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DE0D52" w14:textId="77777777" w:rsidR="00E01CCD" w:rsidRPr="00A106C4" w:rsidRDefault="00E01CCD" w:rsidP="003D2627">
      <w:pPr>
        <w:pStyle w:val="-Abc"/>
        <w:jc w:val="center"/>
        <w:rPr>
          <w:b/>
          <w:bCs/>
        </w:rPr>
      </w:pPr>
      <w:bookmarkStart w:id="0" w:name="_Toc482080720"/>
      <w:r w:rsidRPr="00A106C4">
        <w:rPr>
          <w:b/>
          <w:bCs/>
        </w:rPr>
        <w:t>NỘI DUNG VÀ BIÊN CHẾ DỰ ÁN</w:t>
      </w:r>
    </w:p>
    <w:p w14:paraId="41B1FA86" w14:textId="04B474E4" w:rsidR="00E01CCD" w:rsidRPr="00A106C4" w:rsidRDefault="00E01CCD" w:rsidP="00E01CCD">
      <w:pPr>
        <w:spacing w:line="360" w:lineRule="auto"/>
        <w:ind w:firstLine="720"/>
        <w:jc w:val="both"/>
        <w:rPr>
          <w:rFonts w:cs="Times New Roman"/>
          <w:color w:val="000000" w:themeColor="text1"/>
          <w:szCs w:val="26"/>
          <w:lang w:val="vi-VN"/>
        </w:rPr>
      </w:pPr>
      <w:r w:rsidRPr="00A106C4">
        <w:rPr>
          <w:rFonts w:cs="Times New Roman"/>
          <w:color w:val="000000" w:themeColor="text1"/>
          <w:szCs w:val="26"/>
          <w:lang w:val="vi-VN"/>
        </w:rPr>
        <w:t xml:space="preserve">Hồ sơ </w:t>
      </w:r>
      <w:r w:rsidR="00EA1A59" w:rsidRPr="00A106C4">
        <w:rPr>
          <w:rFonts w:cs="Times New Roman"/>
          <w:color w:val="000000" w:themeColor="text1"/>
          <w:szCs w:val="26"/>
        </w:rPr>
        <w:t>Thiết kế bản vẽ thi công</w:t>
      </w:r>
      <w:r w:rsidR="0045515B" w:rsidRPr="00A106C4">
        <w:rPr>
          <w:rFonts w:cs="Times New Roman"/>
          <w:color w:val="000000" w:themeColor="text1"/>
          <w:szCs w:val="26"/>
        </w:rPr>
        <w:t xml:space="preserve"> – dự toán</w:t>
      </w:r>
      <w:r w:rsidRPr="00A106C4">
        <w:rPr>
          <w:rFonts w:cs="Times New Roman"/>
          <w:color w:val="000000" w:themeColor="text1"/>
          <w:szCs w:val="26"/>
          <w:lang w:val="vi-VN"/>
        </w:rPr>
        <w:t xml:space="preserve"> công trình</w:t>
      </w:r>
      <w:r w:rsidR="00445B38" w:rsidRPr="00A106C4">
        <w:rPr>
          <w:rFonts w:cs="Times New Roman"/>
          <w:color w:val="000000" w:themeColor="text1"/>
          <w:szCs w:val="26"/>
          <w:lang w:val="vi-VN"/>
        </w:rPr>
        <w:t xml:space="preserve"> </w:t>
      </w:r>
      <w:bookmarkStart w:id="1" w:name="_Hlk130039074"/>
      <w:r w:rsidR="00445B38" w:rsidRPr="00A106C4">
        <w:rPr>
          <w:rFonts w:cs="Times New Roman"/>
          <w:b/>
          <w:bCs/>
          <w:color w:val="000000" w:themeColor="text1"/>
          <w:szCs w:val="26"/>
          <w:lang w:val="vi-VN"/>
        </w:rPr>
        <w:t>“</w:t>
      </w:r>
      <w:r w:rsidR="005E47A1" w:rsidRPr="00A106C4">
        <w:rPr>
          <w:rFonts w:cs="Times New Roman"/>
          <w:b/>
          <w:color w:val="FF0000"/>
        </w:rPr>
        <w:t>Xây dựng mới các TBA E-01, F-01 và lưới điện hạ áp sau TBA cấp điện cho khu chức năng đô thị Green City Đan Phượng</w:t>
      </w:r>
      <w:r w:rsidR="00445B38" w:rsidRPr="00A106C4">
        <w:rPr>
          <w:rFonts w:cs="Times New Roman"/>
          <w:b/>
          <w:bCs/>
          <w:color w:val="000000" w:themeColor="text1"/>
          <w:szCs w:val="26"/>
          <w:lang w:val="vi-VN"/>
        </w:rPr>
        <w:t>”</w:t>
      </w:r>
      <w:bookmarkEnd w:id="1"/>
      <w:r w:rsidRPr="00A106C4">
        <w:rPr>
          <w:rFonts w:cs="Times New Roman"/>
          <w:color w:val="000000" w:themeColor="text1"/>
          <w:szCs w:val="26"/>
          <w:lang w:val="vi-VN"/>
        </w:rPr>
        <w:t xml:space="preserve"> được biên chế như sau:</w:t>
      </w:r>
    </w:p>
    <w:p w14:paraId="63E4CA8F" w14:textId="5A58001F" w:rsidR="00E01CCD" w:rsidRPr="00A106C4" w:rsidRDefault="00E01CCD" w:rsidP="00E01CCD">
      <w:pPr>
        <w:spacing w:line="360" w:lineRule="auto"/>
        <w:ind w:left="447" w:firstLine="993"/>
        <w:jc w:val="both"/>
        <w:rPr>
          <w:rFonts w:cs="Times New Roman"/>
          <w:bCs/>
          <w:iCs/>
          <w:color w:val="000000" w:themeColor="text1"/>
          <w:szCs w:val="26"/>
          <w:lang w:val="vi-VN"/>
        </w:rPr>
      </w:pPr>
      <w:r w:rsidRPr="00A106C4">
        <w:rPr>
          <w:rFonts w:cs="Times New Roman"/>
          <w:bCs/>
          <w:color w:val="000000" w:themeColor="text1"/>
          <w:szCs w:val="26"/>
          <w:lang w:val="vi-VN"/>
        </w:rPr>
        <w:t>- Tập</w:t>
      </w:r>
      <w:r w:rsidRPr="00A106C4">
        <w:rPr>
          <w:rFonts w:cs="Times New Roman"/>
          <w:bCs/>
          <w:iCs/>
          <w:color w:val="000000" w:themeColor="text1"/>
          <w:szCs w:val="26"/>
          <w:lang w:val="vi-VN"/>
        </w:rPr>
        <w:t xml:space="preserve"> 1: Thuyết minh </w:t>
      </w:r>
      <w:r w:rsidR="00EA1A59" w:rsidRPr="00A106C4">
        <w:rPr>
          <w:rFonts w:cs="Times New Roman"/>
          <w:bCs/>
          <w:iCs/>
          <w:color w:val="000000" w:themeColor="text1"/>
          <w:szCs w:val="26"/>
          <w:lang w:val="vi-VN"/>
        </w:rPr>
        <w:t>thiết kế bản vẽ thi công</w:t>
      </w:r>
    </w:p>
    <w:p w14:paraId="5B3BAEA8" w14:textId="529280BB" w:rsidR="00E01CCD" w:rsidRPr="00A106C4" w:rsidRDefault="00E01CCD" w:rsidP="00C16AA6">
      <w:pPr>
        <w:spacing w:line="360" w:lineRule="auto"/>
        <w:ind w:left="447" w:firstLine="1713"/>
        <w:jc w:val="both"/>
        <w:rPr>
          <w:rFonts w:cs="Times New Roman"/>
          <w:bCs/>
          <w:iCs/>
          <w:color w:val="000000" w:themeColor="text1"/>
          <w:szCs w:val="26"/>
          <w:lang w:val="vi-VN"/>
        </w:rPr>
      </w:pPr>
      <w:r w:rsidRPr="00A106C4">
        <w:rPr>
          <w:rFonts w:cs="Times New Roman"/>
          <w:bCs/>
          <w:iCs/>
          <w:color w:val="000000" w:themeColor="text1"/>
          <w:szCs w:val="26"/>
          <w:lang w:val="vi-VN"/>
        </w:rPr>
        <w:t xml:space="preserve">+ Quyển </w:t>
      </w:r>
      <w:r w:rsidR="00D82EAA" w:rsidRPr="00A106C4">
        <w:rPr>
          <w:rFonts w:cs="Times New Roman"/>
          <w:bCs/>
          <w:iCs/>
          <w:color w:val="000000" w:themeColor="text1"/>
          <w:szCs w:val="26"/>
          <w:lang w:val="vi-VN"/>
        </w:rPr>
        <w:t>1</w:t>
      </w:r>
      <w:r w:rsidRPr="00A106C4">
        <w:rPr>
          <w:rFonts w:cs="Times New Roman"/>
          <w:bCs/>
          <w:iCs/>
          <w:color w:val="000000" w:themeColor="text1"/>
          <w:szCs w:val="26"/>
          <w:lang w:val="vi-VN"/>
        </w:rPr>
        <w:t xml:space="preserve">.1: Thuyết minh </w:t>
      </w:r>
      <w:r w:rsidR="00EA1A59" w:rsidRPr="00A106C4">
        <w:rPr>
          <w:rFonts w:cs="Times New Roman"/>
          <w:bCs/>
          <w:iCs/>
          <w:color w:val="000000" w:themeColor="text1"/>
          <w:szCs w:val="26"/>
          <w:lang w:val="vi-VN"/>
        </w:rPr>
        <w:t>chung</w:t>
      </w:r>
    </w:p>
    <w:p w14:paraId="221D5F16" w14:textId="4C3F5234" w:rsidR="00554DF7" w:rsidRPr="00A106C4" w:rsidRDefault="00E01CCD" w:rsidP="00C16AA6">
      <w:pPr>
        <w:widowControl w:val="0"/>
        <w:pBdr>
          <w:top w:val="single" w:sz="4" w:space="1" w:color="auto"/>
          <w:left w:val="single" w:sz="4" w:space="4" w:color="auto"/>
          <w:bottom w:val="single" w:sz="4" w:space="1" w:color="auto"/>
          <w:right w:val="single" w:sz="4" w:space="4" w:color="auto"/>
          <w:between w:val="single" w:sz="4" w:space="1" w:color="auto"/>
        </w:pBdr>
        <w:shd w:val="clear" w:color="auto" w:fill="FFF2CC"/>
        <w:ind w:left="2160" w:right="1871" w:firstLine="0"/>
        <w:rPr>
          <w:rFonts w:cs="Times New Roman"/>
          <w:b/>
          <w:lang w:val="vi-VN"/>
        </w:rPr>
      </w:pPr>
      <w:r w:rsidRPr="00A106C4">
        <w:rPr>
          <w:rFonts w:cs="Times New Roman"/>
          <w:b/>
          <w:lang w:val="vi-VN"/>
        </w:rPr>
        <w:t xml:space="preserve">+ Quyển </w:t>
      </w:r>
      <w:r w:rsidR="00D82EAA" w:rsidRPr="00A106C4">
        <w:rPr>
          <w:rFonts w:cs="Times New Roman"/>
          <w:b/>
          <w:lang w:val="vi-VN"/>
        </w:rPr>
        <w:t>1</w:t>
      </w:r>
      <w:r w:rsidRPr="00A106C4">
        <w:rPr>
          <w:rFonts w:cs="Times New Roman"/>
          <w:b/>
          <w:lang w:val="vi-VN"/>
        </w:rPr>
        <w:t xml:space="preserve">.2: </w:t>
      </w:r>
      <w:r w:rsidR="00EA1A59" w:rsidRPr="00A106C4">
        <w:rPr>
          <w:rFonts w:cs="Times New Roman"/>
          <w:b/>
          <w:lang w:val="vi-VN"/>
        </w:rPr>
        <w:t>Đặc tính kỹ thuật vật tư thiết bị</w:t>
      </w:r>
    </w:p>
    <w:p w14:paraId="239DE15F" w14:textId="77777777" w:rsidR="00E01CCD" w:rsidRPr="00A106C4" w:rsidRDefault="00E01CCD" w:rsidP="00E01CCD">
      <w:pPr>
        <w:spacing w:line="360" w:lineRule="auto"/>
        <w:ind w:left="447" w:firstLine="993"/>
        <w:jc w:val="both"/>
        <w:rPr>
          <w:rFonts w:cs="Times New Roman"/>
          <w:bCs/>
          <w:iCs/>
          <w:color w:val="000000" w:themeColor="text1"/>
          <w:szCs w:val="26"/>
          <w:lang w:val="vi-VN"/>
        </w:rPr>
      </w:pPr>
      <w:r w:rsidRPr="00A106C4">
        <w:rPr>
          <w:rFonts w:cs="Times New Roman"/>
          <w:bCs/>
          <w:iCs/>
          <w:color w:val="000000" w:themeColor="text1"/>
          <w:szCs w:val="26"/>
          <w:lang w:val="vi-VN"/>
        </w:rPr>
        <w:t>- Tập 2: Các bản vẽ</w:t>
      </w:r>
    </w:p>
    <w:p w14:paraId="4E46D0E4" w14:textId="4B57C578" w:rsidR="00CA2AFF" w:rsidRPr="00A106C4" w:rsidRDefault="00E01CCD" w:rsidP="00CA2AFF">
      <w:pPr>
        <w:spacing w:line="360" w:lineRule="auto"/>
        <w:ind w:left="447" w:firstLine="993"/>
        <w:jc w:val="both"/>
        <w:rPr>
          <w:rFonts w:cs="Times New Roman"/>
          <w:bCs/>
          <w:iCs/>
          <w:color w:val="000000" w:themeColor="text1"/>
          <w:szCs w:val="26"/>
          <w:lang w:val="vi-VN"/>
        </w:rPr>
      </w:pPr>
      <w:r w:rsidRPr="00A106C4">
        <w:rPr>
          <w:rFonts w:cs="Times New Roman"/>
          <w:bCs/>
          <w:iCs/>
          <w:color w:val="000000" w:themeColor="text1"/>
          <w:szCs w:val="26"/>
          <w:lang w:val="vi-VN"/>
        </w:rPr>
        <w:t xml:space="preserve">- Tập 3: </w:t>
      </w:r>
      <w:r w:rsidR="00EA1A59" w:rsidRPr="00A106C4">
        <w:rPr>
          <w:rFonts w:cs="Times New Roman"/>
          <w:bCs/>
          <w:iCs/>
          <w:color w:val="000000" w:themeColor="text1"/>
          <w:szCs w:val="26"/>
          <w:lang w:val="vi-VN"/>
        </w:rPr>
        <w:t>Phụ lục tính toán</w:t>
      </w:r>
    </w:p>
    <w:p w14:paraId="013F6D7B" w14:textId="2E210F12" w:rsidR="00EA1A59" w:rsidRPr="00A106C4" w:rsidRDefault="00EA1A59" w:rsidP="00CA2AFF">
      <w:pPr>
        <w:spacing w:line="360" w:lineRule="auto"/>
        <w:ind w:left="447" w:firstLine="993"/>
        <w:jc w:val="both"/>
        <w:rPr>
          <w:rFonts w:cs="Times New Roman"/>
          <w:bCs/>
          <w:iCs/>
          <w:color w:val="000000" w:themeColor="text1"/>
          <w:szCs w:val="26"/>
          <w:lang w:val="vi-VN"/>
        </w:rPr>
      </w:pPr>
      <w:r w:rsidRPr="00A106C4">
        <w:rPr>
          <w:rFonts w:cs="Times New Roman"/>
          <w:bCs/>
          <w:iCs/>
          <w:color w:val="000000" w:themeColor="text1"/>
          <w:szCs w:val="26"/>
          <w:lang w:val="vi-VN"/>
        </w:rPr>
        <w:t>- Tập 4: Dự toán công trình</w:t>
      </w:r>
    </w:p>
    <w:p w14:paraId="364F0774" w14:textId="77777777" w:rsidR="00EA1A59" w:rsidRPr="00A106C4" w:rsidRDefault="00EA1A59" w:rsidP="00CA2AFF">
      <w:pPr>
        <w:spacing w:line="360" w:lineRule="auto"/>
        <w:ind w:left="447" w:firstLine="993"/>
        <w:jc w:val="both"/>
        <w:rPr>
          <w:rFonts w:cs="Times New Roman"/>
          <w:bCs/>
          <w:iCs/>
          <w:color w:val="000000" w:themeColor="text1"/>
          <w:szCs w:val="26"/>
          <w:lang w:val="vi-VN"/>
        </w:rPr>
      </w:pPr>
    </w:p>
    <w:p w14:paraId="269C3D3B" w14:textId="12C37B09" w:rsidR="009A4099" w:rsidRPr="00A106C4" w:rsidRDefault="009A4099">
      <w:pPr>
        <w:spacing w:before="0" w:after="160" w:line="259" w:lineRule="auto"/>
        <w:ind w:firstLine="0"/>
        <w:rPr>
          <w:rFonts w:cs="Times New Roman"/>
          <w:bCs/>
          <w:iCs/>
          <w:color w:val="000000" w:themeColor="text1"/>
          <w:szCs w:val="26"/>
          <w:lang w:val="vi-VN"/>
        </w:rPr>
      </w:pPr>
      <w:r w:rsidRPr="00A106C4">
        <w:rPr>
          <w:rFonts w:cs="Times New Roman"/>
          <w:bCs/>
          <w:iCs/>
          <w:color w:val="000000" w:themeColor="text1"/>
          <w:szCs w:val="26"/>
          <w:lang w:val="vi-VN"/>
        </w:rPr>
        <w:br w:type="page"/>
      </w:r>
    </w:p>
    <w:p w14:paraId="378B79EF" w14:textId="3FF5C454" w:rsidR="00E01CCD" w:rsidRPr="00A106C4" w:rsidRDefault="00D64FC1" w:rsidP="00D64FC1">
      <w:pPr>
        <w:spacing w:before="0" w:after="0" w:line="240" w:lineRule="auto"/>
        <w:ind w:firstLine="0"/>
        <w:jc w:val="center"/>
        <w:rPr>
          <w:rFonts w:cs="Times New Roman"/>
          <w:b/>
          <w:iCs/>
          <w:color w:val="000000" w:themeColor="text1"/>
          <w:szCs w:val="26"/>
          <w:lang w:val="vi-VN"/>
        </w:rPr>
      </w:pPr>
      <w:r w:rsidRPr="00A106C4">
        <w:rPr>
          <w:rFonts w:cs="Times New Roman"/>
          <w:b/>
          <w:color w:val="000000" w:themeColor="text1"/>
          <w:szCs w:val="26"/>
          <w:lang w:val="vi-VN"/>
        </w:rPr>
        <w:lastRenderedPageBreak/>
        <w:t>Mục lục</w:t>
      </w:r>
      <w:r w:rsidR="00E01CCD" w:rsidRPr="00A106C4">
        <w:rPr>
          <w:rFonts w:cs="Times New Roman"/>
          <w:b/>
          <w:color w:val="000000" w:themeColor="text1"/>
          <w:szCs w:val="26"/>
          <w:lang w:val="vi-VN"/>
        </w:rPr>
        <w:t xml:space="preserve"> </w:t>
      </w:r>
      <w:bookmarkEnd w:id="0"/>
      <w:r w:rsidR="00E01CCD" w:rsidRPr="00A106C4">
        <w:rPr>
          <w:rFonts w:cs="Times New Roman"/>
          <w:b/>
          <w:iCs/>
          <w:color w:val="000000" w:themeColor="text1"/>
          <w:szCs w:val="26"/>
          <w:lang w:val="vi-VN"/>
        </w:rPr>
        <w:t xml:space="preserve">Quyển </w:t>
      </w:r>
      <w:r w:rsidR="00AC4DF0" w:rsidRPr="00A106C4">
        <w:rPr>
          <w:rFonts w:cs="Times New Roman"/>
          <w:b/>
          <w:iCs/>
          <w:color w:val="000000" w:themeColor="text1"/>
          <w:szCs w:val="26"/>
          <w:lang w:val="vi-VN"/>
        </w:rPr>
        <w:t>1</w:t>
      </w:r>
      <w:r w:rsidR="00E01CCD" w:rsidRPr="00A106C4">
        <w:rPr>
          <w:rFonts w:cs="Times New Roman"/>
          <w:b/>
          <w:iCs/>
          <w:color w:val="000000" w:themeColor="text1"/>
          <w:szCs w:val="26"/>
          <w:lang w:val="vi-VN"/>
        </w:rPr>
        <w:t>.</w:t>
      </w:r>
      <w:r w:rsidR="00356A9F" w:rsidRPr="00A106C4">
        <w:rPr>
          <w:rFonts w:cs="Times New Roman"/>
          <w:b/>
          <w:iCs/>
          <w:color w:val="000000" w:themeColor="text1"/>
          <w:szCs w:val="26"/>
          <w:lang w:val="vi-VN"/>
        </w:rPr>
        <w:t>2</w:t>
      </w:r>
      <w:r w:rsidR="00E01CCD" w:rsidRPr="00A106C4">
        <w:rPr>
          <w:rFonts w:cs="Times New Roman"/>
          <w:b/>
          <w:iCs/>
          <w:color w:val="000000" w:themeColor="text1"/>
          <w:szCs w:val="26"/>
          <w:lang w:val="vi-VN"/>
        </w:rPr>
        <w:t xml:space="preserve">: </w:t>
      </w:r>
      <w:r w:rsidR="00356A9F" w:rsidRPr="00A106C4">
        <w:rPr>
          <w:rFonts w:cs="Times New Roman"/>
          <w:b/>
          <w:iCs/>
          <w:color w:val="000000" w:themeColor="text1"/>
          <w:szCs w:val="26"/>
          <w:lang w:val="vi-VN"/>
        </w:rPr>
        <w:t>Đặc tính kỹ thuật vật tư thiết bị</w:t>
      </w:r>
    </w:p>
    <w:bookmarkStart w:id="2" w:name="_Toc347152383"/>
    <w:bookmarkStart w:id="3" w:name="_Toc347155502"/>
    <w:p w14:paraId="13F31140" w14:textId="5B5EC386" w:rsidR="00B86D46" w:rsidRPr="00A106C4" w:rsidRDefault="00E01CCD" w:rsidP="0082501B">
      <w:pPr>
        <w:pStyle w:val="TOC2"/>
        <w:rPr>
          <w:rFonts w:asciiTheme="minorHAnsi" w:eastAsiaTheme="minorEastAsia" w:hAnsiTheme="minorHAnsi"/>
          <w:kern w:val="2"/>
          <w:sz w:val="24"/>
          <w:szCs w:val="24"/>
          <w:lang w:val="vi-VN" w:eastAsia="vi-VN"/>
          <w14:ligatures w14:val="standardContextual"/>
        </w:rPr>
      </w:pPr>
      <w:r w:rsidRPr="00A106C4">
        <w:rPr>
          <w:rFonts w:cs="Times New Roman"/>
          <w:bCs/>
          <w:color w:val="000000" w:themeColor="text1"/>
          <w:lang w:val="de-DE"/>
        </w:rPr>
        <w:fldChar w:fldCharType="begin"/>
      </w:r>
      <w:r w:rsidRPr="00A106C4">
        <w:rPr>
          <w:rFonts w:cs="Times New Roman"/>
          <w:bCs/>
          <w:color w:val="000000" w:themeColor="text1"/>
          <w:lang w:val="de-DE"/>
        </w:rPr>
        <w:instrText xml:space="preserve"> TOC \o "1-3" \h \z \u </w:instrText>
      </w:r>
      <w:r w:rsidRPr="00A106C4">
        <w:rPr>
          <w:rFonts w:cs="Times New Roman"/>
          <w:bCs/>
          <w:color w:val="000000" w:themeColor="text1"/>
          <w:lang w:val="de-DE"/>
        </w:rPr>
        <w:fldChar w:fldCharType="separate"/>
      </w:r>
      <w:hyperlink w:anchor="_Toc233018329" w:history="1">
        <w:r w:rsidR="00B86D46" w:rsidRPr="00A106C4">
          <w:rPr>
            <w:rStyle w:val="Hyperlink"/>
          </w:rPr>
          <w:t>1.1. Yêu cầu chung của vật tư thiết bị lắp đặt trên lưới</w:t>
        </w:r>
        <w:r w:rsidR="00B86D46" w:rsidRPr="00A106C4">
          <w:rPr>
            <w:webHidden/>
          </w:rPr>
          <w:tab/>
        </w:r>
        <w:r w:rsidR="00B86D46" w:rsidRPr="00A106C4">
          <w:rPr>
            <w:webHidden/>
          </w:rPr>
          <w:fldChar w:fldCharType="begin"/>
        </w:r>
        <w:r w:rsidR="00B86D46" w:rsidRPr="00A106C4">
          <w:rPr>
            <w:webHidden/>
          </w:rPr>
          <w:instrText xml:space="preserve"> PAGEREF _Toc233018329 \h </w:instrText>
        </w:r>
        <w:r w:rsidR="00B86D46" w:rsidRPr="00A106C4">
          <w:rPr>
            <w:webHidden/>
          </w:rPr>
        </w:r>
        <w:r w:rsidR="00B86D46" w:rsidRPr="00A106C4">
          <w:rPr>
            <w:webHidden/>
          </w:rPr>
          <w:fldChar w:fldCharType="separate"/>
        </w:r>
        <w:r w:rsidR="00DA298F">
          <w:rPr>
            <w:webHidden/>
          </w:rPr>
          <w:t>3</w:t>
        </w:r>
        <w:r w:rsidR="00B86D46" w:rsidRPr="00A106C4">
          <w:rPr>
            <w:webHidden/>
          </w:rPr>
          <w:fldChar w:fldCharType="end"/>
        </w:r>
      </w:hyperlink>
    </w:p>
    <w:p w14:paraId="6EE974A7" w14:textId="1DBEA29F" w:rsidR="00B86D46" w:rsidRPr="00A106C4" w:rsidRDefault="00B86D46" w:rsidP="0082501B">
      <w:pPr>
        <w:pStyle w:val="TOC2"/>
        <w:rPr>
          <w:rFonts w:asciiTheme="minorHAnsi" w:eastAsiaTheme="minorEastAsia" w:hAnsiTheme="minorHAnsi"/>
          <w:kern w:val="2"/>
          <w:sz w:val="24"/>
          <w:szCs w:val="24"/>
          <w:lang w:val="vi-VN" w:eastAsia="vi-VN"/>
          <w14:ligatures w14:val="standardContextual"/>
        </w:rPr>
      </w:pPr>
      <w:hyperlink w:anchor="_Toc233018330" w:history="1">
        <w:r w:rsidRPr="00A106C4">
          <w:rPr>
            <w:rStyle w:val="Hyperlink"/>
          </w:rPr>
          <w:t>1.2. Bảng danh mục vật tư – thiết bị sử dụng trong dự án và các tiêu chuẩn áp dụng</w:t>
        </w:r>
        <w:r w:rsidRPr="00A106C4">
          <w:rPr>
            <w:webHidden/>
          </w:rPr>
          <w:tab/>
        </w:r>
        <w:r w:rsidRPr="00A106C4">
          <w:rPr>
            <w:webHidden/>
          </w:rPr>
          <w:fldChar w:fldCharType="begin"/>
        </w:r>
        <w:r w:rsidRPr="00A106C4">
          <w:rPr>
            <w:webHidden/>
          </w:rPr>
          <w:instrText xml:space="preserve"> PAGEREF _Toc233018330 \h </w:instrText>
        </w:r>
        <w:r w:rsidRPr="00A106C4">
          <w:rPr>
            <w:webHidden/>
          </w:rPr>
        </w:r>
        <w:r w:rsidRPr="00A106C4">
          <w:rPr>
            <w:webHidden/>
          </w:rPr>
          <w:fldChar w:fldCharType="separate"/>
        </w:r>
        <w:r w:rsidR="00DA298F">
          <w:rPr>
            <w:webHidden/>
          </w:rPr>
          <w:t>4</w:t>
        </w:r>
        <w:r w:rsidRPr="00A106C4">
          <w:rPr>
            <w:webHidden/>
          </w:rPr>
          <w:fldChar w:fldCharType="end"/>
        </w:r>
      </w:hyperlink>
    </w:p>
    <w:p w14:paraId="0D2D118C" w14:textId="59EB6FFC" w:rsidR="00B86D46" w:rsidRPr="00A106C4" w:rsidRDefault="00B86D46" w:rsidP="0082501B">
      <w:pPr>
        <w:pStyle w:val="TOC2"/>
        <w:rPr>
          <w:rFonts w:asciiTheme="minorHAnsi" w:eastAsiaTheme="minorEastAsia" w:hAnsiTheme="minorHAnsi"/>
          <w:kern w:val="2"/>
          <w:sz w:val="24"/>
          <w:szCs w:val="24"/>
          <w:lang w:val="vi-VN" w:eastAsia="vi-VN"/>
          <w14:ligatures w14:val="standardContextual"/>
        </w:rPr>
      </w:pPr>
      <w:hyperlink w:anchor="_Toc233018331" w:history="1">
        <w:r w:rsidRPr="00A106C4">
          <w:rPr>
            <w:rStyle w:val="Hyperlink"/>
            <w:lang w:val="de-DE"/>
          </w:rPr>
          <w:t>1.3. Yêu cầu kỹ thuật của vật tư thiết bị</w:t>
        </w:r>
        <w:r w:rsidRPr="00A106C4">
          <w:rPr>
            <w:webHidden/>
          </w:rPr>
          <w:tab/>
        </w:r>
        <w:r w:rsidRPr="00A106C4">
          <w:rPr>
            <w:webHidden/>
          </w:rPr>
          <w:fldChar w:fldCharType="begin"/>
        </w:r>
        <w:r w:rsidRPr="00A106C4">
          <w:rPr>
            <w:webHidden/>
          </w:rPr>
          <w:instrText xml:space="preserve"> PAGEREF _Toc233018331 \h </w:instrText>
        </w:r>
        <w:r w:rsidRPr="00A106C4">
          <w:rPr>
            <w:webHidden/>
          </w:rPr>
        </w:r>
        <w:r w:rsidRPr="00A106C4">
          <w:rPr>
            <w:webHidden/>
          </w:rPr>
          <w:fldChar w:fldCharType="separate"/>
        </w:r>
        <w:r w:rsidR="00DA298F">
          <w:rPr>
            <w:webHidden/>
          </w:rPr>
          <w:t>6</w:t>
        </w:r>
        <w:r w:rsidRPr="00A106C4">
          <w:rPr>
            <w:webHidden/>
          </w:rPr>
          <w:fldChar w:fldCharType="end"/>
        </w:r>
      </w:hyperlink>
    </w:p>
    <w:p w14:paraId="1506EA79" w14:textId="3F31AE41"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32" w:history="1">
        <w:r w:rsidRPr="00A106C4">
          <w:rPr>
            <w:rStyle w:val="Hyperlink"/>
            <w:b/>
            <w:bCs/>
            <w:i/>
            <w:lang w:val="de-DE"/>
          </w:rPr>
          <w:t>1.3.1.</w:t>
        </w:r>
        <w:r w:rsidRPr="00A106C4">
          <w:rPr>
            <w:rStyle w:val="Hyperlink"/>
            <w:b/>
            <w:i/>
            <w:lang w:val="de-DE"/>
          </w:rPr>
          <w:t xml:space="preserve"> Máy biến áp dầu</w:t>
        </w:r>
        <w:r w:rsidRPr="00A106C4">
          <w:rPr>
            <w:webHidden/>
          </w:rPr>
          <w:tab/>
        </w:r>
        <w:r w:rsidRPr="00A106C4">
          <w:rPr>
            <w:webHidden/>
          </w:rPr>
          <w:fldChar w:fldCharType="begin"/>
        </w:r>
        <w:r w:rsidRPr="00A106C4">
          <w:rPr>
            <w:webHidden/>
          </w:rPr>
          <w:instrText xml:space="preserve"> PAGEREF _Toc233018332 \h </w:instrText>
        </w:r>
        <w:r w:rsidRPr="00A106C4">
          <w:rPr>
            <w:webHidden/>
          </w:rPr>
        </w:r>
        <w:r w:rsidRPr="00A106C4">
          <w:rPr>
            <w:webHidden/>
          </w:rPr>
          <w:fldChar w:fldCharType="separate"/>
        </w:r>
        <w:r w:rsidR="00DA298F">
          <w:rPr>
            <w:webHidden/>
          </w:rPr>
          <w:t>6</w:t>
        </w:r>
        <w:r w:rsidRPr="00A106C4">
          <w:rPr>
            <w:webHidden/>
          </w:rPr>
          <w:fldChar w:fldCharType="end"/>
        </w:r>
      </w:hyperlink>
    </w:p>
    <w:p w14:paraId="455DE9CA" w14:textId="67FB866B"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33" w:history="1">
        <w:r w:rsidRPr="00A106C4">
          <w:rPr>
            <w:rStyle w:val="Hyperlink"/>
            <w:b/>
            <w:bCs/>
            <w:i/>
            <w:lang w:val="de-DE"/>
          </w:rPr>
          <w:t>1.3.2.</w:t>
        </w:r>
        <w:r w:rsidRPr="00A106C4">
          <w:rPr>
            <w:rStyle w:val="Hyperlink"/>
            <w:b/>
            <w:i/>
            <w:lang w:val="de-DE"/>
          </w:rPr>
          <w:t xml:space="preserve"> Tủ RMU 24kV kiểu compact</w:t>
        </w:r>
        <w:r w:rsidRPr="00A106C4">
          <w:rPr>
            <w:webHidden/>
          </w:rPr>
          <w:tab/>
        </w:r>
        <w:r w:rsidRPr="00A106C4">
          <w:rPr>
            <w:webHidden/>
          </w:rPr>
          <w:fldChar w:fldCharType="begin"/>
        </w:r>
        <w:r w:rsidRPr="00A106C4">
          <w:rPr>
            <w:webHidden/>
          </w:rPr>
          <w:instrText xml:space="preserve"> PAGEREF _Toc233018333 \h </w:instrText>
        </w:r>
        <w:r w:rsidRPr="00A106C4">
          <w:rPr>
            <w:webHidden/>
          </w:rPr>
        </w:r>
        <w:r w:rsidRPr="00A106C4">
          <w:rPr>
            <w:webHidden/>
          </w:rPr>
          <w:fldChar w:fldCharType="separate"/>
        </w:r>
        <w:r w:rsidR="00DA298F">
          <w:rPr>
            <w:webHidden/>
          </w:rPr>
          <w:t>17</w:t>
        </w:r>
        <w:r w:rsidRPr="00A106C4">
          <w:rPr>
            <w:webHidden/>
          </w:rPr>
          <w:fldChar w:fldCharType="end"/>
        </w:r>
      </w:hyperlink>
    </w:p>
    <w:p w14:paraId="3EDECF50" w14:textId="1017D6B9"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34" w:history="1">
        <w:r w:rsidRPr="00A106C4">
          <w:rPr>
            <w:rStyle w:val="Hyperlink"/>
            <w:rFonts w:eastAsia="Times New Roman"/>
            <w:b/>
            <w:bCs/>
            <w:i/>
            <w:iCs/>
            <w:snapToGrid w:val="0"/>
            <w:lang w:val="sv-SE"/>
          </w:rPr>
          <w:t>1.3.3. Ống chì tủ RMU</w:t>
        </w:r>
        <w:r w:rsidRPr="00A106C4">
          <w:rPr>
            <w:webHidden/>
          </w:rPr>
          <w:tab/>
        </w:r>
        <w:r w:rsidRPr="00A106C4">
          <w:rPr>
            <w:webHidden/>
          </w:rPr>
          <w:fldChar w:fldCharType="begin"/>
        </w:r>
        <w:r w:rsidRPr="00A106C4">
          <w:rPr>
            <w:webHidden/>
          </w:rPr>
          <w:instrText xml:space="preserve"> PAGEREF _Toc233018334 \h </w:instrText>
        </w:r>
        <w:r w:rsidRPr="00A106C4">
          <w:rPr>
            <w:webHidden/>
          </w:rPr>
        </w:r>
        <w:r w:rsidRPr="00A106C4">
          <w:rPr>
            <w:webHidden/>
          </w:rPr>
          <w:fldChar w:fldCharType="separate"/>
        </w:r>
        <w:r w:rsidR="00DA298F">
          <w:rPr>
            <w:webHidden/>
          </w:rPr>
          <w:t>33</w:t>
        </w:r>
        <w:r w:rsidRPr="00A106C4">
          <w:rPr>
            <w:webHidden/>
          </w:rPr>
          <w:fldChar w:fldCharType="end"/>
        </w:r>
      </w:hyperlink>
    </w:p>
    <w:p w14:paraId="04C3FD3E" w14:textId="5D7999EB"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35" w:history="1">
        <w:r w:rsidRPr="00A106C4">
          <w:rPr>
            <w:rStyle w:val="Hyperlink"/>
            <w:b/>
            <w:bCs/>
            <w:i/>
            <w:lang w:val="de-DE"/>
          </w:rPr>
          <w:t>1.3.4.</w:t>
        </w:r>
        <w:r w:rsidRPr="00A106C4">
          <w:rPr>
            <w:rStyle w:val="Hyperlink"/>
            <w:b/>
            <w:i/>
            <w:lang w:val="de-DE"/>
          </w:rPr>
          <w:t xml:space="preserve"> FRTU có chức năng giám sát và điều khiển (sử dụng tại các trạm có yêu cầu đủ chức năng giám sát và điều khiển đóng/cắt từ xa):</w:t>
        </w:r>
        <w:r w:rsidRPr="00A106C4">
          <w:rPr>
            <w:webHidden/>
          </w:rPr>
          <w:tab/>
        </w:r>
        <w:r w:rsidRPr="00A106C4">
          <w:rPr>
            <w:webHidden/>
          </w:rPr>
          <w:fldChar w:fldCharType="begin"/>
        </w:r>
        <w:r w:rsidRPr="00A106C4">
          <w:rPr>
            <w:webHidden/>
          </w:rPr>
          <w:instrText xml:space="preserve"> PAGEREF _Toc233018335 \h </w:instrText>
        </w:r>
        <w:r w:rsidRPr="00A106C4">
          <w:rPr>
            <w:webHidden/>
          </w:rPr>
        </w:r>
        <w:r w:rsidRPr="00A106C4">
          <w:rPr>
            <w:webHidden/>
          </w:rPr>
          <w:fldChar w:fldCharType="separate"/>
        </w:r>
        <w:r w:rsidR="00DA298F">
          <w:rPr>
            <w:webHidden/>
          </w:rPr>
          <w:t>35</w:t>
        </w:r>
        <w:r w:rsidRPr="00A106C4">
          <w:rPr>
            <w:webHidden/>
          </w:rPr>
          <w:fldChar w:fldCharType="end"/>
        </w:r>
      </w:hyperlink>
    </w:p>
    <w:p w14:paraId="6DD6EA72" w14:textId="72761525"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36" w:history="1">
        <w:r w:rsidRPr="00A106C4">
          <w:rPr>
            <w:rStyle w:val="Hyperlink"/>
            <w:b/>
            <w:bCs/>
            <w:i/>
            <w:iCs/>
            <w:lang w:val="sv-SE"/>
          </w:rPr>
          <w:t>1.3.5. Cảm biến dòng điện, cảm biến điện áp:</w:t>
        </w:r>
        <w:r w:rsidRPr="00A106C4">
          <w:rPr>
            <w:webHidden/>
          </w:rPr>
          <w:tab/>
        </w:r>
        <w:r w:rsidRPr="00A106C4">
          <w:rPr>
            <w:webHidden/>
          </w:rPr>
          <w:fldChar w:fldCharType="begin"/>
        </w:r>
        <w:r w:rsidRPr="00A106C4">
          <w:rPr>
            <w:webHidden/>
          </w:rPr>
          <w:instrText xml:space="preserve"> PAGEREF _Toc233018336 \h </w:instrText>
        </w:r>
        <w:r w:rsidRPr="00A106C4">
          <w:rPr>
            <w:webHidden/>
          </w:rPr>
        </w:r>
        <w:r w:rsidRPr="00A106C4">
          <w:rPr>
            <w:webHidden/>
          </w:rPr>
          <w:fldChar w:fldCharType="separate"/>
        </w:r>
        <w:r w:rsidR="00DA298F">
          <w:rPr>
            <w:webHidden/>
          </w:rPr>
          <w:t>40</w:t>
        </w:r>
        <w:r w:rsidRPr="00A106C4">
          <w:rPr>
            <w:webHidden/>
          </w:rPr>
          <w:fldChar w:fldCharType="end"/>
        </w:r>
      </w:hyperlink>
    </w:p>
    <w:p w14:paraId="68ECF6B8" w14:textId="66996042"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37" w:history="1">
        <w:r w:rsidRPr="00A106C4">
          <w:rPr>
            <w:rStyle w:val="Hyperlink"/>
            <w:b/>
            <w:bCs/>
            <w:i/>
            <w:iCs/>
            <w:lang w:val="sv-SE"/>
          </w:rPr>
          <w:t>1.3.6. Dây đồng bọc cách điện 22kV cách điện XLPE</w:t>
        </w:r>
        <w:r w:rsidRPr="00A106C4">
          <w:rPr>
            <w:webHidden/>
          </w:rPr>
          <w:tab/>
        </w:r>
        <w:r w:rsidRPr="00A106C4">
          <w:rPr>
            <w:webHidden/>
          </w:rPr>
          <w:fldChar w:fldCharType="begin"/>
        </w:r>
        <w:r w:rsidRPr="00A106C4">
          <w:rPr>
            <w:webHidden/>
          </w:rPr>
          <w:instrText xml:space="preserve"> PAGEREF _Toc233018337 \h </w:instrText>
        </w:r>
        <w:r w:rsidRPr="00A106C4">
          <w:rPr>
            <w:webHidden/>
          </w:rPr>
        </w:r>
        <w:r w:rsidRPr="00A106C4">
          <w:rPr>
            <w:webHidden/>
          </w:rPr>
          <w:fldChar w:fldCharType="separate"/>
        </w:r>
        <w:r w:rsidR="00DA298F">
          <w:rPr>
            <w:webHidden/>
          </w:rPr>
          <w:t>43</w:t>
        </w:r>
        <w:r w:rsidRPr="00A106C4">
          <w:rPr>
            <w:webHidden/>
          </w:rPr>
          <w:fldChar w:fldCharType="end"/>
        </w:r>
      </w:hyperlink>
    </w:p>
    <w:p w14:paraId="65C1F2D8" w14:textId="401EE630"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38" w:history="1">
        <w:r w:rsidRPr="00A106C4">
          <w:rPr>
            <w:rStyle w:val="Hyperlink"/>
            <w:b/>
            <w:bCs/>
            <w:i/>
            <w:iCs/>
            <w:lang w:val="sv-SE"/>
          </w:rPr>
          <w:t>1.3.7. Cáp ngầm 3 lõi, loại chống thấm nước, có màn chắn băng đồng 3x240mm2</w:t>
        </w:r>
        <w:r w:rsidRPr="00A106C4">
          <w:rPr>
            <w:webHidden/>
          </w:rPr>
          <w:tab/>
        </w:r>
        <w:r w:rsidRPr="00A106C4">
          <w:rPr>
            <w:webHidden/>
          </w:rPr>
          <w:fldChar w:fldCharType="begin"/>
        </w:r>
        <w:r w:rsidRPr="00A106C4">
          <w:rPr>
            <w:webHidden/>
          </w:rPr>
          <w:instrText xml:space="preserve"> PAGEREF _Toc233018338 \h </w:instrText>
        </w:r>
        <w:r w:rsidRPr="00A106C4">
          <w:rPr>
            <w:webHidden/>
          </w:rPr>
        </w:r>
        <w:r w:rsidRPr="00A106C4">
          <w:rPr>
            <w:webHidden/>
          </w:rPr>
          <w:fldChar w:fldCharType="separate"/>
        </w:r>
        <w:r w:rsidR="00DA298F">
          <w:rPr>
            <w:webHidden/>
          </w:rPr>
          <w:t>46</w:t>
        </w:r>
        <w:r w:rsidRPr="00A106C4">
          <w:rPr>
            <w:webHidden/>
          </w:rPr>
          <w:fldChar w:fldCharType="end"/>
        </w:r>
      </w:hyperlink>
    </w:p>
    <w:p w14:paraId="5C8E27ED" w14:textId="2D8DA4E8"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39" w:history="1">
        <w:r w:rsidRPr="00A106C4">
          <w:rPr>
            <w:rStyle w:val="Hyperlink"/>
            <w:b/>
            <w:bCs/>
            <w:i/>
            <w:iCs/>
            <w:lang w:val="sv-SE"/>
          </w:rPr>
          <w:t>1.3.8. Hộp đầu cáp góc Elbow:</w:t>
        </w:r>
        <w:r w:rsidRPr="00A106C4">
          <w:rPr>
            <w:webHidden/>
          </w:rPr>
          <w:tab/>
        </w:r>
        <w:r w:rsidRPr="00A106C4">
          <w:rPr>
            <w:webHidden/>
          </w:rPr>
          <w:fldChar w:fldCharType="begin"/>
        </w:r>
        <w:r w:rsidRPr="00A106C4">
          <w:rPr>
            <w:webHidden/>
          </w:rPr>
          <w:instrText xml:space="preserve"> PAGEREF _Toc233018339 \h </w:instrText>
        </w:r>
        <w:r w:rsidRPr="00A106C4">
          <w:rPr>
            <w:webHidden/>
          </w:rPr>
        </w:r>
        <w:r w:rsidRPr="00A106C4">
          <w:rPr>
            <w:webHidden/>
          </w:rPr>
          <w:fldChar w:fldCharType="separate"/>
        </w:r>
        <w:r w:rsidR="00DA298F">
          <w:rPr>
            <w:webHidden/>
          </w:rPr>
          <w:t>53</w:t>
        </w:r>
        <w:r w:rsidRPr="00A106C4">
          <w:rPr>
            <w:webHidden/>
          </w:rPr>
          <w:fldChar w:fldCharType="end"/>
        </w:r>
      </w:hyperlink>
    </w:p>
    <w:p w14:paraId="549E98AC" w14:textId="3B7E0A94"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40" w:history="1">
        <w:r w:rsidRPr="00A106C4">
          <w:rPr>
            <w:rStyle w:val="Hyperlink"/>
            <w:b/>
            <w:bCs/>
            <w:i/>
            <w:iCs/>
            <w:lang w:val="sv-SE"/>
          </w:rPr>
          <w:t>1.3.9. Hộp nối cáp ngầm trung áp</w:t>
        </w:r>
        <w:r w:rsidRPr="00A106C4">
          <w:rPr>
            <w:webHidden/>
          </w:rPr>
          <w:tab/>
        </w:r>
        <w:r w:rsidRPr="00A106C4">
          <w:rPr>
            <w:webHidden/>
          </w:rPr>
          <w:fldChar w:fldCharType="begin"/>
        </w:r>
        <w:r w:rsidRPr="00A106C4">
          <w:rPr>
            <w:webHidden/>
          </w:rPr>
          <w:instrText xml:space="preserve"> PAGEREF _Toc233018340 \h </w:instrText>
        </w:r>
        <w:r w:rsidRPr="00A106C4">
          <w:rPr>
            <w:webHidden/>
          </w:rPr>
        </w:r>
        <w:r w:rsidRPr="00A106C4">
          <w:rPr>
            <w:webHidden/>
          </w:rPr>
          <w:fldChar w:fldCharType="separate"/>
        </w:r>
        <w:r w:rsidR="00DA298F">
          <w:rPr>
            <w:webHidden/>
          </w:rPr>
          <w:t>55</w:t>
        </w:r>
        <w:r w:rsidRPr="00A106C4">
          <w:rPr>
            <w:webHidden/>
          </w:rPr>
          <w:fldChar w:fldCharType="end"/>
        </w:r>
      </w:hyperlink>
    </w:p>
    <w:p w14:paraId="6353D5B3" w14:textId="60D28CEA"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41" w:history="1">
        <w:r w:rsidRPr="00A106C4">
          <w:rPr>
            <w:rStyle w:val="Hyperlink"/>
            <w:b/>
            <w:bCs/>
            <w:i/>
            <w:iCs/>
            <w:lang w:val="sv-SE"/>
          </w:rPr>
          <w:t>1.3.10. Hộp đầu cáp góc T-plug loại đơn</w:t>
        </w:r>
        <w:r w:rsidRPr="00A106C4">
          <w:rPr>
            <w:webHidden/>
          </w:rPr>
          <w:tab/>
        </w:r>
        <w:r w:rsidRPr="00A106C4">
          <w:rPr>
            <w:webHidden/>
          </w:rPr>
          <w:fldChar w:fldCharType="begin"/>
        </w:r>
        <w:r w:rsidRPr="00A106C4">
          <w:rPr>
            <w:webHidden/>
          </w:rPr>
          <w:instrText xml:space="preserve"> PAGEREF _Toc233018341 \h </w:instrText>
        </w:r>
        <w:r w:rsidRPr="00A106C4">
          <w:rPr>
            <w:webHidden/>
          </w:rPr>
        </w:r>
        <w:r w:rsidRPr="00A106C4">
          <w:rPr>
            <w:webHidden/>
          </w:rPr>
          <w:fldChar w:fldCharType="separate"/>
        </w:r>
        <w:r w:rsidR="00DA298F">
          <w:rPr>
            <w:webHidden/>
          </w:rPr>
          <w:t>58</w:t>
        </w:r>
        <w:r w:rsidRPr="00A106C4">
          <w:rPr>
            <w:webHidden/>
          </w:rPr>
          <w:fldChar w:fldCharType="end"/>
        </w:r>
      </w:hyperlink>
    </w:p>
    <w:p w14:paraId="223A1E5A" w14:textId="041CB793"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42" w:history="1">
        <w:r w:rsidRPr="00A106C4">
          <w:rPr>
            <w:rStyle w:val="Hyperlink"/>
            <w:b/>
            <w:bCs/>
            <w:i/>
            <w:iCs/>
            <w:lang w:val="sv-SE"/>
          </w:rPr>
          <w:t>1.3.11. Tủ điện hạ áp.</w:t>
        </w:r>
        <w:r w:rsidRPr="00A106C4">
          <w:rPr>
            <w:webHidden/>
          </w:rPr>
          <w:tab/>
        </w:r>
        <w:r w:rsidRPr="00A106C4">
          <w:rPr>
            <w:webHidden/>
          </w:rPr>
          <w:fldChar w:fldCharType="begin"/>
        </w:r>
        <w:r w:rsidRPr="00A106C4">
          <w:rPr>
            <w:webHidden/>
          </w:rPr>
          <w:instrText xml:space="preserve"> PAGEREF _Toc233018342 \h </w:instrText>
        </w:r>
        <w:r w:rsidRPr="00A106C4">
          <w:rPr>
            <w:webHidden/>
          </w:rPr>
        </w:r>
        <w:r w:rsidRPr="00A106C4">
          <w:rPr>
            <w:webHidden/>
          </w:rPr>
          <w:fldChar w:fldCharType="separate"/>
        </w:r>
        <w:r w:rsidR="00DA298F">
          <w:rPr>
            <w:webHidden/>
          </w:rPr>
          <w:t>61</w:t>
        </w:r>
        <w:r w:rsidRPr="00A106C4">
          <w:rPr>
            <w:webHidden/>
          </w:rPr>
          <w:fldChar w:fldCharType="end"/>
        </w:r>
      </w:hyperlink>
    </w:p>
    <w:p w14:paraId="2AAB32DF" w14:textId="1678FA1E"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43" w:history="1">
        <w:r w:rsidRPr="00A106C4">
          <w:rPr>
            <w:rStyle w:val="Hyperlink"/>
            <w:b/>
            <w:bCs/>
            <w:i/>
            <w:iCs/>
            <w:lang w:val="sv-SE"/>
          </w:rPr>
          <w:t>1.3.12. Tụ bù hạ áp 3 pha 0,4kV (loại trong nhà)</w:t>
        </w:r>
        <w:r w:rsidRPr="00A106C4">
          <w:rPr>
            <w:webHidden/>
          </w:rPr>
          <w:tab/>
        </w:r>
        <w:r w:rsidRPr="00A106C4">
          <w:rPr>
            <w:webHidden/>
          </w:rPr>
          <w:fldChar w:fldCharType="begin"/>
        </w:r>
        <w:r w:rsidRPr="00A106C4">
          <w:rPr>
            <w:webHidden/>
          </w:rPr>
          <w:instrText xml:space="preserve"> PAGEREF _Toc233018343 \h </w:instrText>
        </w:r>
        <w:r w:rsidRPr="00A106C4">
          <w:rPr>
            <w:webHidden/>
          </w:rPr>
        </w:r>
        <w:r w:rsidRPr="00A106C4">
          <w:rPr>
            <w:webHidden/>
          </w:rPr>
          <w:fldChar w:fldCharType="separate"/>
        </w:r>
        <w:r w:rsidR="00DA298F">
          <w:rPr>
            <w:webHidden/>
          </w:rPr>
          <w:t>66</w:t>
        </w:r>
        <w:r w:rsidRPr="00A106C4">
          <w:rPr>
            <w:webHidden/>
          </w:rPr>
          <w:fldChar w:fldCharType="end"/>
        </w:r>
      </w:hyperlink>
    </w:p>
    <w:p w14:paraId="04CB5621" w14:textId="7BEF8A8A"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44" w:history="1">
        <w:r w:rsidRPr="00A106C4">
          <w:rPr>
            <w:rStyle w:val="Hyperlink"/>
            <w:b/>
            <w:bCs/>
            <w:i/>
            <w:iCs/>
            <w:lang w:val="sv-SE"/>
          </w:rPr>
          <w:t>1.3.13. Tủ điều khiển tụ bù hạ thế</w:t>
        </w:r>
        <w:r w:rsidRPr="00A106C4">
          <w:rPr>
            <w:webHidden/>
          </w:rPr>
          <w:tab/>
        </w:r>
        <w:r w:rsidRPr="00A106C4">
          <w:rPr>
            <w:webHidden/>
          </w:rPr>
          <w:fldChar w:fldCharType="begin"/>
        </w:r>
        <w:r w:rsidRPr="00A106C4">
          <w:rPr>
            <w:webHidden/>
          </w:rPr>
          <w:instrText xml:space="preserve"> PAGEREF _Toc233018344 \h </w:instrText>
        </w:r>
        <w:r w:rsidRPr="00A106C4">
          <w:rPr>
            <w:webHidden/>
          </w:rPr>
        </w:r>
        <w:r w:rsidRPr="00A106C4">
          <w:rPr>
            <w:webHidden/>
          </w:rPr>
          <w:fldChar w:fldCharType="separate"/>
        </w:r>
        <w:r w:rsidR="00DA298F">
          <w:rPr>
            <w:webHidden/>
          </w:rPr>
          <w:t>69</w:t>
        </w:r>
        <w:r w:rsidRPr="00A106C4">
          <w:rPr>
            <w:webHidden/>
          </w:rPr>
          <w:fldChar w:fldCharType="end"/>
        </w:r>
      </w:hyperlink>
    </w:p>
    <w:p w14:paraId="07B3DD8C" w14:textId="14810098"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45" w:history="1">
        <w:r w:rsidRPr="00A106C4">
          <w:rPr>
            <w:rStyle w:val="Hyperlink"/>
            <w:b/>
            <w:bCs/>
            <w:i/>
            <w:iCs/>
            <w:lang w:val="sv-SE"/>
          </w:rPr>
          <w:t>1.3.14. Tủ trung gian, tủ phân phối</w:t>
        </w:r>
        <w:r w:rsidRPr="00A106C4">
          <w:rPr>
            <w:webHidden/>
          </w:rPr>
          <w:tab/>
        </w:r>
        <w:r w:rsidRPr="00A106C4">
          <w:rPr>
            <w:webHidden/>
          </w:rPr>
          <w:fldChar w:fldCharType="begin"/>
        </w:r>
        <w:r w:rsidRPr="00A106C4">
          <w:rPr>
            <w:webHidden/>
          </w:rPr>
          <w:instrText xml:space="preserve"> PAGEREF _Toc233018345 \h </w:instrText>
        </w:r>
        <w:r w:rsidRPr="00A106C4">
          <w:rPr>
            <w:webHidden/>
          </w:rPr>
        </w:r>
        <w:r w:rsidRPr="00A106C4">
          <w:rPr>
            <w:webHidden/>
          </w:rPr>
          <w:fldChar w:fldCharType="separate"/>
        </w:r>
        <w:r w:rsidR="00DA298F">
          <w:rPr>
            <w:webHidden/>
          </w:rPr>
          <w:t>75</w:t>
        </w:r>
        <w:r w:rsidRPr="00A106C4">
          <w:rPr>
            <w:webHidden/>
          </w:rPr>
          <w:fldChar w:fldCharType="end"/>
        </w:r>
      </w:hyperlink>
    </w:p>
    <w:p w14:paraId="1A47081F" w14:textId="14698E11"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46" w:history="1">
        <w:r w:rsidRPr="00A106C4">
          <w:rPr>
            <w:rStyle w:val="Hyperlink"/>
            <w:b/>
            <w:bCs/>
            <w:i/>
            <w:iCs/>
            <w:lang w:val="sv-SE"/>
          </w:rPr>
          <w:t>1.3.15. Máy cắt hạ áp MCB</w:t>
        </w:r>
        <w:r w:rsidRPr="00A106C4">
          <w:rPr>
            <w:webHidden/>
          </w:rPr>
          <w:tab/>
        </w:r>
        <w:r w:rsidRPr="00A106C4">
          <w:rPr>
            <w:webHidden/>
          </w:rPr>
          <w:fldChar w:fldCharType="begin"/>
        </w:r>
        <w:r w:rsidRPr="00A106C4">
          <w:rPr>
            <w:webHidden/>
          </w:rPr>
          <w:instrText xml:space="preserve"> PAGEREF _Toc233018346 \h </w:instrText>
        </w:r>
        <w:r w:rsidRPr="00A106C4">
          <w:rPr>
            <w:webHidden/>
          </w:rPr>
        </w:r>
        <w:r w:rsidRPr="00A106C4">
          <w:rPr>
            <w:webHidden/>
          </w:rPr>
          <w:fldChar w:fldCharType="separate"/>
        </w:r>
        <w:r w:rsidR="00DA298F">
          <w:rPr>
            <w:webHidden/>
          </w:rPr>
          <w:t>81</w:t>
        </w:r>
        <w:r w:rsidRPr="00A106C4">
          <w:rPr>
            <w:webHidden/>
          </w:rPr>
          <w:fldChar w:fldCharType="end"/>
        </w:r>
      </w:hyperlink>
    </w:p>
    <w:p w14:paraId="320F52F2" w14:textId="1CBFB6D0"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47" w:history="1">
        <w:r w:rsidRPr="00A106C4">
          <w:rPr>
            <w:rStyle w:val="Hyperlink"/>
            <w:b/>
            <w:bCs/>
            <w:i/>
            <w:iCs/>
            <w:lang w:val="sv-SE"/>
          </w:rPr>
          <w:t>1.3.16. Máy cắt hạ áp MCCB</w:t>
        </w:r>
        <w:r w:rsidRPr="00A106C4">
          <w:rPr>
            <w:webHidden/>
          </w:rPr>
          <w:tab/>
        </w:r>
        <w:r w:rsidRPr="00A106C4">
          <w:rPr>
            <w:webHidden/>
          </w:rPr>
          <w:fldChar w:fldCharType="begin"/>
        </w:r>
        <w:r w:rsidRPr="00A106C4">
          <w:rPr>
            <w:webHidden/>
          </w:rPr>
          <w:instrText xml:space="preserve"> PAGEREF _Toc233018347 \h </w:instrText>
        </w:r>
        <w:r w:rsidRPr="00A106C4">
          <w:rPr>
            <w:webHidden/>
          </w:rPr>
        </w:r>
        <w:r w:rsidRPr="00A106C4">
          <w:rPr>
            <w:webHidden/>
          </w:rPr>
          <w:fldChar w:fldCharType="separate"/>
        </w:r>
        <w:r w:rsidR="00DA298F">
          <w:rPr>
            <w:webHidden/>
          </w:rPr>
          <w:t>86</w:t>
        </w:r>
        <w:r w:rsidRPr="00A106C4">
          <w:rPr>
            <w:webHidden/>
          </w:rPr>
          <w:fldChar w:fldCharType="end"/>
        </w:r>
      </w:hyperlink>
    </w:p>
    <w:p w14:paraId="10EDE4E9" w14:textId="64BF8600"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48" w:history="1">
        <w:r w:rsidRPr="00A106C4">
          <w:rPr>
            <w:rStyle w:val="Hyperlink"/>
            <w:b/>
            <w:bCs/>
            <w:i/>
            <w:iCs/>
            <w:lang w:val="sv-SE"/>
          </w:rPr>
          <w:t>1.3.17. Máy cắt điện hạ áp cách điện không khí – ACB</w:t>
        </w:r>
        <w:r w:rsidRPr="00A106C4">
          <w:rPr>
            <w:webHidden/>
          </w:rPr>
          <w:tab/>
        </w:r>
        <w:r w:rsidRPr="00A106C4">
          <w:rPr>
            <w:webHidden/>
          </w:rPr>
          <w:fldChar w:fldCharType="begin"/>
        </w:r>
        <w:r w:rsidRPr="00A106C4">
          <w:rPr>
            <w:webHidden/>
          </w:rPr>
          <w:instrText xml:space="preserve"> PAGEREF _Toc233018348 \h </w:instrText>
        </w:r>
        <w:r w:rsidRPr="00A106C4">
          <w:rPr>
            <w:webHidden/>
          </w:rPr>
        </w:r>
        <w:r w:rsidRPr="00A106C4">
          <w:rPr>
            <w:webHidden/>
          </w:rPr>
          <w:fldChar w:fldCharType="separate"/>
        </w:r>
        <w:r w:rsidR="00DA298F">
          <w:rPr>
            <w:webHidden/>
          </w:rPr>
          <w:t>91</w:t>
        </w:r>
        <w:r w:rsidRPr="00A106C4">
          <w:rPr>
            <w:webHidden/>
          </w:rPr>
          <w:fldChar w:fldCharType="end"/>
        </w:r>
      </w:hyperlink>
    </w:p>
    <w:p w14:paraId="11736DB4" w14:textId="521143A2"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49" w:history="1">
        <w:r w:rsidRPr="00A106C4">
          <w:rPr>
            <w:rStyle w:val="Hyperlink"/>
            <w:b/>
            <w:bCs/>
            <w:i/>
            <w:iCs/>
            <w:lang w:val="sv-SE"/>
          </w:rPr>
          <w:t>1.3.18. Biến dòng hạ áp</w:t>
        </w:r>
        <w:r w:rsidRPr="00A106C4">
          <w:rPr>
            <w:webHidden/>
          </w:rPr>
          <w:tab/>
        </w:r>
        <w:r w:rsidRPr="00A106C4">
          <w:rPr>
            <w:webHidden/>
          </w:rPr>
          <w:fldChar w:fldCharType="begin"/>
        </w:r>
        <w:r w:rsidRPr="00A106C4">
          <w:rPr>
            <w:webHidden/>
          </w:rPr>
          <w:instrText xml:space="preserve"> PAGEREF _Toc233018349 \h </w:instrText>
        </w:r>
        <w:r w:rsidRPr="00A106C4">
          <w:rPr>
            <w:webHidden/>
          </w:rPr>
        </w:r>
        <w:r w:rsidRPr="00A106C4">
          <w:rPr>
            <w:webHidden/>
          </w:rPr>
          <w:fldChar w:fldCharType="separate"/>
        </w:r>
        <w:r w:rsidR="00DA298F">
          <w:rPr>
            <w:webHidden/>
          </w:rPr>
          <w:t>95</w:t>
        </w:r>
        <w:r w:rsidRPr="00A106C4">
          <w:rPr>
            <w:webHidden/>
          </w:rPr>
          <w:fldChar w:fldCharType="end"/>
        </w:r>
      </w:hyperlink>
    </w:p>
    <w:p w14:paraId="14444891" w14:textId="25519402"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50" w:history="1">
        <w:r w:rsidRPr="00A106C4">
          <w:rPr>
            <w:rStyle w:val="Hyperlink"/>
            <w:b/>
            <w:bCs/>
            <w:i/>
            <w:iCs/>
            <w:lang w:val="sv-SE"/>
          </w:rPr>
          <w:t>1.3.19. Cáp hạ áp</w:t>
        </w:r>
        <w:r w:rsidRPr="00A106C4">
          <w:rPr>
            <w:webHidden/>
          </w:rPr>
          <w:tab/>
        </w:r>
        <w:r w:rsidRPr="00A106C4">
          <w:rPr>
            <w:webHidden/>
          </w:rPr>
          <w:fldChar w:fldCharType="begin"/>
        </w:r>
        <w:r w:rsidRPr="00A106C4">
          <w:rPr>
            <w:webHidden/>
          </w:rPr>
          <w:instrText xml:space="preserve"> PAGEREF _Toc233018350 \h </w:instrText>
        </w:r>
        <w:r w:rsidRPr="00A106C4">
          <w:rPr>
            <w:webHidden/>
          </w:rPr>
        </w:r>
        <w:r w:rsidRPr="00A106C4">
          <w:rPr>
            <w:webHidden/>
          </w:rPr>
          <w:fldChar w:fldCharType="separate"/>
        </w:r>
        <w:r w:rsidR="00DA298F">
          <w:rPr>
            <w:webHidden/>
          </w:rPr>
          <w:t>97</w:t>
        </w:r>
        <w:r w:rsidRPr="00A106C4">
          <w:rPr>
            <w:webHidden/>
          </w:rPr>
          <w:fldChar w:fldCharType="end"/>
        </w:r>
      </w:hyperlink>
    </w:p>
    <w:p w14:paraId="1AA0A2AB" w14:textId="5504182D"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51" w:history="1">
        <w:r w:rsidRPr="00A106C4">
          <w:rPr>
            <w:rStyle w:val="Hyperlink"/>
            <w:b/>
            <w:bCs/>
            <w:i/>
            <w:iCs/>
            <w:lang w:val="sv-SE"/>
          </w:rPr>
          <w:t>1.3.20. Phụ kiện cáp hạ áp:</w:t>
        </w:r>
        <w:r w:rsidRPr="00A106C4">
          <w:rPr>
            <w:webHidden/>
          </w:rPr>
          <w:tab/>
        </w:r>
        <w:r w:rsidRPr="00A106C4">
          <w:rPr>
            <w:webHidden/>
          </w:rPr>
          <w:fldChar w:fldCharType="begin"/>
        </w:r>
        <w:r w:rsidRPr="00A106C4">
          <w:rPr>
            <w:webHidden/>
          </w:rPr>
          <w:instrText xml:space="preserve"> PAGEREF _Toc233018351 \h </w:instrText>
        </w:r>
        <w:r w:rsidRPr="00A106C4">
          <w:rPr>
            <w:webHidden/>
          </w:rPr>
        </w:r>
        <w:r w:rsidRPr="00A106C4">
          <w:rPr>
            <w:webHidden/>
          </w:rPr>
          <w:fldChar w:fldCharType="separate"/>
        </w:r>
        <w:r w:rsidR="00DA298F">
          <w:rPr>
            <w:webHidden/>
          </w:rPr>
          <w:t>105</w:t>
        </w:r>
        <w:r w:rsidRPr="00A106C4">
          <w:rPr>
            <w:webHidden/>
          </w:rPr>
          <w:fldChar w:fldCharType="end"/>
        </w:r>
      </w:hyperlink>
    </w:p>
    <w:p w14:paraId="1F8D323F" w14:textId="08914907"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52" w:history="1">
        <w:r w:rsidRPr="00A106C4">
          <w:rPr>
            <w:rStyle w:val="Hyperlink"/>
            <w:b/>
            <w:bCs/>
            <w:i/>
            <w:iCs/>
            <w:lang w:val="sv-SE"/>
          </w:rPr>
          <w:t>1.3.21. Đầu cốt</w:t>
        </w:r>
        <w:r w:rsidRPr="00A106C4">
          <w:rPr>
            <w:webHidden/>
          </w:rPr>
          <w:tab/>
        </w:r>
        <w:r w:rsidRPr="00A106C4">
          <w:rPr>
            <w:webHidden/>
          </w:rPr>
          <w:fldChar w:fldCharType="begin"/>
        </w:r>
        <w:r w:rsidRPr="00A106C4">
          <w:rPr>
            <w:webHidden/>
          </w:rPr>
          <w:instrText xml:space="preserve"> PAGEREF _Toc233018352 \h </w:instrText>
        </w:r>
        <w:r w:rsidRPr="00A106C4">
          <w:rPr>
            <w:webHidden/>
          </w:rPr>
        </w:r>
        <w:r w:rsidRPr="00A106C4">
          <w:rPr>
            <w:webHidden/>
          </w:rPr>
          <w:fldChar w:fldCharType="separate"/>
        </w:r>
        <w:r w:rsidR="00DA298F">
          <w:rPr>
            <w:webHidden/>
          </w:rPr>
          <w:t>109</w:t>
        </w:r>
        <w:r w:rsidRPr="00A106C4">
          <w:rPr>
            <w:webHidden/>
          </w:rPr>
          <w:fldChar w:fldCharType="end"/>
        </w:r>
      </w:hyperlink>
    </w:p>
    <w:p w14:paraId="06CD503D" w14:textId="6B44BC5A"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53" w:history="1">
        <w:r w:rsidRPr="00A106C4">
          <w:rPr>
            <w:rStyle w:val="Hyperlink"/>
            <w:b/>
            <w:bCs/>
            <w:i/>
            <w:iCs/>
            <w:lang w:val="sv-SE"/>
          </w:rPr>
          <w:t>1.3.22. Ống nhựa gân xoắn</w:t>
        </w:r>
        <w:r w:rsidRPr="00A106C4">
          <w:rPr>
            <w:webHidden/>
          </w:rPr>
          <w:tab/>
        </w:r>
        <w:r w:rsidRPr="00A106C4">
          <w:rPr>
            <w:webHidden/>
          </w:rPr>
          <w:fldChar w:fldCharType="begin"/>
        </w:r>
        <w:r w:rsidRPr="00A106C4">
          <w:rPr>
            <w:webHidden/>
          </w:rPr>
          <w:instrText xml:space="preserve"> PAGEREF _Toc233018353 \h </w:instrText>
        </w:r>
        <w:r w:rsidRPr="00A106C4">
          <w:rPr>
            <w:webHidden/>
          </w:rPr>
        </w:r>
        <w:r w:rsidRPr="00A106C4">
          <w:rPr>
            <w:webHidden/>
          </w:rPr>
          <w:fldChar w:fldCharType="separate"/>
        </w:r>
        <w:r w:rsidR="00DA298F">
          <w:rPr>
            <w:webHidden/>
          </w:rPr>
          <w:t>112</w:t>
        </w:r>
        <w:r w:rsidRPr="00A106C4">
          <w:rPr>
            <w:webHidden/>
          </w:rPr>
          <w:fldChar w:fldCharType="end"/>
        </w:r>
      </w:hyperlink>
    </w:p>
    <w:p w14:paraId="0D8BF43A" w14:textId="1AF1D439"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54" w:history="1">
        <w:r w:rsidRPr="00A106C4">
          <w:rPr>
            <w:rStyle w:val="Hyperlink"/>
            <w:b/>
            <w:bCs/>
            <w:i/>
            <w:iCs/>
            <w:lang w:val="sv-SE"/>
          </w:rPr>
          <w:t>1.3.23. Ống co nhiệt hạ thế</w:t>
        </w:r>
        <w:r w:rsidRPr="00A106C4">
          <w:rPr>
            <w:webHidden/>
          </w:rPr>
          <w:tab/>
        </w:r>
        <w:r w:rsidRPr="00A106C4">
          <w:rPr>
            <w:webHidden/>
          </w:rPr>
          <w:fldChar w:fldCharType="begin"/>
        </w:r>
        <w:r w:rsidRPr="00A106C4">
          <w:rPr>
            <w:webHidden/>
          </w:rPr>
          <w:instrText xml:space="preserve"> PAGEREF _Toc233018354 \h </w:instrText>
        </w:r>
        <w:r w:rsidRPr="00A106C4">
          <w:rPr>
            <w:webHidden/>
          </w:rPr>
        </w:r>
        <w:r w:rsidRPr="00A106C4">
          <w:rPr>
            <w:webHidden/>
          </w:rPr>
          <w:fldChar w:fldCharType="separate"/>
        </w:r>
        <w:r w:rsidR="00DA298F">
          <w:rPr>
            <w:webHidden/>
          </w:rPr>
          <w:t>114</w:t>
        </w:r>
        <w:r w:rsidRPr="00A106C4">
          <w:rPr>
            <w:webHidden/>
          </w:rPr>
          <w:fldChar w:fldCharType="end"/>
        </w:r>
      </w:hyperlink>
    </w:p>
    <w:p w14:paraId="4D251429" w14:textId="7762AB3C"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55" w:history="1">
        <w:r w:rsidRPr="00A106C4">
          <w:rPr>
            <w:rStyle w:val="Hyperlink"/>
            <w:b/>
            <w:bCs/>
            <w:i/>
            <w:iCs/>
            <w:lang w:val="sv-SE"/>
          </w:rPr>
          <w:t>1.3.24. Biển báo an toàn các loại</w:t>
        </w:r>
        <w:r w:rsidRPr="00A106C4">
          <w:rPr>
            <w:webHidden/>
          </w:rPr>
          <w:tab/>
        </w:r>
        <w:r w:rsidRPr="00A106C4">
          <w:rPr>
            <w:webHidden/>
          </w:rPr>
          <w:fldChar w:fldCharType="begin"/>
        </w:r>
        <w:r w:rsidRPr="00A106C4">
          <w:rPr>
            <w:webHidden/>
          </w:rPr>
          <w:instrText xml:space="preserve"> PAGEREF _Toc233018355 \h </w:instrText>
        </w:r>
        <w:r w:rsidRPr="00A106C4">
          <w:rPr>
            <w:webHidden/>
          </w:rPr>
        </w:r>
        <w:r w:rsidRPr="00A106C4">
          <w:rPr>
            <w:webHidden/>
          </w:rPr>
          <w:fldChar w:fldCharType="separate"/>
        </w:r>
        <w:r w:rsidR="00DA298F">
          <w:rPr>
            <w:webHidden/>
          </w:rPr>
          <w:t>115</w:t>
        </w:r>
        <w:r w:rsidRPr="00A106C4">
          <w:rPr>
            <w:webHidden/>
          </w:rPr>
          <w:fldChar w:fldCharType="end"/>
        </w:r>
      </w:hyperlink>
    </w:p>
    <w:p w14:paraId="2283407D" w14:textId="5C2B20B6"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56" w:history="1">
        <w:r w:rsidRPr="00A106C4">
          <w:rPr>
            <w:rStyle w:val="Hyperlink"/>
            <w:b/>
            <w:bCs/>
            <w:i/>
            <w:iCs/>
            <w:lang w:val="sv-SE"/>
          </w:rPr>
          <w:t>1.3.25. Mốc báo hiệu cáp</w:t>
        </w:r>
        <w:r w:rsidRPr="00A106C4">
          <w:rPr>
            <w:webHidden/>
          </w:rPr>
          <w:tab/>
        </w:r>
        <w:r w:rsidRPr="00A106C4">
          <w:rPr>
            <w:webHidden/>
          </w:rPr>
          <w:fldChar w:fldCharType="begin"/>
        </w:r>
        <w:r w:rsidRPr="00A106C4">
          <w:rPr>
            <w:webHidden/>
          </w:rPr>
          <w:instrText xml:space="preserve"> PAGEREF _Toc233018356 \h </w:instrText>
        </w:r>
        <w:r w:rsidRPr="00A106C4">
          <w:rPr>
            <w:webHidden/>
          </w:rPr>
        </w:r>
        <w:r w:rsidRPr="00A106C4">
          <w:rPr>
            <w:webHidden/>
          </w:rPr>
          <w:fldChar w:fldCharType="separate"/>
        </w:r>
        <w:r w:rsidR="00DA298F">
          <w:rPr>
            <w:webHidden/>
          </w:rPr>
          <w:t>117</w:t>
        </w:r>
        <w:r w:rsidRPr="00A106C4">
          <w:rPr>
            <w:webHidden/>
          </w:rPr>
          <w:fldChar w:fldCharType="end"/>
        </w:r>
      </w:hyperlink>
    </w:p>
    <w:p w14:paraId="204DBBDA" w14:textId="069AD4FA"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57" w:history="1">
        <w:r w:rsidRPr="00A106C4">
          <w:rPr>
            <w:rStyle w:val="Hyperlink"/>
            <w:b/>
            <w:bCs/>
            <w:i/>
            <w:iCs/>
            <w:lang w:val="sv-SE"/>
          </w:rPr>
          <w:t>1.3.26. Tiêu chuẩn mạ kẽm nhúng nóng</w:t>
        </w:r>
        <w:r w:rsidRPr="00A106C4">
          <w:rPr>
            <w:webHidden/>
          </w:rPr>
          <w:tab/>
        </w:r>
        <w:r w:rsidRPr="00A106C4">
          <w:rPr>
            <w:webHidden/>
          </w:rPr>
          <w:fldChar w:fldCharType="begin"/>
        </w:r>
        <w:r w:rsidRPr="00A106C4">
          <w:rPr>
            <w:webHidden/>
          </w:rPr>
          <w:instrText xml:space="preserve"> PAGEREF _Toc233018357 \h </w:instrText>
        </w:r>
        <w:r w:rsidRPr="00A106C4">
          <w:rPr>
            <w:webHidden/>
          </w:rPr>
        </w:r>
        <w:r w:rsidRPr="00A106C4">
          <w:rPr>
            <w:webHidden/>
          </w:rPr>
          <w:fldChar w:fldCharType="separate"/>
        </w:r>
        <w:r w:rsidR="00DA298F">
          <w:rPr>
            <w:webHidden/>
          </w:rPr>
          <w:t>118</w:t>
        </w:r>
        <w:r w:rsidRPr="00A106C4">
          <w:rPr>
            <w:webHidden/>
          </w:rPr>
          <w:fldChar w:fldCharType="end"/>
        </w:r>
      </w:hyperlink>
    </w:p>
    <w:p w14:paraId="612C55C3" w14:textId="160CC907" w:rsidR="00B86D46" w:rsidRPr="00A106C4" w:rsidRDefault="00B86D46">
      <w:pPr>
        <w:pStyle w:val="TOC3"/>
        <w:rPr>
          <w:rFonts w:asciiTheme="minorHAnsi" w:hAnsiTheme="minorHAnsi" w:cstheme="minorBidi"/>
          <w:kern w:val="2"/>
          <w:sz w:val="24"/>
          <w:szCs w:val="24"/>
          <w:lang w:val="vi-VN" w:eastAsia="vi-VN"/>
          <w14:ligatures w14:val="standardContextual"/>
        </w:rPr>
      </w:pPr>
      <w:hyperlink w:anchor="_Toc233018358" w:history="1">
        <w:r w:rsidRPr="00A106C4">
          <w:rPr>
            <w:rStyle w:val="Hyperlink"/>
            <w:b/>
            <w:bCs/>
            <w:i/>
            <w:iCs/>
            <w:lang w:val="sv-SE"/>
          </w:rPr>
          <w:t>1.3.27. Vật liệu xây dựng</w:t>
        </w:r>
        <w:r w:rsidRPr="00A106C4">
          <w:rPr>
            <w:webHidden/>
          </w:rPr>
          <w:tab/>
        </w:r>
        <w:r w:rsidRPr="00A106C4">
          <w:rPr>
            <w:webHidden/>
          </w:rPr>
          <w:fldChar w:fldCharType="begin"/>
        </w:r>
        <w:r w:rsidRPr="00A106C4">
          <w:rPr>
            <w:webHidden/>
          </w:rPr>
          <w:instrText xml:space="preserve"> PAGEREF _Toc233018358 \h </w:instrText>
        </w:r>
        <w:r w:rsidRPr="00A106C4">
          <w:rPr>
            <w:webHidden/>
          </w:rPr>
        </w:r>
        <w:r w:rsidRPr="00A106C4">
          <w:rPr>
            <w:webHidden/>
          </w:rPr>
          <w:fldChar w:fldCharType="separate"/>
        </w:r>
        <w:r w:rsidR="00DA298F">
          <w:rPr>
            <w:webHidden/>
          </w:rPr>
          <w:t>121</w:t>
        </w:r>
        <w:r w:rsidRPr="00A106C4">
          <w:rPr>
            <w:webHidden/>
          </w:rPr>
          <w:fldChar w:fldCharType="end"/>
        </w:r>
      </w:hyperlink>
    </w:p>
    <w:p w14:paraId="6D20835E" w14:textId="7CE30330" w:rsidR="00E01CCD" w:rsidRPr="00A106C4" w:rsidRDefault="00E01CCD" w:rsidP="00E01CCD">
      <w:pPr>
        <w:spacing w:before="0" w:after="0" w:line="312" w:lineRule="auto"/>
        <w:contextualSpacing/>
        <w:rPr>
          <w:rFonts w:cs="Times New Roman"/>
          <w:bCs/>
          <w:color w:val="000000" w:themeColor="text1"/>
          <w:szCs w:val="26"/>
          <w:lang w:val="de-DE"/>
        </w:rPr>
      </w:pPr>
      <w:r w:rsidRPr="00A106C4">
        <w:rPr>
          <w:rFonts w:cs="Times New Roman"/>
          <w:bCs/>
          <w:noProof/>
          <w:color w:val="000000" w:themeColor="text1"/>
          <w:szCs w:val="26"/>
          <w:lang w:val="de-DE"/>
        </w:rPr>
        <w:lastRenderedPageBreak/>
        <w:fldChar w:fldCharType="end"/>
      </w:r>
    </w:p>
    <w:bookmarkEnd w:id="2"/>
    <w:bookmarkEnd w:id="3"/>
    <w:p w14:paraId="7F4C14BC" w14:textId="1B03FDE4" w:rsidR="00352F85" w:rsidRPr="00A106C4" w:rsidRDefault="00352F85" w:rsidP="0080091C">
      <w:pPr>
        <w:pStyle w:val="ListParagraph"/>
        <w:numPr>
          <w:ilvl w:val="0"/>
          <w:numId w:val="32"/>
        </w:numPr>
        <w:spacing w:line="312" w:lineRule="auto"/>
        <w:contextualSpacing w:val="0"/>
        <w:jc w:val="left"/>
        <w:outlineLvl w:val="1"/>
        <w:rPr>
          <w:rFonts w:eastAsiaTheme="majorEastAsia" w:cs="Times New Roman"/>
          <w:b/>
          <w:bCs/>
          <w:vanish/>
          <w:color w:val="000000" w:themeColor="text1"/>
          <w:sz w:val="26"/>
          <w:szCs w:val="26"/>
          <w:lang w:val="de-DE"/>
        </w:rPr>
      </w:pPr>
    </w:p>
    <w:p w14:paraId="79E04987" w14:textId="77777777" w:rsidR="00717181" w:rsidRPr="00321158" w:rsidRDefault="00717181" w:rsidP="0080091C">
      <w:pPr>
        <w:pStyle w:val="BodyText"/>
        <w:widowControl w:val="0"/>
        <w:numPr>
          <w:ilvl w:val="1"/>
          <w:numId w:val="10"/>
        </w:numPr>
        <w:spacing w:before="60" w:after="60" w:line="312" w:lineRule="auto"/>
        <w:contextualSpacing/>
        <w:outlineLvl w:val="1"/>
        <w:rPr>
          <w:rFonts w:ascii="Times New Roman" w:hAnsi="Times New Roman"/>
          <w:b/>
          <w:sz w:val="26"/>
          <w:szCs w:val="26"/>
          <w:lang w:val="de-DE"/>
        </w:rPr>
      </w:pPr>
      <w:bookmarkStart w:id="4" w:name="_Toc233018329"/>
      <w:bookmarkStart w:id="5" w:name="_Toc439239612"/>
      <w:bookmarkStart w:id="6" w:name="_Toc448839807"/>
      <w:r w:rsidRPr="00321158">
        <w:rPr>
          <w:rFonts w:ascii="Times New Roman" w:hAnsi="Times New Roman"/>
          <w:b/>
          <w:sz w:val="26"/>
          <w:szCs w:val="26"/>
          <w:lang w:val="de-DE"/>
        </w:rPr>
        <w:t>Yêu cầu chung của vật tư thiết bị lắp đặt trên lưới</w:t>
      </w:r>
      <w:bookmarkEnd w:id="4"/>
    </w:p>
    <w:p w14:paraId="031BF4D9" w14:textId="7A2D8EAB" w:rsidR="001E258F" w:rsidRPr="00A106C4" w:rsidRDefault="001E258F" w:rsidP="00623EA8">
      <w:pPr>
        <w:pStyle w:val="ListParagraph"/>
        <w:numPr>
          <w:ilvl w:val="0"/>
          <w:numId w:val="87"/>
        </w:numPr>
        <w:ind w:left="0" w:firstLine="0"/>
        <w:rPr>
          <w:b/>
          <w:sz w:val="26"/>
          <w:szCs w:val="26"/>
          <w:lang w:val="nl-NL"/>
        </w:rPr>
      </w:pPr>
      <w:r w:rsidRPr="00A106C4">
        <w:rPr>
          <w:b/>
          <w:sz w:val="26"/>
          <w:szCs w:val="26"/>
          <w:lang w:val="nl-NL"/>
        </w:rPr>
        <w:t>Điều kiện môi trường:</w:t>
      </w:r>
    </w:p>
    <w:p w14:paraId="628CE4FF" w14:textId="45FF827B" w:rsidR="001E258F" w:rsidRPr="00A106C4" w:rsidRDefault="001E258F" w:rsidP="001E258F">
      <w:pPr>
        <w:ind w:left="284"/>
        <w:rPr>
          <w:lang w:val="fr-FR"/>
        </w:rPr>
      </w:pPr>
      <w:r w:rsidRPr="00A106C4">
        <w:rPr>
          <w:lang w:val="fr-FR"/>
        </w:rPr>
        <w:t>- Độ cao lắp đặt</w:t>
      </w:r>
      <w:r w:rsidRPr="00A106C4">
        <w:rPr>
          <w:lang w:val="fr-FR"/>
        </w:rPr>
        <w:tab/>
      </w:r>
      <w:r w:rsidRPr="00A106C4">
        <w:rPr>
          <w:lang w:val="fr-FR"/>
        </w:rPr>
        <w:tab/>
      </w:r>
      <w:r w:rsidRPr="00A106C4">
        <w:rPr>
          <w:lang w:val="fr-FR"/>
        </w:rPr>
        <w:tab/>
      </w:r>
      <w:r w:rsidRPr="00A106C4">
        <w:rPr>
          <w:lang w:val="fr-FR"/>
        </w:rPr>
        <w:tab/>
        <w:t>: &lt;1000m (so với mực nước biển)</w:t>
      </w:r>
    </w:p>
    <w:p w14:paraId="523A055F" w14:textId="417695FF" w:rsidR="001E258F" w:rsidRPr="00A106C4" w:rsidRDefault="001E258F" w:rsidP="001E258F">
      <w:pPr>
        <w:ind w:left="284"/>
        <w:rPr>
          <w:lang w:val="fr-FR"/>
        </w:rPr>
      </w:pPr>
      <w:r w:rsidRPr="00A106C4">
        <w:rPr>
          <w:lang w:val="fr-FR"/>
        </w:rPr>
        <w:t>- Điều kiện khí hậu</w:t>
      </w:r>
      <w:r w:rsidRPr="00A106C4">
        <w:rPr>
          <w:lang w:val="fr-FR"/>
        </w:rPr>
        <w:tab/>
      </w:r>
      <w:r w:rsidRPr="00A106C4">
        <w:rPr>
          <w:lang w:val="fr-FR"/>
        </w:rPr>
        <w:tab/>
      </w:r>
      <w:r w:rsidRPr="00A106C4">
        <w:rPr>
          <w:lang w:val="fr-FR"/>
        </w:rPr>
        <w:tab/>
      </w:r>
      <w:r w:rsidRPr="00A106C4">
        <w:rPr>
          <w:lang w:val="fr-FR"/>
        </w:rPr>
        <w:tab/>
        <w:t>: Nhiệt đới, nóng ẩm</w:t>
      </w:r>
    </w:p>
    <w:p w14:paraId="16ECEC39" w14:textId="77777777" w:rsidR="001E258F" w:rsidRPr="00A106C4" w:rsidRDefault="001E258F" w:rsidP="001E258F">
      <w:pPr>
        <w:ind w:left="284"/>
        <w:rPr>
          <w:lang w:val="fr-FR"/>
        </w:rPr>
      </w:pPr>
      <w:r w:rsidRPr="00A106C4">
        <w:rPr>
          <w:lang w:val="fr-FR"/>
        </w:rPr>
        <w:t>- Nhiệt độ môi trường lớn nhất</w:t>
      </w:r>
      <w:r w:rsidRPr="00A106C4">
        <w:rPr>
          <w:lang w:val="fr-FR"/>
        </w:rPr>
        <w:tab/>
      </w:r>
      <w:r w:rsidRPr="00A106C4">
        <w:rPr>
          <w:lang w:val="fr-FR"/>
        </w:rPr>
        <w:tab/>
        <w:t>: 45</w:t>
      </w:r>
      <w:r w:rsidRPr="00A106C4">
        <w:rPr>
          <w:vertAlign w:val="superscript"/>
          <w:lang w:val="fr-FR"/>
        </w:rPr>
        <w:t>0</w:t>
      </w:r>
      <w:r w:rsidRPr="00A106C4">
        <w:rPr>
          <w:lang w:val="fr-FR"/>
        </w:rPr>
        <w:t xml:space="preserve"> C </w:t>
      </w:r>
    </w:p>
    <w:p w14:paraId="1A2F10F7" w14:textId="77777777" w:rsidR="001E258F" w:rsidRPr="00A106C4" w:rsidRDefault="001E258F" w:rsidP="001E258F">
      <w:pPr>
        <w:ind w:left="284"/>
        <w:rPr>
          <w:lang w:val="fr-FR"/>
        </w:rPr>
      </w:pPr>
      <w:r w:rsidRPr="00A106C4">
        <w:rPr>
          <w:lang w:val="fr-FR"/>
        </w:rPr>
        <w:t>- Nhiệt độ môi trường nhỏ nhất</w:t>
      </w:r>
      <w:r w:rsidRPr="00A106C4">
        <w:rPr>
          <w:lang w:val="fr-FR"/>
        </w:rPr>
        <w:tab/>
      </w:r>
      <w:r w:rsidRPr="00A106C4">
        <w:rPr>
          <w:lang w:val="fr-FR"/>
        </w:rPr>
        <w:tab/>
        <w:t>: 0</w:t>
      </w:r>
      <w:r w:rsidRPr="00A106C4">
        <w:rPr>
          <w:vertAlign w:val="superscript"/>
          <w:lang w:val="fr-FR"/>
        </w:rPr>
        <w:t>0</w:t>
      </w:r>
      <w:r w:rsidRPr="00A106C4">
        <w:rPr>
          <w:lang w:val="fr-FR"/>
        </w:rPr>
        <w:t>C</w:t>
      </w:r>
    </w:p>
    <w:p w14:paraId="1AAA876F" w14:textId="1A20B510" w:rsidR="001E258F" w:rsidRPr="00A106C4" w:rsidRDefault="001E258F" w:rsidP="001E258F">
      <w:pPr>
        <w:ind w:left="284"/>
        <w:rPr>
          <w:lang w:val="fr-FR"/>
        </w:rPr>
      </w:pPr>
      <w:r w:rsidRPr="00A106C4">
        <w:rPr>
          <w:lang w:val="fr-FR"/>
        </w:rPr>
        <w:t>- Nhiệt độ môi trường trung bình</w:t>
      </w:r>
      <w:r w:rsidRPr="00A106C4">
        <w:rPr>
          <w:lang w:val="fr-FR"/>
        </w:rPr>
        <w:tab/>
      </w:r>
      <w:r w:rsidR="005E47A1" w:rsidRPr="00A106C4">
        <w:rPr>
          <w:lang w:val="fr-FR"/>
        </w:rPr>
        <w:tab/>
      </w:r>
      <w:r w:rsidRPr="00A106C4">
        <w:rPr>
          <w:lang w:val="fr-FR"/>
        </w:rPr>
        <w:t>: 25</w:t>
      </w:r>
      <w:r w:rsidRPr="00A106C4">
        <w:rPr>
          <w:vertAlign w:val="superscript"/>
          <w:lang w:val="fr-FR"/>
        </w:rPr>
        <w:t>0</w:t>
      </w:r>
      <w:r w:rsidRPr="00A106C4">
        <w:rPr>
          <w:lang w:val="fr-FR"/>
        </w:rPr>
        <w:t xml:space="preserve">C </w:t>
      </w:r>
    </w:p>
    <w:p w14:paraId="1B1A6D8A" w14:textId="29F396C3" w:rsidR="001E258F" w:rsidRPr="00A106C4" w:rsidRDefault="001E258F" w:rsidP="001E258F">
      <w:pPr>
        <w:ind w:left="284"/>
        <w:rPr>
          <w:lang w:val="fr-FR"/>
        </w:rPr>
      </w:pPr>
      <w:r w:rsidRPr="00A106C4">
        <w:rPr>
          <w:lang w:val="fr-FR"/>
        </w:rPr>
        <w:t>- Độ ẩm trung bình</w:t>
      </w:r>
      <w:r w:rsidRPr="00A106C4">
        <w:rPr>
          <w:lang w:val="fr-FR"/>
        </w:rPr>
        <w:tab/>
      </w:r>
      <w:r w:rsidRPr="00A106C4">
        <w:rPr>
          <w:lang w:val="fr-FR"/>
        </w:rPr>
        <w:tab/>
      </w:r>
      <w:r w:rsidRPr="00A106C4">
        <w:rPr>
          <w:lang w:val="fr-FR"/>
        </w:rPr>
        <w:tab/>
      </w:r>
      <w:r w:rsidRPr="00A106C4">
        <w:rPr>
          <w:lang w:val="fr-FR"/>
        </w:rPr>
        <w:tab/>
        <w:t>: 85%</w:t>
      </w:r>
    </w:p>
    <w:p w14:paraId="5FE91428" w14:textId="242659F4" w:rsidR="001E258F" w:rsidRPr="00A106C4" w:rsidRDefault="001E258F" w:rsidP="001E258F">
      <w:pPr>
        <w:ind w:left="284"/>
        <w:rPr>
          <w:lang w:val="fr-FR"/>
        </w:rPr>
      </w:pPr>
      <w:r w:rsidRPr="00A106C4">
        <w:rPr>
          <w:lang w:val="fr-FR"/>
        </w:rPr>
        <w:t>- Độ ẩm lớn nhất</w:t>
      </w:r>
      <w:r w:rsidRPr="00A106C4">
        <w:rPr>
          <w:lang w:val="fr-FR"/>
        </w:rPr>
        <w:tab/>
      </w:r>
      <w:r w:rsidRPr="00A106C4">
        <w:rPr>
          <w:lang w:val="fr-FR"/>
        </w:rPr>
        <w:tab/>
      </w:r>
      <w:r w:rsidRPr="00A106C4">
        <w:rPr>
          <w:lang w:val="fr-FR"/>
        </w:rPr>
        <w:tab/>
      </w:r>
      <w:r w:rsidRPr="00A106C4">
        <w:rPr>
          <w:lang w:val="fr-FR"/>
        </w:rPr>
        <w:tab/>
        <w:t>: 100%</w:t>
      </w:r>
    </w:p>
    <w:p w14:paraId="0BB7383F" w14:textId="5F076E35" w:rsidR="001E258F" w:rsidRPr="00A106C4" w:rsidRDefault="001E258F" w:rsidP="001E258F">
      <w:pPr>
        <w:ind w:left="284"/>
        <w:rPr>
          <w:lang w:val="fr-FR"/>
        </w:rPr>
      </w:pPr>
      <w:r w:rsidRPr="00A106C4">
        <w:rPr>
          <w:lang w:val="fr-FR"/>
        </w:rPr>
        <w:t>- Hệ số động đất</w:t>
      </w:r>
      <w:r w:rsidRPr="00A106C4">
        <w:rPr>
          <w:lang w:val="fr-FR"/>
        </w:rPr>
        <w:tab/>
      </w:r>
      <w:r w:rsidRPr="00A106C4">
        <w:rPr>
          <w:lang w:val="fr-FR"/>
        </w:rPr>
        <w:tab/>
      </w:r>
      <w:r w:rsidRPr="00A106C4">
        <w:rPr>
          <w:lang w:val="fr-FR"/>
        </w:rPr>
        <w:tab/>
      </w:r>
      <w:r w:rsidRPr="00A106C4">
        <w:rPr>
          <w:lang w:val="fr-FR"/>
        </w:rPr>
        <w:tab/>
        <w:t xml:space="preserve">: 0,1g tương đương động đất cấp 7  </w:t>
      </w:r>
    </w:p>
    <w:p w14:paraId="0EF58A14" w14:textId="2591AE4B" w:rsidR="001E258F" w:rsidRPr="00A106C4" w:rsidRDefault="001E258F" w:rsidP="001E258F">
      <w:pPr>
        <w:ind w:left="284"/>
        <w:rPr>
          <w:lang w:val="fr-FR"/>
        </w:rPr>
      </w:pPr>
      <w:r w:rsidRPr="00A106C4">
        <w:rPr>
          <w:lang w:val="fr-FR"/>
        </w:rPr>
        <w:t>- Tốc độ gió lớn nhất</w:t>
      </w:r>
      <w:r w:rsidRPr="00A106C4">
        <w:rPr>
          <w:lang w:val="fr-FR"/>
        </w:rPr>
        <w:tab/>
      </w:r>
      <w:r w:rsidRPr="00A106C4">
        <w:rPr>
          <w:lang w:val="fr-FR"/>
        </w:rPr>
        <w:tab/>
      </w:r>
      <w:r w:rsidRPr="00A106C4">
        <w:rPr>
          <w:lang w:val="fr-FR"/>
        </w:rPr>
        <w:tab/>
        <w:t>: 160km/h.</w:t>
      </w:r>
    </w:p>
    <w:p w14:paraId="7CBED5C9" w14:textId="39D6F454" w:rsidR="001E258F" w:rsidRPr="00A106C4" w:rsidRDefault="001E258F" w:rsidP="00623EA8">
      <w:pPr>
        <w:pStyle w:val="ListParagraph"/>
        <w:numPr>
          <w:ilvl w:val="0"/>
          <w:numId w:val="87"/>
        </w:numPr>
        <w:ind w:left="0" w:firstLine="0"/>
        <w:rPr>
          <w:b/>
          <w:sz w:val="26"/>
          <w:szCs w:val="26"/>
          <w:lang w:val="nl-NL"/>
        </w:rPr>
      </w:pPr>
      <w:r w:rsidRPr="00A106C4">
        <w:rPr>
          <w:b/>
          <w:sz w:val="26"/>
          <w:szCs w:val="26"/>
          <w:lang w:val="nl-NL"/>
        </w:rPr>
        <w:t>Điều kiện làm việc lưới điện trung thế:</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99"/>
        <w:gridCol w:w="1843"/>
      </w:tblGrid>
      <w:tr w:rsidR="001E258F" w:rsidRPr="00A106C4" w14:paraId="4AE23626" w14:textId="77777777" w:rsidTr="001E258F">
        <w:trPr>
          <w:trHeight w:val="283"/>
          <w:jc w:val="center"/>
        </w:trPr>
        <w:tc>
          <w:tcPr>
            <w:tcW w:w="6799" w:type="dxa"/>
          </w:tcPr>
          <w:p w14:paraId="401C8CE3" w14:textId="77777777" w:rsidR="001E258F" w:rsidRPr="00A106C4" w:rsidRDefault="001E258F" w:rsidP="00897784">
            <w:pPr>
              <w:pStyle w:val="BodyText2"/>
              <w:spacing w:before="80" w:after="60" w:line="240" w:lineRule="auto"/>
              <w:jc w:val="left"/>
              <w:rPr>
                <w:b w:val="0"/>
                <w:iCs/>
                <w:sz w:val="26"/>
                <w:szCs w:val="26"/>
                <w:lang w:val="fr-FR"/>
              </w:rPr>
            </w:pPr>
            <w:r w:rsidRPr="00A106C4">
              <w:rPr>
                <w:b w:val="0"/>
                <w:iCs/>
                <w:sz w:val="26"/>
                <w:szCs w:val="26"/>
                <w:lang w:val="fr-FR"/>
              </w:rPr>
              <w:t>Điện áp danh định của hệ thống  (kV)</w:t>
            </w:r>
          </w:p>
        </w:tc>
        <w:tc>
          <w:tcPr>
            <w:tcW w:w="1843" w:type="dxa"/>
          </w:tcPr>
          <w:p w14:paraId="2255A686" w14:textId="77777777" w:rsidR="001E258F" w:rsidRPr="00A106C4" w:rsidRDefault="001E258F" w:rsidP="00897784">
            <w:pPr>
              <w:pStyle w:val="BodyText2"/>
              <w:spacing w:before="80" w:after="60" w:line="240" w:lineRule="auto"/>
              <w:rPr>
                <w:b w:val="0"/>
                <w:iCs/>
                <w:sz w:val="26"/>
                <w:szCs w:val="26"/>
                <w:lang w:val="fr-FR"/>
              </w:rPr>
            </w:pPr>
            <w:r w:rsidRPr="00A106C4">
              <w:rPr>
                <w:b w:val="0"/>
                <w:iCs/>
                <w:sz w:val="26"/>
                <w:szCs w:val="26"/>
                <w:lang w:val="fr-FR"/>
              </w:rPr>
              <w:t>22</w:t>
            </w:r>
          </w:p>
        </w:tc>
      </w:tr>
      <w:tr w:rsidR="001E258F" w:rsidRPr="00A106C4" w14:paraId="1128B0F7" w14:textId="77777777" w:rsidTr="001E258F">
        <w:trPr>
          <w:trHeight w:val="283"/>
          <w:jc w:val="center"/>
        </w:trPr>
        <w:tc>
          <w:tcPr>
            <w:tcW w:w="6799" w:type="dxa"/>
          </w:tcPr>
          <w:p w14:paraId="634436FB" w14:textId="77777777" w:rsidR="001E258F" w:rsidRPr="00A106C4" w:rsidRDefault="001E258F" w:rsidP="00897784">
            <w:pPr>
              <w:pStyle w:val="BodyText2"/>
              <w:spacing w:before="80" w:after="60" w:line="240" w:lineRule="auto"/>
              <w:jc w:val="left"/>
              <w:rPr>
                <w:b w:val="0"/>
                <w:iCs/>
                <w:sz w:val="26"/>
                <w:szCs w:val="26"/>
                <w:lang w:val="fr-FR"/>
              </w:rPr>
            </w:pPr>
            <w:r w:rsidRPr="00A106C4">
              <w:rPr>
                <w:b w:val="0"/>
                <w:iCs/>
                <w:sz w:val="26"/>
                <w:szCs w:val="26"/>
                <w:lang w:val="fr-FR"/>
              </w:rPr>
              <w:t>Điện áp vận hành (kV)</w:t>
            </w:r>
          </w:p>
        </w:tc>
        <w:tc>
          <w:tcPr>
            <w:tcW w:w="1843" w:type="dxa"/>
          </w:tcPr>
          <w:p w14:paraId="4AFE1998" w14:textId="77777777" w:rsidR="001E258F" w:rsidRPr="00A106C4" w:rsidRDefault="001E258F" w:rsidP="00897784">
            <w:pPr>
              <w:pStyle w:val="BodyText2"/>
              <w:spacing w:before="80" w:after="60" w:line="240" w:lineRule="auto"/>
              <w:rPr>
                <w:b w:val="0"/>
                <w:iCs/>
                <w:sz w:val="26"/>
                <w:szCs w:val="26"/>
                <w:lang w:val="fr-FR"/>
              </w:rPr>
            </w:pPr>
            <w:r w:rsidRPr="00A106C4">
              <w:rPr>
                <w:b w:val="0"/>
                <w:iCs/>
                <w:sz w:val="26"/>
                <w:szCs w:val="26"/>
                <w:lang w:val="fr-FR"/>
              </w:rPr>
              <w:t>23</w:t>
            </w:r>
          </w:p>
        </w:tc>
      </w:tr>
      <w:tr w:rsidR="001E258F" w:rsidRPr="00A106C4" w14:paraId="5C4C341B" w14:textId="77777777" w:rsidTr="001E258F">
        <w:trPr>
          <w:trHeight w:val="283"/>
          <w:jc w:val="center"/>
        </w:trPr>
        <w:tc>
          <w:tcPr>
            <w:tcW w:w="6799" w:type="dxa"/>
          </w:tcPr>
          <w:p w14:paraId="6119B7EA" w14:textId="77777777" w:rsidR="001E258F" w:rsidRPr="00A106C4" w:rsidRDefault="001E258F" w:rsidP="00897784">
            <w:pPr>
              <w:pStyle w:val="BodyText2"/>
              <w:spacing w:before="80" w:after="60" w:line="240" w:lineRule="auto"/>
              <w:jc w:val="left"/>
              <w:rPr>
                <w:b w:val="0"/>
                <w:iCs/>
                <w:sz w:val="26"/>
                <w:szCs w:val="26"/>
                <w:lang w:val="fr-FR"/>
              </w:rPr>
            </w:pPr>
            <w:r w:rsidRPr="00A106C4">
              <w:rPr>
                <w:b w:val="0"/>
                <w:iCs/>
                <w:sz w:val="26"/>
                <w:szCs w:val="26"/>
                <w:lang w:val="fr-FR"/>
              </w:rPr>
              <w:t>Điện áp cao nhất (kV)</w:t>
            </w:r>
          </w:p>
        </w:tc>
        <w:tc>
          <w:tcPr>
            <w:tcW w:w="1843" w:type="dxa"/>
          </w:tcPr>
          <w:p w14:paraId="32B17116" w14:textId="77777777" w:rsidR="001E258F" w:rsidRPr="00A106C4" w:rsidRDefault="001E258F" w:rsidP="00897784">
            <w:pPr>
              <w:pStyle w:val="BodyText2"/>
              <w:spacing w:before="80" w:after="60" w:line="240" w:lineRule="auto"/>
              <w:rPr>
                <w:b w:val="0"/>
                <w:iCs/>
                <w:sz w:val="26"/>
                <w:szCs w:val="26"/>
                <w:lang w:val="fr-FR"/>
              </w:rPr>
            </w:pPr>
            <w:r w:rsidRPr="00A106C4">
              <w:rPr>
                <w:b w:val="0"/>
                <w:iCs/>
                <w:sz w:val="26"/>
                <w:szCs w:val="26"/>
                <w:lang w:val="fr-FR"/>
              </w:rPr>
              <w:t>24</w:t>
            </w:r>
          </w:p>
        </w:tc>
      </w:tr>
      <w:tr w:rsidR="001E258F" w:rsidRPr="00A106C4" w14:paraId="4500F55B" w14:textId="77777777" w:rsidTr="001E258F">
        <w:trPr>
          <w:trHeight w:val="283"/>
          <w:jc w:val="center"/>
        </w:trPr>
        <w:tc>
          <w:tcPr>
            <w:tcW w:w="6799" w:type="dxa"/>
          </w:tcPr>
          <w:p w14:paraId="7277C4D9" w14:textId="77777777" w:rsidR="001E258F" w:rsidRPr="00A106C4" w:rsidRDefault="001E258F" w:rsidP="00897784">
            <w:pPr>
              <w:pStyle w:val="BodyText2"/>
              <w:spacing w:before="80" w:after="60" w:line="240" w:lineRule="auto"/>
              <w:jc w:val="left"/>
              <w:rPr>
                <w:b w:val="0"/>
                <w:iCs/>
                <w:sz w:val="26"/>
                <w:szCs w:val="26"/>
                <w:lang w:val="fr-FR"/>
              </w:rPr>
            </w:pPr>
            <w:r w:rsidRPr="00A106C4">
              <w:rPr>
                <w:b w:val="0"/>
                <w:sz w:val="26"/>
                <w:szCs w:val="26"/>
              </w:rPr>
              <w:t>Sơ đồ</w:t>
            </w:r>
          </w:p>
        </w:tc>
        <w:tc>
          <w:tcPr>
            <w:tcW w:w="1843" w:type="dxa"/>
          </w:tcPr>
          <w:p w14:paraId="77C7BF40" w14:textId="77777777" w:rsidR="001E258F" w:rsidRPr="00A106C4" w:rsidRDefault="001E258F" w:rsidP="00897784">
            <w:pPr>
              <w:pStyle w:val="BodyText2"/>
              <w:spacing w:before="80" w:after="60" w:line="240" w:lineRule="auto"/>
              <w:rPr>
                <w:b w:val="0"/>
                <w:iCs/>
                <w:sz w:val="26"/>
                <w:szCs w:val="26"/>
                <w:lang w:val="fr-FR"/>
              </w:rPr>
            </w:pPr>
            <w:r w:rsidRPr="00A106C4">
              <w:rPr>
                <w:b w:val="0"/>
                <w:iCs/>
                <w:sz w:val="26"/>
                <w:szCs w:val="26"/>
                <w:lang w:val="fr-FR"/>
              </w:rPr>
              <w:t>3 pha</w:t>
            </w:r>
          </w:p>
        </w:tc>
      </w:tr>
      <w:tr w:rsidR="001E258F" w:rsidRPr="00C82E7F" w14:paraId="5E79DBF7" w14:textId="77777777" w:rsidTr="001E258F">
        <w:trPr>
          <w:trHeight w:val="283"/>
          <w:jc w:val="center"/>
        </w:trPr>
        <w:tc>
          <w:tcPr>
            <w:tcW w:w="6799" w:type="dxa"/>
          </w:tcPr>
          <w:p w14:paraId="50D18EAE" w14:textId="77777777" w:rsidR="001E258F" w:rsidRPr="00A106C4" w:rsidRDefault="001E258F" w:rsidP="00897784">
            <w:pPr>
              <w:pStyle w:val="BodyText2"/>
              <w:spacing w:before="80" w:after="60" w:line="240" w:lineRule="auto"/>
              <w:jc w:val="left"/>
              <w:rPr>
                <w:b w:val="0"/>
                <w:iCs/>
                <w:sz w:val="26"/>
                <w:szCs w:val="26"/>
                <w:lang w:val="fr-FR"/>
              </w:rPr>
            </w:pPr>
            <w:r w:rsidRPr="00A106C4">
              <w:rPr>
                <w:b w:val="0"/>
                <w:sz w:val="26"/>
                <w:szCs w:val="26"/>
              </w:rPr>
              <w:t>Chế độ nối đất trung tính</w:t>
            </w:r>
          </w:p>
        </w:tc>
        <w:tc>
          <w:tcPr>
            <w:tcW w:w="1843" w:type="dxa"/>
          </w:tcPr>
          <w:p w14:paraId="125B9543" w14:textId="77777777" w:rsidR="001E258F" w:rsidRPr="00A106C4" w:rsidRDefault="001E258F" w:rsidP="00897784">
            <w:pPr>
              <w:pStyle w:val="BodyText2"/>
              <w:spacing w:before="80" w:after="60" w:line="240" w:lineRule="auto"/>
              <w:rPr>
                <w:b w:val="0"/>
                <w:iCs/>
                <w:sz w:val="26"/>
                <w:szCs w:val="26"/>
                <w:lang w:val="fr-FR"/>
              </w:rPr>
            </w:pPr>
            <w:r w:rsidRPr="00A106C4">
              <w:rPr>
                <w:b w:val="0"/>
                <w:sz w:val="26"/>
                <w:szCs w:val="26"/>
                <w:lang w:val="fr-FR"/>
              </w:rPr>
              <w:t>Trung tính nối đất trực tiếp</w:t>
            </w:r>
          </w:p>
        </w:tc>
      </w:tr>
      <w:tr w:rsidR="001E258F" w:rsidRPr="00A106C4" w14:paraId="5990F5FA" w14:textId="77777777" w:rsidTr="001E258F">
        <w:trPr>
          <w:trHeight w:val="283"/>
          <w:jc w:val="center"/>
        </w:trPr>
        <w:tc>
          <w:tcPr>
            <w:tcW w:w="6799" w:type="dxa"/>
          </w:tcPr>
          <w:p w14:paraId="03F88E84" w14:textId="77777777" w:rsidR="001E258F" w:rsidRPr="00A106C4" w:rsidRDefault="001E258F" w:rsidP="00897784">
            <w:pPr>
              <w:pStyle w:val="BodyText2"/>
              <w:spacing w:before="80" w:after="60" w:line="240" w:lineRule="auto"/>
              <w:jc w:val="left"/>
              <w:rPr>
                <w:b w:val="0"/>
                <w:iCs/>
                <w:sz w:val="26"/>
                <w:szCs w:val="26"/>
                <w:lang w:val="fr-FR"/>
              </w:rPr>
            </w:pPr>
            <w:r w:rsidRPr="00A106C4">
              <w:rPr>
                <w:b w:val="0"/>
                <w:iCs/>
                <w:sz w:val="26"/>
                <w:szCs w:val="26"/>
                <w:lang w:val="fr-FR"/>
              </w:rPr>
              <w:t>Điện áp chịu tần số công nghiệp ngắn hạn (kV)</w:t>
            </w:r>
          </w:p>
        </w:tc>
        <w:tc>
          <w:tcPr>
            <w:tcW w:w="1843" w:type="dxa"/>
          </w:tcPr>
          <w:p w14:paraId="71801420" w14:textId="77777777" w:rsidR="001E258F" w:rsidRPr="00A106C4" w:rsidRDefault="001E258F" w:rsidP="00897784">
            <w:pPr>
              <w:pStyle w:val="BodyText2"/>
              <w:spacing w:before="80" w:after="60" w:line="240" w:lineRule="auto"/>
              <w:rPr>
                <w:b w:val="0"/>
                <w:iCs/>
                <w:sz w:val="26"/>
                <w:szCs w:val="26"/>
                <w:lang w:val="fr-FR"/>
              </w:rPr>
            </w:pPr>
            <w:r w:rsidRPr="00A106C4">
              <w:rPr>
                <w:b w:val="0"/>
                <w:iCs/>
                <w:sz w:val="26"/>
                <w:szCs w:val="26"/>
                <w:lang w:val="fr-FR"/>
              </w:rPr>
              <w:t>50</w:t>
            </w:r>
          </w:p>
        </w:tc>
      </w:tr>
      <w:tr w:rsidR="001E258F" w:rsidRPr="00A106C4" w14:paraId="50D0E891" w14:textId="77777777" w:rsidTr="001E258F">
        <w:trPr>
          <w:trHeight w:val="283"/>
          <w:jc w:val="center"/>
        </w:trPr>
        <w:tc>
          <w:tcPr>
            <w:tcW w:w="6799" w:type="dxa"/>
          </w:tcPr>
          <w:p w14:paraId="29395675" w14:textId="77777777" w:rsidR="001E258F" w:rsidRPr="00A106C4" w:rsidRDefault="001E258F" w:rsidP="00897784">
            <w:pPr>
              <w:pStyle w:val="BodyText2"/>
              <w:spacing w:before="80" w:after="60" w:line="240" w:lineRule="auto"/>
              <w:jc w:val="left"/>
              <w:rPr>
                <w:b w:val="0"/>
                <w:iCs/>
                <w:sz w:val="26"/>
                <w:szCs w:val="26"/>
                <w:lang w:val="fr-FR"/>
              </w:rPr>
            </w:pPr>
            <w:r w:rsidRPr="00A106C4">
              <w:rPr>
                <w:b w:val="0"/>
                <w:iCs/>
                <w:sz w:val="26"/>
                <w:szCs w:val="26"/>
                <w:lang w:val="fr-FR"/>
              </w:rPr>
              <w:t>Điện áp chịu xung sét 1,2/50µs (trị số đỉnh) kV</w:t>
            </w:r>
          </w:p>
        </w:tc>
        <w:tc>
          <w:tcPr>
            <w:tcW w:w="1843" w:type="dxa"/>
          </w:tcPr>
          <w:p w14:paraId="17B689CB" w14:textId="77777777" w:rsidR="001E258F" w:rsidRPr="00A106C4" w:rsidRDefault="001E258F" w:rsidP="00897784">
            <w:pPr>
              <w:pStyle w:val="BodyText2"/>
              <w:spacing w:before="80" w:after="60" w:line="240" w:lineRule="auto"/>
              <w:rPr>
                <w:b w:val="0"/>
                <w:iCs/>
                <w:sz w:val="26"/>
                <w:szCs w:val="26"/>
                <w:lang w:val="fr-FR"/>
              </w:rPr>
            </w:pPr>
            <w:r w:rsidRPr="00A106C4">
              <w:rPr>
                <w:b w:val="0"/>
                <w:iCs/>
                <w:sz w:val="26"/>
                <w:szCs w:val="26"/>
                <w:lang w:val="fr-FR"/>
              </w:rPr>
              <w:t>125</w:t>
            </w:r>
          </w:p>
        </w:tc>
      </w:tr>
      <w:tr w:rsidR="001E258F" w:rsidRPr="00A106C4" w14:paraId="22D3648D" w14:textId="77777777" w:rsidTr="001E258F">
        <w:trPr>
          <w:trHeight w:val="283"/>
          <w:jc w:val="center"/>
        </w:trPr>
        <w:tc>
          <w:tcPr>
            <w:tcW w:w="6799" w:type="dxa"/>
          </w:tcPr>
          <w:p w14:paraId="7976E8E0" w14:textId="77777777" w:rsidR="001E258F" w:rsidRPr="00A106C4" w:rsidRDefault="001E258F" w:rsidP="00897784">
            <w:pPr>
              <w:pStyle w:val="BodyText2"/>
              <w:spacing w:before="80" w:after="60" w:line="240" w:lineRule="auto"/>
              <w:jc w:val="left"/>
              <w:rPr>
                <w:b w:val="0"/>
                <w:iCs/>
                <w:sz w:val="26"/>
                <w:szCs w:val="26"/>
                <w:lang w:val="fr-FR"/>
              </w:rPr>
            </w:pPr>
            <w:r w:rsidRPr="00A106C4">
              <w:rPr>
                <w:b w:val="0"/>
                <w:iCs/>
                <w:sz w:val="26"/>
                <w:szCs w:val="26"/>
                <w:lang w:val="fr-FR"/>
              </w:rPr>
              <w:t>Khoảng trống nhỏ nhất pha-pha và pha đất (trong nhà/ngoài trời) mm</w:t>
            </w:r>
          </w:p>
        </w:tc>
        <w:tc>
          <w:tcPr>
            <w:tcW w:w="1843" w:type="dxa"/>
          </w:tcPr>
          <w:p w14:paraId="61D0D049" w14:textId="77777777" w:rsidR="001E258F" w:rsidRPr="00A106C4" w:rsidRDefault="001E258F" w:rsidP="00897784">
            <w:pPr>
              <w:pStyle w:val="BodyText2"/>
              <w:spacing w:before="80" w:after="60" w:line="240" w:lineRule="auto"/>
              <w:rPr>
                <w:b w:val="0"/>
                <w:iCs/>
                <w:sz w:val="26"/>
                <w:szCs w:val="26"/>
                <w:lang w:val="fr-FR"/>
              </w:rPr>
            </w:pPr>
            <w:r w:rsidRPr="00A106C4">
              <w:rPr>
                <w:b w:val="0"/>
                <w:iCs/>
                <w:sz w:val="26"/>
                <w:szCs w:val="26"/>
                <w:lang w:val="fr-FR"/>
              </w:rPr>
              <w:t>220/330</w:t>
            </w:r>
          </w:p>
        </w:tc>
      </w:tr>
      <w:tr w:rsidR="001E258F" w:rsidRPr="00A106C4" w14:paraId="2D447AFA" w14:textId="77777777" w:rsidTr="001E258F">
        <w:trPr>
          <w:trHeight w:val="283"/>
          <w:jc w:val="center"/>
        </w:trPr>
        <w:tc>
          <w:tcPr>
            <w:tcW w:w="6799" w:type="dxa"/>
            <w:tcBorders>
              <w:bottom w:val="single" w:sz="4" w:space="0" w:color="auto"/>
            </w:tcBorders>
          </w:tcPr>
          <w:p w14:paraId="22C53B82" w14:textId="77777777" w:rsidR="001E258F" w:rsidRPr="00A106C4" w:rsidRDefault="001E258F" w:rsidP="00897784">
            <w:pPr>
              <w:pStyle w:val="BodyText2"/>
              <w:spacing w:before="80" w:after="60" w:line="240" w:lineRule="auto"/>
              <w:jc w:val="left"/>
              <w:rPr>
                <w:b w:val="0"/>
                <w:iCs/>
                <w:sz w:val="26"/>
                <w:szCs w:val="26"/>
                <w:lang w:val="fr-FR"/>
              </w:rPr>
            </w:pPr>
            <w:r w:rsidRPr="00A106C4">
              <w:rPr>
                <w:b w:val="0"/>
                <w:iCs/>
                <w:sz w:val="26"/>
                <w:szCs w:val="26"/>
                <w:lang w:val="fr-FR"/>
              </w:rPr>
              <w:t>Chiều dài đường bò cách điện cho lưới trung áp định mức (trong nhà/ngoài trời) mm/kV</w:t>
            </w:r>
          </w:p>
        </w:tc>
        <w:tc>
          <w:tcPr>
            <w:tcW w:w="1843" w:type="dxa"/>
            <w:tcBorders>
              <w:bottom w:val="single" w:sz="4" w:space="0" w:color="auto"/>
            </w:tcBorders>
          </w:tcPr>
          <w:p w14:paraId="0388AC3E" w14:textId="77777777" w:rsidR="001E258F" w:rsidRPr="00A106C4" w:rsidRDefault="001E258F" w:rsidP="00897784">
            <w:pPr>
              <w:pStyle w:val="BodyText2"/>
              <w:spacing w:before="80" w:after="60" w:line="240" w:lineRule="auto"/>
              <w:rPr>
                <w:b w:val="0"/>
                <w:iCs/>
                <w:sz w:val="26"/>
                <w:szCs w:val="26"/>
                <w:lang w:val="fr-FR"/>
              </w:rPr>
            </w:pPr>
            <w:r w:rsidRPr="00A106C4">
              <w:rPr>
                <w:b w:val="0"/>
                <w:iCs/>
                <w:sz w:val="26"/>
                <w:szCs w:val="26"/>
                <w:lang w:val="fr-FR"/>
              </w:rPr>
              <w:t>≥ 16/20</w:t>
            </w:r>
          </w:p>
        </w:tc>
      </w:tr>
      <w:tr w:rsidR="001E258F" w:rsidRPr="00A106C4" w14:paraId="70B3B03C" w14:textId="77777777" w:rsidTr="001E258F">
        <w:trPr>
          <w:trHeight w:val="283"/>
          <w:jc w:val="center"/>
        </w:trPr>
        <w:tc>
          <w:tcPr>
            <w:tcW w:w="6799" w:type="dxa"/>
            <w:tcBorders>
              <w:bottom w:val="nil"/>
            </w:tcBorders>
          </w:tcPr>
          <w:p w14:paraId="372E81FE" w14:textId="77777777" w:rsidR="001E258F" w:rsidRPr="00A106C4" w:rsidRDefault="001E258F" w:rsidP="00897784">
            <w:pPr>
              <w:pStyle w:val="BodyText2"/>
              <w:spacing w:before="80" w:after="60" w:line="240" w:lineRule="auto"/>
              <w:jc w:val="left"/>
              <w:rPr>
                <w:b w:val="0"/>
                <w:iCs/>
                <w:sz w:val="26"/>
                <w:szCs w:val="26"/>
                <w:lang w:val="fr-FR"/>
              </w:rPr>
            </w:pPr>
            <w:r w:rsidRPr="00A106C4">
              <w:rPr>
                <w:b w:val="0"/>
                <w:iCs/>
                <w:sz w:val="26"/>
                <w:szCs w:val="26"/>
                <w:lang w:val="fr-FR"/>
              </w:rPr>
              <w:t>Điện áp xung</w:t>
            </w:r>
          </w:p>
        </w:tc>
        <w:tc>
          <w:tcPr>
            <w:tcW w:w="1843" w:type="dxa"/>
            <w:tcBorders>
              <w:bottom w:val="nil"/>
            </w:tcBorders>
          </w:tcPr>
          <w:p w14:paraId="0E3DB775" w14:textId="77777777" w:rsidR="001E258F" w:rsidRPr="00A106C4" w:rsidRDefault="001E258F" w:rsidP="00897784">
            <w:pPr>
              <w:pStyle w:val="BodyText2"/>
              <w:spacing w:before="80" w:after="60" w:line="240" w:lineRule="auto"/>
              <w:rPr>
                <w:b w:val="0"/>
                <w:iCs/>
                <w:sz w:val="26"/>
                <w:szCs w:val="26"/>
                <w:lang w:val="fr-FR"/>
              </w:rPr>
            </w:pPr>
          </w:p>
        </w:tc>
      </w:tr>
      <w:tr w:rsidR="001E258F" w:rsidRPr="00A106C4" w14:paraId="5CB0B441" w14:textId="77777777" w:rsidTr="001E258F">
        <w:trPr>
          <w:trHeight w:val="283"/>
          <w:jc w:val="center"/>
        </w:trPr>
        <w:tc>
          <w:tcPr>
            <w:tcW w:w="6799" w:type="dxa"/>
            <w:tcBorders>
              <w:top w:val="nil"/>
              <w:bottom w:val="nil"/>
            </w:tcBorders>
          </w:tcPr>
          <w:p w14:paraId="387CD87F" w14:textId="77777777" w:rsidR="001E258F" w:rsidRPr="00A106C4" w:rsidRDefault="001E258F" w:rsidP="00897784">
            <w:pPr>
              <w:pStyle w:val="BodyText2"/>
              <w:spacing w:before="80" w:after="60" w:line="240" w:lineRule="auto"/>
              <w:jc w:val="left"/>
              <w:rPr>
                <w:b w:val="0"/>
                <w:iCs/>
                <w:sz w:val="26"/>
                <w:szCs w:val="26"/>
                <w:lang w:val="fr-FR"/>
              </w:rPr>
            </w:pPr>
            <w:r w:rsidRPr="00A106C4">
              <w:rPr>
                <w:b w:val="0"/>
                <w:iCs/>
                <w:sz w:val="26"/>
                <w:szCs w:val="26"/>
                <w:lang w:val="fr-FR"/>
              </w:rPr>
              <w:t>- Giữa các cực với đất (kV)</w:t>
            </w:r>
          </w:p>
        </w:tc>
        <w:tc>
          <w:tcPr>
            <w:tcW w:w="1843" w:type="dxa"/>
            <w:tcBorders>
              <w:top w:val="nil"/>
              <w:bottom w:val="nil"/>
            </w:tcBorders>
          </w:tcPr>
          <w:p w14:paraId="288A4CCA" w14:textId="77777777" w:rsidR="001E258F" w:rsidRPr="00A106C4" w:rsidRDefault="001E258F" w:rsidP="00897784">
            <w:pPr>
              <w:pStyle w:val="BodyText2"/>
              <w:spacing w:before="80" w:after="60" w:line="240" w:lineRule="auto"/>
              <w:rPr>
                <w:b w:val="0"/>
                <w:iCs/>
                <w:sz w:val="26"/>
                <w:szCs w:val="26"/>
                <w:lang w:val="fr-FR"/>
              </w:rPr>
            </w:pPr>
            <w:r w:rsidRPr="00A106C4">
              <w:rPr>
                <w:b w:val="0"/>
                <w:iCs/>
                <w:sz w:val="26"/>
                <w:szCs w:val="26"/>
                <w:lang w:val="fr-FR"/>
              </w:rPr>
              <w:t>125</w:t>
            </w:r>
          </w:p>
        </w:tc>
      </w:tr>
      <w:tr w:rsidR="001E258F" w:rsidRPr="00A106C4" w14:paraId="012748DD" w14:textId="77777777" w:rsidTr="001E258F">
        <w:trPr>
          <w:trHeight w:val="283"/>
          <w:jc w:val="center"/>
        </w:trPr>
        <w:tc>
          <w:tcPr>
            <w:tcW w:w="6799" w:type="dxa"/>
            <w:tcBorders>
              <w:top w:val="nil"/>
              <w:bottom w:val="single" w:sz="4" w:space="0" w:color="auto"/>
            </w:tcBorders>
          </w:tcPr>
          <w:p w14:paraId="01FFF769" w14:textId="77777777" w:rsidR="001E258F" w:rsidRPr="00A106C4" w:rsidRDefault="001E258F" w:rsidP="00897784">
            <w:pPr>
              <w:pStyle w:val="BodyText2"/>
              <w:spacing w:before="80" w:after="60" w:line="240" w:lineRule="auto"/>
              <w:jc w:val="left"/>
              <w:rPr>
                <w:b w:val="0"/>
                <w:iCs/>
                <w:sz w:val="26"/>
                <w:szCs w:val="26"/>
                <w:lang w:val="fr-FR"/>
              </w:rPr>
            </w:pPr>
            <w:r w:rsidRPr="00A106C4">
              <w:rPr>
                <w:b w:val="0"/>
                <w:iCs/>
                <w:sz w:val="26"/>
                <w:szCs w:val="26"/>
                <w:lang w:val="fr-FR"/>
              </w:rPr>
              <w:t>- Giữa hàm tĩnh và động khi dao ở vị trí mở</w:t>
            </w:r>
          </w:p>
        </w:tc>
        <w:tc>
          <w:tcPr>
            <w:tcW w:w="1843" w:type="dxa"/>
            <w:tcBorders>
              <w:top w:val="nil"/>
              <w:bottom w:val="single" w:sz="4" w:space="0" w:color="auto"/>
            </w:tcBorders>
          </w:tcPr>
          <w:p w14:paraId="53C329CC" w14:textId="77777777" w:rsidR="001E258F" w:rsidRPr="00A106C4" w:rsidRDefault="001E258F" w:rsidP="00897784">
            <w:pPr>
              <w:pStyle w:val="BodyText2"/>
              <w:spacing w:before="80" w:after="60" w:line="240" w:lineRule="auto"/>
              <w:rPr>
                <w:b w:val="0"/>
                <w:iCs/>
                <w:sz w:val="26"/>
                <w:szCs w:val="26"/>
                <w:lang w:val="fr-FR"/>
              </w:rPr>
            </w:pPr>
            <w:r w:rsidRPr="00A106C4">
              <w:rPr>
                <w:b w:val="0"/>
                <w:iCs/>
                <w:sz w:val="26"/>
                <w:szCs w:val="26"/>
                <w:lang w:val="fr-FR"/>
              </w:rPr>
              <w:t>145</w:t>
            </w:r>
          </w:p>
        </w:tc>
      </w:tr>
      <w:tr w:rsidR="001E258F" w:rsidRPr="00A106C4" w14:paraId="09B7DA59" w14:textId="77777777" w:rsidTr="001E258F">
        <w:trPr>
          <w:trHeight w:val="283"/>
          <w:jc w:val="center"/>
        </w:trPr>
        <w:tc>
          <w:tcPr>
            <w:tcW w:w="6799" w:type="dxa"/>
            <w:tcBorders>
              <w:bottom w:val="nil"/>
            </w:tcBorders>
          </w:tcPr>
          <w:p w14:paraId="5B22F0EB" w14:textId="77777777" w:rsidR="001E258F" w:rsidRPr="00A106C4" w:rsidRDefault="001E258F" w:rsidP="00897784">
            <w:pPr>
              <w:pStyle w:val="BodyText2"/>
              <w:spacing w:before="80" w:after="60" w:line="240" w:lineRule="auto"/>
              <w:jc w:val="left"/>
              <w:rPr>
                <w:b w:val="0"/>
                <w:iCs/>
                <w:sz w:val="26"/>
                <w:szCs w:val="26"/>
                <w:lang w:val="fr-FR"/>
              </w:rPr>
            </w:pPr>
            <w:r w:rsidRPr="00A106C4">
              <w:rPr>
                <w:b w:val="0"/>
                <w:iCs/>
                <w:sz w:val="26"/>
                <w:szCs w:val="26"/>
                <w:lang w:val="fr-FR"/>
              </w:rPr>
              <w:t>Điện áp có tần số công nghiệp trong 1 phút ở tình trạng ướt và khô với đất.</w:t>
            </w:r>
          </w:p>
        </w:tc>
        <w:tc>
          <w:tcPr>
            <w:tcW w:w="1843" w:type="dxa"/>
            <w:tcBorders>
              <w:bottom w:val="nil"/>
            </w:tcBorders>
          </w:tcPr>
          <w:p w14:paraId="66814EC5" w14:textId="77777777" w:rsidR="001E258F" w:rsidRPr="00A106C4" w:rsidRDefault="001E258F" w:rsidP="00897784">
            <w:pPr>
              <w:pStyle w:val="BodyText2"/>
              <w:spacing w:before="80" w:after="60" w:line="240" w:lineRule="auto"/>
              <w:rPr>
                <w:b w:val="0"/>
                <w:iCs/>
                <w:sz w:val="26"/>
                <w:szCs w:val="26"/>
                <w:lang w:val="fr-FR"/>
              </w:rPr>
            </w:pPr>
          </w:p>
        </w:tc>
      </w:tr>
      <w:tr w:rsidR="001E258F" w:rsidRPr="00A106C4" w14:paraId="4B2B7ABF" w14:textId="77777777" w:rsidTr="001E258F">
        <w:trPr>
          <w:trHeight w:val="283"/>
          <w:jc w:val="center"/>
        </w:trPr>
        <w:tc>
          <w:tcPr>
            <w:tcW w:w="6799" w:type="dxa"/>
            <w:tcBorders>
              <w:top w:val="nil"/>
              <w:bottom w:val="nil"/>
            </w:tcBorders>
          </w:tcPr>
          <w:p w14:paraId="6D4048B1" w14:textId="77777777" w:rsidR="001E258F" w:rsidRPr="00A106C4" w:rsidRDefault="001E258F" w:rsidP="00897784">
            <w:pPr>
              <w:pStyle w:val="BodyText2"/>
              <w:spacing w:before="80" w:after="60" w:line="240" w:lineRule="auto"/>
              <w:jc w:val="left"/>
              <w:rPr>
                <w:b w:val="0"/>
                <w:iCs/>
                <w:sz w:val="26"/>
                <w:szCs w:val="26"/>
                <w:lang w:val="fr-FR"/>
              </w:rPr>
            </w:pPr>
            <w:r w:rsidRPr="00A106C4">
              <w:rPr>
                <w:b w:val="0"/>
                <w:iCs/>
                <w:sz w:val="26"/>
                <w:szCs w:val="26"/>
                <w:lang w:val="fr-FR"/>
              </w:rPr>
              <w:t>- Giữa các cực với đất ướt/khô (kV)</w:t>
            </w:r>
          </w:p>
        </w:tc>
        <w:tc>
          <w:tcPr>
            <w:tcW w:w="1843" w:type="dxa"/>
            <w:tcBorders>
              <w:top w:val="nil"/>
              <w:bottom w:val="nil"/>
            </w:tcBorders>
          </w:tcPr>
          <w:p w14:paraId="5631AFA0" w14:textId="77777777" w:rsidR="001E258F" w:rsidRPr="00A106C4" w:rsidRDefault="001E258F" w:rsidP="00897784">
            <w:pPr>
              <w:pStyle w:val="BodyText2"/>
              <w:spacing w:before="80" w:after="60" w:line="240" w:lineRule="auto"/>
              <w:rPr>
                <w:b w:val="0"/>
                <w:iCs/>
                <w:sz w:val="26"/>
                <w:szCs w:val="26"/>
                <w:lang w:val="fr-FR"/>
              </w:rPr>
            </w:pPr>
            <w:r w:rsidRPr="00A106C4">
              <w:rPr>
                <w:b w:val="0"/>
                <w:iCs/>
                <w:sz w:val="26"/>
                <w:szCs w:val="26"/>
                <w:lang w:val="fr-FR"/>
              </w:rPr>
              <w:t>45/50</w:t>
            </w:r>
          </w:p>
        </w:tc>
      </w:tr>
      <w:tr w:rsidR="001E258F" w:rsidRPr="00A106C4" w14:paraId="0EBEEBF5" w14:textId="77777777" w:rsidTr="001E258F">
        <w:trPr>
          <w:trHeight w:val="283"/>
          <w:jc w:val="center"/>
        </w:trPr>
        <w:tc>
          <w:tcPr>
            <w:tcW w:w="6799" w:type="dxa"/>
            <w:tcBorders>
              <w:top w:val="nil"/>
              <w:bottom w:val="single" w:sz="4" w:space="0" w:color="auto"/>
            </w:tcBorders>
          </w:tcPr>
          <w:p w14:paraId="5E10C142" w14:textId="77777777" w:rsidR="001E258F" w:rsidRPr="00A106C4" w:rsidRDefault="001E258F" w:rsidP="00897784">
            <w:pPr>
              <w:pStyle w:val="BodyText2"/>
              <w:spacing w:before="80" w:after="60" w:line="240" w:lineRule="auto"/>
              <w:jc w:val="left"/>
              <w:rPr>
                <w:b w:val="0"/>
                <w:iCs/>
                <w:sz w:val="26"/>
                <w:szCs w:val="26"/>
                <w:lang w:val="fr-FR"/>
              </w:rPr>
            </w:pPr>
            <w:r w:rsidRPr="00A106C4">
              <w:rPr>
                <w:b w:val="0"/>
                <w:iCs/>
                <w:sz w:val="26"/>
                <w:szCs w:val="26"/>
                <w:lang w:val="fr-FR"/>
              </w:rPr>
              <w:t>- Giữa hàm tĩnh và động khi dao ở vị trí mở (kV)</w:t>
            </w:r>
          </w:p>
        </w:tc>
        <w:tc>
          <w:tcPr>
            <w:tcW w:w="1843" w:type="dxa"/>
            <w:tcBorders>
              <w:top w:val="nil"/>
              <w:bottom w:val="single" w:sz="4" w:space="0" w:color="auto"/>
            </w:tcBorders>
          </w:tcPr>
          <w:p w14:paraId="43D2F2F1" w14:textId="77777777" w:rsidR="001E258F" w:rsidRPr="00A106C4" w:rsidRDefault="001E258F" w:rsidP="00897784">
            <w:pPr>
              <w:pStyle w:val="BodyText2"/>
              <w:spacing w:before="80" w:after="60" w:line="240" w:lineRule="auto"/>
              <w:rPr>
                <w:b w:val="0"/>
                <w:iCs/>
                <w:sz w:val="26"/>
                <w:szCs w:val="26"/>
                <w:lang w:val="fr-FR"/>
              </w:rPr>
            </w:pPr>
            <w:r w:rsidRPr="00A106C4">
              <w:rPr>
                <w:b w:val="0"/>
                <w:iCs/>
                <w:sz w:val="26"/>
                <w:szCs w:val="26"/>
                <w:lang w:val="fr-FR"/>
              </w:rPr>
              <w:t>55/60</w:t>
            </w:r>
          </w:p>
        </w:tc>
      </w:tr>
      <w:tr w:rsidR="001E258F" w:rsidRPr="00A106C4" w14:paraId="0671EF26" w14:textId="77777777" w:rsidTr="001E258F">
        <w:trPr>
          <w:trHeight w:val="283"/>
          <w:jc w:val="center"/>
        </w:trPr>
        <w:tc>
          <w:tcPr>
            <w:tcW w:w="6799" w:type="dxa"/>
            <w:tcBorders>
              <w:top w:val="single" w:sz="4" w:space="0" w:color="auto"/>
            </w:tcBorders>
          </w:tcPr>
          <w:p w14:paraId="4D6ED8C4" w14:textId="77777777" w:rsidR="001E258F" w:rsidRPr="00A106C4" w:rsidRDefault="001E258F" w:rsidP="00897784">
            <w:pPr>
              <w:pStyle w:val="BodyText2"/>
              <w:spacing w:before="80" w:after="60" w:line="240" w:lineRule="auto"/>
              <w:jc w:val="left"/>
              <w:rPr>
                <w:b w:val="0"/>
                <w:iCs/>
                <w:sz w:val="26"/>
                <w:szCs w:val="26"/>
              </w:rPr>
            </w:pPr>
            <w:r w:rsidRPr="00A106C4">
              <w:rPr>
                <w:b w:val="0"/>
                <w:iCs/>
                <w:sz w:val="26"/>
                <w:szCs w:val="26"/>
              </w:rPr>
              <w:t>- Chịu dòng điện ngắn mạch trong 1s (kA)</w:t>
            </w:r>
          </w:p>
        </w:tc>
        <w:tc>
          <w:tcPr>
            <w:tcW w:w="1843" w:type="dxa"/>
            <w:tcBorders>
              <w:top w:val="single" w:sz="4" w:space="0" w:color="auto"/>
            </w:tcBorders>
          </w:tcPr>
          <w:p w14:paraId="307EAAF9" w14:textId="77777777" w:rsidR="001E258F" w:rsidRPr="00A106C4" w:rsidRDefault="001E258F" w:rsidP="00897784">
            <w:pPr>
              <w:pStyle w:val="BodyText2"/>
              <w:spacing w:before="80" w:after="60" w:line="240" w:lineRule="auto"/>
              <w:rPr>
                <w:b w:val="0"/>
                <w:iCs/>
                <w:sz w:val="26"/>
                <w:szCs w:val="26"/>
                <w:lang w:val="fr-FR"/>
              </w:rPr>
            </w:pPr>
            <w:r w:rsidRPr="00A106C4">
              <w:rPr>
                <w:b w:val="0"/>
                <w:iCs/>
                <w:sz w:val="26"/>
                <w:szCs w:val="26"/>
                <w:lang w:val="fr-FR"/>
              </w:rPr>
              <w:t>≥16kA</w:t>
            </w:r>
          </w:p>
        </w:tc>
      </w:tr>
    </w:tbl>
    <w:p w14:paraId="5BF02C5E" w14:textId="50F228E3" w:rsidR="001E258F" w:rsidRPr="00A106C4" w:rsidRDefault="001E258F" w:rsidP="00623EA8">
      <w:pPr>
        <w:pStyle w:val="ListParagraph"/>
        <w:numPr>
          <w:ilvl w:val="0"/>
          <w:numId w:val="87"/>
        </w:numPr>
        <w:spacing w:before="100" w:after="80" w:line="240" w:lineRule="auto"/>
        <w:ind w:left="0" w:firstLine="0"/>
        <w:rPr>
          <w:rFonts w:cs="Times New Roman"/>
          <w:b/>
          <w:sz w:val="26"/>
          <w:szCs w:val="26"/>
          <w:lang w:val="nl-NL"/>
        </w:rPr>
      </w:pPr>
      <w:r w:rsidRPr="00A106C4">
        <w:rPr>
          <w:rFonts w:cs="Times New Roman"/>
          <w:b/>
          <w:sz w:val="26"/>
          <w:szCs w:val="26"/>
          <w:lang w:val="nl-NL"/>
        </w:rPr>
        <w:lastRenderedPageBreak/>
        <w:t>Điều kiện làm việc lưới điện hạ thế:</w:t>
      </w:r>
    </w:p>
    <w:tbl>
      <w:tblPr>
        <w:tblW w:w="0" w:type="auto"/>
        <w:tblInd w:w="255" w:type="dxa"/>
        <w:tblBorders>
          <w:top w:val="double" w:sz="4" w:space="0" w:color="000000"/>
          <w:left w:val="double" w:sz="4" w:space="0" w:color="000000"/>
          <w:bottom w:val="double" w:sz="4" w:space="0" w:color="000000"/>
          <w:right w:val="doub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22"/>
        <w:gridCol w:w="4018"/>
      </w:tblGrid>
      <w:tr w:rsidR="001E258F" w:rsidRPr="00A106C4" w14:paraId="04C8C4C5" w14:textId="77777777" w:rsidTr="00FD2709">
        <w:trPr>
          <w:trHeight w:hRule="exact" w:val="532"/>
        </w:trPr>
        <w:tc>
          <w:tcPr>
            <w:tcW w:w="4622" w:type="dxa"/>
          </w:tcPr>
          <w:p w14:paraId="27E2E865" w14:textId="77777777" w:rsidR="001E258F" w:rsidRPr="00A106C4" w:rsidRDefault="001E258F" w:rsidP="00FD2709">
            <w:pPr>
              <w:tabs>
                <w:tab w:val="left" w:pos="360"/>
              </w:tabs>
              <w:spacing w:before="80" w:after="80" w:line="240" w:lineRule="auto"/>
              <w:ind w:firstLine="8"/>
              <w:rPr>
                <w:rFonts w:cs="Times New Roman"/>
                <w:szCs w:val="26"/>
                <w:lang w:val="sv-FI"/>
              </w:rPr>
            </w:pPr>
            <w:r w:rsidRPr="00A106C4">
              <w:rPr>
                <w:rFonts w:cs="Times New Roman"/>
                <w:szCs w:val="26"/>
                <w:lang w:val="sv-FI"/>
              </w:rPr>
              <w:t>Điện áp danh định của hệ thống (kV)</w:t>
            </w:r>
          </w:p>
        </w:tc>
        <w:tc>
          <w:tcPr>
            <w:tcW w:w="4018" w:type="dxa"/>
          </w:tcPr>
          <w:p w14:paraId="46FA20CA" w14:textId="77777777" w:rsidR="001E258F" w:rsidRPr="00A106C4" w:rsidRDefault="001E258F" w:rsidP="00FD2709">
            <w:pPr>
              <w:tabs>
                <w:tab w:val="left" w:pos="360"/>
              </w:tabs>
              <w:spacing w:before="80" w:after="80" w:line="240" w:lineRule="auto"/>
              <w:ind w:firstLine="8"/>
              <w:jc w:val="center"/>
              <w:rPr>
                <w:rFonts w:cs="Times New Roman"/>
                <w:szCs w:val="26"/>
                <w:lang w:val="sv-FI"/>
              </w:rPr>
            </w:pPr>
            <w:r w:rsidRPr="00A106C4">
              <w:rPr>
                <w:rFonts w:cs="Times New Roman"/>
                <w:szCs w:val="26"/>
                <w:lang w:val="sv-FI"/>
              </w:rPr>
              <w:t>0,4</w:t>
            </w:r>
          </w:p>
        </w:tc>
      </w:tr>
      <w:tr w:rsidR="001E258F" w:rsidRPr="00A106C4" w14:paraId="7F87AEB7" w14:textId="77777777" w:rsidTr="00FD2709">
        <w:trPr>
          <w:trHeight w:hRule="exact" w:val="611"/>
        </w:trPr>
        <w:tc>
          <w:tcPr>
            <w:tcW w:w="4622" w:type="dxa"/>
          </w:tcPr>
          <w:p w14:paraId="253175D0" w14:textId="77777777" w:rsidR="001E258F" w:rsidRPr="00A106C4" w:rsidRDefault="001E258F" w:rsidP="00FD2709">
            <w:pPr>
              <w:tabs>
                <w:tab w:val="left" w:pos="360"/>
              </w:tabs>
              <w:spacing w:before="80" w:after="80" w:line="240" w:lineRule="auto"/>
              <w:ind w:firstLine="8"/>
              <w:rPr>
                <w:rFonts w:cs="Times New Roman"/>
                <w:szCs w:val="26"/>
                <w:lang w:val="sv-FI"/>
              </w:rPr>
            </w:pPr>
            <w:r w:rsidRPr="00A106C4">
              <w:rPr>
                <w:rFonts w:cs="Times New Roman"/>
                <w:szCs w:val="26"/>
                <w:lang w:val="sv-FI"/>
              </w:rPr>
              <w:t>Sơ đồ nối</w:t>
            </w:r>
          </w:p>
        </w:tc>
        <w:tc>
          <w:tcPr>
            <w:tcW w:w="4018" w:type="dxa"/>
          </w:tcPr>
          <w:p w14:paraId="75816189" w14:textId="77777777" w:rsidR="001E258F" w:rsidRPr="00A106C4" w:rsidRDefault="001E258F" w:rsidP="00FD2709">
            <w:pPr>
              <w:tabs>
                <w:tab w:val="left" w:pos="360"/>
              </w:tabs>
              <w:spacing w:before="80" w:after="80" w:line="240" w:lineRule="auto"/>
              <w:ind w:firstLine="8"/>
              <w:jc w:val="center"/>
              <w:rPr>
                <w:rFonts w:cs="Times New Roman"/>
                <w:szCs w:val="26"/>
                <w:lang w:val="sv-FI"/>
              </w:rPr>
            </w:pPr>
            <w:r w:rsidRPr="00A106C4">
              <w:rPr>
                <w:rFonts w:cs="Times New Roman"/>
                <w:szCs w:val="26"/>
                <w:lang w:val="sv-FI"/>
              </w:rPr>
              <w:t>3 pha 4 dây</w:t>
            </w:r>
          </w:p>
        </w:tc>
      </w:tr>
      <w:tr w:rsidR="001E258F" w:rsidRPr="00C82E7F" w14:paraId="73F843E4" w14:textId="77777777" w:rsidTr="00FD2709">
        <w:trPr>
          <w:trHeight w:hRule="exact" w:val="658"/>
        </w:trPr>
        <w:tc>
          <w:tcPr>
            <w:tcW w:w="4622" w:type="dxa"/>
          </w:tcPr>
          <w:p w14:paraId="13469CB1" w14:textId="77777777" w:rsidR="001E258F" w:rsidRPr="00A106C4" w:rsidRDefault="001E258F" w:rsidP="00FD2709">
            <w:pPr>
              <w:tabs>
                <w:tab w:val="left" w:pos="360"/>
              </w:tabs>
              <w:spacing w:before="80" w:after="80" w:line="240" w:lineRule="auto"/>
              <w:ind w:firstLine="8"/>
              <w:rPr>
                <w:rFonts w:cs="Times New Roman"/>
                <w:szCs w:val="26"/>
                <w:lang w:val="sv-FI"/>
              </w:rPr>
            </w:pPr>
            <w:r w:rsidRPr="00A106C4">
              <w:rPr>
                <w:rFonts w:cs="Times New Roman"/>
                <w:szCs w:val="26"/>
                <w:lang w:val="sv-FI"/>
              </w:rPr>
              <w:t>Chế độ nối đất trung tính</w:t>
            </w:r>
          </w:p>
        </w:tc>
        <w:tc>
          <w:tcPr>
            <w:tcW w:w="4018" w:type="dxa"/>
          </w:tcPr>
          <w:p w14:paraId="16F5EFAB" w14:textId="77777777" w:rsidR="001E258F" w:rsidRPr="00A106C4" w:rsidRDefault="001E258F" w:rsidP="00FD2709">
            <w:pPr>
              <w:tabs>
                <w:tab w:val="left" w:pos="360"/>
              </w:tabs>
              <w:spacing w:before="80" w:after="80" w:line="240" w:lineRule="auto"/>
              <w:ind w:firstLine="8"/>
              <w:jc w:val="center"/>
              <w:rPr>
                <w:rFonts w:cs="Times New Roman"/>
                <w:szCs w:val="26"/>
                <w:lang w:val="sv-FI"/>
              </w:rPr>
            </w:pPr>
            <w:r w:rsidRPr="00A106C4">
              <w:rPr>
                <w:rFonts w:cs="Times New Roman"/>
                <w:szCs w:val="26"/>
                <w:lang w:val="sv-FI"/>
              </w:rPr>
              <w:t>Trung tính nối đất trực tiếp</w:t>
            </w:r>
          </w:p>
        </w:tc>
      </w:tr>
      <w:tr w:rsidR="001E258F" w:rsidRPr="00A106C4" w14:paraId="7DD9E3BD" w14:textId="77777777" w:rsidTr="00FD2709">
        <w:trPr>
          <w:trHeight w:hRule="exact" w:val="653"/>
        </w:trPr>
        <w:tc>
          <w:tcPr>
            <w:tcW w:w="4622" w:type="dxa"/>
          </w:tcPr>
          <w:p w14:paraId="16517AB1" w14:textId="77777777" w:rsidR="001E258F" w:rsidRPr="00A106C4" w:rsidRDefault="001E258F" w:rsidP="00FD2709">
            <w:pPr>
              <w:tabs>
                <w:tab w:val="left" w:pos="360"/>
              </w:tabs>
              <w:spacing w:before="80" w:after="80" w:line="240" w:lineRule="auto"/>
              <w:ind w:firstLine="8"/>
              <w:rPr>
                <w:rFonts w:cs="Times New Roman"/>
                <w:szCs w:val="26"/>
                <w:lang w:val="sv-FI"/>
              </w:rPr>
            </w:pPr>
            <w:r w:rsidRPr="00A106C4">
              <w:rPr>
                <w:rFonts w:cs="Times New Roman"/>
                <w:szCs w:val="26"/>
                <w:lang w:val="sv-FI"/>
              </w:rPr>
              <w:t>Điện áp làm việc lớn nhất của thiết bị (kV)</w:t>
            </w:r>
          </w:p>
        </w:tc>
        <w:tc>
          <w:tcPr>
            <w:tcW w:w="4018" w:type="dxa"/>
          </w:tcPr>
          <w:p w14:paraId="4EDC8B54" w14:textId="77777777" w:rsidR="001E258F" w:rsidRPr="00A106C4" w:rsidRDefault="001E258F" w:rsidP="00FD2709">
            <w:pPr>
              <w:tabs>
                <w:tab w:val="left" w:pos="360"/>
              </w:tabs>
              <w:spacing w:before="80" w:after="80" w:line="240" w:lineRule="auto"/>
              <w:ind w:firstLine="8"/>
              <w:jc w:val="center"/>
              <w:rPr>
                <w:rFonts w:cs="Times New Roman"/>
                <w:szCs w:val="26"/>
                <w:lang w:val="sv-FI"/>
              </w:rPr>
            </w:pPr>
            <w:r w:rsidRPr="00A106C4">
              <w:rPr>
                <w:rFonts w:cs="Times New Roman"/>
                <w:szCs w:val="26"/>
                <w:lang w:val="sv-FI"/>
              </w:rPr>
              <w:t>1,2</w:t>
            </w:r>
          </w:p>
        </w:tc>
      </w:tr>
      <w:tr w:rsidR="001E258F" w:rsidRPr="00A106C4" w14:paraId="1B3D50D2" w14:textId="77777777" w:rsidTr="00FD2709">
        <w:trPr>
          <w:trHeight w:hRule="exact" w:val="665"/>
        </w:trPr>
        <w:tc>
          <w:tcPr>
            <w:tcW w:w="4622" w:type="dxa"/>
          </w:tcPr>
          <w:p w14:paraId="2B02BBC7" w14:textId="77777777" w:rsidR="001E258F" w:rsidRPr="00A106C4" w:rsidRDefault="001E258F" w:rsidP="00FD2709">
            <w:pPr>
              <w:tabs>
                <w:tab w:val="left" w:pos="360"/>
              </w:tabs>
              <w:spacing w:before="80" w:after="80" w:line="240" w:lineRule="auto"/>
              <w:ind w:firstLine="8"/>
              <w:rPr>
                <w:rFonts w:cs="Times New Roman"/>
                <w:szCs w:val="26"/>
                <w:lang w:val="sv-FI"/>
              </w:rPr>
            </w:pPr>
            <w:r w:rsidRPr="00A106C4">
              <w:rPr>
                <w:rFonts w:cs="Times New Roman"/>
                <w:szCs w:val="26"/>
                <w:lang w:val="sv-FI"/>
              </w:rPr>
              <w:t>Tần số (Hz)</w:t>
            </w:r>
          </w:p>
        </w:tc>
        <w:tc>
          <w:tcPr>
            <w:tcW w:w="4018" w:type="dxa"/>
          </w:tcPr>
          <w:p w14:paraId="22EA8D59" w14:textId="77777777" w:rsidR="001E258F" w:rsidRPr="00A106C4" w:rsidRDefault="001E258F" w:rsidP="00FD2709">
            <w:pPr>
              <w:tabs>
                <w:tab w:val="left" w:pos="360"/>
              </w:tabs>
              <w:spacing w:before="80" w:after="80" w:line="240" w:lineRule="auto"/>
              <w:ind w:firstLine="8"/>
              <w:jc w:val="center"/>
              <w:rPr>
                <w:rFonts w:cs="Times New Roman"/>
                <w:szCs w:val="26"/>
                <w:lang w:val="sv-FI"/>
              </w:rPr>
            </w:pPr>
            <w:r w:rsidRPr="00A106C4">
              <w:rPr>
                <w:rFonts w:cs="Times New Roman"/>
                <w:szCs w:val="26"/>
                <w:lang w:val="sv-FI"/>
              </w:rPr>
              <w:t>50</w:t>
            </w:r>
          </w:p>
        </w:tc>
      </w:tr>
    </w:tbl>
    <w:p w14:paraId="3621445A" w14:textId="32FCBB7A" w:rsidR="00757F7E" w:rsidRPr="00A106C4" w:rsidRDefault="00644DD7" w:rsidP="0080091C">
      <w:pPr>
        <w:pStyle w:val="BodyText"/>
        <w:widowControl w:val="0"/>
        <w:numPr>
          <w:ilvl w:val="1"/>
          <w:numId w:val="10"/>
        </w:numPr>
        <w:spacing w:before="60" w:after="60" w:line="312" w:lineRule="auto"/>
        <w:contextualSpacing/>
        <w:outlineLvl w:val="1"/>
        <w:rPr>
          <w:rFonts w:ascii="Times New Roman" w:hAnsi="Times New Roman"/>
          <w:b/>
          <w:sz w:val="26"/>
          <w:szCs w:val="26"/>
        </w:rPr>
      </w:pPr>
      <w:bookmarkStart w:id="7" w:name="_Toc233018330"/>
      <w:r w:rsidRPr="00A106C4">
        <w:rPr>
          <w:rFonts w:ascii="Times New Roman" w:hAnsi="Times New Roman"/>
          <w:b/>
          <w:sz w:val="26"/>
          <w:szCs w:val="26"/>
        </w:rPr>
        <w:t>Bảng danh mục vật tư – thiết bị sử dụng trong dự án và các tiêu chuẩn áp dụng</w:t>
      </w:r>
      <w:bookmarkEnd w:id="7"/>
    </w:p>
    <w:tbl>
      <w:tblPr>
        <w:tblW w:w="9212" w:type="dxa"/>
        <w:tblInd w:w="-118" w:type="dxa"/>
        <w:tblLook w:val="04A0" w:firstRow="1" w:lastRow="0" w:firstColumn="1" w:lastColumn="0" w:noHBand="0" w:noVBand="1"/>
      </w:tblPr>
      <w:tblGrid>
        <w:gridCol w:w="622"/>
        <w:gridCol w:w="3234"/>
        <w:gridCol w:w="5356"/>
      </w:tblGrid>
      <w:tr w:rsidR="009F01E0" w:rsidRPr="00A106C4" w14:paraId="24F0B428" w14:textId="77777777" w:rsidTr="009F01E0">
        <w:trPr>
          <w:trHeight w:val="330"/>
          <w:tblHeader/>
        </w:trPr>
        <w:tc>
          <w:tcPr>
            <w:tcW w:w="622" w:type="dxa"/>
            <w:tcBorders>
              <w:top w:val="single" w:sz="4" w:space="0" w:color="auto"/>
              <w:left w:val="single" w:sz="4" w:space="0" w:color="auto"/>
              <w:bottom w:val="single" w:sz="4" w:space="0" w:color="auto"/>
              <w:right w:val="single" w:sz="4" w:space="0" w:color="auto"/>
            </w:tcBorders>
            <w:noWrap/>
            <w:vAlign w:val="center"/>
            <w:hideMark/>
          </w:tcPr>
          <w:p w14:paraId="6F1D3177" w14:textId="77777777" w:rsidR="009F01E0" w:rsidRPr="00A106C4" w:rsidRDefault="009F01E0" w:rsidP="000E30A5">
            <w:pPr>
              <w:spacing w:before="60" w:after="60" w:line="312" w:lineRule="auto"/>
              <w:ind w:firstLine="59"/>
              <w:jc w:val="center"/>
              <w:rPr>
                <w:rFonts w:eastAsia="Times New Roman" w:cs="Times New Roman"/>
                <w:b/>
                <w:bCs/>
                <w:szCs w:val="26"/>
              </w:rPr>
            </w:pPr>
            <w:r w:rsidRPr="00A106C4">
              <w:rPr>
                <w:rFonts w:eastAsia="Times New Roman" w:cs="Times New Roman"/>
                <w:b/>
                <w:bCs/>
                <w:szCs w:val="26"/>
              </w:rPr>
              <w:t>TT</w:t>
            </w:r>
          </w:p>
        </w:tc>
        <w:tc>
          <w:tcPr>
            <w:tcW w:w="3234" w:type="dxa"/>
            <w:tcBorders>
              <w:top w:val="single" w:sz="4" w:space="0" w:color="auto"/>
              <w:left w:val="nil"/>
              <w:bottom w:val="single" w:sz="4" w:space="0" w:color="auto"/>
              <w:right w:val="single" w:sz="4" w:space="0" w:color="auto"/>
            </w:tcBorders>
            <w:vAlign w:val="center"/>
            <w:hideMark/>
          </w:tcPr>
          <w:p w14:paraId="4DFF8BBB" w14:textId="77777777" w:rsidR="009F01E0" w:rsidRPr="00A106C4" w:rsidRDefault="009F01E0" w:rsidP="000E30A5">
            <w:pPr>
              <w:spacing w:before="60" w:after="60" w:line="312" w:lineRule="auto"/>
              <w:ind w:firstLine="0"/>
              <w:jc w:val="center"/>
              <w:rPr>
                <w:rFonts w:eastAsia="Times New Roman" w:cs="Times New Roman"/>
                <w:b/>
                <w:bCs/>
                <w:szCs w:val="26"/>
              </w:rPr>
            </w:pPr>
            <w:r w:rsidRPr="00A106C4">
              <w:rPr>
                <w:rFonts w:eastAsia="Times New Roman" w:cs="Times New Roman"/>
                <w:b/>
                <w:bCs/>
                <w:szCs w:val="26"/>
              </w:rPr>
              <w:t>Danh mục vật tư-thiết bị</w:t>
            </w:r>
          </w:p>
        </w:tc>
        <w:tc>
          <w:tcPr>
            <w:tcW w:w="5356" w:type="dxa"/>
            <w:tcBorders>
              <w:top w:val="single" w:sz="4" w:space="0" w:color="auto"/>
              <w:left w:val="nil"/>
              <w:bottom w:val="single" w:sz="4" w:space="0" w:color="auto"/>
              <w:right w:val="single" w:sz="4" w:space="0" w:color="auto"/>
            </w:tcBorders>
            <w:vAlign w:val="center"/>
            <w:hideMark/>
          </w:tcPr>
          <w:p w14:paraId="5FA0552E" w14:textId="77777777" w:rsidR="009F01E0" w:rsidRPr="00A106C4" w:rsidRDefault="009F01E0" w:rsidP="000E30A5">
            <w:pPr>
              <w:spacing w:before="60" w:after="60" w:line="312" w:lineRule="auto"/>
              <w:ind w:hanging="14"/>
              <w:jc w:val="center"/>
              <w:rPr>
                <w:rFonts w:eastAsia="Times New Roman" w:cs="Times New Roman"/>
                <w:b/>
                <w:bCs/>
                <w:szCs w:val="26"/>
              </w:rPr>
            </w:pPr>
            <w:r w:rsidRPr="00A106C4">
              <w:rPr>
                <w:rFonts w:eastAsia="Times New Roman" w:cs="Times New Roman"/>
                <w:b/>
                <w:bCs/>
                <w:szCs w:val="26"/>
              </w:rPr>
              <w:t>Tiêu chuẩn áp dụng</w:t>
            </w:r>
          </w:p>
        </w:tc>
      </w:tr>
      <w:tr w:rsidR="009F01E0" w:rsidRPr="00C82E7F" w14:paraId="27DFA649"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413C3255" w14:textId="77777777" w:rsidR="009F01E0" w:rsidRPr="00A106C4" w:rsidRDefault="009F01E0" w:rsidP="00623EA8">
            <w:pPr>
              <w:pStyle w:val="ListParagraph"/>
              <w:numPr>
                <w:ilvl w:val="0"/>
                <w:numId w:val="185"/>
              </w:numPr>
              <w:spacing w:line="312" w:lineRule="auto"/>
              <w:jc w:val="center"/>
              <w:rPr>
                <w:rFonts w:eastAsia="Times New Roman" w:cs="Times New Roman"/>
                <w:sz w:val="26"/>
                <w:szCs w:val="26"/>
              </w:rPr>
            </w:pPr>
          </w:p>
        </w:tc>
        <w:tc>
          <w:tcPr>
            <w:tcW w:w="3234" w:type="dxa"/>
            <w:tcBorders>
              <w:top w:val="nil"/>
              <w:left w:val="nil"/>
              <w:bottom w:val="single" w:sz="4" w:space="0" w:color="auto"/>
              <w:right w:val="single" w:sz="4" w:space="0" w:color="auto"/>
            </w:tcBorders>
            <w:vAlign w:val="center"/>
          </w:tcPr>
          <w:p w14:paraId="3D63AB84" w14:textId="77777777" w:rsidR="009F01E0" w:rsidRPr="00A106C4" w:rsidRDefault="009F01E0" w:rsidP="000E30A5">
            <w:pPr>
              <w:spacing w:before="60" w:after="60" w:line="312" w:lineRule="auto"/>
              <w:ind w:firstLine="0"/>
              <w:jc w:val="both"/>
              <w:rPr>
                <w:rFonts w:eastAsia="Times New Roman" w:cs="Times New Roman"/>
                <w:szCs w:val="26"/>
                <w:lang w:val="pt-BR"/>
              </w:rPr>
            </w:pPr>
            <w:r w:rsidRPr="00A106C4">
              <w:rPr>
                <w:rFonts w:eastAsia="Times New Roman" w:cs="Times New Roman"/>
                <w:bCs/>
                <w:szCs w:val="26"/>
                <w:lang w:val="de-DE"/>
              </w:rPr>
              <w:t>Máy biến áp dầu 22kV</w:t>
            </w:r>
          </w:p>
        </w:tc>
        <w:tc>
          <w:tcPr>
            <w:tcW w:w="5356" w:type="dxa"/>
            <w:tcBorders>
              <w:top w:val="nil"/>
              <w:left w:val="nil"/>
              <w:bottom w:val="single" w:sz="4" w:space="0" w:color="auto"/>
              <w:right w:val="single" w:sz="4" w:space="0" w:color="auto"/>
            </w:tcBorders>
            <w:vAlign w:val="center"/>
          </w:tcPr>
          <w:p w14:paraId="33B7A91E" w14:textId="77777777" w:rsidR="009F01E0" w:rsidRPr="00A106C4" w:rsidRDefault="009F01E0" w:rsidP="000E30A5">
            <w:pPr>
              <w:spacing w:before="60" w:after="60" w:line="312" w:lineRule="auto"/>
              <w:ind w:firstLine="0"/>
              <w:jc w:val="both"/>
              <w:rPr>
                <w:rFonts w:eastAsia="Times New Roman" w:cs="Times New Roman"/>
                <w:szCs w:val="26"/>
                <w:lang w:val="de-DE"/>
              </w:rPr>
            </w:pPr>
            <w:r w:rsidRPr="00A106C4">
              <w:rPr>
                <w:rFonts w:eastAsia="Times New Roman" w:cs="Times New Roman"/>
                <w:bCs/>
                <w:szCs w:val="26"/>
                <w:lang w:val="de-DE"/>
              </w:rPr>
              <w:t>Áp dụng theo Quyết định 2430/QĐ-EVNHANOI ngày 19/3/2026</w:t>
            </w:r>
          </w:p>
        </w:tc>
      </w:tr>
      <w:tr w:rsidR="009F01E0" w:rsidRPr="00C82E7F" w14:paraId="66CDEE80"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49FB15D0" w14:textId="77777777" w:rsidR="009F01E0" w:rsidRPr="00A106C4" w:rsidRDefault="009F01E0" w:rsidP="00623EA8">
            <w:pPr>
              <w:pStyle w:val="ListParagraph"/>
              <w:numPr>
                <w:ilvl w:val="0"/>
                <w:numId w:val="185"/>
              </w:numPr>
              <w:spacing w:line="312" w:lineRule="auto"/>
              <w:jc w:val="center"/>
              <w:rPr>
                <w:rFonts w:eastAsia="Times New Roman" w:cs="Times New Roman"/>
                <w:sz w:val="26"/>
                <w:szCs w:val="26"/>
                <w:lang w:val="pt-BR"/>
              </w:rPr>
            </w:pPr>
          </w:p>
        </w:tc>
        <w:tc>
          <w:tcPr>
            <w:tcW w:w="3234" w:type="dxa"/>
            <w:tcBorders>
              <w:top w:val="nil"/>
              <w:left w:val="nil"/>
              <w:bottom w:val="single" w:sz="4" w:space="0" w:color="auto"/>
              <w:right w:val="single" w:sz="4" w:space="0" w:color="auto"/>
            </w:tcBorders>
            <w:vAlign w:val="center"/>
          </w:tcPr>
          <w:p w14:paraId="4080977E" w14:textId="77777777" w:rsidR="009F01E0" w:rsidRPr="00A106C4" w:rsidRDefault="009F01E0" w:rsidP="000E30A5">
            <w:pPr>
              <w:spacing w:before="60" w:after="60" w:line="312" w:lineRule="auto"/>
              <w:ind w:firstLine="0"/>
              <w:jc w:val="both"/>
              <w:rPr>
                <w:rFonts w:eastAsia="Times New Roman" w:cs="Times New Roman"/>
                <w:szCs w:val="26"/>
                <w:lang w:val="de-DE"/>
              </w:rPr>
            </w:pPr>
            <w:r w:rsidRPr="00A106C4">
              <w:rPr>
                <w:rFonts w:eastAsia="Times New Roman" w:cs="Times New Roman"/>
                <w:bCs/>
                <w:szCs w:val="26"/>
                <w:lang w:val="de-DE"/>
              </w:rPr>
              <w:t>Tủ RMU 22kV kiểu Compact</w:t>
            </w:r>
          </w:p>
        </w:tc>
        <w:tc>
          <w:tcPr>
            <w:tcW w:w="5356" w:type="dxa"/>
            <w:tcBorders>
              <w:top w:val="nil"/>
              <w:left w:val="nil"/>
              <w:bottom w:val="single" w:sz="4" w:space="0" w:color="auto"/>
              <w:right w:val="single" w:sz="4" w:space="0" w:color="auto"/>
            </w:tcBorders>
            <w:vAlign w:val="center"/>
          </w:tcPr>
          <w:p w14:paraId="204088D4" w14:textId="77777777" w:rsidR="009F01E0" w:rsidRPr="00A106C4" w:rsidRDefault="009F01E0" w:rsidP="000E30A5">
            <w:pPr>
              <w:spacing w:before="60" w:after="60" w:line="312" w:lineRule="auto"/>
              <w:ind w:firstLine="0"/>
              <w:jc w:val="both"/>
              <w:rPr>
                <w:rFonts w:eastAsia="Times New Roman" w:cs="Times New Roman"/>
                <w:szCs w:val="26"/>
                <w:lang w:val="de-DE"/>
              </w:rPr>
            </w:pPr>
            <w:r w:rsidRPr="00A106C4">
              <w:rPr>
                <w:rFonts w:eastAsia="Times New Roman" w:cs="Times New Roman"/>
                <w:bCs/>
                <w:szCs w:val="26"/>
                <w:lang w:val="de-DE"/>
              </w:rPr>
              <w:t>Áp dụng theo Quyết định số 2418/QĐ-EVNHANOI ngày 19/3/2026</w:t>
            </w:r>
          </w:p>
        </w:tc>
      </w:tr>
      <w:tr w:rsidR="009F01E0" w:rsidRPr="00C82E7F" w14:paraId="59F89991"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05439B44"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0DA82F5C" w14:textId="77777777" w:rsidR="009F01E0" w:rsidRPr="00A106C4" w:rsidRDefault="009F01E0" w:rsidP="000E30A5">
            <w:pPr>
              <w:spacing w:before="60" w:after="60" w:line="312" w:lineRule="auto"/>
              <w:ind w:firstLine="0"/>
              <w:jc w:val="both"/>
              <w:rPr>
                <w:rFonts w:eastAsia="Times New Roman" w:cs="Times New Roman"/>
                <w:bCs/>
                <w:szCs w:val="26"/>
                <w:lang w:val="de-DE"/>
              </w:rPr>
            </w:pPr>
            <w:r w:rsidRPr="00A106C4">
              <w:rPr>
                <w:rFonts w:eastAsia="Times New Roman" w:cs="Times New Roman"/>
                <w:bCs/>
                <w:szCs w:val="26"/>
                <w:lang w:val="de-DE"/>
              </w:rPr>
              <w:t>Ống chì tủ RMU</w:t>
            </w:r>
          </w:p>
        </w:tc>
        <w:tc>
          <w:tcPr>
            <w:tcW w:w="5356" w:type="dxa"/>
            <w:tcBorders>
              <w:top w:val="nil"/>
              <w:left w:val="nil"/>
              <w:bottom w:val="single" w:sz="4" w:space="0" w:color="auto"/>
              <w:right w:val="single" w:sz="4" w:space="0" w:color="auto"/>
            </w:tcBorders>
            <w:vAlign w:val="center"/>
          </w:tcPr>
          <w:p w14:paraId="082DA3FB" w14:textId="77777777" w:rsidR="009F01E0" w:rsidRPr="00A106C4" w:rsidRDefault="009F01E0" w:rsidP="000E30A5">
            <w:pPr>
              <w:spacing w:before="60" w:after="60" w:line="312" w:lineRule="auto"/>
              <w:ind w:firstLine="0"/>
              <w:jc w:val="both"/>
              <w:rPr>
                <w:rFonts w:eastAsia="Times New Roman" w:cs="Times New Roman"/>
                <w:bCs/>
                <w:szCs w:val="26"/>
                <w:lang w:val="de-DE"/>
              </w:rPr>
            </w:pPr>
            <w:r w:rsidRPr="00A106C4">
              <w:rPr>
                <w:rFonts w:eastAsia="Times New Roman" w:cs="Times New Roman"/>
                <w:bCs/>
                <w:szCs w:val="26"/>
                <w:lang w:val="de-DE"/>
              </w:rPr>
              <w:t>Áp dụng theo Thông báo số 916/TB-EVNHANOI ngày 20/10/2021</w:t>
            </w:r>
          </w:p>
        </w:tc>
      </w:tr>
      <w:tr w:rsidR="009F01E0" w:rsidRPr="00C82E7F" w14:paraId="64991FEF"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31283129"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6DF2B16E" w14:textId="77777777" w:rsidR="009F01E0" w:rsidRPr="00A106C4" w:rsidRDefault="009F01E0" w:rsidP="000E30A5">
            <w:pPr>
              <w:spacing w:before="60" w:after="60" w:line="312" w:lineRule="auto"/>
              <w:ind w:firstLine="0"/>
              <w:jc w:val="both"/>
              <w:rPr>
                <w:rFonts w:eastAsia="Times New Roman" w:cs="Times New Roman"/>
                <w:bCs/>
                <w:szCs w:val="26"/>
                <w:lang w:val="de-DE"/>
              </w:rPr>
            </w:pPr>
            <w:r w:rsidRPr="00A106C4">
              <w:rPr>
                <w:rFonts w:eastAsia="Times New Roman" w:cs="Times New Roman"/>
                <w:bCs/>
                <w:szCs w:val="26"/>
                <w:lang w:val="pt-BR"/>
              </w:rPr>
              <w:t>FRTU có chức năng giám sát và điều khiển</w:t>
            </w:r>
          </w:p>
        </w:tc>
        <w:tc>
          <w:tcPr>
            <w:tcW w:w="5356" w:type="dxa"/>
            <w:tcBorders>
              <w:top w:val="nil"/>
              <w:left w:val="nil"/>
              <w:bottom w:val="single" w:sz="4" w:space="0" w:color="auto"/>
              <w:right w:val="single" w:sz="4" w:space="0" w:color="auto"/>
            </w:tcBorders>
            <w:vAlign w:val="center"/>
          </w:tcPr>
          <w:p w14:paraId="128DCA5D" w14:textId="77777777" w:rsidR="009F01E0" w:rsidRPr="00A106C4" w:rsidRDefault="009F01E0" w:rsidP="000E30A5">
            <w:pPr>
              <w:spacing w:before="60" w:after="60" w:line="312" w:lineRule="auto"/>
              <w:ind w:firstLine="0"/>
              <w:jc w:val="both"/>
              <w:rPr>
                <w:rFonts w:eastAsia="Times New Roman" w:cs="Times New Roman"/>
                <w:bCs/>
                <w:szCs w:val="26"/>
                <w:lang w:val="de-DE"/>
              </w:rPr>
            </w:pPr>
            <w:r w:rsidRPr="00A106C4">
              <w:rPr>
                <w:rFonts w:eastAsia="Times New Roman" w:cs="Times New Roman"/>
                <w:bCs/>
                <w:szCs w:val="26"/>
                <w:lang w:val="vi"/>
              </w:rPr>
              <w:t>Áp dụng theo quyết định 1505/QĐ-EVNHANOI ngày 27/02/2020</w:t>
            </w:r>
          </w:p>
        </w:tc>
      </w:tr>
      <w:tr w:rsidR="009F01E0" w:rsidRPr="00C82E7F" w14:paraId="1BEB0EC3"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616AFEF8"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60C4668E" w14:textId="77777777" w:rsidR="009F01E0" w:rsidRPr="00A106C4" w:rsidRDefault="009F01E0" w:rsidP="000E30A5">
            <w:pPr>
              <w:spacing w:before="60" w:after="60" w:line="312" w:lineRule="auto"/>
              <w:ind w:firstLine="0"/>
              <w:jc w:val="both"/>
              <w:rPr>
                <w:rFonts w:eastAsia="Times New Roman" w:cs="Times New Roman"/>
                <w:bCs/>
                <w:szCs w:val="26"/>
                <w:lang w:val="de-DE"/>
              </w:rPr>
            </w:pPr>
            <w:r w:rsidRPr="00A106C4">
              <w:rPr>
                <w:rFonts w:eastAsia="Times New Roman" w:cs="Times New Roman"/>
                <w:bCs/>
                <w:szCs w:val="26"/>
                <w:lang w:val="pt-BR"/>
              </w:rPr>
              <w:t>Cảm biến dòng điện, cảm biến điện áp</w:t>
            </w:r>
          </w:p>
        </w:tc>
        <w:tc>
          <w:tcPr>
            <w:tcW w:w="5356" w:type="dxa"/>
            <w:tcBorders>
              <w:top w:val="nil"/>
              <w:left w:val="nil"/>
              <w:bottom w:val="single" w:sz="4" w:space="0" w:color="auto"/>
              <w:right w:val="single" w:sz="4" w:space="0" w:color="auto"/>
            </w:tcBorders>
            <w:vAlign w:val="center"/>
          </w:tcPr>
          <w:p w14:paraId="699F3617" w14:textId="77777777" w:rsidR="009F01E0" w:rsidRPr="00A106C4" w:rsidRDefault="009F01E0" w:rsidP="000E30A5">
            <w:pPr>
              <w:spacing w:before="60" w:after="60" w:line="312" w:lineRule="auto"/>
              <w:ind w:firstLine="0"/>
              <w:jc w:val="both"/>
              <w:rPr>
                <w:rFonts w:eastAsia="Times New Roman" w:cs="Times New Roman"/>
                <w:bCs/>
                <w:szCs w:val="26"/>
                <w:lang w:val="de-DE"/>
              </w:rPr>
            </w:pPr>
            <w:r w:rsidRPr="00A106C4">
              <w:rPr>
                <w:rFonts w:eastAsia="Times New Roman" w:cs="Times New Roman"/>
                <w:bCs/>
                <w:szCs w:val="26"/>
                <w:lang w:val="vi"/>
              </w:rPr>
              <w:t>Áp dụng theo quyết định 1505/QĐ-EVNHANOI ngày 27/02/2020</w:t>
            </w:r>
          </w:p>
        </w:tc>
      </w:tr>
      <w:tr w:rsidR="009F01E0" w:rsidRPr="00C82E7F" w14:paraId="21322B97"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23A212BA" w14:textId="77777777" w:rsidR="009F01E0" w:rsidRPr="00A106C4" w:rsidRDefault="009F01E0" w:rsidP="00623EA8">
            <w:pPr>
              <w:pStyle w:val="ListParagraph"/>
              <w:numPr>
                <w:ilvl w:val="0"/>
                <w:numId w:val="185"/>
              </w:numPr>
              <w:spacing w:line="312" w:lineRule="auto"/>
              <w:jc w:val="center"/>
              <w:rPr>
                <w:rFonts w:eastAsia="Times New Roman" w:cs="Times New Roman"/>
                <w:sz w:val="26"/>
                <w:szCs w:val="26"/>
                <w:lang w:val="pt-BR"/>
              </w:rPr>
            </w:pPr>
          </w:p>
        </w:tc>
        <w:tc>
          <w:tcPr>
            <w:tcW w:w="3234" w:type="dxa"/>
            <w:tcBorders>
              <w:top w:val="nil"/>
              <w:left w:val="nil"/>
              <w:bottom w:val="single" w:sz="4" w:space="0" w:color="auto"/>
              <w:right w:val="single" w:sz="4" w:space="0" w:color="auto"/>
            </w:tcBorders>
            <w:vAlign w:val="center"/>
          </w:tcPr>
          <w:p w14:paraId="1BB532C7" w14:textId="77777777" w:rsidR="009F01E0" w:rsidRPr="00A106C4" w:rsidRDefault="009F01E0" w:rsidP="000E30A5">
            <w:pPr>
              <w:spacing w:before="60" w:after="60" w:line="312" w:lineRule="auto"/>
              <w:ind w:firstLine="0"/>
              <w:jc w:val="both"/>
              <w:rPr>
                <w:rFonts w:eastAsia="Times New Roman" w:cs="Times New Roman"/>
                <w:bCs/>
                <w:szCs w:val="26"/>
                <w:lang w:val="pt-BR"/>
              </w:rPr>
            </w:pPr>
            <w:r w:rsidRPr="00A106C4">
              <w:rPr>
                <w:rFonts w:cs="Times New Roman"/>
                <w:noProof/>
                <w:kern w:val="28"/>
                <w:szCs w:val="26"/>
                <w:lang w:val="de-DE"/>
              </w:rPr>
              <w:t>Dây đồng bọc cách điện 22kV cách điện XLPE</w:t>
            </w:r>
          </w:p>
        </w:tc>
        <w:tc>
          <w:tcPr>
            <w:tcW w:w="5356" w:type="dxa"/>
            <w:tcBorders>
              <w:top w:val="nil"/>
              <w:left w:val="nil"/>
              <w:bottom w:val="single" w:sz="4" w:space="0" w:color="auto"/>
              <w:right w:val="single" w:sz="4" w:space="0" w:color="auto"/>
            </w:tcBorders>
            <w:vAlign w:val="center"/>
          </w:tcPr>
          <w:p w14:paraId="1169C188" w14:textId="77777777" w:rsidR="009F01E0" w:rsidRPr="00A106C4" w:rsidRDefault="009F01E0" w:rsidP="000E30A5">
            <w:pPr>
              <w:spacing w:before="60" w:after="60" w:line="312" w:lineRule="auto"/>
              <w:ind w:firstLine="0"/>
              <w:jc w:val="both"/>
              <w:rPr>
                <w:rFonts w:eastAsia="Times New Roman" w:cs="Times New Roman"/>
                <w:szCs w:val="26"/>
                <w:lang w:val="pt-BR"/>
              </w:rPr>
            </w:pPr>
            <w:r w:rsidRPr="00A106C4">
              <w:rPr>
                <w:rFonts w:cs="Times New Roman"/>
                <w:noProof/>
                <w:kern w:val="28"/>
                <w:szCs w:val="26"/>
                <w:lang w:val="de-DE"/>
              </w:rPr>
              <w:t>Áp dụng theo QĐ số 3447/QĐ-EVNHANOI ngày 01/06/2021 của Tổng Công ty Điện lực TP Hà Nội</w:t>
            </w:r>
          </w:p>
        </w:tc>
      </w:tr>
      <w:tr w:rsidR="009F01E0" w:rsidRPr="00C82E7F" w14:paraId="1CDA4B36"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1CBF07A4"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6794D280" w14:textId="77777777" w:rsidR="009F01E0" w:rsidRPr="00A106C4" w:rsidRDefault="009F01E0" w:rsidP="000E30A5">
            <w:pPr>
              <w:spacing w:before="60" w:after="60" w:line="312" w:lineRule="auto"/>
              <w:ind w:firstLine="0"/>
              <w:jc w:val="both"/>
              <w:rPr>
                <w:rFonts w:eastAsia="Times New Roman" w:cs="Times New Roman"/>
                <w:bCs/>
                <w:szCs w:val="26"/>
                <w:lang w:val="pt-BR"/>
              </w:rPr>
            </w:pPr>
            <w:r w:rsidRPr="00A106C4">
              <w:rPr>
                <w:rFonts w:eastAsia="Times New Roman" w:cs="Times New Roman"/>
                <w:bCs/>
                <w:szCs w:val="26"/>
                <w:lang w:val="pt-BR"/>
              </w:rPr>
              <w:t xml:space="preserve">Cáp ngầm trung áp ruột đồng 3 lõi </w:t>
            </w:r>
          </w:p>
        </w:tc>
        <w:tc>
          <w:tcPr>
            <w:tcW w:w="5356" w:type="dxa"/>
            <w:tcBorders>
              <w:top w:val="nil"/>
              <w:left w:val="nil"/>
              <w:bottom w:val="single" w:sz="4" w:space="0" w:color="auto"/>
              <w:right w:val="single" w:sz="4" w:space="0" w:color="auto"/>
            </w:tcBorders>
            <w:vAlign w:val="center"/>
          </w:tcPr>
          <w:p w14:paraId="535C73FB" w14:textId="77777777" w:rsidR="009F01E0" w:rsidRPr="00A106C4" w:rsidRDefault="009F01E0" w:rsidP="000E30A5">
            <w:pPr>
              <w:spacing w:before="60" w:after="60" w:line="312" w:lineRule="auto"/>
              <w:ind w:firstLine="0"/>
              <w:jc w:val="both"/>
              <w:rPr>
                <w:rFonts w:eastAsia="Times New Roman" w:cs="Times New Roman"/>
                <w:bCs/>
                <w:szCs w:val="26"/>
                <w:lang w:val="vi-VN"/>
              </w:rPr>
            </w:pPr>
            <w:r w:rsidRPr="00A106C4">
              <w:rPr>
                <w:rFonts w:eastAsia="Times New Roman" w:cs="Times New Roman"/>
                <w:bCs/>
                <w:szCs w:val="26"/>
                <w:lang w:val="vi-VN"/>
              </w:rPr>
              <w:t>Áp d</w:t>
            </w:r>
            <w:r w:rsidRPr="00A106C4">
              <w:rPr>
                <w:rFonts w:eastAsia="Times New Roman" w:cs="Times New Roman"/>
                <w:bCs/>
                <w:szCs w:val="26"/>
                <w:lang w:val="pt-BR"/>
              </w:rPr>
              <w:t xml:space="preserve">ụng theo </w:t>
            </w:r>
            <w:r w:rsidRPr="00A106C4">
              <w:rPr>
                <w:rFonts w:eastAsia="Times New Roman" w:cs="Times New Roman"/>
                <w:bCs/>
                <w:szCs w:val="26"/>
                <w:lang w:val="vi-VN"/>
              </w:rPr>
              <w:t>Quyết định số 24</w:t>
            </w:r>
            <w:r w:rsidRPr="00A106C4">
              <w:rPr>
                <w:rFonts w:eastAsia="Times New Roman" w:cs="Times New Roman"/>
                <w:bCs/>
                <w:szCs w:val="26"/>
                <w:lang w:val="pt-BR"/>
              </w:rPr>
              <w:t>2</w:t>
            </w:r>
            <w:r w:rsidRPr="00A106C4">
              <w:rPr>
                <w:rFonts w:eastAsia="Times New Roman" w:cs="Times New Roman"/>
                <w:bCs/>
                <w:szCs w:val="26"/>
                <w:lang w:val="vi-VN"/>
              </w:rPr>
              <w:t>8/QĐ-EVNHANOI ngày 19/3/2026</w:t>
            </w:r>
          </w:p>
        </w:tc>
      </w:tr>
      <w:tr w:rsidR="009F01E0" w:rsidRPr="00C82E7F" w14:paraId="5FCC4C69"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7D842716"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51DC7A57" w14:textId="77777777" w:rsidR="009F01E0" w:rsidRPr="00A106C4" w:rsidRDefault="009F01E0" w:rsidP="000E30A5">
            <w:pPr>
              <w:spacing w:before="60" w:after="60" w:line="312" w:lineRule="auto"/>
              <w:ind w:firstLine="0"/>
              <w:jc w:val="both"/>
              <w:rPr>
                <w:rFonts w:eastAsia="Times New Roman" w:cs="Times New Roman"/>
                <w:bCs/>
                <w:szCs w:val="26"/>
                <w:lang w:val="pt-BR"/>
              </w:rPr>
            </w:pPr>
            <w:r w:rsidRPr="00A106C4">
              <w:rPr>
                <w:rFonts w:eastAsia="Times New Roman" w:cs="Times New Roman"/>
                <w:bCs/>
                <w:szCs w:val="26"/>
                <w:lang w:val="pt-BR"/>
              </w:rPr>
              <w:t>Hộp đầu cáp góc Elbow</w:t>
            </w:r>
          </w:p>
        </w:tc>
        <w:tc>
          <w:tcPr>
            <w:tcW w:w="5356" w:type="dxa"/>
            <w:tcBorders>
              <w:top w:val="nil"/>
              <w:left w:val="nil"/>
              <w:bottom w:val="single" w:sz="4" w:space="0" w:color="auto"/>
              <w:right w:val="single" w:sz="4" w:space="0" w:color="auto"/>
            </w:tcBorders>
            <w:vAlign w:val="center"/>
          </w:tcPr>
          <w:p w14:paraId="124E457B" w14:textId="77777777" w:rsidR="009F01E0" w:rsidRPr="00A106C4" w:rsidRDefault="009F01E0" w:rsidP="000E30A5">
            <w:pPr>
              <w:spacing w:before="60" w:after="60" w:line="312" w:lineRule="auto"/>
              <w:ind w:firstLine="0"/>
              <w:jc w:val="both"/>
              <w:rPr>
                <w:rFonts w:eastAsia="Times New Roman" w:cs="Times New Roman"/>
                <w:bCs/>
                <w:szCs w:val="26"/>
                <w:lang w:val="pt-BR"/>
              </w:rPr>
            </w:pPr>
            <w:r w:rsidRPr="00A106C4">
              <w:rPr>
                <w:rFonts w:eastAsia="Times New Roman" w:cs="Times New Roman"/>
                <w:bCs/>
                <w:szCs w:val="26"/>
                <w:lang w:val="vi-VN"/>
              </w:rPr>
              <w:t>Áp d</w:t>
            </w:r>
            <w:r w:rsidRPr="00A106C4">
              <w:rPr>
                <w:rFonts w:eastAsia="Times New Roman" w:cs="Times New Roman"/>
                <w:bCs/>
                <w:szCs w:val="26"/>
                <w:lang w:val="pt-BR"/>
              </w:rPr>
              <w:t xml:space="preserve">ụng theo </w:t>
            </w:r>
            <w:r w:rsidRPr="00A106C4">
              <w:rPr>
                <w:rFonts w:eastAsia="Times New Roman" w:cs="Times New Roman"/>
                <w:bCs/>
                <w:szCs w:val="26"/>
                <w:lang w:val="vi-VN"/>
              </w:rPr>
              <w:t>Quyết định số 24</w:t>
            </w:r>
            <w:r w:rsidRPr="00A106C4">
              <w:rPr>
                <w:rFonts w:eastAsia="Times New Roman" w:cs="Times New Roman"/>
                <w:bCs/>
                <w:szCs w:val="26"/>
                <w:lang w:val="pt-BR"/>
              </w:rPr>
              <w:t>2</w:t>
            </w:r>
            <w:r w:rsidRPr="00A106C4">
              <w:rPr>
                <w:rFonts w:eastAsia="Times New Roman" w:cs="Times New Roman"/>
                <w:bCs/>
                <w:szCs w:val="26"/>
                <w:lang w:val="vi-VN"/>
              </w:rPr>
              <w:t>8/QĐ-EVNHANOI ngày 19/3/2026</w:t>
            </w:r>
          </w:p>
        </w:tc>
      </w:tr>
      <w:tr w:rsidR="009F01E0" w:rsidRPr="00C82E7F" w14:paraId="09FB159A"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3B9C31FC"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72366237" w14:textId="77777777" w:rsidR="009F01E0" w:rsidRPr="00A106C4" w:rsidRDefault="009F01E0" w:rsidP="000E30A5">
            <w:pPr>
              <w:spacing w:before="60" w:after="60" w:line="312" w:lineRule="auto"/>
              <w:ind w:firstLine="0"/>
              <w:jc w:val="both"/>
              <w:rPr>
                <w:rFonts w:eastAsia="Times New Roman" w:cs="Times New Roman"/>
                <w:bCs/>
                <w:szCs w:val="26"/>
                <w:lang w:val="pt-BR"/>
              </w:rPr>
            </w:pPr>
            <w:r w:rsidRPr="00A106C4">
              <w:rPr>
                <w:rFonts w:eastAsia="Calibri" w:cs="Times New Roman"/>
                <w:bCs/>
                <w:szCs w:val="26"/>
                <w:lang w:val="nb-NO"/>
              </w:rPr>
              <w:t>Hộp nối cáp ngầm trung thế</w:t>
            </w:r>
          </w:p>
        </w:tc>
        <w:tc>
          <w:tcPr>
            <w:tcW w:w="5356" w:type="dxa"/>
            <w:tcBorders>
              <w:top w:val="nil"/>
              <w:left w:val="nil"/>
              <w:bottom w:val="single" w:sz="4" w:space="0" w:color="auto"/>
              <w:right w:val="single" w:sz="4" w:space="0" w:color="auto"/>
            </w:tcBorders>
            <w:vAlign w:val="center"/>
          </w:tcPr>
          <w:p w14:paraId="2B62D7BC" w14:textId="77777777" w:rsidR="009F01E0" w:rsidRPr="00A106C4" w:rsidRDefault="009F01E0" w:rsidP="000E30A5">
            <w:pPr>
              <w:spacing w:before="60" w:after="60" w:line="312" w:lineRule="auto"/>
              <w:ind w:firstLine="0"/>
              <w:jc w:val="both"/>
              <w:rPr>
                <w:rFonts w:eastAsia="Times New Roman" w:cs="Times New Roman"/>
                <w:bCs/>
                <w:szCs w:val="26"/>
                <w:lang w:val="vi-VN"/>
              </w:rPr>
            </w:pPr>
            <w:r w:rsidRPr="00A106C4">
              <w:rPr>
                <w:rFonts w:eastAsia="Times New Roman" w:cs="Times New Roman"/>
                <w:bCs/>
                <w:szCs w:val="26"/>
                <w:lang w:val="vi-VN"/>
              </w:rPr>
              <w:t>Áp d</w:t>
            </w:r>
            <w:r w:rsidRPr="00A106C4">
              <w:rPr>
                <w:rFonts w:eastAsia="Times New Roman" w:cs="Times New Roman"/>
                <w:bCs/>
                <w:szCs w:val="26"/>
                <w:lang w:val="pt-BR"/>
              </w:rPr>
              <w:t xml:space="preserve">ụng theo </w:t>
            </w:r>
            <w:r w:rsidRPr="00A106C4">
              <w:rPr>
                <w:rFonts w:eastAsia="Times New Roman" w:cs="Times New Roman"/>
                <w:bCs/>
                <w:szCs w:val="26"/>
                <w:lang w:val="vi-VN"/>
              </w:rPr>
              <w:t>Quyết định số 24</w:t>
            </w:r>
            <w:r w:rsidRPr="00A106C4">
              <w:rPr>
                <w:rFonts w:eastAsia="Times New Roman" w:cs="Times New Roman"/>
                <w:bCs/>
                <w:szCs w:val="26"/>
                <w:lang w:val="pt-BR"/>
              </w:rPr>
              <w:t>2</w:t>
            </w:r>
            <w:r w:rsidRPr="00A106C4">
              <w:rPr>
                <w:rFonts w:eastAsia="Times New Roman" w:cs="Times New Roman"/>
                <w:bCs/>
                <w:szCs w:val="26"/>
                <w:lang w:val="vi-VN"/>
              </w:rPr>
              <w:t>8/QĐ-EVNHANOI ngày 19/3/2026</w:t>
            </w:r>
          </w:p>
        </w:tc>
      </w:tr>
      <w:tr w:rsidR="009F01E0" w:rsidRPr="00C82E7F" w14:paraId="51CDEDF3"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0078614F"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2539B532" w14:textId="77777777" w:rsidR="009F01E0" w:rsidRPr="00A106C4" w:rsidRDefault="009F01E0" w:rsidP="000E30A5">
            <w:pPr>
              <w:spacing w:before="120" w:after="120" w:line="312" w:lineRule="auto"/>
              <w:ind w:firstLine="0"/>
              <w:jc w:val="both"/>
              <w:rPr>
                <w:rFonts w:eastAsia="Calibri" w:cs="Times New Roman"/>
                <w:szCs w:val="26"/>
                <w:lang w:val="nb-NO"/>
              </w:rPr>
            </w:pPr>
            <w:r w:rsidRPr="00A106C4">
              <w:rPr>
                <w:rFonts w:eastAsia="Times New Roman" w:cs="Times New Roman"/>
                <w:bCs/>
                <w:szCs w:val="26"/>
                <w:lang w:val="pt-BR"/>
              </w:rPr>
              <w:t>Hộp đầu cáp góc T-plug loại đơn</w:t>
            </w:r>
          </w:p>
        </w:tc>
        <w:tc>
          <w:tcPr>
            <w:tcW w:w="5356" w:type="dxa"/>
            <w:tcBorders>
              <w:top w:val="nil"/>
              <w:left w:val="nil"/>
              <w:bottom w:val="single" w:sz="4" w:space="0" w:color="auto"/>
              <w:right w:val="single" w:sz="4" w:space="0" w:color="auto"/>
            </w:tcBorders>
            <w:vAlign w:val="center"/>
          </w:tcPr>
          <w:p w14:paraId="31E8FA0F" w14:textId="77777777" w:rsidR="009F01E0" w:rsidRPr="00A106C4" w:rsidRDefault="009F01E0" w:rsidP="000E30A5">
            <w:pPr>
              <w:spacing w:before="60" w:after="60" w:line="312" w:lineRule="auto"/>
              <w:ind w:firstLine="0"/>
              <w:jc w:val="both"/>
              <w:rPr>
                <w:rFonts w:eastAsia="Times New Roman" w:cs="Times New Roman"/>
                <w:bCs/>
                <w:szCs w:val="26"/>
                <w:lang w:val="vi-VN"/>
              </w:rPr>
            </w:pPr>
            <w:r w:rsidRPr="00A106C4">
              <w:rPr>
                <w:rFonts w:eastAsia="Times New Roman" w:cs="Times New Roman"/>
                <w:bCs/>
                <w:szCs w:val="26"/>
                <w:lang w:val="vi-VN"/>
              </w:rPr>
              <w:t>Áp d</w:t>
            </w:r>
            <w:r w:rsidRPr="00A106C4">
              <w:rPr>
                <w:rFonts w:eastAsia="Times New Roman" w:cs="Times New Roman"/>
                <w:bCs/>
                <w:szCs w:val="26"/>
                <w:lang w:val="nb-NO"/>
              </w:rPr>
              <w:t xml:space="preserve">ụng theo </w:t>
            </w:r>
            <w:r w:rsidRPr="00A106C4">
              <w:rPr>
                <w:rFonts w:eastAsia="Times New Roman" w:cs="Times New Roman"/>
                <w:bCs/>
                <w:szCs w:val="26"/>
                <w:lang w:val="vi-VN"/>
              </w:rPr>
              <w:t>Quyết định số 24</w:t>
            </w:r>
            <w:r w:rsidRPr="00A106C4">
              <w:rPr>
                <w:rFonts w:eastAsia="Times New Roman" w:cs="Times New Roman"/>
                <w:bCs/>
                <w:szCs w:val="26"/>
                <w:lang w:val="nb-NO"/>
              </w:rPr>
              <w:t>2</w:t>
            </w:r>
            <w:r w:rsidRPr="00A106C4">
              <w:rPr>
                <w:rFonts w:eastAsia="Times New Roman" w:cs="Times New Roman"/>
                <w:bCs/>
                <w:szCs w:val="26"/>
                <w:lang w:val="vi-VN"/>
              </w:rPr>
              <w:t>8/QĐ-EVNHANOI ngày 19/3/2026</w:t>
            </w:r>
          </w:p>
        </w:tc>
      </w:tr>
      <w:tr w:rsidR="009F01E0" w:rsidRPr="00A106C4" w14:paraId="7586D4C3"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642E52F6"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60319B0E" w14:textId="77777777" w:rsidR="009F01E0" w:rsidRPr="00A106C4" w:rsidRDefault="009F01E0" w:rsidP="000E30A5">
            <w:pPr>
              <w:spacing w:before="120" w:after="120" w:line="312" w:lineRule="auto"/>
              <w:ind w:firstLine="0"/>
              <w:jc w:val="both"/>
              <w:rPr>
                <w:rFonts w:eastAsia="Times New Roman" w:cs="Times New Roman"/>
                <w:bCs/>
                <w:szCs w:val="26"/>
              </w:rPr>
            </w:pPr>
            <w:r w:rsidRPr="00A106C4">
              <w:rPr>
                <w:rFonts w:eastAsia="Times New Roman" w:cs="Times New Roman"/>
                <w:bCs/>
                <w:szCs w:val="26"/>
              </w:rPr>
              <w:t>Tủ điện hạ áp</w:t>
            </w:r>
          </w:p>
        </w:tc>
        <w:tc>
          <w:tcPr>
            <w:tcW w:w="5356" w:type="dxa"/>
            <w:tcBorders>
              <w:top w:val="nil"/>
              <w:left w:val="nil"/>
              <w:bottom w:val="single" w:sz="4" w:space="0" w:color="auto"/>
              <w:right w:val="single" w:sz="4" w:space="0" w:color="auto"/>
            </w:tcBorders>
            <w:vAlign w:val="center"/>
          </w:tcPr>
          <w:p w14:paraId="6A16534E" w14:textId="4AD69DA1" w:rsidR="009F01E0" w:rsidRPr="00A106C4" w:rsidRDefault="009F01E0" w:rsidP="000E30A5">
            <w:pPr>
              <w:spacing w:before="60" w:after="60" w:line="312" w:lineRule="auto"/>
              <w:ind w:firstLine="0"/>
              <w:jc w:val="both"/>
              <w:rPr>
                <w:rFonts w:eastAsia="Times New Roman" w:cs="Times New Roman"/>
                <w:bCs/>
                <w:szCs w:val="26"/>
                <w:lang w:val="vi-VN"/>
              </w:rPr>
            </w:pPr>
            <w:r w:rsidRPr="00A106C4">
              <w:rPr>
                <w:rFonts w:eastAsia="Arial" w:cs="Times New Roman"/>
                <w:szCs w:val="26"/>
                <w:lang w:val="vi-VN"/>
              </w:rPr>
              <w:t>Áp d</w:t>
            </w:r>
            <w:r w:rsidRPr="00A106C4">
              <w:rPr>
                <w:rFonts w:eastAsia="Arial" w:cs="Times New Roman"/>
                <w:szCs w:val="26"/>
              </w:rPr>
              <w:t xml:space="preserve">ụng theo </w:t>
            </w:r>
            <w:r w:rsidRPr="00A106C4">
              <w:rPr>
                <w:rFonts w:eastAsia="Arial" w:cs="Times New Roman"/>
                <w:szCs w:val="26"/>
                <w:lang w:val="vi-VN"/>
              </w:rPr>
              <w:t xml:space="preserve">Quyết định số </w:t>
            </w:r>
            <w:r w:rsidR="00C82E7F">
              <w:rPr>
                <w:rFonts w:eastAsia="Arial" w:cs="Times New Roman"/>
                <w:szCs w:val="26"/>
                <w:lang w:val="vi-VN"/>
              </w:rPr>
              <w:t>9871/QĐ-EVNHANOI ngày 27/11/2020</w:t>
            </w:r>
          </w:p>
        </w:tc>
      </w:tr>
      <w:tr w:rsidR="009F01E0" w:rsidRPr="00A106C4" w14:paraId="736A1599"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509D3F97"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3B9D5C59" w14:textId="77777777" w:rsidR="009F01E0" w:rsidRPr="00A106C4" w:rsidRDefault="009F01E0" w:rsidP="000E30A5">
            <w:pPr>
              <w:spacing w:before="120" w:after="120" w:line="312" w:lineRule="auto"/>
              <w:ind w:firstLine="0"/>
              <w:jc w:val="both"/>
              <w:rPr>
                <w:rFonts w:eastAsia="Times New Roman" w:cs="Times New Roman"/>
                <w:bCs/>
                <w:szCs w:val="26"/>
              </w:rPr>
            </w:pPr>
            <w:r w:rsidRPr="00A106C4">
              <w:rPr>
                <w:rFonts w:eastAsia="Times New Roman" w:cs="Times New Roman"/>
                <w:bCs/>
                <w:szCs w:val="26"/>
              </w:rPr>
              <w:t>Tụ bù hạ áp</w:t>
            </w:r>
          </w:p>
        </w:tc>
        <w:tc>
          <w:tcPr>
            <w:tcW w:w="5356" w:type="dxa"/>
            <w:tcBorders>
              <w:top w:val="nil"/>
              <w:left w:val="nil"/>
              <w:bottom w:val="single" w:sz="4" w:space="0" w:color="auto"/>
              <w:right w:val="single" w:sz="4" w:space="0" w:color="auto"/>
            </w:tcBorders>
            <w:vAlign w:val="center"/>
          </w:tcPr>
          <w:p w14:paraId="1EEC89AB" w14:textId="4E02A8AF" w:rsidR="009F01E0" w:rsidRPr="00A106C4" w:rsidRDefault="009F01E0" w:rsidP="000E30A5">
            <w:pPr>
              <w:spacing w:before="60" w:after="60" w:line="312" w:lineRule="auto"/>
              <w:ind w:firstLine="0"/>
              <w:jc w:val="both"/>
              <w:rPr>
                <w:rFonts w:eastAsia="Arial" w:cs="Times New Roman"/>
                <w:szCs w:val="26"/>
                <w:lang w:val="vi-VN"/>
              </w:rPr>
            </w:pPr>
            <w:r w:rsidRPr="00A106C4">
              <w:rPr>
                <w:rFonts w:eastAsia="Arial" w:cs="Times New Roman"/>
                <w:szCs w:val="26"/>
                <w:lang w:val="vi-VN"/>
              </w:rPr>
              <w:t>Áp d</w:t>
            </w:r>
            <w:r w:rsidRPr="00A106C4">
              <w:rPr>
                <w:rFonts w:eastAsia="Arial" w:cs="Times New Roman"/>
                <w:szCs w:val="26"/>
              </w:rPr>
              <w:t xml:space="preserve">ụng theo </w:t>
            </w:r>
            <w:r w:rsidRPr="00A106C4">
              <w:rPr>
                <w:rFonts w:eastAsia="Arial" w:cs="Times New Roman"/>
                <w:szCs w:val="26"/>
                <w:lang w:val="vi-VN"/>
              </w:rPr>
              <w:t xml:space="preserve">Quyết định số </w:t>
            </w:r>
            <w:r w:rsidR="00C82E7F">
              <w:rPr>
                <w:rFonts w:eastAsia="Arial" w:cs="Times New Roman"/>
                <w:szCs w:val="26"/>
                <w:lang w:val="vi-VN"/>
              </w:rPr>
              <w:t>9871/QĐ-EVNHANOI ngày 27/11/2020</w:t>
            </w:r>
          </w:p>
        </w:tc>
      </w:tr>
      <w:tr w:rsidR="009F01E0" w:rsidRPr="00C82E7F" w14:paraId="14E31FA2"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47CB7C6D"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64714686" w14:textId="77777777" w:rsidR="009F01E0" w:rsidRPr="00A106C4" w:rsidRDefault="009F01E0" w:rsidP="000E30A5">
            <w:pPr>
              <w:spacing w:before="120" w:after="120" w:line="312" w:lineRule="auto"/>
              <w:ind w:firstLine="0"/>
              <w:jc w:val="both"/>
              <w:rPr>
                <w:rFonts w:eastAsia="Times New Roman" w:cs="Times New Roman"/>
                <w:bCs/>
                <w:szCs w:val="26"/>
                <w:lang w:val="pt-BR"/>
              </w:rPr>
            </w:pPr>
            <w:r w:rsidRPr="00A106C4">
              <w:rPr>
                <w:rFonts w:eastAsia="Times New Roman" w:cs="Times New Roman"/>
                <w:bCs/>
                <w:szCs w:val="26"/>
                <w:lang w:val="pt-BR"/>
              </w:rPr>
              <w:t>Tủ điều khiển tụ bù hạ áp</w:t>
            </w:r>
          </w:p>
        </w:tc>
        <w:tc>
          <w:tcPr>
            <w:tcW w:w="5356" w:type="dxa"/>
            <w:tcBorders>
              <w:top w:val="nil"/>
              <w:left w:val="nil"/>
              <w:bottom w:val="single" w:sz="4" w:space="0" w:color="auto"/>
              <w:right w:val="single" w:sz="4" w:space="0" w:color="auto"/>
            </w:tcBorders>
            <w:vAlign w:val="center"/>
          </w:tcPr>
          <w:p w14:paraId="68AB7638" w14:textId="54F36F85" w:rsidR="009F01E0" w:rsidRPr="00A106C4" w:rsidRDefault="009F01E0" w:rsidP="000E30A5">
            <w:pPr>
              <w:spacing w:before="60" w:after="60" w:line="312" w:lineRule="auto"/>
              <w:ind w:firstLine="0"/>
              <w:jc w:val="both"/>
              <w:rPr>
                <w:rFonts w:eastAsia="Arial" w:cs="Times New Roman"/>
                <w:szCs w:val="26"/>
                <w:lang w:val="vi-VN"/>
              </w:rPr>
            </w:pPr>
            <w:r w:rsidRPr="00A106C4">
              <w:rPr>
                <w:rFonts w:eastAsia="Arial" w:cs="Times New Roman"/>
                <w:szCs w:val="26"/>
                <w:lang w:val="vi-VN"/>
              </w:rPr>
              <w:t>Áp d</w:t>
            </w:r>
            <w:r w:rsidRPr="00A106C4">
              <w:rPr>
                <w:rFonts w:eastAsia="Arial" w:cs="Times New Roman"/>
                <w:szCs w:val="26"/>
                <w:lang w:val="pt-BR"/>
              </w:rPr>
              <w:t xml:space="preserve">ụng theo </w:t>
            </w:r>
            <w:r w:rsidRPr="00A106C4">
              <w:rPr>
                <w:rFonts w:eastAsia="Arial" w:cs="Times New Roman"/>
                <w:szCs w:val="26"/>
                <w:lang w:val="vi-VN"/>
              </w:rPr>
              <w:t xml:space="preserve">Quyết định số </w:t>
            </w:r>
            <w:r w:rsidR="00C82E7F">
              <w:rPr>
                <w:rFonts w:eastAsia="Arial" w:cs="Times New Roman"/>
                <w:szCs w:val="26"/>
                <w:lang w:val="vi-VN"/>
              </w:rPr>
              <w:t>9871/QĐ-EVNHANOI ngày 27/11/2020</w:t>
            </w:r>
          </w:p>
        </w:tc>
      </w:tr>
      <w:tr w:rsidR="009F01E0" w:rsidRPr="00C82E7F" w14:paraId="445BED0B"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684142CC"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2AAC67C0" w14:textId="77777777" w:rsidR="009F01E0" w:rsidRPr="00A106C4" w:rsidRDefault="009F01E0" w:rsidP="000E30A5">
            <w:pPr>
              <w:spacing w:before="120" w:after="120" w:line="312" w:lineRule="auto"/>
              <w:ind w:firstLine="0"/>
              <w:jc w:val="both"/>
              <w:rPr>
                <w:rFonts w:eastAsia="Times New Roman" w:cs="Times New Roman"/>
                <w:bCs/>
                <w:szCs w:val="26"/>
                <w:lang w:val="pt-BR"/>
              </w:rPr>
            </w:pPr>
            <w:r w:rsidRPr="00A106C4">
              <w:rPr>
                <w:rFonts w:eastAsia="Times New Roman" w:cs="Times New Roman"/>
                <w:bCs/>
                <w:szCs w:val="26"/>
                <w:lang w:val="pt-BR"/>
              </w:rPr>
              <w:t>Tủ trung gian, tủ phân phối</w:t>
            </w:r>
          </w:p>
        </w:tc>
        <w:tc>
          <w:tcPr>
            <w:tcW w:w="5356" w:type="dxa"/>
            <w:tcBorders>
              <w:top w:val="nil"/>
              <w:left w:val="nil"/>
              <w:bottom w:val="single" w:sz="4" w:space="0" w:color="auto"/>
              <w:right w:val="single" w:sz="4" w:space="0" w:color="auto"/>
            </w:tcBorders>
            <w:vAlign w:val="center"/>
          </w:tcPr>
          <w:p w14:paraId="3314E9D9" w14:textId="148C337E" w:rsidR="009F01E0" w:rsidRPr="00A106C4" w:rsidRDefault="009F01E0" w:rsidP="000E30A5">
            <w:pPr>
              <w:spacing w:before="60" w:after="60" w:line="312" w:lineRule="auto"/>
              <w:ind w:firstLine="0"/>
              <w:jc w:val="both"/>
              <w:rPr>
                <w:rFonts w:eastAsia="Arial" w:cs="Times New Roman"/>
                <w:szCs w:val="26"/>
                <w:lang w:val="vi-VN"/>
              </w:rPr>
            </w:pPr>
            <w:r w:rsidRPr="00A106C4">
              <w:rPr>
                <w:rFonts w:eastAsia="Arial" w:cs="Times New Roman"/>
                <w:szCs w:val="26"/>
                <w:lang w:val="vi-VN"/>
              </w:rPr>
              <w:t>Áp d</w:t>
            </w:r>
            <w:r w:rsidRPr="00A106C4">
              <w:rPr>
                <w:rFonts w:eastAsia="Arial" w:cs="Times New Roman"/>
                <w:szCs w:val="26"/>
                <w:lang w:val="pt-BR"/>
              </w:rPr>
              <w:t xml:space="preserve">ụng theo </w:t>
            </w:r>
            <w:r w:rsidRPr="00A106C4">
              <w:rPr>
                <w:rFonts w:eastAsia="Arial" w:cs="Times New Roman"/>
                <w:szCs w:val="26"/>
                <w:lang w:val="vi-VN"/>
              </w:rPr>
              <w:t xml:space="preserve">Quyết định số </w:t>
            </w:r>
            <w:r w:rsidR="00C82E7F">
              <w:rPr>
                <w:rFonts w:eastAsia="Arial" w:cs="Times New Roman"/>
                <w:szCs w:val="26"/>
                <w:lang w:val="vi-VN"/>
              </w:rPr>
              <w:t>9871/QĐ-EVNHANOI ngày 27/11/2020</w:t>
            </w:r>
          </w:p>
        </w:tc>
      </w:tr>
      <w:tr w:rsidR="009F01E0" w:rsidRPr="00C82E7F" w14:paraId="0EAF70D6"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15A19637"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730C7FF0" w14:textId="77777777" w:rsidR="009F01E0" w:rsidRPr="00A106C4" w:rsidRDefault="009F01E0" w:rsidP="000E30A5">
            <w:pPr>
              <w:spacing w:before="120" w:after="120" w:line="312" w:lineRule="auto"/>
              <w:ind w:firstLine="0"/>
              <w:jc w:val="both"/>
              <w:rPr>
                <w:rFonts w:eastAsia="Times New Roman" w:cs="Times New Roman"/>
                <w:bCs/>
                <w:szCs w:val="26"/>
                <w:lang w:val="pt-BR"/>
              </w:rPr>
            </w:pPr>
            <w:r w:rsidRPr="00A106C4">
              <w:rPr>
                <w:rFonts w:eastAsia="Times New Roman" w:cs="Times New Roman"/>
                <w:bCs/>
                <w:szCs w:val="26"/>
                <w:lang w:val="pt-BR"/>
              </w:rPr>
              <w:t>Máy cắt hạ áp MCB</w:t>
            </w:r>
          </w:p>
        </w:tc>
        <w:tc>
          <w:tcPr>
            <w:tcW w:w="5356" w:type="dxa"/>
            <w:tcBorders>
              <w:top w:val="nil"/>
              <w:left w:val="nil"/>
              <w:bottom w:val="single" w:sz="4" w:space="0" w:color="auto"/>
              <w:right w:val="single" w:sz="4" w:space="0" w:color="auto"/>
            </w:tcBorders>
            <w:vAlign w:val="center"/>
          </w:tcPr>
          <w:p w14:paraId="419510B9" w14:textId="77777777" w:rsidR="009F01E0" w:rsidRPr="00A106C4" w:rsidRDefault="009F01E0" w:rsidP="000E30A5">
            <w:pPr>
              <w:spacing w:before="60" w:after="60" w:line="312" w:lineRule="auto"/>
              <w:ind w:firstLine="0"/>
              <w:jc w:val="both"/>
              <w:rPr>
                <w:rFonts w:eastAsia="Arial" w:cs="Times New Roman"/>
                <w:szCs w:val="26"/>
                <w:lang w:val="vi-VN"/>
              </w:rPr>
            </w:pPr>
            <w:r w:rsidRPr="00A106C4">
              <w:rPr>
                <w:rFonts w:eastAsia="Arial" w:cs="Times New Roman"/>
                <w:szCs w:val="26"/>
                <w:lang w:val="vi-VN"/>
              </w:rPr>
              <w:t>Áp d</w:t>
            </w:r>
            <w:r w:rsidRPr="00A106C4">
              <w:rPr>
                <w:rFonts w:eastAsia="Arial" w:cs="Times New Roman"/>
                <w:szCs w:val="26"/>
                <w:lang w:val="pt-BR"/>
              </w:rPr>
              <w:t xml:space="preserve">ụng theo </w:t>
            </w:r>
            <w:r w:rsidRPr="00A106C4">
              <w:rPr>
                <w:rFonts w:eastAsia="Times New Roman" w:cs="Times New Roman"/>
                <w:bCs/>
                <w:spacing w:val="-4"/>
                <w:szCs w:val="26"/>
                <w:lang w:val="pt-BR"/>
              </w:rPr>
              <w:t>Quyết định số 2431/QĐ-EVNHANOI ngày 19/03/2026</w:t>
            </w:r>
          </w:p>
        </w:tc>
      </w:tr>
      <w:tr w:rsidR="009F01E0" w:rsidRPr="00C82E7F" w14:paraId="797BAB42"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7B887D3B"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3E39492E" w14:textId="77777777" w:rsidR="009F01E0" w:rsidRPr="00A106C4" w:rsidRDefault="009F01E0" w:rsidP="000E30A5">
            <w:pPr>
              <w:spacing w:before="120" w:after="120" w:line="312" w:lineRule="auto"/>
              <w:ind w:firstLine="0"/>
              <w:jc w:val="both"/>
              <w:rPr>
                <w:rFonts w:eastAsia="Times New Roman" w:cs="Times New Roman"/>
                <w:bCs/>
                <w:szCs w:val="26"/>
                <w:lang w:val="pt-BR"/>
              </w:rPr>
            </w:pPr>
            <w:r w:rsidRPr="00A106C4">
              <w:rPr>
                <w:rFonts w:eastAsia="Times New Roman" w:cs="Times New Roman"/>
                <w:bCs/>
                <w:szCs w:val="26"/>
                <w:lang w:val="pt-BR"/>
              </w:rPr>
              <w:t>Máy cắt hạ áp MCCB</w:t>
            </w:r>
          </w:p>
        </w:tc>
        <w:tc>
          <w:tcPr>
            <w:tcW w:w="5356" w:type="dxa"/>
            <w:tcBorders>
              <w:top w:val="nil"/>
              <w:left w:val="nil"/>
              <w:bottom w:val="single" w:sz="4" w:space="0" w:color="auto"/>
              <w:right w:val="single" w:sz="4" w:space="0" w:color="auto"/>
            </w:tcBorders>
            <w:vAlign w:val="center"/>
          </w:tcPr>
          <w:p w14:paraId="36B93038" w14:textId="77777777" w:rsidR="009F01E0" w:rsidRPr="00A106C4" w:rsidRDefault="009F01E0" w:rsidP="000E30A5">
            <w:pPr>
              <w:spacing w:before="60" w:after="60" w:line="312" w:lineRule="auto"/>
              <w:ind w:firstLine="0"/>
              <w:jc w:val="both"/>
              <w:rPr>
                <w:rFonts w:eastAsia="Arial" w:cs="Times New Roman"/>
                <w:szCs w:val="26"/>
                <w:lang w:val="vi-VN"/>
              </w:rPr>
            </w:pPr>
            <w:r w:rsidRPr="00A106C4">
              <w:rPr>
                <w:rFonts w:eastAsia="Arial" w:cs="Times New Roman"/>
                <w:szCs w:val="26"/>
                <w:lang w:val="vi-VN"/>
              </w:rPr>
              <w:t>Áp d</w:t>
            </w:r>
            <w:r w:rsidRPr="00A106C4">
              <w:rPr>
                <w:rFonts w:eastAsia="Arial" w:cs="Times New Roman"/>
                <w:szCs w:val="26"/>
                <w:lang w:val="pt-BR"/>
              </w:rPr>
              <w:t xml:space="preserve">ụng theo </w:t>
            </w:r>
            <w:r w:rsidRPr="00A106C4">
              <w:rPr>
                <w:rFonts w:eastAsia="Times New Roman" w:cs="Times New Roman"/>
                <w:bCs/>
                <w:spacing w:val="-4"/>
                <w:szCs w:val="26"/>
                <w:lang w:val="pt-BR"/>
              </w:rPr>
              <w:t>Quyết định số 2431/QĐ-EVNHANOI ngày 19/03/2026</w:t>
            </w:r>
          </w:p>
        </w:tc>
      </w:tr>
      <w:tr w:rsidR="009F01E0" w:rsidRPr="00C82E7F" w14:paraId="42880692"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1865F7CB"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1ADFE11E" w14:textId="77777777" w:rsidR="009F01E0" w:rsidRPr="00A106C4" w:rsidRDefault="009F01E0" w:rsidP="000E30A5">
            <w:pPr>
              <w:spacing w:before="120" w:after="120" w:line="312" w:lineRule="auto"/>
              <w:ind w:firstLine="0"/>
              <w:jc w:val="both"/>
              <w:rPr>
                <w:rFonts w:eastAsia="Times New Roman" w:cs="Times New Roman"/>
                <w:bCs/>
                <w:szCs w:val="26"/>
                <w:lang w:val="pt-BR"/>
              </w:rPr>
            </w:pPr>
            <w:r w:rsidRPr="00A106C4">
              <w:rPr>
                <w:rFonts w:eastAsia="Times New Roman" w:cs="Times New Roman"/>
                <w:bCs/>
                <w:szCs w:val="26"/>
                <w:lang w:val="pt-BR"/>
              </w:rPr>
              <w:t>Máy cắt hạ áp ACB</w:t>
            </w:r>
          </w:p>
        </w:tc>
        <w:tc>
          <w:tcPr>
            <w:tcW w:w="5356" w:type="dxa"/>
            <w:tcBorders>
              <w:top w:val="nil"/>
              <w:left w:val="nil"/>
              <w:bottom w:val="single" w:sz="4" w:space="0" w:color="auto"/>
              <w:right w:val="single" w:sz="4" w:space="0" w:color="auto"/>
            </w:tcBorders>
            <w:vAlign w:val="center"/>
          </w:tcPr>
          <w:p w14:paraId="19CC027C" w14:textId="77777777" w:rsidR="009F01E0" w:rsidRPr="00A106C4" w:rsidRDefault="009F01E0" w:rsidP="000E30A5">
            <w:pPr>
              <w:spacing w:before="60" w:after="60" w:line="312" w:lineRule="auto"/>
              <w:ind w:firstLine="0"/>
              <w:jc w:val="both"/>
              <w:rPr>
                <w:rFonts w:eastAsia="Arial" w:cs="Times New Roman"/>
                <w:szCs w:val="26"/>
                <w:lang w:val="vi-VN"/>
              </w:rPr>
            </w:pPr>
            <w:r w:rsidRPr="00A106C4">
              <w:rPr>
                <w:rFonts w:eastAsia="Arial" w:cs="Times New Roman"/>
                <w:szCs w:val="26"/>
                <w:lang w:val="vi-VN"/>
              </w:rPr>
              <w:t>Áp d</w:t>
            </w:r>
            <w:r w:rsidRPr="00A106C4">
              <w:rPr>
                <w:rFonts w:eastAsia="Arial" w:cs="Times New Roman"/>
                <w:szCs w:val="26"/>
                <w:lang w:val="pt-BR"/>
              </w:rPr>
              <w:t xml:space="preserve">ụng theo </w:t>
            </w:r>
            <w:r w:rsidRPr="00A106C4">
              <w:rPr>
                <w:rFonts w:eastAsia="Times New Roman" w:cs="Times New Roman"/>
                <w:bCs/>
                <w:spacing w:val="-4"/>
                <w:szCs w:val="26"/>
                <w:lang w:val="pt-BR"/>
              </w:rPr>
              <w:t>Quyết định số 2431/QĐ-EVNHANOI ngày 19/03/2026</w:t>
            </w:r>
          </w:p>
        </w:tc>
      </w:tr>
      <w:tr w:rsidR="009F01E0" w:rsidRPr="00C82E7F" w14:paraId="341295E5"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7770D95D"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3F4FCC2E" w14:textId="77777777" w:rsidR="009F01E0" w:rsidRPr="00A106C4" w:rsidRDefault="009F01E0" w:rsidP="000E30A5">
            <w:pPr>
              <w:spacing w:before="120" w:after="120" w:line="312" w:lineRule="auto"/>
              <w:ind w:firstLine="0"/>
              <w:jc w:val="both"/>
              <w:rPr>
                <w:rFonts w:eastAsia="Times New Roman" w:cs="Times New Roman"/>
                <w:bCs/>
                <w:szCs w:val="26"/>
                <w:lang w:val="pt-BR"/>
              </w:rPr>
            </w:pPr>
            <w:r w:rsidRPr="00A106C4">
              <w:rPr>
                <w:rFonts w:eastAsia="Times New Roman" w:cs="Times New Roman"/>
                <w:bCs/>
                <w:szCs w:val="26"/>
                <w:lang w:val="pt-BR"/>
              </w:rPr>
              <w:t>Biến dòng hạ áp</w:t>
            </w:r>
          </w:p>
        </w:tc>
        <w:tc>
          <w:tcPr>
            <w:tcW w:w="5356" w:type="dxa"/>
            <w:tcBorders>
              <w:top w:val="nil"/>
              <w:left w:val="nil"/>
              <w:bottom w:val="single" w:sz="4" w:space="0" w:color="auto"/>
              <w:right w:val="single" w:sz="4" w:space="0" w:color="auto"/>
            </w:tcBorders>
            <w:vAlign w:val="center"/>
          </w:tcPr>
          <w:p w14:paraId="7358E33D" w14:textId="5A50E7EA" w:rsidR="009F01E0" w:rsidRPr="00A106C4" w:rsidRDefault="009F01E0" w:rsidP="000E30A5">
            <w:pPr>
              <w:spacing w:before="60" w:after="60" w:line="312" w:lineRule="auto"/>
              <w:ind w:firstLine="0"/>
              <w:jc w:val="both"/>
              <w:rPr>
                <w:rFonts w:eastAsia="Arial" w:cs="Times New Roman"/>
                <w:szCs w:val="26"/>
                <w:lang w:val="vi-VN"/>
              </w:rPr>
            </w:pPr>
            <w:r w:rsidRPr="00A106C4">
              <w:rPr>
                <w:rFonts w:eastAsia="Arial" w:cs="Times New Roman"/>
                <w:szCs w:val="26"/>
                <w:lang w:val="vi-VN"/>
              </w:rPr>
              <w:t>Áp d</w:t>
            </w:r>
            <w:r w:rsidRPr="00A106C4">
              <w:rPr>
                <w:rFonts w:eastAsia="Arial" w:cs="Times New Roman"/>
                <w:szCs w:val="26"/>
                <w:lang w:val="pt-BR"/>
              </w:rPr>
              <w:t xml:space="preserve">ụng theo </w:t>
            </w:r>
            <w:r w:rsidRPr="00A106C4">
              <w:rPr>
                <w:rFonts w:eastAsia="Arial" w:cs="Times New Roman"/>
                <w:szCs w:val="26"/>
                <w:lang w:val="vi-VN"/>
              </w:rPr>
              <w:t xml:space="preserve">Quyết định số </w:t>
            </w:r>
            <w:r w:rsidR="00C82E7F">
              <w:rPr>
                <w:rFonts w:eastAsia="Arial" w:cs="Times New Roman"/>
                <w:szCs w:val="26"/>
                <w:lang w:val="vi-VN"/>
              </w:rPr>
              <w:t>9871/QĐ-EVNHANOI ngày 27/11/2020</w:t>
            </w:r>
          </w:p>
        </w:tc>
      </w:tr>
      <w:tr w:rsidR="009F01E0" w:rsidRPr="00A106C4" w14:paraId="14E2C718"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480D3A0C"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3E78BF9E" w14:textId="77777777" w:rsidR="009F01E0" w:rsidRPr="00A106C4" w:rsidRDefault="009F01E0" w:rsidP="000E30A5">
            <w:pPr>
              <w:spacing w:before="120" w:after="120" w:line="312" w:lineRule="auto"/>
              <w:ind w:firstLine="0"/>
              <w:jc w:val="both"/>
              <w:rPr>
                <w:rFonts w:eastAsia="Times New Roman" w:cs="Times New Roman"/>
                <w:bCs/>
                <w:szCs w:val="26"/>
              </w:rPr>
            </w:pPr>
            <w:r w:rsidRPr="00A106C4">
              <w:rPr>
                <w:rFonts w:eastAsia="Times New Roman" w:cs="Times New Roman"/>
                <w:bCs/>
                <w:szCs w:val="26"/>
              </w:rPr>
              <w:t>Cáp hạ áp</w:t>
            </w:r>
          </w:p>
        </w:tc>
        <w:tc>
          <w:tcPr>
            <w:tcW w:w="5356" w:type="dxa"/>
            <w:tcBorders>
              <w:top w:val="nil"/>
              <w:left w:val="nil"/>
              <w:bottom w:val="single" w:sz="4" w:space="0" w:color="auto"/>
              <w:right w:val="single" w:sz="4" w:space="0" w:color="auto"/>
            </w:tcBorders>
            <w:vAlign w:val="center"/>
          </w:tcPr>
          <w:p w14:paraId="395BE166" w14:textId="77777777" w:rsidR="009F01E0" w:rsidRPr="00A106C4" w:rsidRDefault="009F01E0" w:rsidP="000E30A5">
            <w:pPr>
              <w:spacing w:before="60" w:after="60" w:line="312" w:lineRule="auto"/>
              <w:ind w:firstLine="0"/>
              <w:jc w:val="both"/>
              <w:rPr>
                <w:rFonts w:eastAsia="Arial" w:cs="Times New Roman"/>
                <w:szCs w:val="26"/>
                <w:lang w:val="vi-VN"/>
              </w:rPr>
            </w:pPr>
            <w:r w:rsidRPr="00A106C4">
              <w:rPr>
                <w:rFonts w:eastAsia="Times New Roman" w:cs="Times New Roman"/>
                <w:bCs/>
                <w:szCs w:val="26"/>
                <w:lang w:val="sv-SE"/>
              </w:rPr>
              <w:t xml:space="preserve">Áp dụng theo </w:t>
            </w:r>
            <w:r w:rsidRPr="00A106C4">
              <w:rPr>
                <w:rFonts w:eastAsia="Times New Roman" w:cs="Times New Roman"/>
                <w:bCs/>
                <w:szCs w:val="26"/>
                <w:lang w:val="sv-FI"/>
              </w:rPr>
              <w:t>Quyết định số 3446/QĐ-EVNHANOI ngày 01/6/2021 của Tổng Công ty Điện lực TP Hà Nội</w:t>
            </w:r>
          </w:p>
        </w:tc>
      </w:tr>
      <w:tr w:rsidR="009F01E0" w:rsidRPr="00C82E7F" w14:paraId="4ACBC484"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5AFCB0AB"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2B127EDE" w14:textId="77777777" w:rsidR="009F01E0" w:rsidRPr="00321158" w:rsidRDefault="009F01E0" w:rsidP="000E30A5">
            <w:pPr>
              <w:spacing w:before="120" w:after="120" w:line="312" w:lineRule="auto"/>
              <w:ind w:firstLine="0"/>
              <w:jc w:val="both"/>
              <w:rPr>
                <w:rFonts w:eastAsia="Times New Roman" w:cs="Times New Roman"/>
                <w:bCs/>
                <w:szCs w:val="26"/>
                <w:lang w:val="pt-BR"/>
              </w:rPr>
            </w:pPr>
            <w:r w:rsidRPr="00321158">
              <w:rPr>
                <w:rFonts w:eastAsia="Times New Roman" w:cs="Times New Roman"/>
                <w:bCs/>
                <w:szCs w:val="26"/>
                <w:lang w:val="pt-BR"/>
              </w:rPr>
              <w:t>Phụ kiện cáp hạ áp</w:t>
            </w:r>
          </w:p>
        </w:tc>
        <w:tc>
          <w:tcPr>
            <w:tcW w:w="5356" w:type="dxa"/>
            <w:tcBorders>
              <w:top w:val="nil"/>
              <w:left w:val="nil"/>
              <w:bottom w:val="single" w:sz="4" w:space="0" w:color="auto"/>
              <w:right w:val="single" w:sz="4" w:space="0" w:color="auto"/>
            </w:tcBorders>
            <w:vAlign w:val="center"/>
          </w:tcPr>
          <w:p w14:paraId="7F99CFF4" w14:textId="77777777" w:rsidR="009F01E0" w:rsidRPr="00A106C4" w:rsidRDefault="009F01E0" w:rsidP="000E30A5">
            <w:pPr>
              <w:spacing w:before="60" w:after="60" w:line="312" w:lineRule="auto"/>
              <w:ind w:firstLine="0"/>
              <w:jc w:val="both"/>
              <w:rPr>
                <w:rFonts w:eastAsia="Times New Roman" w:cs="Times New Roman"/>
                <w:bCs/>
                <w:szCs w:val="26"/>
                <w:lang w:val="sv-SE"/>
              </w:rPr>
            </w:pPr>
            <w:r w:rsidRPr="00A106C4">
              <w:rPr>
                <w:rFonts w:eastAsia="Times New Roman" w:cs="Times New Roman"/>
                <w:bCs/>
                <w:szCs w:val="26"/>
                <w:lang w:val="sv-SE"/>
              </w:rPr>
              <w:t xml:space="preserve">Áp dụng theo </w:t>
            </w:r>
            <w:r w:rsidRPr="00A106C4">
              <w:rPr>
                <w:rFonts w:eastAsia="Times New Roman" w:cs="Times New Roman"/>
                <w:bCs/>
                <w:szCs w:val="26"/>
                <w:lang w:val="sv-FI"/>
              </w:rPr>
              <w:t>Quyết định số 3446/QĐ-EVNHANOI ngày 01/6/2021 của Tổng Công ty Điện lực TP Hà Nội</w:t>
            </w:r>
          </w:p>
        </w:tc>
      </w:tr>
      <w:tr w:rsidR="009F01E0" w:rsidRPr="00A106C4" w14:paraId="0F22AC5E"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063EE5FB" w14:textId="77777777" w:rsidR="009F01E0" w:rsidRPr="00A106C4" w:rsidRDefault="009F01E0" w:rsidP="00623EA8">
            <w:pPr>
              <w:pStyle w:val="ListParagraph"/>
              <w:numPr>
                <w:ilvl w:val="0"/>
                <w:numId w:val="185"/>
              </w:numPr>
              <w:spacing w:line="312" w:lineRule="auto"/>
              <w:jc w:val="center"/>
              <w:rPr>
                <w:rFonts w:eastAsia="Times New Roman" w:cs="Times New Roman"/>
                <w:bCs/>
                <w:sz w:val="26"/>
                <w:szCs w:val="26"/>
                <w:lang w:val="pt-BR"/>
              </w:rPr>
            </w:pPr>
          </w:p>
        </w:tc>
        <w:tc>
          <w:tcPr>
            <w:tcW w:w="3234" w:type="dxa"/>
            <w:tcBorders>
              <w:top w:val="nil"/>
              <w:left w:val="nil"/>
              <w:bottom w:val="single" w:sz="4" w:space="0" w:color="auto"/>
              <w:right w:val="single" w:sz="4" w:space="0" w:color="auto"/>
            </w:tcBorders>
            <w:vAlign w:val="center"/>
          </w:tcPr>
          <w:p w14:paraId="3609827C" w14:textId="77777777" w:rsidR="009F01E0" w:rsidRPr="00A106C4" w:rsidRDefault="009F01E0" w:rsidP="000E30A5">
            <w:pPr>
              <w:spacing w:before="120" w:after="120" w:line="312" w:lineRule="auto"/>
              <w:ind w:firstLine="0"/>
              <w:jc w:val="both"/>
              <w:rPr>
                <w:rFonts w:eastAsia="Times New Roman" w:cs="Times New Roman"/>
                <w:bCs/>
                <w:szCs w:val="26"/>
              </w:rPr>
            </w:pPr>
            <w:r w:rsidRPr="00A106C4">
              <w:rPr>
                <w:rFonts w:eastAsia="Calibri" w:cs="Times New Roman"/>
                <w:bCs/>
                <w:szCs w:val="26"/>
                <w:lang w:val="nb-NO"/>
              </w:rPr>
              <w:t>Đầu cốt</w:t>
            </w:r>
          </w:p>
        </w:tc>
        <w:tc>
          <w:tcPr>
            <w:tcW w:w="5356" w:type="dxa"/>
            <w:tcBorders>
              <w:top w:val="nil"/>
              <w:left w:val="nil"/>
              <w:bottom w:val="single" w:sz="4" w:space="0" w:color="auto"/>
              <w:right w:val="single" w:sz="4" w:space="0" w:color="auto"/>
            </w:tcBorders>
            <w:vAlign w:val="center"/>
          </w:tcPr>
          <w:p w14:paraId="25DFA0A5" w14:textId="77777777" w:rsidR="009F01E0" w:rsidRPr="00A106C4" w:rsidRDefault="009F01E0" w:rsidP="000E30A5">
            <w:pPr>
              <w:spacing w:before="60" w:after="60" w:line="312" w:lineRule="auto"/>
              <w:ind w:firstLine="0"/>
              <w:jc w:val="both"/>
              <w:rPr>
                <w:rFonts w:eastAsia="Times New Roman" w:cs="Times New Roman"/>
                <w:bCs/>
                <w:szCs w:val="26"/>
                <w:lang w:val="sv-SE"/>
              </w:rPr>
            </w:pPr>
            <w:r w:rsidRPr="00A106C4">
              <w:rPr>
                <w:rFonts w:eastAsia="Times New Roman" w:cs="Times New Roman"/>
                <w:bCs/>
                <w:szCs w:val="26"/>
                <w:lang w:val="sv-SE"/>
              </w:rPr>
              <w:t xml:space="preserve">Áp dụng theo </w:t>
            </w:r>
            <w:r w:rsidRPr="00A106C4">
              <w:rPr>
                <w:rFonts w:eastAsia="Times New Roman" w:cs="Times New Roman"/>
                <w:bCs/>
                <w:szCs w:val="26"/>
                <w:lang w:val="sv-FI"/>
              </w:rPr>
              <w:t>Quyết định số 3446/QĐ-EVNHANOI ngày 01/6/2021 của Tổng Công ty Điện lực TP Hà Nội</w:t>
            </w:r>
          </w:p>
        </w:tc>
      </w:tr>
      <w:tr w:rsidR="009F01E0" w:rsidRPr="00A106C4" w14:paraId="7ECB4372" w14:textId="77777777" w:rsidTr="009F01E0">
        <w:trPr>
          <w:trHeight w:val="582"/>
        </w:trPr>
        <w:tc>
          <w:tcPr>
            <w:tcW w:w="622" w:type="dxa"/>
            <w:tcBorders>
              <w:top w:val="nil"/>
              <w:left w:val="single" w:sz="4" w:space="0" w:color="auto"/>
              <w:bottom w:val="single" w:sz="4" w:space="0" w:color="auto"/>
              <w:right w:val="single" w:sz="4" w:space="0" w:color="auto"/>
            </w:tcBorders>
            <w:noWrap/>
            <w:vAlign w:val="center"/>
          </w:tcPr>
          <w:p w14:paraId="403B3E22" w14:textId="77777777" w:rsidR="009F01E0" w:rsidRPr="00A106C4" w:rsidRDefault="009F01E0" w:rsidP="00623EA8">
            <w:pPr>
              <w:pStyle w:val="ListParagraph"/>
              <w:numPr>
                <w:ilvl w:val="0"/>
                <w:numId w:val="185"/>
              </w:numPr>
              <w:spacing w:line="312" w:lineRule="auto"/>
              <w:jc w:val="center"/>
              <w:rPr>
                <w:rFonts w:eastAsia="Times New Roman" w:cs="Times New Roman"/>
                <w:sz w:val="26"/>
                <w:szCs w:val="26"/>
              </w:rPr>
            </w:pPr>
          </w:p>
        </w:tc>
        <w:tc>
          <w:tcPr>
            <w:tcW w:w="3234" w:type="dxa"/>
            <w:tcBorders>
              <w:top w:val="nil"/>
              <w:left w:val="nil"/>
              <w:bottom w:val="single" w:sz="4" w:space="0" w:color="auto"/>
              <w:right w:val="single" w:sz="4" w:space="0" w:color="auto"/>
            </w:tcBorders>
          </w:tcPr>
          <w:p w14:paraId="3BCB69BB" w14:textId="77777777" w:rsidR="009F01E0" w:rsidRPr="00A106C4" w:rsidRDefault="009F01E0" w:rsidP="000E30A5">
            <w:pPr>
              <w:spacing w:before="60" w:after="60" w:line="312" w:lineRule="auto"/>
              <w:ind w:firstLine="0"/>
              <w:jc w:val="both"/>
              <w:rPr>
                <w:rFonts w:eastAsia="Times New Roman" w:cs="Times New Roman"/>
                <w:szCs w:val="26"/>
              </w:rPr>
            </w:pPr>
            <w:r w:rsidRPr="00A106C4">
              <w:rPr>
                <w:rFonts w:eastAsia="Times New Roman" w:cs="Times New Roman"/>
                <w:bCs/>
                <w:szCs w:val="26"/>
              </w:rPr>
              <w:t>Ống nhựa gân xoắn</w:t>
            </w:r>
          </w:p>
        </w:tc>
        <w:tc>
          <w:tcPr>
            <w:tcW w:w="5356" w:type="dxa"/>
            <w:tcBorders>
              <w:top w:val="nil"/>
              <w:left w:val="nil"/>
              <w:bottom w:val="single" w:sz="4" w:space="0" w:color="auto"/>
              <w:right w:val="single" w:sz="4" w:space="0" w:color="auto"/>
            </w:tcBorders>
          </w:tcPr>
          <w:p w14:paraId="05A3FA70" w14:textId="77777777" w:rsidR="009F01E0" w:rsidRPr="00A106C4" w:rsidRDefault="009F01E0" w:rsidP="000E30A5">
            <w:pPr>
              <w:spacing w:before="60" w:after="60" w:line="312" w:lineRule="auto"/>
              <w:ind w:firstLine="0"/>
              <w:jc w:val="both"/>
              <w:rPr>
                <w:rFonts w:eastAsia="Times New Roman" w:cs="Times New Roman"/>
                <w:szCs w:val="26"/>
              </w:rPr>
            </w:pPr>
            <w:r w:rsidRPr="00A106C4">
              <w:rPr>
                <w:rFonts w:eastAsia="Times New Roman" w:cs="Times New Roman"/>
                <w:bCs/>
                <w:szCs w:val="26"/>
                <w:lang w:val="sv-SE"/>
              </w:rPr>
              <w:t xml:space="preserve">Áp dụng TCVN 8699:2011 </w:t>
            </w:r>
            <w:r w:rsidRPr="00A106C4">
              <w:rPr>
                <w:rFonts w:eastAsia="Times New Roman" w:cs="Times New Roman"/>
                <w:bCs/>
                <w:szCs w:val="26"/>
              </w:rPr>
              <w:t xml:space="preserve"> </w:t>
            </w:r>
          </w:p>
        </w:tc>
      </w:tr>
      <w:tr w:rsidR="009F01E0" w:rsidRPr="00A106C4" w14:paraId="7570211C" w14:textId="77777777" w:rsidTr="009F01E0">
        <w:trPr>
          <w:trHeight w:val="582"/>
        </w:trPr>
        <w:tc>
          <w:tcPr>
            <w:tcW w:w="622" w:type="dxa"/>
            <w:tcBorders>
              <w:top w:val="nil"/>
              <w:left w:val="single" w:sz="4" w:space="0" w:color="auto"/>
              <w:bottom w:val="single" w:sz="4" w:space="0" w:color="auto"/>
              <w:right w:val="single" w:sz="4" w:space="0" w:color="auto"/>
            </w:tcBorders>
            <w:noWrap/>
            <w:vAlign w:val="center"/>
          </w:tcPr>
          <w:p w14:paraId="56E7656C" w14:textId="77777777" w:rsidR="009F01E0" w:rsidRPr="00A106C4" w:rsidRDefault="009F01E0" w:rsidP="00623EA8">
            <w:pPr>
              <w:pStyle w:val="ListParagraph"/>
              <w:numPr>
                <w:ilvl w:val="0"/>
                <w:numId w:val="185"/>
              </w:numPr>
              <w:spacing w:line="312" w:lineRule="auto"/>
              <w:jc w:val="center"/>
              <w:rPr>
                <w:rFonts w:eastAsia="Times New Roman" w:cs="Times New Roman"/>
                <w:sz w:val="26"/>
                <w:szCs w:val="26"/>
              </w:rPr>
            </w:pPr>
          </w:p>
        </w:tc>
        <w:tc>
          <w:tcPr>
            <w:tcW w:w="3234" w:type="dxa"/>
            <w:tcBorders>
              <w:top w:val="nil"/>
              <w:left w:val="nil"/>
              <w:bottom w:val="single" w:sz="4" w:space="0" w:color="auto"/>
              <w:right w:val="single" w:sz="4" w:space="0" w:color="auto"/>
            </w:tcBorders>
          </w:tcPr>
          <w:p w14:paraId="062AC790" w14:textId="77777777" w:rsidR="009F01E0" w:rsidRPr="00A106C4" w:rsidRDefault="009F01E0" w:rsidP="000E30A5">
            <w:pPr>
              <w:spacing w:before="60" w:after="60" w:line="312" w:lineRule="auto"/>
              <w:ind w:firstLine="0"/>
              <w:jc w:val="both"/>
              <w:rPr>
                <w:rFonts w:eastAsia="Times New Roman" w:cs="Times New Roman"/>
                <w:bCs/>
                <w:szCs w:val="26"/>
              </w:rPr>
            </w:pPr>
            <w:r w:rsidRPr="00A106C4">
              <w:rPr>
                <w:rFonts w:eastAsia="Times New Roman" w:cs="Times New Roman"/>
                <w:bCs/>
                <w:szCs w:val="26"/>
              </w:rPr>
              <w:t>Ống co nhiệt hạ thế</w:t>
            </w:r>
          </w:p>
        </w:tc>
        <w:tc>
          <w:tcPr>
            <w:tcW w:w="5356" w:type="dxa"/>
            <w:tcBorders>
              <w:top w:val="nil"/>
              <w:left w:val="nil"/>
              <w:bottom w:val="single" w:sz="4" w:space="0" w:color="auto"/>
              <w:right w:val="single" w:sz="4" w:space="0" w:color="auto"/>
            </w:tcBorders>
          </w:tcPr>
          <w:p w14:paraId="3236A54C" w14:textId="77777777" w:rsidR="009F01E0" w:rsidRPr="00A106C4" w:rsidRDefault="009F01E0" w:rsidP="000E30A5">
            <w:pPr>
              <w:spacing w:before="60" w:after="60" w:line="312" w:lineRule="auto"/>
              <w:ind w:firstLine="0"/>
              <w:jc w:val="both"/>
              <w:rPr>
                <w:rFonts w:eastAsia="Times New Roman" w:cs="Times New Roman"/>
                <w:bCs/>
                <w:szCs w:val="26"/>
                <w:lang w:val="sv-SE"/>
              </w:rPr>
            </w:pPr>
            <w:r w:rsidRPr="00A106C4">
              <w:rPr>
                <w:rFonts w:eastAsia="Times New Roman" w:cs="Times New Roman"/>
                <w:bCs/>
                <w:szCs w:val="26"/>
                <w:lang w:val="sv-SE"/>
              </w:rPr>
              <w:t>Áp dụng theo tiêu chuẩn ANSI/IEEE C37.20</w:t>
            </w:r>
          </w:p>
        </w:tc>
      </w:tr>
      <w:tr w:rsidR="009F01E0" w:rsidRPr="00C82E7F" w14:paraId="57A4BFE7" w14:textId="77777777" w:rsidTr="009F01E0">
        <w:trPr>
          <w:trHeight w:val="636"/>
        </w:trPr>
        <w:tc>
          <w:tcPr>
            <w:tcW w:w="622" w:type="dxa"/>
            <w:tcBorders>
              <w:top w:val="nil"/>
              <w:left w:val="single" w:sz="4" w:space="0" w:color="auto"/>
              <w:bottom w:val="single" w:sz="4" w:space="0" w:color="auto"/>
              <w:right w:val="single" w:sz="4" w:space="0" w:color="auto"/>
            </w:tcBorders>
            <w:noWrap/>
            <w:vAlign w:val="center"/>
          </w:tcPr>
          <w:p w14:paraId="69B31A78" w14:textId="77777777" w:rsidR="009F01E0" w:rsidRPr="00A106C4" w:rsidRDefault="009F01E0" w:rsidP="00623EA8">
            <w:pPr>
              <w:pStyle w:val="ListParagraph"/>
              <w:numPr>
                <w:ilvl w:val="0"/>
                <w:numId w:val="185"/>
              </w:numPr>
              <w:spacing w:line="312" w:lineRule="auto"/>
              <w:jc w:val="center"/>
              <w:rPr>
                <w:rFonts w:eastAsia="Times New Roman" w:cs="Times New Roman"/>
                <w:sz w:val="26"/>
                <w:szCs w:val="26"/>
              </w:rPr>
            </w:pPr>
          </w:p>
        </w:tc>
        <w:tc>
          <w:tcPr>
            <w:tcW w:w="3234" w:type="dxa"/>
            <w:tcBorders>
              <w:top w:val="nil"/>
              <w:left w:val="nil"/>
              <w:bottom w:val="single" w:sz="4" w:space="0" w:color="auto"/>
              <w:right w:val="single" w:sz="4" w:space="0" w:color="auto"/>
            </w:tcBorders>
            <w:vAlign w:val="center"/>
          </w:tcPr>
          <w:p w14:paraId="170B4BA2" w14:textId="77777777" w:rsidR="009F01E0" w:rsidRPr="00A106C4" w:rsidRDefault="009F01E0" w:rsidP="000E30A5">
            <w:pPr>
              <w:spacing w:before="60" w:after="60" w:line="312" w:lineRule="auto"/>
              <w:ind w:firstLine="0"/>
              <w:jc w:val="both"/>
              <w:rPr>
                <w:rFonts w:eastAsia="Times New Roman" w:cs="Times New Roman"/>
                <w:szCs w:val="26"/>
                <w:lang w:val="de-DE"/>
              </w:rPr>
            </w:pPr>
            <w:r w:rsidRPr="00A106C4">
              <w:rPr>
                <w:rFonts w:eastAsia="Calibri" w:cs="Times New Roman"/>
                <w:bCs/>
                <w:szCs w:val="26"/>
                <w:lang w:val="de-DE"/>
              </w:rPr>
              <w:t xml:space="preserve">Biển báo an toàn các loại </w:t>
            </w:r>
          </w:p>
        </w:tc>
        <w:tc>
          <w:tcPr>
            <w:tcW w:w="5356" w:type="dxa"/>
            <w:tcBorders>
              <w:top w:val="nil"/>
              <w:left w:val="nil"/>
              <w:bottom w:val="single" w:sz="4" w:space="0" w:color="auto"/>
              <w:right w:val="single" w:sz="4" w:space="0" w:color="auto"/>
            </w:tcBorders>
            <w:vAlign w:val="center"/>
          </w:tcPr>
          <w:p w14:paraId="276137C1" w14:textId="77777777" w:rsidR="009F01E0" w:rsidRPr="00A106C4" w:rsidRDefault="009F01E0" w:rsidP="000E30A5">
            <w:pPr>
              <w:spacing w:before="60" w:after="60" w:line="312" w:lineRule="auto"/>
              <w:ind w:firstLine="0"/>
              <w:jc w:val="both"/>
              <w:rPr>
                <w:rFonts w:eastAsia="Times New Roman" w:cs="Times New Roman"/>
                <w:szCs w:val="26"/>
                <w:lang w:val="de-DE"/>
              </w:rPr>
            </w:pPr>
            <w:r w:rsidRPr="00A106C4">
              <w:rPr>
                <w:rFonts w:eastAsia="Calibri" w:cs="Times New Roman"/>
                <w:bCs/>
                <w:szCs w:val="26"/>
                <w:lang w:val="de-DE"/>
              </w:rPr>
              <w:t>Áp dụng theo Thông tư số 41/2025/TT-BCT ngày 22/06/2025 của Bộ Công Thương</w:t>
            </w:r>
          </w:p>
        </w:tc>
      </w:tr>
      <w:tr w:rsidR="009F01E0" w:rsidRPr="00C82E7F" w14:paraId="132C3AE3" w14:textId="77777777" w:rsidTr="009F01E0">
        <w:trPr>
          <w:trHeight w:val="636"/>
        </w:trPr>
        <w:tc>
          <w:tcPr>
            <w:tcW w:w="622" w:type="dxa"/>
            <w:tcBorders>
              <w:top w:val="nil"/>
              <w:left w:val="single" w:sz="4" w:space="0" w:color="auto"/>
              <w:bottom w:val="single" w:sz="4" w:space="0" w:color="auto"/>
              <w:right w:val="single" w:sz="4" w:space="0" w:color="auto"/>
            </w:tcBorders>
            <w:noWrap/>
            <w:vAlign w:val="center"/>
          </w:tcPr>
          <w:p w14:paraId="6662E41F" w14:textId="77777777" w:rsidR="009F01E0" w:rsidRPr="00321158" w:rsidRDefault="009F01E0" w:rsidP="00623EA8">
            <w:pPr>
              <w:pStyle w:val="ListParagraph"/>
              <w:numPr>
                <w:ilvl w:val="0"/>
                <w:numId w:val="185"/>
              </w:numPr>
              <w:spacing w:line="312" w:lineRule="auto"/>
              <w:jc w:val="center"/>
              <w:rPr>
                <w:rFonts w:eastAsia="Times New Roman" w:cs="Times New Roman"/>
                <w:sz w:val="26"/>
                <w:szCs w:val="26"/>
                <w:lang w:val="de-DE"/>
              </w:rPr>
            </w:pPr>
          </w:p>
        </w:tc>
        <w:tc>
          <w:tcPr>
            <w:tcW w:w="3234" w:type="dxa"/>
            <w:tcBorders>
              <w:top w:val="nil"/>
              <w:left w:val="nil"/>
              <w:bottom w:val="single" w:sz="4" w:space="0" w:color="auto"/>
              <w:right w:val="single" w:sz="4" w:space="0" w:color="auto"/>
            </w:tcBorders>
            <w:vAlign w:val="center"/>
          </w:tcPr>
          <w:p w14:paraId="7AD665FB" w14:textId="77777777" w:rsidR="009F01E0" w:rsidRPr="00A106C4" w:rsidRDefault="009F01E0" w:rsidP="000E30A5">
            <w:pPr>
              <w:spacing w:before="60" w:after="60" w:line="312" w:lineRule="auto"/>
              <w:ind w:firstLine="0"/>
              <w:jc w:val="both"/>
              <w:rPr>
                <w:rFonts w:eastAsia="Calibri" w:cs="Times New Roman"/>
                <w:bCs/>
                <w:szCs w:val="26"/>
                <w:lang w:val="de-DE"/>
              </w:rPr>
            </w:pPr>
            <w:r w:rsidRPr="00A106C4">
              <w:rPr>
                <w:rFonts w:eastAsia="Calibri" w:cs="Times New Roman"/>
                <w:bCs/>
                <w:szCs w:val="26"/>
                <w:lang w:val="de-DE"/>
              </w:rPr>
              <w:t>Mốc báo hiệu cáp</w:t>
            </w:r>
          </w:p>
        </w:tc>
        <w:tc>
          <w:tcPr>
            <w:tcW w:w="5356" w:type="dxa"/>
            <w:tcBorders>
              <w:top w:val="nil"/>
              <w:left w:val="nil"/>
              <w:bottom w:val="single" w:sz="4" w:space="0" w:color="auto"/>
              <w:right w:val="single" w:sz="4" w:space="0" w:color="auto"/>
            </w:tcBorders>
            <w:vAlign w:val="center"/>
          </w:tcPr>
          <w:p w14:paraId="0E133D88" w14:textId="77777777" w:rsidR="009F01E0" w:rsidRPr="00A106C4" w:rsidRDefault="009F01E0" w:rsidP="000E30A5">
            <w:pPr>
              <w:spacing w:before="60" w:after="60" w:line="312" w:lineRule="auto"/>
              <w:ind w:firstLine="0"/>
              <w:jc w:val="both"/>
              <w:rPr>
                <w:rFonts w:eastAsia="Calibri" w:cs="Times New Roman"/>
                <w:bCs/>
                <w:szCs w:val="26"/>
                <w:lang w:val="de-DE"/>
              </w:rPr>
            </w:pPr>
            <w:r w:rsidRPr="00A106C4">
              <w:rPr>
                <w:rFonts w:eastAsia="Calibri" w:cs="Times New Roman"/>
                <w:bCs/>
                <w:szCs w:val="26"/>
                <w:lang w:val="de-DE"/>
              </w:rPr>
              <w:t>Theo thông báo 769/TB-EVNHANOI ngày 11/8/2023 về quy định tạm thời bố trí mốc báo hiệu cáp ngầm, hầm nối cáp.</w:t>
            </w:r>
          </w:p>
        </w:tc>
      </w:tr>
      <w:tr w:rsidR="009F01E0" w:rsidRPr="00C82E7F" w14:paraId="68771B72" w14:textId="77777777" w:rsidTr="009F01E0">
        <w:trPr>
          <w:trHeight w:val="990"/>
        </w:trPr>
        <w:tc>
          <w:tcPr>
            <w:tcW w:w="622" w:type="dxa"/>
            <w:tcBorders>
              <w:top w:val="nil"/>
              <w:left w:val="single" w:sz="4" w:space="0" w:color="auto"/>
              <w:bottom w:val="single" w:sz="4" w:space="0" w:color="auto"/>
              <w:right w:val="single" w:sz="4" w:space="0" w:color="auto"/>
            </w:tcBorders>
            <w:noWrap/>
            <w:vAlign w:val="center"/>
          </w:tcPr>
          <w:p w14:paraId="22DBDDF3" w14:textId="77777777" w:rsidR="009F01E0" w:rsidRPr="00A106C4" w:rsidRDefault="009F01E0" w:rsidP="00623EA8">
            <w:pPr>
              <w:pStyle w:val="ListParagraph"/>
              <w:numPr>
                <w:ilvl w:val="0"/>
                <w:numId w:val="185"/>
              </w:numPr>
              <w:spacing w:line="312" w:lineRule="auto"/>
              <w:jc w:val="center"/>
              <w:rPr>
                <w:rFonts w:eastAsia="Times New Roman" w:cs="Times New Roman"/>
                <w:sz w:val="26"/>
                <w:szCs w:val="26"/>
                <w:lang w:val="de-DE"/>
              </w:rPr>
            </w:pPr>
          </w:p>
        </w:tc>
        <w:tc>
          <w:tcPr>
            <w:tcW w:w="3234" w:type="dxa"/>
            <w:tcBorders>
              <w:top w:val="nil"/>
              <w:left w:val="nil"/>
              <w:bottom w:val="single" w:sz="4" w:space="0" w:color="auto"/>
              <w:right w:val="single" w:sz="4" w:space="0" w:color="auto"/>
            </w:tcBorders>
            <w:vAlign w:val="center"/>
          </w:tcPr>
          <w:p w14:paraId="67DE71B1" w14:textId="77777777" w:rsidR="009F01E0" w:rsidRPr="00A106C4" w:rsidRDefault="009F01E0" w:rsidP="000E30A5">
            <w:pPr>
              <w:spacing w:before="60" w:after="60" w:line="312" w:lineRule="auto"/>
              <w:ind w:firstLine="0"/>
              <w:jc w:val="both"/>
              <w:rPr>
                <w:rFonts w:eastAsia="Times New Roman" w:cs="Times New Roman"/>
                <w:bCs/>
                <w:szCs w:val="26"/>
                <w:lang w:val="sv-FI"/>
              </w:rPr>
            </w:pPr>
            <w:r w:rsidRPr="00A106C4">
              <w:rPr>
                <w:rFonts w:eastAsia="Times New Roman" w:cs="Times New Roman"/>
                <w:bCs/>
                <w:szCs w:val="26"/>
                <w:lang w:val="sv-FI"/>
              </w:rPr>
              <w:t>Tiêu chuẩn mạ kẽm nhúng nóng</w:t>
            </w:r>
          </w:p>
        </w:tc>
        <w:tc>
          <w:tcPr>
            <w:tcW w:w="5356" w:type="dxa"/>
            <w:tcBorders>
              <w:top w:val="nil"/>
              <w:left w:val="nil"/>
              <w:bottom w:val="single" w:sz="4" w:space="0" w:color="auto"/>
              <w:right w:val="single" w:sz="4" w:space="0" w:color="auto"/>
            </w:tcBorders>
            <w:vAlign w:val="center"/>
          </w:tcPr>
          <w:p w14:paraId="5BBC78E7" w14:textId="77777777" w:rsidR="009F01E0" w:rsidRPr="00A106C4" w:rsidRDefault="009F01E0" w:rsidP="000E30A5">
            <w:pPr>
              <w:spacing w:before="0" w:after="0" w:line="312" w:lineRule="auto"/>
              <w:ind w:firstLine="0"/>
              <w:contextualSpacing/>
              <w:jc w:val="both"/>
              <w:rPr>
                <w:rFonts w:eastAsia="Times New Roman" w:cs="Times New Roman"/>
                <w:bCs/>
                <w:szCs w:val="26"/>
                <w:lang w:val="sv-SE"/>
              </w:rPr>
            </w:pPr>
            <w:r w:rsidRPr="00A106C4">
              <w:rPr>
                <w:rFonts w:eastAsia="Times New Roman" w:cs="Times New Roman"/>
                <w:bCs/>
                <w:szCs w:val="26"/>
                <w:lang w:val="sv-SE"/>
              </w:rPr>
              <w:t>Văn bản số 3764EVN/ĐLHN-P04 ngày 19/8/2004</w:t>
            </w:r>
          </w:p>
        </w:tc>
      </w:tr>
      <w:tr w:rsidR="009F01E0" w:rsidRPr="00A106C4" w14:paraId="642277A5" w14:textId="77777777" w:rsidTr="009F01E0">
        <w:trPr>
          <w:trHeight w:val="520"/>
        </w:trPr>
        <w:tc>
          <w:tcPr>
            <w:tcW w:w="622" w:type="dxa"/>
            <w:tcBorders>
              <w:top w:val="single" w:sz="4" w:space="0" w:color="auto"/>
              <w:left w:val="single" w:sz="4" w:space="0" w:color="auto"/>
              <w:bottom w:val="single" w:sz="4" w:space="0" w:color="auto"/>
              <w:right w:val="single" w:sz="4" w:space="0" w:color="auto"/>
            </w:tcBorders>
            <w:noWrap/>
            <w:vAlign w:val="center"/>
          </w:tcPr>
          <w:p w14:paraId="3C64C2F9" w14:textId="77777777" w:rsidR="009F01E0" w:rsidRPr="00A106C4" w:rsidRDefault="009F01E0" w:rsidP="00623EA8">
            <w:pPr>
              <w:pStyle w:val="ListParagraph"/>
              <w:numPr>
                <w:ilvl w:val="0"/>
                <w:numId w:val="185"/>
              </w:numPr>
              <w:spacing w:line="312" w:lineRule="auto"/>
              <w:jc w:val="center"/>
              <w:rPr>
                <w:rFonts w:eastAsia="Times New Roman" w:cs="Times New Roman"/>
                <w:sz w:val="26"/>
                <w:szCs w:val="26"/>
                <w:lang w:val="de-DE"/>
              </w:rPr>
            </w:pPr>
          </w:p>
        </w:tc>
        <w:tc>
          <w:tcPr>
            <w:tcW w:w="3234" w:type="dxa"/>
            <w:tcBorders>
              <w:top w:val="single" w:sz="4" w:space="0" w:color="auto"/>
              <w:left w:val="nil"/>
              <w:bottom w:val="single" w:sz="4" w:space="0" w:color="auto"/>
              <w:right w:val="single" w:sz="4" w:space="0" w:color="auto"/>
            </w:tcBorders>
            <w:vAlign w:val="center"/>
          </w:tcPr>
          <w:p w14:paraId="0098AD24" w14:textId="77777777" w:rsidR="009F01E0" w:rsidRPr="00A106C4" w:rsidRDefault="009F01E0" w:rsidP="000E30A5">
            <w:pPr>
              <w:spacing w:before="60" w:after="60" w:line="312" w:lineRule="auto"/>
              <w:ind w:firstLine="0"/>
              <w:jc w:val="both"/>
              <w:rPr>
                <w:rFonts w:eastAsia="Times New Roman" w:cs="Times New Roman"/>
                <w:szCs w:val="26"/>
                <w:lang w:val="de-DE"/>
              </w:rPr>
            </w:pPr>
            <w:r w:rsidRPr="00A106C4">
              <w:rPr>
                <w:rFonts w:eastAsia="Times New Roman" w:cs="Times New Roman"/>
                <w:bCs/>
                <w:szCs w:val="26"/>
                <w:lang w:val="de-DE"/>
              </w:rPr>
              <w:t>Vật liệu xây dựng</w:t>
            </w:r>
          </w:p>
        </w:tc>
        <w:tc>
          <w:tcPr>
            <w:tcW w:w="5356" w:type="dxa"/>
            <w:tcBorders>
              <w:top w:val="single" w:sz="4" w:space="0" w:color="auto"/>
              <w:left w:val="nil"/>
              <w:bottom w:val="single" w:sz="4" w:space="0" w:color="auto"/>
              <w:right w:val="single" w:sz="4" w:space="0" w:color="auto"/>
            </w:tcBorders>
            <w:vAlign w:val="center"/>
          </w:tcPr>
          <w:p w14:paraId="7C36FA04" w14:textId="77777777" w:rsidR="009F01E0" w:rsidRPr="00A106C4" w:rsidRDefault="009F01E0" w:rsidP="000E30A5">
            <w:pPr>
              <w:spacing w:before="60" w:after="60" w:line="312" w:lineRule="auto"/>
              <w:ind w:firstLine="0"/>
              <w:jc w:val="both"/>
              <w:rPr>
                <w:rFonts w:eastAsia="Times New Roman" w:cs="Times New Roman"/>
                <w:noProof/>
                <w:kern w:val="28"/>
                <w:szCs w:val="26"/>
                <w:lang w:val="de-DE"/>
              </w:rPr>
            </w:pPr>
          </w:p>
        </w:tc>
      </w:tr>
    </w:tbl>
    <w:p w14:paraId="40513D8D" w14:textId="6FC2CE3F" w:rsidR="00356A9F" w:rsidRPr="00A106C4" w:rsidRDefault="00356A9F" w:rsidP="0080091C">
      <w:pPr>
        <w:pStyle w:val="BodyText"/>
        <w:widowControl w:val="0"/>
        <w:numPr>
          <w:ilvl w:val="1"/>
          <w:numId w:val="10"/>
        </w:numPr>
        <w:spacing w:before="60" w:after="60" w:line="312" w:lineRule="auto"/>
        <w:contextualSpacing/>
        <w:outlineLvl w:val="1"/>
        <w:rPr>
          <w:rFonts w:ascii="Times New Roman" w:hAnsi="Times New Roman"/>
          <w:b/>
          <w:sz w:val="26"/>
          <w:szCs w:val="26"/>
          <w:lang w:val="de-DE"/>
        </w:rPr>
      </w:pPr>
      <w:bookmarkStart w:id="8" w:name="_Toc233018331"/>
      <w:r w:rsidRPr="00A106C4">
        <w:rPr>
          <w:rFonts w:ascii="Times New Roman" w:hAnsi="Times New Roman"/>
          <w:b/>
          <w:sz w:val="26"/>
          <w:szCs w:val="26"/>
          <w:lang w:val="de-DE"/>
        </w:rPr>
        <w:t>Yêu cầu kỹ thuật của vật tư thiết bị</w:t>
      </w:r>
      <w:bookmarkEnd w:id="8"/>
    </w:p>
    <w:p w14:paraId="06339B85" w14:textId="77777777" w:rsidR="00B414CE" w:rsidRPr="00A106C4" w:rsidRDefault="00B414CE" w:rsidP="00B414CE">
      <w:pPr>
        <w:pStyle w:val="BodyTextIndent"/>
        <w:widowControl w:val="0"/>
        <w:numPr>
          <w:ilvl w:val="2"/>
          <w:numId w:val="10"/>
        </w:numPr>
        <w:spacing w:before="60" w:after="60" w:line="312" w:lineRule="auto"/>
        <w:contextualSpacing/>
        <w:jc w:val="both"/>
        <w:outlineLvl w:val="2"/>
        <w:rPr>
          <w:b/>
          <w:i/>
          <w:lang w:val="de-DE"/>
        </w:rPr>
      </w:pPr>
      <w:bookmarkStart w:id="9" w:name="_Toc232856321"/>
      <w:bookmarkStart w:id="10" w:name="_Toc233018332"/>
      <w:r w:rsidRPr="00A106C4">
        <w:rPr>
          <w:b/>
          <w:i/>
          <w:lang w:val="de-DE"/>
        </w:rPr>
        <w:t>Máy biến áp dầu</w:t>
      </w:r>
      <w:bookmarkEnd w:id="9"/>
      <w:bookmarkEnd w:id="10"/>
    </w:p>
    <w:p w14:paraId="04E1F6B7" w14:textId="77777777" w:rsidR="00B414CE" w:rsidRPr="00A106C4" w:rsidRDefault="00B414CE" w:rsidP="00B414CE">
      <w:pPr>
        <w:pStyle w:val="XXXX"/>
        <w:rPr>
          <w:b/>
          <w:color w:val="auto"/>
        </w:rPr>
      </w:pPr>
      <w:r w:rsidRPr="00A106C4">
        <w:rPr>
          <w:b/>
          <w:color w:val="auto"/>
        </w:rPr>
        <w:t>Tiêu chuẩn áp dụng</w:t>
      </w:r>
    </w:p>
    <w:p w14:paraId="6BC28333" w14:textId="77777777" w:rsidR="00B414CE" w:rsidRPr="00A106C4" w:rsidRDefault="00B414CE" w:rsidP="00B414CE">
      <w:pPr>
        <w:jc w:val="both"/>
        <w:rPr>
          <w:rFonts w:cs="Times New Roman"/>
          <w:bCs/>
          <w:i/>
          <w:iCs/>
          <w:szCs w:val="28"/>
          <w:lang w:val="vi-VN"/>
        </w:rPr>
      </w:pPr>
      <w:r w:rsidRPr="00A106C4">
        <w:rPr>
          <w:rFonts w:cs="Times New Roman"/>
          <w:bCs/>
          <w:i/>
          <w:iCs/>
          <w:szCs w:val="28"/>
          <w:lang w:val="vi-VN"/>
        </w:rPr>
        <w:t>Quyết định 2430/QĐ-EVNHANOI ngày 19/3/2026 của Tổng công ty Điện lực TP Hà Nội về việc ban hành Tiêu chuẩn kỹ thuật máy biến áp ngâm dầu điện áp đến 35kV áp dụng trong Tổng công ty Điện lực TP Hà Nội.</w:t>
      </w:r>
    </w:p>
    <w:p w14:paraId="203028A0" w14:textId="77777777" w:rsidR="00B414CE" w:rsidRPr="00A106C4" w:rsidRDefault="00B414CE" w:rsidP="00B414CE">
      <w:pPr>
        <w:pStyle w:val="XXXX"/>
        <w:rPr>
          <w:b/>
          <w:color w:val="auto"/>
          <w:lang w:val="vi-VN"/>
        </w:rPr>
      </w:pPr>
      <w:r w:rsidRPr="00A106C4">
        <w:rPr>
          <w:rFonts w:eastAsia="Times New Roman" w:cs="Times New Roman"/>
          <w:b/>
          <w:color w:val="auto"/>
          <w:szCs w:val="26"/>
          <w:lang w:val="sv-SE"/>
        </w:rPr>
        <w:t>Yêu cầu kỹ thuật</w:t>
      </w:r>
    </w:p>
    <w:p w14:paraId="72934795" w14:textId="77777777" w:rsidR="00B414CE" w:rsidRPr="00A106C4" w:rsidRDefault="00B414CE" w:rsidP="00623EA8">
      <w:pPr>
        <w:pStyle w:val="ListParagraph"/>
        <w:numPr>
          <w:ilvl w:val="0"/>
          <w:numId w:val="89"/>
        </w:numPr>
        <w:spacing w:before="0" w:after="0" w:line="288" w:lineRule="auto"/>
        <w:ind w:left="0" w:firstLine="0"/>
        <w:rPr>
          <w:rFonts w:eastAsia="Times New Roman" w:cs="Times New Roman"/>
          <w:b/>
          <w:sz w:val="26"/>
          <w:szCs w:val="26"/>
        </w:rPr>
      </w:pPr>
      <w:r w:rsidRPr="00A106C4">
        <w:rPr>
          <w:rFonts w:eastAsia="Times New Roman" w:cs="Times New Roman"/>
          <w:b/>
          <w:sz w:val="26"/>
          <w:szCs w:val="26"/>
        </w:rPr>
        <w:t>Yêu cầu chung</w:t>
      </w:r>
    </w:p>
    <w:p w14:paraId="172E0795"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8" w:firstLine="426"/>
        <w:contextualSpacing w:val="0"/>
        <w:rPr>
          <w:sz w:val="26"/>
          <w:szCs w:val="26"/>
          <w:lang w:val="vi-VN"/>
        </w:rPr>
      </w:pPr>
      <w:r w:rsidRPr="00A106C4">
        <w:rPr>
          <w:spacing w:val="3"/>
          <w:sz w:val="26"/>
          <w:szCs w:val="26"/>
          <w:lang w:val="vi-VN"/>
        </w:rPr>
        <w:t xml:space="preserve">MBA </w:t>
      </w:r>
      <w:r w:rsidRPr="00A106C4">
        <w:rPr>
          <w:spacing w:val="2"/>
          <w:sz w:val="26"/>
          <w:szCs w:val="26"/>
          <w:lang w:val="vi-VN"/>
        </w:rPr>
        <w:t xml:space="preserve">là </w:t>
      </w:r>
      <w:r w:rsidRPr="00A106C4">
        <w:rPr>
          <w:spacing w:val="4"/>
          <w:sz w:val="26"/>
          <w:szCs w:val="26"/>
          <w:lang w:val="vi-VN"/>
        </w:rPr>
        <w:t xml:space="preserve">loại </w:t>
      </w:r>
      <w:r w:rsidRPr="00A106C4">
        <w:rPr>
          <w:spacing w:val="3"/>
          <w:sz w:val="26"/>
          <w:szCs w:val="26"/>
          <w:lang w:val="vi-VN"/>
        </w:rPr>
        <w:t>hở</w:t>
      </w:r>
      <w:r w:rsidRPr="00A106C4">
        <w:rPr>
          <w:spacing w:val="4"/>
          <w:sz w:val="26"/>
          <w:szCs w:val="26"/>
          <w:lang w:val="vi-VN"/>
        </w:rPr>
        <w:t xml:space="preserve">, </w:t>
      </w:r>
      <w:r w:rsidRPr="00A106C4">
        <w:rPr>
          <w:sz w:val="26"/>
          <w:szCs w:val="26"/>
          <w:lang w:val="vi-VN"/>
        </w:rPr>
        <w:t xml:space="preserve">3 </w:t>
      </w:r>
      <w:r w:rsidRPr="00A106C4">
        <w:rPr>
          <w:spacing w:val="4"/>
          <w:sz w:val="26"/>
          <w:szCs w:val="26"/>
          <w:lang w:val="vi-VN"/>
        </w:rPr>
        <w:t xml:space="preserve">pha (điện </w:t>
      </w:r>
      <w:r w:rsidRPr="00A106C4">
        <w:rPr>
          <w:sz w:val="26"/>
          <w:szCs w:val="26"/>
          <w:lang w:val="vi-VN"/>
        </w:rPr>
        <w:t xml:space="preserve">áp  </w:t>
      </w:r>
      <w:r w:rsidRPr="00A106C4">
        <w:rPr>
          <w:spacing w:val="4"/>
          <w:sz w:val="26"/>
          <w:szCs w:val="26"/>
          <w:lang w:val="vi-VN"/>
        </w:rPr>
        <w:t xml:space="preserve">định </w:t>
      </w:r>
      <w:r w:rsidRPr="00A106C4">
        <w:rPr>
          <w:spacing w:val="3"/>
          <w:sz w:val="26"/>
          <w:szCs w:val="26"/>
          <w:lang w:val="vi-VN"/>
        </w:rPr>
        <w:t xml:space="preserve">mức </w:t>
      </w:r>
      <w:r w:rsidRPr="00A106C4">
        <w:rPr>
          <w:spacing w:val="2"/>
          <w:sz w:val="26"/>
          <w:szCs w:val="26"/>
          <w:lang w:val="vi-VN"/>
        </w:rPr>
        <w:t xml:space="preserve">sơ </w:t>
      </w:r>
      <w:r w:rsidRPr="00A106C4">
        <w:rPr>
          <w:spacing w:val="3"/>
          <w:sz w:val="26"/>
          <w:szCs w:val="26"/>
          <w:lang w:val="vi-VN"/>
        </w:rPr>
        <w:t xml:space="preserve">cấp </w:t>
      </w:r>
      <w:r w:rsidRPr="00A106C4">
        <w:rPr>
          <w:spacing w:val="6"/>
          <w:sz w:val="26"/>
          <w:szCs w:val="26"/>
          <w:lang w:val="vi-VN"/>
        </w:rPr>
        <w:t>22</w:t>
      </w:r>
      <w:r w:rsidRPr="00A106C4">
        <w:rPr>
          <w:spacing w:val="4"/>
          <w:sz w:val="26"/>
          <w:szCs w:val="26"/>
          <w:lang w:val="vi-VN"/>
        </w:rPr>
        <w:t xml:space="preserve">kV), </w:t>
      </w:r>
      <w:r w:rsidRPr="00A106C4">
        <w:rPr>
          <w:spacing w:val="3"/>
          <w:sz w:val="26"/>
          <w:szCs w:val="26"/>
          <w:lang w:val="vi-VN"/>
        </w:rPr>
        <w:t xml:space="preserve">nạp dầu </w:t>
      </w:r>
      <w:r w:rsidRPr="00A106C4">
        <w:rPr>
          <w:spacing w:val="4"/>
          <w:sz w:val="26"/>
          <w:szCs w:val="26"/>
          <w:lang w:val="vi-VN"/>
        </w:rPr>
        <w:t xml:space="preserve">hoàn chỉnh, </w:t>
      </w:r>
      <w:r w:rsidRPr="00A106C4">
        <w:rPr>
          <w:spacing w:val="3"/>
          <w:sz w:val="26"/>
          <w:szCs w:val="26"/>
          <w:lang w:val="vi-VN"/>
        </w:rPr>
        <w:t xml:space="preserve">ruột máy </w:t>
      </w:r>
      <w:r w:rsidRPr="00A106C4">
        <w:rPr>
          <w:spacing w:val="5"/>
          <w:sz w:val="26"/>
          <w:szCs w:val="26"/>
          <w:lang w:val="vi-VN"/>
        </w:rPr>
        <w:t xml:space="preserve">ngâm </w:t>
      </w:r>
      <w:r w:rsidRPr="00A106C4">
        <w:rPr>
          <w:spacing w:val="4"/>
          <w:sz w:val="26"/>
          <w:szCs w:val="26"/>
          <w:lang w:val="vi-VN"/>
        </w:rPr>
        <w:t xml:space="preserve">trong </w:t>
      </w:r>
      <w:r w:rsidRPr="00A106C4">
        <w:rPr>
          <w:spacing w:val="3"/>
          <w:sz w:val="26"/>
          <w:szCs w:val="26"/>
          <w:lang w:val="vi-VN"/>
        </w:rPr>
        <w:t xml:space="preserve">dầu,  kiểu  làm </w:t>
      </w:r>
      <w:r w:rsidRPr="00A106C4">
        <w:rPr>
          <w:spacing w:val="2"/>
          <w:sz w:val="26"/>
          <w:szCs w:val="26"/>
          <w:lang w:val="vi-VN"/>
        </w:rPr>
        <w:t xml:space="preserve">mát </w:t>
      </w:r>
      <w:r w:rsidRPr="00A106C4">
        <w:rPr>
          <w:spacing w:val="4"/>
          <w:sz w:val="26"/>
          <w:szCs w:val="26"/>
          <w:lang w:val="vi-VN"/>
        </w:rPr>
        <w:t xml:space="preserve">bằng gió tự </w:t>
      </w:r>
      <w:r w:rsidRPr="00A106C4">
        <w:rPr>
          <w:spacing w:val="3"/>
          <w:sz w:val="26"/>
          <w:szCs w:val="26"/>
          <w:lang w:val="vi-VN"/>
        </w:rPr>
        <w:t>nhiên</w:t>
      </w:r>
      <w:r w:rsidRPr="00A106C4">
        <w:rPr>
          <w:spacing w:val="15"/>
          <w:sz w:val="26"/>
          <w:szCs w:val="26"/>
          <w:lang w:val="vi-VN"/>
        </w:rPr>
        <w:t xml:space="preserve"> </w:t>
      </w:r>
      <w:r w:rsidRPr="00A106C4">
        <w:rPr>
          <w:spacing w:val="4"/>
          <w:sz w:val="26"/>
          <w:szCs w:val="26"/>
          <w:lang w:val="vi-VN"/>
        </w:rPr>
        <w:t>(ONAN).</w:t>
      </w:r>
    </w:p>
    <w:p w14:paraId="5BE59AB2"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8" w:firstLine="426"/>
        <w:contextualSpacing w:val="0"/>
        <w:rPr>
          <w:sz w:val="26"/>
          <w:szCs w:val="26"/>
          <w:lang w:val="vi-VN"/>
        </w:rPr>
      </w:pPr>
      <w:r w:rsidRPr="00A106C4">
        <w:rPr>
          <w:sz w:val="26"/>
          <w:szCs w:val="26"/>
          <w:lang w:val="vi-VN"/>
        </w:rPr>
        <w:t>Máy được thiết kế, chế tạo phù hợp với điều kiện vận hành ngoài trời, lắp</w:t>
      </w:r>
      <w:r w:rsidRPr="00A106C4">
        <w:rPr>
          <w:spacing w:val="5"/>
          <w:sz w:val="26"/>
          <w:szCs w:val="26"/>
          <w:lang w:val="vi-VN"/>
        </w:rPr>
        <w:t xml:space="preserve"> </w:t>
      </w:r>
      <w:r w:rsidRPr="00A106C4">
        <w:rPr>
          <w:sz w:val="26"/>
          <w:szCs w:val="26"/>
          <w:lang w:val="vi-VN"/>
        </w:rPr>
        <w:t>trên</w:t>
      </w:r>
      <w:r w:rsidRPr="00A106C4">
        <w:rPr>
          <w:spacing w:val="5"/>
          <w:sz w:val="26"/>
          <w:szCs w:val="26"/>
          <w:lang w:val="vi-VN"/>
        </w:rPr>
        <w:t xml:space="preserve"> </w:t>
      </w:r>
      <w:r w:rsidRPr="00A106C4">
        <w:rPr>
          <w:sz w:val="26"/>
          <w:szCs w:val="26"/>
          <w:lang w:val="vi-VN"/>
        </w:rPr>
        <w:t>cột</w:t>
      </w:r>
      <w:r w:rsidRPr="00A106C4">
        <w:rPr>
          <w:spacing w:val="6"/>
          <w:sz w:val="26"/>
          <w:szCs w:val="26"/>
          <w:lang w:val="vi-VN"/>
        </w:rPr>
        <w:t xml:space="preserve"> </w:t>
      </w:r>
      <w:r w:rsidRPr="00A106C4">
        <w:rPr>
          <w:sz w:val="26"/>
          <w:szCs w:val="26"/>
          <w:lang w:val="vi-VN"/>
        </w:rPr>
        <w:t>điện</w:t>
      </w:r>
      <w:r w:rsidRPr="00A106C4">
        <w:rPr>
          <w:spacing w:val="5"/>
          <w:sz w:val="26"/>
          <w:szCs w:val="26"/>
          <w:lang w:val="vi-VN"/>
        </w:rPr>
        <w:t xml:space="preserve"> </w:t>
      </w:r>
      <w:r w:rsidRPr="00A106C4">
        <w:rPr>
          <w:sz w:val="26"/>
          <w:szCs w:val="26"/>
          <w:lang w:val="vi-VN"/>
        </w:rPr>
        <w:t>hoặc</w:t>
      </w:r>
      <w:r w:rsidRPr="00A106C4">
        <w:rPr>
          <w:spacing w:val="4"/>
          <w:sz w:val="26"/>
          <w:szCs w:val="26"/>
          <w:lang w:val="vi-VN"/>
        </w:rPr>
        <w:t xml:space="preserve"> </w:t>
      </w:r>
      <w:r w:rsidRPr="00A106C4">
        <w:rPr>
          <w:sz w:val="26"/>
          <w:szCs w:val="26"/>
          <w:lang w:val="vi-VN"/>
        </w:rPr>
        <w:t>lắp</w:t>
      </w:r>
      <w:r w:rsidRPr="00A106C4">
        <w:rPr>
          <w:spacing w:val="5"/>
          <w:sz w:val="26"/>
          <w:szCs w:val="26"/>
          <w:lang w:val="vi-VN"/>
        </w:rPr>
        <w:t xml:space="preserve"> </w:t>
      </w:r>
      <w:r w:rsidRPr="00A106C4">
        <w:rPr>
          <w:sz w:val="26"/>
          <w:szCs w:val="26"/>
          <w:lang w:val="vi-VN"/>
        </w:rPr>
        <w:t>trên</w:t>
      </w:r>
      <w:r w:rsidRPr="00A106C4">
        <w:rPr>
          <w:spacing w:val="6"/>
          <w:sz w:val="26"/>
          <w:szCs w:val="26"/>
          <w:lang w:val="vi-VN"/>
        </w:rPr>
        <w:t xml:space="preserve"> </w:t>
      </w:r>
      <w:r w:rsidRPr="00A106C4">
        <w:rPr>
          <w:sz w:val="26"/>
          <w:szCs w:val="26"/>
          <w:lang w:val="vi-VN"/>
        </w:rPr>
        <w:t>bệ</w:t>
      </w:r>
      <w:r w:rsidRPr="00A106C4">
        <w:rPr>
          <w:spacing w:val="6"/>
          <w:sz w:val="26"/>
          <w:szCs w:val="26"/>
          <w:lang w:val="vi-VN"/>
        </w:rPr>
        <w:t xml:space="preserve"> </w:t>
      </w:r>
      <w:r w:rsidRPr="00A106C4">
        <w:rPr>
          <w:sz w:val="26"/>
          <w:szCs w:val="26"/>
          <w:lang w:val="vi-VN"/>
        </w:rPr>
        <w:t>móng</w:t>
      </w:r>
      <w:r w:rsidRPr="00A106C4">
        <w:rPr>
          <w:spacing w:val="6"/>
          <w:sz w:val="26"/>
          <w:szCs w:val="26"/>
          <w:lang w:val="vi-VN"/>
        </w:rPr>
        <w:t xml:space="preserve"> </w:t>
      </w:r>
      <w:r w:rsidRPr="00A106C4">
        <w:rPr>
          <w:sz w:val="26"/>
          <w:szCs w:val="26"/>
          <w:lang w:val="vi-VN"/>
        </w:rPr>
        <w:t>bê</w:t>
      </w:r>
      <w:r w:rsidRPr="00A106C4">
        <w:rPr>
          <w:spacing w:val="4"/>
          <w:sz w:val="26"/>
          <w:szCs w:val="26"/>
          <w:lang w:val="vi-VN"/>
        </w:rPr>
        <w:t xml:space="preserve"> </w:t>
      </w:r>
      <w:r w:rsidRPr="00A106C4">
        <w:rPr>
          <w:sz w:val="26"/>
          <w:szCs w:val="26"/>
          <w:lang w:val="vi-VN"/>
        </w:rPr>
        <w:t>tông</w:t>
      </w:r>
      <w:r w:rsidRPr="00A106C4">
        <w:rPr>
          <w:spacing w:val="6"/>
          <w:sz w:val="26"/>
          <w:szCs w:val="26"/>
          <w:lang w:val="vi-VN"/>
        </w:rPr>
        <w:t xml:space="preserve"> </w:t>
      </w:r>
      <w:r w:rsidRPr="00A106C4">
        <w:rPr>
          <w:sz w:val="26"/>
          <w:szCs w:val="26"/>
          <w:lang w:val="vi-VN"/>
        </w:rPr>
        <w:t>hoặc</w:t>
      </w:r>
      <w:r w:rsidRPr="00A106C4">
        <w:rPr>
          <w:spacing w:val="5"/>
          <w:sz w:val="26"/>
          <w:szCs w:val="26"/>
          <w:lang w:val="vi-VN"/>
        </w:rPr>
        <w:t xml:space="preserve"> </w:t>
      </w:r>
      <w:r w:rsidRPr="00A106C4">
        <w:rPr>
          <w:sz w:val="26"/>
          <w:szCs w:val="26"/>
          <w:lang w:val="vi-VN"/>
        </w:rPr>
        <w:t>lắp</w:t>
      </w:r>
      <w:r w:rsidRPr="00A106C4">
        <w:rPr>
          <w:spacing w:val="8"/>
          <w:sz w:val="26"/>
          <w:szCs w:val="26"/>
          <w:lang w:val="vi-VN"/>
        </w:rPr>
        <w:t xml:space="preserve"> </w:t>
      </w:r>
      <w:r w:rsidRPr="00A106C4">
        <w:rPr>
          <w:sz w:val="26"/>
          <w:szCs w:val="26"/>
          <w:lang w:val="vi-VN"/>
        </w:rPr>
        <w:t>đặt</w:t>
      </w:r>
      <w:r w:rsidRPr="00A106C4">
        <w:rPr>
          <w:spacing w:val="7"/>
          <w:sz w:val="26"/>
          <w:szCs w:val="26"/>
          <w:lang w:val="vi-VN"/>
        </w:rPr>
        <w:t xml:space="preserve"> </w:t>
      </w:r>
      <w:r w:rsidRPr="00A106C4">
        <w:rPr>
          <w:sz w:val="26"/>
          <w:szCs w:val="26"/>
          <w:lang w:val="vi-VN"/>
        </w:rPr>
        <w:t>trong</w:t>
      </w:r>
      <w:r w:rsidRPr="00A106C4">
        <w:rPr>
          <w:spacing w:val="7"/>
          <w:sz w:val="26"/>
          <w:szCs w:val="26"/>
          <w:lang w:val="vi-VN"/>
        </w:rPr>
        <w:t xml:space="preserve"> </w:t>
      </w:r>
      <w:r w:rsidRPr="00A106C4">
        <w:rPr>
          <w:sz w:val="26"/>
          <w:szCs w:val="26"/>
          <w:lang w:val="vi-VN"/>
        </w:rPr>
        <w:t>nhà.</w:t>
      </w:r>
    </w:p>
    <w:p w14:paraId="126C8804"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 xml:space="preserve">Tất cả vật liệu, công nghệ chế tạo, thử nghiệm và thiết bị được cung    cấp phải phù hợp với các điều kiện quy định của TCVN, tiêu chuẩn quốc tế và phù hợp cho từng vị trí lắp đặt, trong điều kiện vận hành bình thường cũng </w:t>
      </w:r>
      <w:r w:rsidRPr="00A106C4">
        <w:rPr>
          <w:spacing w:val="2"/>
          <w:sz w:val="26"/>
          <w:szCs w:val="26"/>
          <w:lang w:val="vi-VN"/>
        </w:rPr>
        <w:t xml:space="preserve">như </w:t>
      </w:r>
      <w:r w:rsidRPr="00A106C4">
        <w:rPr>
          <w:sz w:val="26"/>
          <w:szCs w:val="26"/>
          <w:lang w:val="vi-VN"/>
        </w:rPr>
        <w:t>các</w:t>
      </w:r>
      <w:r w:rsidRPr="00A106C4">
        <w:rPr>
          <w:spacing w:val="6"/>
          <w:sz w:val="26"/>
          <w:szCs w:val="26"/>
          <w:lang w:val="vi-VN"/>
        </w:rPr>
        <w:t xml:space="preserve"> </w:t>
      </w:r>
      <w:r w:rsidRPr="00A106C4">
        <w:rPr>
          <w:sz w:val="26"/>
          <w:szCs w:val="26"/>
          <w:lang w:val="vi-VN"/>
        </w:rPr>
        <w:t>trường</w:t>
      </w:r>
      <w:r w:rsidRPr="00A106C4">
        <w:rPr>
          <w:spacing w:val="7"/>
          <w:sz w:val="26"/>
          <w:szCs w:val="26"/>
          <w:lang w:val="vi-VN"/>
        </w:rPr>
        <w:t xml:space="preserve"> </w:t>
      </w:r>
      <w:r w:rsidRPr="00A106C4">
        <w:rPr>
          <w:sz w:val="26"/>
          <w:szCs w:val="26"/>
          <w:lang w:val="vi-VN"/>
        </w:rPr>
        <w:t>hợp</w:t>
      </w:r>
      <w:r w:rsidRPr="00A106C4">
        <w:rPr>
          <w:spacing w:val="8"/>
          <w:sz w:val="26"/>
          <w:szCs w:val="26"/>
          <w:lang w:val="vi-VN"/>
        </w:rPr>
        <w:t xml:space="preserve"> </w:t>
      </w:r>
      <w:r w:rsidRPr="00A106C4">
        <w:rPr>
          <w:sz w:val="26"/>
          <w:szCs w:val="26"/>
          <w:lang w:val="vi-VN"/>
        </w:rPr>
        <w:t>bất</w:t>
      </w:r>
      <w:r w:rsidRPr="00A106C4">
        <w:rPr>
          <w:spacing w:val="7"/>
          <w:sz w:val="26"/>
          <w:szCs w:val="26"/>
          <w:lang w:val="vi-VN"/>
        </w:rPr>
        <w:t xml:space="preserve"> </w:t>
      </w:r>
      <w:r w:rsidRPr="00A106C4">
        <w:rPr>
          <w:sz w:val="26"/>
          <w:szCs w:val="26"/>
          <w:lang w:val="vi-VN"/>
        </w:rPr>
        <w:t>lợi</w:t>
      </w:r>
      <w:r w:rsidRPr="00A106C4">
        <w:rPr>
          <w:spacing w:val="7"/>
          <w:sz w:val="26"/>
          <w:szCs w:val="26"/>
          <w:lang w:val="vi-VN"/>
        </w:rPr>
        <w:t xml:space="preserve"> </w:t>
      </w:r>
      <w:r w:rsidRPr="00A106C4">
        <w:rPr>
          <w:sz w:val="26"/>
          <w:szCs w:val="26"/>
          <w:lang w:val="vi-VN"/>
        </w:rPr>
        <w:t>nhất</w:t>
      </w:r>
      <w:r w:rsidRPr="00A106C4">
        <w:rPr>
          <w:spacing w:val="9"/>
          <w:sz w:val="26"/>
          <w:szCs w:val="26"/>
          <w:lang w:val="vi-VN"/>
        </w:rPr>
        <w:t xml:space="preserve"> </w:t>
      </w:r>
      <w:r w:rsidRPr="00A106C4">
        <w:rPr>
          <w:sz w:val="26"/>
          <w:szCs w:val="26"/>
          <w:lang w:val="vi-VN"/>
        </w:rPr>
        <w:t>đã</w:t>
      </w:r>
      <w:r w:rsidRPr="00A106C4">
        <w:rPr>
          <w:spacing w:val="6"/>
          <w:sz w:val="26"/>
          <w:szCs w:val="26"/>
          <w:lang w:val="vi-VN"/>
        </w:rPr>
        <w:t xml:space="preserve"> </w:t>
      </w:r>
      <w:r w:rsidRPr="00A106C4">
        <w:rPr>
          <w:sz w:val="26"/>
          <w:szCs w:val="26"/>
          <w:lang w:val="vi-VN"/>
        </w:rPr>
        <w:t>được</w:t>
      </w:r>
      <w:r w:rsidRPr="00A106C4">
        <w:rPr>
          <w:spacing w:val="6"/>
          <w:sz w:val="26"/>
          <w:szCs w:val="26"/>
          <w:lang w:val="vi-VN"/>
        </w:rPr>
        <w:t xml:space="preserve"> </w:t>
      </w:r>
      <w:r w:rsidRPr="00A106C4">
        <w:rPr>
          <w:sz w:val="26"/>
          <w:szCs w:val="26"/>
          <w:lang w:val="vi-VN"/>
        </w:rPr>
        <w:t>dự</w:t>
      </w:r>
      <w:r w:rsidRPr="00A106C4">
        <w:rPr>
          <w:spacing w:val="5"/>
          <w:sz w:val="26"/>
          <w:szCs w:val="26"/>
          <w:lang w:val="vi-VN"/>
        </w:rPr>
        <w:t xml:space="preserve"> </w:t>
      </w:r>
      <w:r w:rsidRPr="00A106C4">
        <w:rPr>
          <w:sz w:val="26"/>
          <w:szCs w:val="26"/>
          <w:lang w:val="vi-VN"/>
        </w:rPr>
        <w:t>tính</w:t>
      </w:r>
      <w:r w:rsidRPr="00A106C4">
        <w:rPr>
          <w:spacing w:val="9"/>
          <w:sz w:val="26"/>
          <w:szCs w:val="26"/>
          <w:lang w:val="vi-VN"/>
        </w:rPr>
        <w:t xml:space="preserve"> </w:t>
      </w:r>
      <w:r w:rsidRPr="00A106C4">
        <w:rPr>
          <w:sz w:val="26"/>
          <w:szCs w:val="26"/>
          <w:lang w:val="vi-VN"/>
        </w:rPr>
        <w:t>và</w:t>
      </w:r>
      <w:r w:rsidRPr="00A106C4">
        <w:rPr>
          <w:spacing w:val="6"/>
          <w:sz w:val="26"/>
          <w:szCs w:val="26"/>
          <w:lang w:val="vi-VN"/>
        </w:rPr>
        <w:t xml:space="preserve"> </w:t>
      </w:r>
      <w:r w:rsidRPr="00A106C4">
        <w:rPr>
          <w:sz w:val="26"/>
          <w:szCs w:val="26"/>
          <w:lang w:val="vi-VN"/>
        </w:rPr>
        <w:t>phải</w:t>
      </w:r>
      <w:r w:rsidRPr="00A106C4">
        <w:rPr>
          <w:spacing w:val="7"/>
          <w:sz w:val="26"/>
          <w:szCs w:val="26"/>
          <w:lang w:val="vi-VN"/>
        </w:rPr>
        <w:t xml:space="preserve"> </w:t>
      </w:r>
      <w:r w:rsidRPr="00A106C4">
        <w:rPr>
          <w:sz w:val="26"/>
          <w:szCs w:val="26"/>
          <w:lang w:val="vi-VN"/>
        </w:rPr>
        <w:t>đạt</w:t>
      </w:r>
      <w:r w:rsidRPr="00A106C4">
        <w:rPr>
          <w:spacing w:val="7"/>
          <w:sz w:val="26"/>
          <w:szCs w:val="26"/>
          <w:lang w:val="vi-VN"/>
        </w:rPr>
        <w:t xml:space="preserve"> </w:t>
      </w:r>
      <w:r w:rsidRPr="00A106C4">
        <w:rPr>
          <w:sz w:val="26"/>
          <w:szCs w:val="26"/>
          <w:lang w:val="vi-VN"/>
        </w:rPr>
        <w:t>được</w:t>
      </w:r>
      <w:r w:rsidRPr="00A106C4">
        <w:rPr>
          <w:spacing w:val="6"/>
          <w:sz w:val="26"/>
          <w:szCs w:val="26"/>
          <w:lang w:val="vi-VN"/>
        </w:rPr>
        <w:t xml:space="preserve"> </w:t>
      </w:r>
      <w:r w:rsidRPr="00A106C4">
        <w:rPr>
          <w:sz w:val="26"/>
          <w:szCs w:val="26"/>
          <w:lang w:val="vi-VN"/>
        </w:rPr>
        <w:t>tuổi</w:t>
      </w:r>
      <w:r w:rsidRPr="00A106C4">
        <w:rPr>
          <w:spacing w:val="9"/>
          <w:sz w:val="26"/>
          <w:szCs w:val="26"/>
          <w:lang w:val="vi-VN"/>
        </w:rPr>
        <w:t xml:space="preserve"> </w:t>
      </w:r>
      <w:r w:rsidRPr="00A106C4">
        <w:rPr>
          <w:sz w:val="26"/>
          <w:szCs w:val="26"/>
          <w:lang w:val="vi-VN"/>
        </w:rPr>
        <w:t>thọ</w:t>
      </w:r>
      <w:r w:rsidRPr="00A106C4">
        <w:rPr>
          <w:spacing w:val="9"/>
          <w:sz w:val="26"/>
          <w:szCs w:val="26"/>
          <w:lang w:val="vi-VN"/>
        </w:rPr>
        <w:t xml:space="preserve"> </w:t>
      </w:r>
      <w:r w:rsidRPr="00A106C4">
        <w:rPr>
          <w:sz w:val="26"/>
          <w:szCs w:val="26"/>
          <w:lang w:val="vi-VN"/>
        </w:rPr>
        <w:t>thiết</w:t>
      </w:r>
      <w:r w:rsidRPr="00A106C4">
        <w:rPr>
          <w:spacing w:val="7"/>
          <w:sz w:val="26"/>
          <w:szCs w:val="26"/>
          <w:lang w:val="vi-VN"/>
        </w:rPr>
        <w:t xml:space="preserve"> </w:t>
      </w:r>
      <w:r w:rsidRPr="00A106C4">
        <w:rPr>
          <w:sz w:val="26"/>
          <w:szCs w:val="26"/>
          <w:lang w:val="vi-VN"/>
        </w:rPr>
        <w:t>kế.</w:t>
      </w:r>
    </w:p>
    <w:p w14:paraId="68AAC3C3"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 xml:space="preserve">Thiết kế phải đảm bảo cho việc lắp đặt, </w:t>
      </w:r>
      <w:r w:rsidRPr="00A106C4">
        <w:rPr>
          <w:spacing w:val="2"/>
          <w:sz w:val="26"/>
          <w:szCs w:val="26"/>
          <w:lang w:val="vi-VN"/>
        </w:rPr>
        <w:t xml:space="preserve">thay thế </w:t>
      </w:r>
      <w:r w:rsidRPr="00A106C4">
        <w:rPr>
          <w:sz w:val="26"/>
          <w:szCs w:val="26"/>
          <w:lang w:val="vi-VN"/>
        </w:rPr>
        <w:t>và bảo dưỡng sửa chữa thuận</w:t>
      </w:r>
      <w:r w:rsidRPr="00A106C4">
        <w:rPr>
          <w:spacing w:val="7"/>
          <w:sz w:val="26"/>
          <w:szCs w:val="26"/>
          <w:lang w:val="vi-VN"/>
        </w:rPr>
        <w:t xml:space="preserve"> </w:t>
      </w:r>
      <w:r w:rsidRPr="00A106C4">
        <w:rPr>
          <w:sz w:val="26"/>
          <w:szCs w:val="26"/>
          <w:lang w:val="vi-VN"/>
        </w:rPr>
        <w:t>tiện,</w:t>
      </w:r>
      <w:r w:rsidRPr="00A106C4">
        <w:rPr>
          <w:spacing w:val="6"/>
          <w:sz w:val="26"/>
          <w:szCs w:val="26"/>
          <w:lang w:val="vi-VN"/>
        </w:rPr>
        <w:t xml:space="preserve"> </w:t>
      </w:r>
      <w:r w:rsidRPr="00A106C4">
        <w:rPr>
          <w:sz w:val="26"/>
          <w:szCs w:val="26"/>
          <w:lang w:val="vi-VN"/>
        </w:rPr>
        <w:t>giảm</w:t>
      </w:r>
      <w:r w:rsidRPr="00A106C4">
        <w:rPr>
          <w:spacing w:val="1"/>
          <w:sz w:val="26"/>
          <w:szCs w:val="26"/>
          <w:lang w:val="vi-VN"/>
        </w:rPr>
        <w:t xml:space="preserve"> </w:t>
      </w:r>
      <w:r w:rsidRPr="00A106C4">
        <w:rPr>
          <w:sz w:val="26"/>
          <w:szCs w:val="26"/>
          <w:lang w:val="vi-VN"/>
        </w:rPr>
        <w:t>thiểu</w:t>
      </w:r>
      <w:r w:rsidRPr="00A106C4">
        <w:rPr>
          <w:spacing w:val="8"/>
          <w:sz w:val="26"/>
          <w:szCs w:val="26"/>
          <w:lang w:val="vi-VN"/>
        </w:rPr>
        <w:t xml:space="preserve"> </w:t>
      </w:r>
      <w:r w:rsidRPr="00A106C4">
        <w:rPr>
          <w:sz w:val="26"/>
          <w:szCs w:val="26"/>
          <w:lang w:val="vi-VN"/>
        </w:rPr>
        <w:t>các</w:t>
      </w:r>
      <w:r w:rsidRPr="00A106C4">
        <w:rPr>
          <w:spacing w:val="9"/>
          <w:sz w:val="26"/>
          <w:szCs w:val="26"/>
          <w:lang w:val="vi-VN"/>
        </w:rPr>
        <w:t xml:space="preserve"> </w:t>
      </w:r>
      <w:r w:rsidRPr="00A106C4">
        <w:rPr>
          <w:sz w:val="26"/>
          <w:szCs w:val="26"/>
          <w:lang w:val="vi-VN"/>
        </w:rPr>
        <w:t>rủi</w:t>
      </w:r>
      <w:r w:rsidRPr="00A106C4">
        <w:rPr>
          <w:spacing w:val="7"/>
          <w:sz w:val="26"/>
          <w:szCs w:val="26"/>
          <w:lang w:val="vi-VN"/>
        </w:rPr>
        <w:t xml:space="preserve"> </w:t>
      </w:r>
      <w:r w:rsidRPr="00A106C4">
        <w:rPr>
          <w:sz w:val="26"/>
          <w:szCs w:val="26"/>
          <w:lang w:val="vi-VN"/>
        </w:rPr>
        <w:t>ro</w:t>
      </w:r>
      <w:r w:rsidRPr="00A106C4">
        <w:rPr>
          <w:spacing w:val="6"/>
          <w:sz w:val="26"/>
          <w:szCs w:val="26"/>
          <w:lang w:val="vi-VN"/>
        </w:rPr>
        <w:t xml:space="preserve"> </w:t>
      </w:r>
      <w:r w:rsidRPr="00A106C4">
        <w:rPr>
          <w:sz w:val="26"/>
          <w:szCs w:val="26"/>
          <w:lang w:val="vi-VN"/>
        </w:rPr>
        <w:t>gây</w:t>
      </w:r>
      <w:r w:rsidRPr="00A106C4">
        <w:rPr>
          <w:spacing w:val="4"/>
          <w:sz w:val="26"/>
          <w:szCs w:val="26"/>
          <w:lang w:val="vi-VN"/>
        </w:rPr>
        <w:t xml:space="preserve"> </w:t>
      </w:r>
      <w:r w:rsidRPr="00A106C4">
        <w:rPr>
          <w:sz w:val="26"/>
          <w:szCs w:val="26"/>
          <w:lang w:val="vi-VN"/>
        </w:rPr>
        <w:t>cháy</w:t>
      </w:r>
      <w:r w:rsidRPr="00A106C4">
        <w:rPr>
          <w:spacing w:val="5"/>
          <w:sz w:val="26"/>
          <w:szCs w:val="26"/>
          <w:lang w:val="vi-VN"/>
        </w:rPr>
        <w:t xml:space="preserve"> </w:t>
      </w:r>
      <w:r w:rsidRPr="00A106C4">
        <w:rPr>
          <w:sz w:val="26"/>
          <w:szCs w:val="26"/>
          <w:lang w:val="vi-VN"/>
        </w:rPr>
        <w:t>nổ</w:t>
      </w:r>
      <w:r w:rsidRPr="00A106C4">
        <w:rPr>
          <w:spacing w:val="7"/>
          <w:sz w:val="26"/>
          <w:szCs w:val="26"/>
          <w:lang w:val="vi-VN"/>
        </w:rPr>
        <w:t xml:space="preserve"> </w:t>
      </w:r>
      <w:r w:rsidRPr="00A106C4">
        <w:rPr>
          <w:sz w:val="26"/>
          <w:szCs w:val="26"/>
          <w:lang w:val="vi-VN"/>
        </w:rPr>
        <w:t>và</w:t>
      </w:r>
      <w:r w:rsidRPr="00A106C4">
        <w:rPr>
          <w:spacing w:val="8"/>
          <w:sz w:val="26"/>
          <w:szCs w:val="26"/>
          <w:lang w:val="vi-VN"/>
        </w:rPr>
        <w:t xml:space="preserve"> </w:t>
      </w:r>
      <w:r w:rsidRPr="00A106C4">
        <w:rPr>
          <w:sz w:val="26"/>
          <w:szCs w:val="26"/>
          <w:lang w:val="vi-VN"/>
        </w:rPr>
        <w:t>gây</w:t>
      </w:r>
      <w:r w:rsidRPr="00A106C4">
        <w:rPr>
          <w:spacing w:val="2"/>
          <w:sz w:val="26"/>
          <w:szCs w:val="26"/>
          <w:lang w:val="vi-VN"/>
        </w:rPr>
        <w:t xml:space="preserve"> </w:t>
      </w:r>
      <w:r w:rsidRPr="00A106C4">
        <w:rPr>
          <w:sz w:val="26"/>
          <w:szCs w:val="26"/>
          <w:lang w:val="vi-VN"/>
        </w:rPr>
        <w:t>hại</w:t>
      </w:r>
      <w:r w:rsidRPr="00A106C4">
        <w:rPr>
          <w:spacing w:val="8"/>
          <w:sz w:val="26"/>
          <w:szCs w:val="26"/>
          <w:lang w:val="vi-VN"/>
        </w:rPr>
        <w:t xml:space="preserve"> </w:t>
      </w:r>
      <w:r w:rsidRPr="00A106C4">
        <w:rPr>
          <w:sz w:val="26"/>
          <w:szCs w:val="26"/>
          <w:lang w:val="vi-VN"/>
        </w:rPr>
        <w:t>cho</w:t>
      </w:r>
      <w:r w:rsidRPr="00A106C4">
        <w:rPr>
          <w:spacing w:val="7"/>
          <w:sz w:val="26"/>
          <w:szCs w:val="26"/>
          <w:lang w:val="vi-VN"/>
        </w:rPr>
        <w:t xml:space="preserve"> </w:t>
      </w:r>
      <w:r w:rsidRPr="00A106C4">
        <w:rPr>
          <w:sz w:val="26"/>
          <w:szCs w:val="26"/>
          <w:lang w:val="vi-VN"/>
        </w:rPr>
        <w:t>môi</w:t>
      </w:r>
      <w:r w:rsidRPr="00A106C4">
        <w:rPr>
          <w:spacing w:val="9"/>
          <w:sz w:val="26"/>
          <w:szCs w:val="26"/>
          <w:lang w:val="vi-VN"/>
        </w:rPr>
        <w:t xml:space="preserve"> </w:t>
      </w:r>
      <w:r w:rsidRPr="00A106C4">
        <w:rPr>
          <w:sz w:val="26"/>
          <w:szCs w:val="26"/>
          <w:lang w:val="vi-VN"/>
        </w:rPr>
        <w:t>trường.</w:t>
      </w:r>
    </w:p>
    <w:p w14:paraId="7A250686" w14:textId="77777777" w:rsidR="00B414CE" w:rsidRPr="00A106C4" w:rsidRDefault="00B414CE" w:rsidP="00623EA8">
      <w:pPr>
        <w:pStyle w:val="ListParagraph"/>
        <w:numPr>
          <w:ilvl w:val="0"/>
          <w:numId w:val="89"/>
        </w:numPr>
        <w:spacing w:before="0" w:after="0" w:line="288" w:lineRule="auto"/>
        <w:ind w:left="0" w:firstLine="0"/>
        <w:rPr>
          <w:b/>
          <w:sz w:val="26"/>
          <w:szCs w:val="26"/>
          <w:lang w:val="vi-VN"/>
        </w:rPr>
      </w:pPr>
      <w:r w:rsidRPr="00A106C4">
        <w:rPr>
          <w:b/>
          <w:sz w:val="26"/>
          <w:szCs w:val="26"/>
        </w:rPr>
        <w:t xml:space="preserve">Vỏ máy biến áp </w:t>
      </w:r>
    </w:p>
    <w:p w14:paraId="79783817"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Vỏ máy biến áp phải được thiết kế đảm bảo có thể nâng hạ, vận chuyển mà không bị biến dạng hư hỏng hay rò dầu.</w:t>
      </w:r>
    </w:p>
    <w:p w14:paraId="140CBC79"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 xml:space="preserve">Vỏ máy được làm kín hoàn toàn bằng liên kết bu lông, có van lấy mẫu dầu, bộ chỉ thị mức dầu và không có bình dầu phụ (đối với máy biến áp kiểu  kín) hoặc </w:t>
      </w:r>
      <w:r w:rsidRPr="00A106C4">
        <w:rPr>
          <w:sz w:val="26"/>
          <w:szCs w:val="26"/>
          <w:lang w:val="vi-VN"/>
        </w:rPr>
        <w:lastRenderedPageBreak/>
        <w:t>có trang bị bình dầu phụ (đối với máy biến áp kiểu hở).</w:t>
      </w:r>
    </w:p>
    <w:p w14:paraId="47A73A02"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Đáy vỏ máy hình chữ nhật hoặc oval. Vỏ máy phải có móc cẩu để vận chuyển và móc để tháo dỡ nắp máy khi cần kiểm tra.</w:t>
      </w:r>
    </w:p>
    <w:p w14:paraId="75694693"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Vật liệu làm vỏ máy là thép chịu lực, có bề dày đảm bảo chịu được áp lực bên trong máy (tối thiểu 49 kPa trong 8 giờ) ở các chế độ vận hành bình thường cũng như khi xảy ra sự cố và được bảo vệ phòng nổ bằng van áp lực (với MBA &lt; 1600 kVA) hoặc rơle áp lực (với MBA &gt; 1600 kVA có máy cắt phía sơ cấp).</w:t>
      </w:r>
    </w:p>
    <w:p w14:paraId="62C56C29"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Bộ phận giải toả áp lực (van phòng nổ) được thiết kế đáp ứng tiêu chuẩn IEC 60076-22-1, đảm bảo yêu cầu phòng chống cháy nổ khi có hiện tượng bất thường hoặc sự cố nội bộ máy. Áp lực làm việc của van phải phù hợp với thiết kế vỏ máy biến áp.</w:t>
      </w:r>
    </w:p>
    <w:p w14:paraId="4AD35D5A"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Bình dầu phụ (đối với máy biến áp kiểu hở) hoặc cơ cấu chứa dầu giãn nở (đối với máy biến áp kiểu kín) được nối thông với thùng máy biến áp.</w:t>
      </w:r>
    </w:p>
    <w:p w14:paraId="29B11439"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Đối với máy biến áp kiểu hở: Trong dải nhiệt độ dầu trong máy biến áp từ 5°C đến 105°C, dung tích thùng dầu phụ phải đảm bảo sao cho dầu trong thùng dầu phụ không được tràn ra ngoài và không thấp hơn đáy bình dầu phụ. Đáy bình dầu phụ có độ cao tương đương đầu sứ xuyên trung áp. Bình dầu phụ phải có cơ cấu thở chống nhiễm ẩm (bình si phông) lắp rời bên ngoài.</w:t>
      </w:r>
    </w:p>
    <w:p w14:paraId="09618FF9"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Đối với máy biến áp kiểu kín, vỏ máy phải có cơ  cấu chứa dầu giãn  nở để trong dải nhiệt độ làm việc (5°C đến 105°C) hoặc khi bị tác động bởi các thao tác bình thường (bốc  dỡ, vận chuyển v.v.) hoặc khi thử nghiệm,  mức dầu trong máy (được kiểm tra qua ống kiểm tra mức dầu) phải nằm  trong giới hạn cho phép.</w:t>
      </w:r>
    </w:p>
    <w:p w14:paraId="7EDCFEF2"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Đối với các máy biến áp kiểu hở có công suất lớn có thể yêu cầu chế tạo cánh tản nhiệt rời, bắt với thân máy biến áp bằng mặt bích và có thể tháo rời khi vận chuyển.</w:t>
      </w:r>
    </w:p>
    <w:p w14:paraId="7F2D92A8"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Tiếp địa cho máy được thực hiện cho mạch từ và vỏ máy, đảm bảo tiếp xúc điện chắc chắn. Cực nối đất vỏ máy được bố trí tại phần dưới thùng về phía sứ xuyên hạ áp và có ký hiệu nối đất. Tiếp địa phải được bắt bằng bulông có ren không nhỏ hơn M12.</w:t>
      </w:r>
    </w:p>
    <w:p w14:paraId="126023E8"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Xử lý bề mặt: Thùng chứa máy biến áp và các phụ tùng phải được sơn bằng công nghệ sơn tĩnh điện với độ dày lớp sơn phủ đảm bảo khả năng bảo vệ chống gỉ, chống ăn mòn vỏ máy đồng thời phải phù hợp với đặc tính giãn nở của vỏ máy (đối với MBA kiểu kín).</w:t>
      </w:r>
    </w:p>
    <w:p w14:paraId="0D4E2BEA"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Màu của sơn bên ngoài của thùng máy phải đảm bảo khả năng tản nhiệt của máy biến áp cũng như tránh hấp thụ nhiệt năng từ ánh nắng mặt trời (màu xám nhạt, mã màu tham khảo RAL 7046).</w:t>
      </w:r>
    </w:p>
    <w:p w14:paraId="0AF75F11"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 xml:space="preserve">Đối với máy biến áp vỏ mạ kẽm được lắp đặt ở khu vực nhiễm mặn cao như </w:t>
      </w:r>
      <w:r w:rsidRPr="00A106C4">
        <w:rPr>
          <w:sz w:val="26"/>
          <w:szCs w:val="26"/>
          <w:lang w:val="vi-VN"/>
        </w:rPr>
        <w:lastRenderedPageBreak/>
        <w:t>các khu vực bờ biển, hải đảo v.v vỏ máy biến áp phải được xử lý chống gỉ bằng phương pháp mạ kẽm nhúng nóng, độ dày lớp mạ phù hợp theo TCVN 5408: 2007. Khi vỏ máy biến áp đã được mạ kẽm nhúng nóng thì  không áp dụng sơn tĩnh điện như yêu cầu tại khoản 11 Điều này.</w:t>
      </w:r>
    </w:p>
    <w:p w14:paraId="4F06C559"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Gioăng làm kín MBA phải làm bằng vật liệu chịu được dầu cách điện, chịu được các tác nhân về dao động cơ học, nhiệt và ẩm, phù hợp với điều kiện môi trường làm việc ngoài trời. Tiêu chuẩn kỹ thuật của gioăng như sau:</w:t>
      </w:r>
    </w:p>
    <w:p w14:paraId="51CDCDAF" w14:textId="77777777" w:rsidR="00B414CE" w:rsidRPr="00A106C4" w:rsidRDefault="00B414CE" w:rsidP="00623EA8">
      <w:pPr>
        <w:widowControl w:val="0"/>
        <w:numPr>
          <w:ilvl w:val="0"/>
          <w:numId w:val="90"/>
        </w:numPr>
        <w:autoSpaceDE w:val="0"/>
        <w:autoSpaceDN w:val="0"/>
        <w:spacing w:before="0" w:after="0"/>
        <w:ind w:left="0" w:right="427" w:firstLine="567"/>
        <w:jc w:val="both"/>
        <w:rPr>
          <w:bCs/>
          <w:lang w:val="vi" w:eastAsia="vi"/>
        </w:rPr>
      </w:pPr>
      <w:r w:rsidRPr="00A106C4">
        <w:rPr>
          <w:lang w:val="vi" w:eastAsia="vi"/>
        </w:rPr>
        <w:t>Độ trương nở trong dầu biến áp của gioăng sau 96 giờ ở 80</w:t>
      </w:r>
      <w:r w:rsidRPr="00A106C4">
        <w:rPr>
          <w:vertAlign w:val="superscript"/>
          <w:lang w:val="vi" w:eastAsia="vi"/>
        </w:rPr>
        <w:t>o</w:t>
      </w:r>
      <w:r w:rsidRPr="00A106C4">
        <w:rPr>
          <w:lang w:val="vi" w:eastAsia="vi"/>
        </w:rPr>
        <w:t>C: không quá 02% (thử nghiệm theo TCVN</w:t>
      </w:r>
      <w:r w:rsidRPr="00A106C4">
        <w:rPr>
          <w:spacing w:val="-8"/>
          <w:lang w:val="vi" w:eastAsia="vi"/>
        </w:rPr>
        <w:t xml:space="preserve"> </w:t>
      </w:r>
      <w:r w:rsidRPr="00A106C4">
        <w:rPr>
          <w:lang w:val="vi" w:eastAsia="vi"/>
        </w:rPr>
        <w:t>2752:2008).</w:t>
      </w:r>
    </w:p>
    <w:p w14:paraId="5F58910F" w14:textId="77777777" w:rsidR="00B414CE" w:rsidRPr="00A106C4" w:rsidRDefault="00B414CE" w:rsidP="00623EA8">
      <w:pPr>
        <w:widowControl w:val="0"/>
        <w:numPr>
          <w:ilvl w:val="0"/>
          <w:numId w:val="90"/>
        </w:numPr>
        <w:autoSpaceDE w:val="0"/>
        <w:autoSpaceDN w:val="0"/>
        <w:spacing w:before="0" w:after="0"/>
        <w:ind w:left="0" w:right="427" w:firstLine="567"/>
        <w:jc w:val="both"/>
        <w:rPr>
          <w:bCs/>
          <w:lang w:val="vi" w:eastAsia="vi"/>
        </w:rPr>
      </w:pPr>
      <w:r w:rsidRPr="00A106C4">
        <w:rPr>
          <w:lang w:val="vi" w:eastAsia="vi"/>
        </w:rPr>
        <w:t>Độ giãn dài khi kéo đứt ≥ 350% (thử nghiệm theo TCVN</w:t>
      </w:r>
      <w:r w:rsidRPr="00A106C4">
        <w:rPr>
          <w:spacing w:val="-16"/>
          <w:lang w:val="vi" w:eastAsia="vi"/>
        </w:rPr>
        <w:t xml:space="preserve"> </w:t>
      </w:r>
      <w:r w:rsidRPr="00A106C4">
        <w:rPr>
          <w:lang w:val="vi" w:eastAsia="vi"/>
        </w:rPr>
        <w:t>4509:2013).</w:t>
      </w:r>
    </w:p>
    <w:p w14:paraId="63C1C829" w14:textId="77777777" w:rsidR="00B414CE" w:rsidRPr="00A106C4" w:rsidRDefault="00B414CE" w:rsidP="00623EA8">
      <w:pPr>
        <w:widowControl w:val="0"/>
        <w:numPr>
          <w:ilvl w:val="0"/>
          <w:numId w:val="90"/>
        </w:numPr>
        <w:autoSpaceDE w:val="0"/>
        <w:autoSpaceDN w:val="0"/>
        <w:spacing w:before="0" w:after="0"/>
        <w:ind w:left="0" w:right="426" w:firstLine="567"/>
        <w:jc w:val="both"/>
        <w:rPr>
          <w:bCs/>
          <w:lang w:val="vi" w:eastAsia="vi"/>
        </w:rPr>
      </w:pPr>
      <w:r w:rsidRPr="00A106C4">
        <w:rPr>
          <w:lang w:val="vi" w:eastAsia="vi"/>
        </w:rPr>
        <w:t>Hệ số lão hóa trong dầu biến áp và trong không khí sau 96 giờ ở 80</w:t>
      </w:r>
      <w:r w:rsidRPr="00A106C4">
        <w:rPr>
          <w:vertAlign w:val="superscript"/>
          <w:lang w:val="vi" w:eastAsia="vi"/>
        </w:rPr>
        <w:t>o</w:t>
      </w:r>
      <w:r w:rsidRPr="00A106C4">
        <w:rPr>
          <w:lang w:val="vi" w:eastAsia="vi"/>
        </w:rPr>
        <w:t>C phải tương ứng ≥ 85% và 90% (thử nghiệm theo TCVN</w:t>
      </w:r>
      <w:r w:rsidRPr="00A106C4">
        <w:rPr>
          <w:spacing w:val="-11"/>
          <w:lang w:val="vi" w:eastAsia="vi"/>
        </w:rPr>
        <w:t xml:space="preserve"> </w:t>
      </w:r>
      <w:r w:rsidRPr="00A106C4">
        <w:rPr>
          <w:lang w:val="vi" w:eastAsia="vi"/>
        </w:rPr>
        <w:t>2229:2007).</w:t>
      </w:r>
    </w:p>
    <w:p w14:paraId="1C28B353"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Các đầu cực, kẹp cực đấu nối cho dây dẫn phía sơ cấp, thứ cấp và dây tiếp địa làm bằng đồng hoặc đồng thau mạ thiếc hoặc mạ bạc. Phần đầu cực phía thứ cấp là loại đầu cosse bản 2 lỗ hoặc 4 lỗ dùng đấu nối bằng cosse ép.</w:t>
      </w:r>
    </w:p>
    <w:p w14:paraId="6074363E"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Các chi tiết mang điện như: ty sứ, đai ốc, vòng đệm làm bằng đồng hoặc đồng thau.</w:t>
      </w:r>
    </w:p>
    <w:p w14:paraId="6551C01D" w14:textId="77777777" w:rsidR="00B414CE" w:rsidRPr="00A106C4" w:rsidRDefault="00B414CE" w:rsidP="00623EA8">
      <w:pPr>
        <w:pStyle w:val="ListParagraph"/>
        <w:widowControl w:val="0"/>
        <w:numPr>
          <w:ilvl w:val="0"/>
          <w:numId w:val="88"/>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Các chi tiết không mang điện như: bu lông, đai ốc, vòng đệm v.v làm bằng thép không gỉ hoặc thép mạ kẽm nhúng nóng.</w:t>
      </w:r>
    </w:p>
    <w:p w14:paraId="0C43FF57" w14:textId="77777777" w:rsidR="00B414CE" w:rsidRPr="00A106C4" w:rsidRDefault="00B414CE" w:rsidP="00623EA8">
      <w:pPr>
        <w:pStyle w:val="ListParagraph"/>
        <w:numPr>
          <w:ilvl w:val="0"/>
          <w:numId w:val="89"/>
        </w:numPr>
        <w:spacing w:before="0" w:after="0" w:line="288" w:lineRule="auto"/>
        <w:ind w:left="0" w:firstLine="0"/>
        <w:rPr>
          <w:b/>
          <w:sz w:val="26"/>
          <w:szCs w:val="26"/>
          <w:lang w:val="vi-VN"/>
        </w:rPr>
      </w:pPr>
      <w:r w:rsidRPr="00A106C4">
        <w:rPr>
          <w:b/>
          <w:sz w:val="26"/>
          <w:szCs w:val="26"/>
          <w:lang w:val="vi-VN"/>
        </w:rPr>
        <w:t>Lõi từ và cuộn dây</w:t>
      </w:r>
    </w:p>
    <w:p w14:paraId="27A7682D" w14:textId="77777777" w:rsidR="00B414CE" w:rsidRPr="00A106C4" w:rsidRDefault="00B414CE" w:rsidP="00623EA8">
      <w:pPr>
        <w:pStyle w:val="ListParagraph"/>
        <w:widowControl w:val="0"/>
        <w:numPr>
          <w:ilvl w:val="0"/>
          <w:numId w:val="91"/>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Lõi từ được chế tạo từ vật liệu lá thép kỹ thuật điện (thép silic cán nguội đẳng hướng). Các lá thép được phủ cách điện 2 mặt, không có ba-via.</w:t>
      </w:r>
    </w:p>
    <w:p w14:paraId="5C544955" w14:textId="77777777" w:rsidR="00B414CE" w:rsidRPr="00A106C4" w:rsidRDefault="00B414CE" w:rsidP="00623EA8">
      <w:pPr>
        <w:pStyle w:val="ListParagraph"/>
        <w:widowControl w:val="0"/>
        <w:numPr>
          <w:ilvl w:val="0"/>
          <w:numId w:val="91"/>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Cuộn dây máy biến áp phải được chế tạo bằng sợi dây đồng kỹ thuật điện có đặc tính cơ lý theo TCVN 7675-1:2007, TCVN 7675-12:2007 hoặc tương đương.</w:t>
      </w:r>
    </w:p>
    <w:p w14:paraId="288E2A8E" w14:textId="77777777" w:rsidR="00B414CE" w:rsidRPr="00A106C4" w:rsidRDefault="00B414CE" w:rsidP="00623EA8">
      <w:pPr>
        <w:pStyle w:val="ListParagraph"/>
        <w:widowControl w:val="0"/>
        <w:numPr>
          <w:ilvl w:val="0"/>
          <w:numId w:val="91"/>
        </w:numPr>
        <w:autoSpaceDE w:val="0"/>
        <w:autoSpaceDN w:val="0"/>
        <w:spacing w:before="0" w:after="0" w:line="300" w:lineRule="auto"/>
        <w:ind w:left="0" w:right="427" w:firstLine="426"/>
        <w:contextualSpacing w:val="0"/>
        <w:rPr>
          <w:sz w:val="26"/>
          <w:szCs w:val="26"/>
          <w:lang w:val="vi-VN"/>
        </w:rPr>
      </w:pPr>
      <w:r w:rsidRPr="00A106C4">
        <w:rPr>
          <w:sz w:val="26"/>
          <w:szCs w:val="26"/>
          <w:lang w:val="vi-VN"/>
        </w:rPr>
        <w:t>Lõi từ và cuộn dây phải được bắt chặt với vỏ máy và có móc nâng để nâng tháo lõi thép và cuộn dây ra khỏi vỏ. Cuộn dây phải được thiết kế để có thể tháo lắp khỏi lõi từ khi cần thiết.</w:t>
      </w:r>
    </w:p>
    <w:p w14:paraId="710359E8" w14:textId="77777777" w:rsidR="00B414CE" w:rsidRPr="00A106C4" w:rsidRDefault="00B414CE" w:rsidP="00623EA8">
      <w:pPr>
        <w:pStyle w:val="ListParagraph"/>
        <w:numPr>
          <w:ilvl w:val="0"/>
          <w:numId w:val="89"/>
        </w:numPr>
        <w:spacing w:before="0" w:after="0" w:line="288" w:lineRule="auto"/>
        <w:ind w:left="0" w:firstLine="0"/>
        <w:rPr>
          <w:b/>
          <w:sz w:val="26"/>
          <w:szCs w:val="26"/>
          <w:lang w:val="vi-VN"/>
        </w:rPr>
      </w:pPr>
      <w:r w:rsidRPr="00A106C4">
        <w:rPr>
          <w:b/>
          <w:sz w:val="26"/>
          <w:szCs w:val="26"/>
        </w:rPr>
        <w:t xml:space="preserve">Dầu máy biến áp </w:t>
      </w:r>
    </w:p>
    <w:p w14:paraId="289D0EB2" w14:textId="77777777" w:rsidR="00B414CE" w:rsidRPr="00A106C4" w:rsidRDefault="00B414CE" w:rsidP="00B414CE">
      <w:pPr>
        <w:widowControl w:val="0"/>
        <w:autoSpaceDE w:val="0"/>
        <w:autoSpaceDN w:val="0"/>
        <w:spacing w:before="0" w:after="0"/>
        <w:ind w:right="427" w:firstLine="426"/>
        <w:jc w:val="both"/>
        <w:rPr>
          <w:szCs w:val="26"/>
          <w:lang w:val="vi-VN"/>
        </w:rPr>
      </w:pPr>
      <w:r w:rsidRPr="00A106C4">
        <w:rPr>
          <w:szCs w:val="26"/>
          <w:lang w:val="vi-VN"/>
        </w:rPr>
        <w:t>Dầu MBA là loại dầu khoáng (Mineral insulating oils) mới chưa qua sử dụng, có phụ gia kháng oxy hóa, phù hợp theo tiêu chuẩn IEC 60296 Ed.5.0:2020, ASTM D3487:2016 hoặc tiêu chuẩn tương đương.</w:t>
      </w:r>
    </w:p>
    <w:p w14:paraId="2C498E6B" w14:textId="77777777" w:rsidR="00B414CE" w:rsidRPr="00A106C4" w:rsidRDefault="00B414CE" w:rsidP="00B414CE">
      <w:pPr>
        <w:widowControl w:val="0"/>
        <w:tabs>
          <w:tab w:val="left" w:pos="1296"/>
        </w:tabs>
        <w:autoSpaceDE w:val="0"/>
        <w:autoSpaceDN w:val="0"/>
        <w:ind w:left="868" w:right="428"/>
        <w:jc w:val="center"/>
        <w:rPr>
          <w:b/>
          <w:lang w:val="vi" w:eastAsia="vi"/>
        </w:rPr>
      </w:pPr>
      <w:r w:rsidRPr="00A106C4">
        <w:rPr>
          <w:b/>
          <w:lang w:val="vi" w:eastAsia="vi"/>
        </w:rPr>
        <w:t>Bảng yêu cầu kỹ thuật chi tiết của dầu máy biến áp:</w:t>
      </w:r>
    </w:p>
    <w:tbl>
      <w:tblPr>
        <w:tblW w:w="5000" w:type="pct"/>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CellMar>
          <w:left w:w="0" w:type="dxa"/>
          <w:right w:w="0" w:type="dxa"/>
        </w:tblCellMar>
        <w:tblLook w:val="01E0" w:firstRow="1" w:lastRow="1" w:firstColumn="1" w:lastColumn="1" w:noHBand="0" w:noVBand="0"/>
      </w:tblPr>
      <w:tblGrid>
        <w:gridCol w:w="854"/>
        <w:gridCol w:w="3800"/>
        <w:gridCol w:w="1610"/>
        <w:gridCol w:w="2801"/>
      </w:tblGrid>
      <w:tr w:rsidR="00B414CE" w:rsidRPr="00A106C4" w14:paraId="62057205" w14:textId="77777777" w:rsidTr="00C76757">
        <w:trPr>
          <w:trHeight w:val="522"/>
          <w:tblHeader/>
        </w:trPr>
        <w:tc>
          <w:tcPr>
            <w:tcW w:w="471" w:type="pct"/>
            <w:tcBorders>
              <w:bottom w:val="single" w:sz="4" w:space="0" w:color="000000"/>
              <w:right w:val="single" w:sz="4" w:space="0" w:color="000000"/>
            </w:tcBorders>
            <w:vAlign w:val="center"/>
          </w:tcPr>
          <w:p w14:paraId="1CE96ADA" w14:textId="77777777" w:rsidR="00B414CE" w:rsidRPr="00A106C4" w:rsidRDefault="00B414CE" w:rsidP="000E30A5">
            <w:pPr>
              <w:widowControl w:val="0"/>
              <w:autoSpaceDE w:val="0"/>
              <w:autoSpaceDN w:val="0"/>
              <w:spacing w:before="0" w:after="0"/>
              <w:ind w:left="189" w:right="194" w:firstLine="0"/>
              <w:jc w:val="center"/>
              <w:rPr>
                <w:rFonts w:eastAsia="Times New Roman" w:cs="Times New Roman"/>
                <w:b/>
                <w:szCs w:val="26"/>
                <w:lang w:val="vi" w:eastAsia="vi"/>
              </w:rPr>
            </w:pPr>
            <w:r w:rsidRPr="00A106C4">
              <w:rPr>
                <w:rFonts w:eastAsia="Times New Roman" w:cs="Times New Roman"/>
                <w:b/>
                <w:szCs w:val="26"/>
                <w:lang w:val="vi" w:eastAsia="vi"/>
              </w:rPr>
              <w:t>TT</w:t>
            </w:r>
          </w:p>
        </w:tc>
        <w:tc>
          <w:tcPr>
            <w:tcW w:w="2096" w:type="pct"/>
            <w:tcBorders>
              <w:left w:val="single" w:sz="4" w:space="0" w:color="000000"/>
              <w:bottom w:val="single" w:sz="4" w:space="0" w:color="000000"/>
              <w:right w:val="single" w:sz="4" w:space="0" w:color="000000"/>
            </w:tcBorders>
            <w:vAlign w:val="center"/>
          </w:tcPr>
          <w:p w14:paraId="41B4E7B7" w14:textId="77777777" w:rsidR="00B414CE" w:rsidRPr="00A106C4" w:rsidRDefault="00B414CE" w:rsidP="000E30A5">
            <w:pPr>
              <w:widowControl w:val="0"/>
              <w:autoSpaceDE w:val="0"/>
              <w:autoSpaceDN w:val="0"/>
              <w:spacing w:before="0" w:after="0"/>
              <w:ind w:left="1276" w:right="1268" w:firstLine="0"/>
              <w:jc w:val="both"/>
              <w:rPr>
                <w:rFonts w:eastAsia="Times New Roman" w:cs="Times New Roman"/>
                <w:b/>
                <w:szCs w:val="26"/>
                <w:lang w:val="vi" w:eastAsia="vi"/>
              </w:rPr>
            </w:pPr>
            <w:r w:rsidRPr="00A106C4">
              <w:rPr>
                <w:rFonts w:eastAsia="Times New Roman" w:cs="Times New Roman"/>
                <w:b/>
                <w:szCs w:val="26"/>
                <w:lang w:val="vi" w:eastAsia="vi"/>
              </w:rPr>
              <w:t>Hạng mục</w:t>
            </w:r>
          </w:p>
        </w:tc>
        <w:tc>
          <w:tcPr>
            <w:tcW w:w="888" w:type="pct"/>
            <w:tcBorders>
              <w:left w:val="single" w:sz="4" w:space="0" w:color="000000"/>
              <w:bottom w:val="single" w:sz="4" w:space="0" w:color="000000"/>
              <w:right w:val="single" w:sz="4" w:space="0" w:color="000000"/>
            </w:tcBorders>
            <w:vAlign w:val="center"/>
          </w:tcPr>
          <w:p w14:paraId="542A2C00" w14:textId="77777777" w:rsidR="00B414CE" w:rsidRPr="00A106C4" w:rsidRDefault="00B414CE" w:rsidP="000E30A5">
            <w:pPr>
              <w:widowControl w:val="0"/>
              <w:autoSpaceDE w:val="0"/>
              <w:autoSpaceDN w:val="0"/>
              <w:spacing w:before="0" w:after="0"/>
              <w:ind w:left="167" w:right="160" w:firstLine="0"/>
              <w:jc w:val="center"/>
              <w:rPr>
                <w:rFonts w:eastAsia="Times New Roman" w:cs="Times New Roman"/>
                <w:b/>
                <w:szCs w:val="26"/>
                <w:lang w:val="vi" w:eastAsia="vi"/>
              </w:rPr>
            </w:pPr>
            <w:r w:rsidRPr="00A106C4">
              <w:rPr>
                <w:rFonts w:eastAsia="Times New Roman" w:cs="Times New Roman"/>
                <w:b/>
                <w:szCs w:val="26"/>
                <w:lang w:val="vi" w:eastAsia="vi"/>
              </w:rPr>
              <w:t>Đơn vị</w:t>
            </w:r>
          </w:p>
        </w:tc>
        <w:tc>
          <w:tcPr>
            <w:tcW w:w="1545" w:type="pct"/>
            <w:tcBorders>
              <w:left w:val="single" w:sz="4" w:space="0" w:color="000000"/>
              <w:bottom w:val="single" w:sz="4" w:space="0" w:color="000000"/>
            </w:tcBorders>
            <w:vAlign w:val="center"/>
          </w:tcPr>
          <w:p w14:paraId="70E6D1A4" w14:textId="77777777" w:rsidR="00B414CE" w:rsidRPr="00A106C4" w:rsidRDefault="00B414CE" w:rsidP="000E30A5">
            <w:pPr>
              <w:widowControl w:val="0"/>
              <w:autoSpaceDE w:val="0"/>
              <w:autoSpaceDN w:val="0"/>
              <w:spacing w:before="0" w:after="0"/>
              <w:ind w:left="110" w:right="215" w:firstLine="0"/>
              <w:jc w:val="center"/>
              <w:rPr>
                <w:rFonts w:eastAsia="Times New Roman" w:cs="Times New Roman"/>
                <w:b/>
                <w:szCs w:val="26"/>
                <w:lang w:val="vi" w:eastAsia="vi"/>
              </w:rPr>
            </w:pPr>
            <w:r w:rsidRPr="00A106C4">
              <w:rPr>
                <w:rFonts w:eastAsia="Times New Roman" w:cs="Times New Roman"/>
                <w:b/>
                <w:szCs w:val="26"/>
                <w:lang w:val="vi" w:eastAsia="vi"/>
              </w:rPr>
              <w:t>Yêu cầu</w:t>
            </w:r>
          </w:p>
        </w:tc>
      </w:tr>
      <w:tr w:rsidR="00B414CE" w:rsidRPr="00A106C4" w14:paraId="4D8A2033" w14:textId="77777777" w:rsidTr="000E30A5">
        <w:trPr>
          <w:trHeight w:val="517"/>
        </w:trPr>
        <w:tc>
          <w:tcPr>
            <w:tcW w:w="471" w:type="pct"/>
            <w:tcBorders>
              <w:top w:val="single" w:sz="4" w:space="0" w:color="000000"/>
              <w:bottom w:val="single" w:sz="4" w:space="0" w:color="000000"/>
              <w:right w:val="single" w:sz="4" w:space="0" w:color="000000"/>
            </w:tcBorders>
            <w:vAlign w:val="center"/>
          </w:tcPr>
          <w:p w14:paraId="05F403F6"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1</w:t>
            </w:r>
          </w:p>
        </w:tc>
        <w:tc>
          <w:tcPr>
            <w:tcW w:w="2096" w:type="pct"/>
            <w:tcBorders>
              <w:top w:val="single" w:sz="4" w:space="0" w:color="000000"/>
              <w:left w:val="single" w:sz="4" w:space="0" w:color="000000"/>
              <w:bottom w:val="single" w:sz="4" w:space="0" w:color="000000"/>
              <w:right w:val="single" w:sz="4" w:space="0" w:color="000000"/>
            </w:tcBorders>
            <w:vAlign w:val="center"/>
          </w:tcPr>
          <w:p w14:paraId="7D48952F"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szCs w:val="26"/>
                <w:lang w:val="vi" w:eastAsia="vi"/>
              </w:rPr>
              <w:t>Nhà sản xuất</w:t>
            </w:r>
          </w:p>
        </w:tc>
        <w:tc>
          <w:tcPr>
            <w:tcW w:w="888" w:type="pct"/>
            <w:tcBorders>
              <w:top w:val="single" w:sz="4" w:space="0" w:color="000000"/>
              <w:left w:val="single" w:sz="4" w:space="0" w:color="000000"/>
              <w:bottom w:val="single" w:sz="4" w:space="0" w:color="000000"/>
              <w:right w:val="single" w:sz="4" w:space="0" w:color="000000"/>
            </w:tcBorders>
            <w:vAlign w:val="center"/>
          </w:tcPr>
          <w:p w14:paraId="64901B57"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lang w:val="vi" w:eastAsia="vi"/>
              </w:rPr>
            </w:pPr>
          </w:p>
        </w:tc>
        <w:tc>
          <w:tcPr>
            <w:tcW w:w="1545" w:type="pct"/>
            <w:tcBorders>
              <w:top w:val="single" w:sz="4" w:space="0" w:color="000000"/>
              <w:left w:val="single" w:sz="4" w:space="0" w:color="000000"/>
              <w:bottom w:val="single" w:sz="4" w:space="0" w:color="000000"/>
            </w:tcBorders>
            <w:vAlign w:val="center"/>
          </w:tcPr>
          <w:p w14:paraId="0775CEC5" w14:textId="77777777" w:rsidR="00B414CE" w:rsidRPr="00A106C4" w:rsidRDefault="00B414CE" w:rsidP="000E30A5">
            <w:pPr>
              <w:widowControl w:val="0"/>
              <w:autoSpaceDE w:val="0"/>
              <w:autoSpaceDN w:val="0"/>
              <w:spacing w:before="0" w:after="0"/>
              <w:ind w:left="238" w:right="215" w:firstLine="0"/>
              <w:jc w:val="center"/>
              <w:rPr>
                <w:rFonts w:eastAsia="Times New Roman" w:cs="Times New Roman"/>
                <w:szCs w:val="26"/>
                <w:lang w:val="vi" w:eastAsia="vi"/>
              </w:rPr>
            </w:pPr>
            <w:r w:rsidRPr="00A106C4">
              <w:rPr>
                <w:rFonts w:eastAsia="Times New Roman" w:cs="Times New Roman"/>
                <w:szCs w:val="26"/>
                <w:lang w:val="vi" w:eastAsia="vi"/>
              </w:rPr>
              <w:t>Nêu cụ thể</w:t>
            </w:r>
          </w:p>
        </w:tc>
      </w:tr>
      <w:tr w:rsidR="00B414CE" w:rsidRPr="00A106C4" w14:paraId="512BCFC3"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47022D0D"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2</w:t>
            </w:r>
          </w:p>
        </w:tc>
        <w:tc>
          <w:tcPr>
            <w:tcW w:w="2096" w:type="pct"/>
            <w:tcBorders>
              <w:top w:val="single" w:sz="4" w:space="0" w:color="000000"/>
              <w:left w:val="single" w:sz="4" w:space="0" w:color="000000"/>
              <w:bottom w:val="single" w:sz="4" w:space="0" w:color="000000"/>
              <w:right w:val="single" w:sz="4" w:space="0" w:color="000000"/>
            </w:tcBorders>
            <w:vAlign w:val="center"/>
          </w:tcPr>
          <w:p w14:paraId="39873479"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szCs w:val="26"/>
                <w:lang w:val="vi" w:eastAsia="vi"/>
              </w:rPr>
              <w:t>Nước sản xuất</w:t>
            </w:r>
          </w:p>
        </w:tc>
        <w:tc>
          <w:tcPr>
            <w:tcW w:w="888" w:type="pct"/>
            <w:tcBorders>
              <w:top w:val="single" w:sz="4" w:space="0" w:color="000000"/>
              <w:left w:val="single" w:sz="4" w:space="0" w:color="000000"/>
              <w:bottom w:val="single" w:sz="4" w:space="0" w:color="000000"/>
              <w:right w:val="single" w:sz="4" w:space="0" w:color="000000"/>
            </w:tcBorders>
            <w:vAlign w:val="center"/>
          </w:tcPr>
          <w:p w14:paraId="12F4DD40"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lang w:val="vi" w:eastAsia="vi"/>
              </w:rPr>
            </w:pPr>
          </w:p>
        </w:tc>
        <w:tc>
          <w:tcPr>
            <w:tcW w:w="1545" w:type="pct"/>
            <w:tcBorders>
              <w:top w:val="single" w:sz="4" w:space="0" w:color="000000"/>
              <w:left w:val="single" w:sz="4" w:space="0" w:color="000000"/>
              <w:bottom w:val="single" w:sz="4" w:space="0" w:color="000000"/>
            </w:tcBorders>
            <w:vAlign w:val="center"/>
          </w:tcPr>
          <w:p w14:paraId="56D8AB2D" w14:textId="77777777" w:rsidR="00B414CE" w:rsidRPr="00A106C4" w:rsidRDefault="00B414CE" w:rsidP="000E30A5">
            <w:pPr>
              <w:widowControl w:val="0"/>
              <w:autoSpaceDE w:val="0"/>
              <w:autoSpaceDN w:val="0"/>
              <w:spacing w:before="0" w:after="0"/>
              <w:ind w:left="238" w:right="215" w:firstLine="0"/>
              <w:jc w:val="center"/>
              <w:rPr>
                <w:rFonts w:eastAsia="Times New Roman" w:cs="Times New Roman"/>
                <w:szCs w:val="26"/>
                <w:lang w:val="vi" w:eastAsia="vi"/>
              </w:rPr>
            </w:pPr>
            <w:r w:rsidRPr="00A106C4">
              <w:rPr>
                <w:rFonts w:eastAsia="Times New Roman" w:cs="Times New Roman"/>
                <w:szCs w:val="26"/>
                <w:lang w:val="vi" w:eastAsia="vi"/>
              </w:rPr>
              <w:t>Nêu cụ thể</w:t>
            </w:r>
          </w:p>
        </w:tc>
      </w:tr>
      <w:tr w:rsidR="00B414CE" w:rsidRPr="00A106C4" w14:paraId="130185C2"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18CE53B1"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3</w:t>
            </w:r>
          </w:p>
        </w:tc>
        <w:tc>
          <w:tcPr>
            <w:tcW w:w="2096" w:type="pct"/>
            <w:tcBorders>
              <w:top w:val="single" w:sz="4" w:space="0" w:color="000000"/>
              <w:left w:val="single" w:sz="4" w:space="0" w:color="000000"/>
              <w:bottom w:val="single" w:sz="4" w:space="0" w:color="000000"/>
              <w:right w:val="single" w:sz="4" w:space="0" w:color="000000"/>
            </w:tcBorders>
            <w:vAlign w:val="center"/>
          </w:tcPr>
          <w:p w14:paraId="3E6D7DB3"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szCs w:val="26"/>
                <w:lang w:val="vi" w:eastAsia="vi"/>
              </w:rPr>
              <w:t>Mã hiệu dầu</w:t>
            </w:r>
          </w:p>
        </w:tc>
        <w:tc>
          <w:tcPr>
            <w:tcW w:w="888" w:type="pct"/>
            <w:tcBorders>
              <w:top w:val="single" w:sz="4" w:space="0" w:color="000000"/>
              <w:left w:val="single" w:sz="4" w:space="0" w:color="000000"/>
              <w:bottom w:val="single" w:sz="4" w:space="0" w:color="000000"/>
              <w:right w:val="single" w:sz="4" w:space="0" w:color="000000"/>
            </w:tcBorders>
            <w:vAlign w:val="center"/>
          </w:tcPr>
          <w:p w14:paraId="097C120C"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lang w:val="vi" w:eastAsia="vi"/>
              </w:rPr>
            </w:pPr>
          </w:p>
        </w:tc>
        <w:tc>
          <w:tcPr>
            <w:tcW w:w="1545" w:type="pct"/>
            <w:tcBorders>
              <w:top w:val="single" w:sz="4" w:space="0" w:color="000000"/>
              <w:left w:val="single" w:sz="4" w:space="0" w:color="000000"/>
              <w:bottom w:val="single" w:sz="4" w:space="0" w:color="000000"/>
            </w:tcBorders>
            <w:vAlign w:val="center"/>
          </w:tcPr>
          <w:p w14:paraId="77CD1DEA" w14:textId="77777777" w:rsidR="00B414CE" w:rsidRPr="00A106C4" w:rsidRDefault="00B414CE" w:rsidP="000E30A5">
            <w:pPr>
              <w:widowControl w:val="0"/>
              <w:autoSpaceDE w:val="0"/>
              <w:autoSpaceDN w:val="0"/>
              <w:spacing w:before="0" w:after="0"/>
              <w:ind w:left="238" w:right="215" w:firstLine="0"/>
              <w:jc w:val="center"/>
              <w:rPr>
                <w:rFonts w:eastAsia="Times New Roman" w:cs="Times New Roman"/>
                <w:szCs w:val="26"/>
                <w:lang w:val="vi" w:eastAsia="vi"/>
              </w:rPr>
            </w:pPr>
            <w:r w:rsidRPr="00A106C4">
              <w:rPr>
                <w:rFonts w:eastAsia="Times New Roman" w:cs="Times New Roman"/>
                <w:szCs w:val="26"/>
                <w:lang w:val="vi" w:eastAsia="vi"/>
              </w:rPr>
              <w:t>Nêu cụ thể</w:t>
            </w:r>
          </w:p>
        </w:tc>
      </w:tr>
      <w:tr w:rsidR="00B414CE" w:rsidRPr="00C82E7F" w14:paraId="7E17016C" w14:textId="77777777" w:rsidTr="000E30A5">
        <w:trPr>
          <w:trHeight w:val="1240"/>
        </w:trPr>
        <w:tc>
          <w:tcPr>
            <w:tcW w:w="471" w:type="pct"/>
            <w:tcBorders>
              <w:top w:val="single" w:sz="4" w:space="0" w:color="000000"/>
              <w:bottom w:val="single" w:sz="4" w:space="0" w:color="000000"/>
              <w:right w:val="single" w:sz="4" w:space="0" w:color="000000"/>
            </w:tcBorders>
            <w:vAlign w:val="center"/>
          </w:tcPr>
          <w:p w14:paraId="3C751EBF"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lang w:val="vi" w:eastAsia="vi"/>
              </w:rPr>
            </w:pPr>
          </w:p>
          <w:p w14:paraId="742952DC"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4</w:t>
            </w:r>
          </w:p>
        </w:tc>
        <w:tc>
          <w:tcPr>
            <w:tcW w:w="2096" w:type="pct"/>
            <w:tcBorders>
              <w:top w:val="single" w:sz="4" w:space="0" w:color="000000"/>
              <w:left w:val="single" w:sz="4" w:space="0" w:color="000000"/>
              <w:bottom w:val="single" w:sz="4" w:space="0" w:color="000000"/>
              <w:right w:val="single" w:sz="4" w:space="0" w:color="000000"/>
            </w:tcBorders>
            <w:vAlign w:val="center"/>
          </w:tcPr>
          <w:p w14:paraId="705CBB14" w14:textId="77777777" w:rsidR="00B414CE" w:rsidRPr="00A106C4" w:rsidRDefault="00B414CE" w:rsidP="000E30A5">
            <w:pPr>
              <w:widowControl w:val="0"/>
              <w:autoSpaceDE w:val="0"/>
              <w:autoSpaceDN w:val="0"/>
              <w:spacing w:before="0" w:after="0"/>
              <w:ind w:firstLine="0"/>
              <w:jc w:val="both"/>
              <w:rPr>
                <w:rFonts w:eastAsia="Times New Roman" w:cs="Times New Roman"/>
                <w:szCs w:val="26"/>
                <w:lang w:val="vi" w:eastAsia="vi"/>
              </w:rPr>
            </w:pPr>
          </w:p>
          <w:p w14:paraId="3081E388"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szCs w:val="26"/>
                <w:lang w:val="vi" w:eastAsia="vi"/>
              </w:rPr>
              <w:t>Tiêu chuẩn áp dụng</w:t>
            </w:r>
          </w:p>
        </w:tc>
        <w:tc>
          <w:tcPr>
            <w:tcW w:w="888" w:type="pct"/>
            <w:tcBorders>
              <w:top w:val="single" w:sz="4" w:space="0" w:color="000000"/>
              <w:left w:val="single" w:sz="4" w:space="0" w:color="000000"/>
              <w:bottom w:val="single" w:sz="4" w:space="0" w:color="000000"/>
              <w:right w:val="single" w:sz="4" w:space="0" w:color="000000"/>
            </w:tcBorders>
            <w:vAlign w:val="center"/>
          </w:tcPr>
          <w:p w14:paraId="0202963A"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lang w:val="vi" w:eastAsia="vi"/>
              </w:rPr>
            </w:pPr>
          </w:p>
        </w:tc>
        <w:tc>
          <w:tcPr>
            <w:tcW w:w="1545" w:type="pct"/>
            <w:tcBorders>
              <w:top w:val="single" w:sz="4" w:space="0" w:color="000000"/>
              <w:left w:val="single" w:sz="4" w:space="0" w:color="000000"/>
              <w:bottom w:val="single" w:sz="4" w:space="0" w:color="000000"/>
            </w:tcBorders>
            <w:vAlign w:val="center"/>
          </w:tcPr>
          <w:p w14:paraId="3849DCED" w14:textId="77777777" w:rsidR="00B414CE" w:rsidRPr="00A106C4" w:rsidRDefault="00B414CE" w:rsidP="000E30A5">
            <w:pPr>
              <w:widowControl w:val="0"/>
              <w:autoSpaceDE w:val="0"/>
              <w:autoSpaceDN w:val="0"/>
              <w:spacing w:before="0" w:after="0"/>
              <w:ind w:left="238" w:right="219" w:firstLine="0"/>
              <w:jc w:val="center"/>
              <w:rPr>
                <w:rFonts w:eastAsia="Times New Roman" w:cs="Times New Roman"/>
                <w:szCs w:val="26"/>
                <w:lang w:val="vi" w:eastAsia="vi"/>
              </w:rPr>
            </w:pPr>
            <w:r w:rsidRPr="00A106C4">
              <w:rPr>
                <w:rFonts w:eastAsia="Times New Roman" w:cs="Times New Roman"/>
                <w:szCs w:val="26"/>
                <w:lang w:val="vi" w:eastAsia="vi"/>
              </w:rPr>
              <w:t>IEC 60296: 2020,</w:t>
            </w:r>
          </w:p>
          <w:p w14:paraId="04AD503D" w14:textId="77777777" w:rsidR="00B414CE" w:rsidRPr="00A106C4" w:rsidRDefault="00B414CE" w:rsidP="000E30A5">
            <w:pPr>
              <w:widowControl w:val="0"/>
              <w:autoSpaceDE w:val="0"/>
              <w:autoSpaceDN w:val="0"/>
              <w:spacing w:before="0" w:after="0"/>
              <w:ind w:left="238" w:right="219" w:firstLine="0"/>
              <w:jc w:val="center"/>
              <w:rPr>
                <w:rFonts w:eastAsia="Times New Roman" w:cs="Times New Roman"/>
                <w:szCs w:val="26"/>
                <w:lang w:val="vi" w:eastAsia="vi"/>
              </w:rPr>
            </w:pPr>
            <w:r w:rsidRPr="00A106C4">
              <w:rPr>
                <w:rFonts w:eastAsia="Times New Roman" w:cs="Times New Roman"/>
                <w:szCs w:val="26"/>
                <w:lang w:val="vi" w:eastAsia="vi"/>
              </w:rPr>
              <w:t>ASTM D3487: 2016</w:t>
            </w:r>
          </w:p>
          <w:p w14:paraId="07EBDA01" w14:textId="77777777" w:rsidR="00B414CE" w:rsidRPr="00A106C4" w:rsidRDefault="00B414CE" w:rsidP="000E30A5">
            <w:pPr>
              <w:widowControl w:val="0"/>
              <w:autoSpaceDE w:val="0"/>
              <w:autoSpaceDN w:val="0"/>
              <w:spacing w:before="0" w:after="0"/>
              <w:ind w:left="238" w:right="216" w:firstLine="0"/>
              <w:jc w:val="center"/>
              <w:rPr>
                <w:rFonts w:eastAsia="Times New Roman" w:cs="Times New Roman"/>
                <w:szCs w:val="26"/>
                <w:lang w:val="vi" w:eastAsia="vi"/>
              </w:rPr>
            </w:pPr>
            <w:r w:rsidRPr="00A106C4">
              <w:rPr>
                <w:rFonts w:eastAsia="Times New Roman" w:cs="Times New Roman"/>
                <w:szCs w:val="26"/>
                <w:lang w:val="vi" w:eastAsia="vi"/>
              </w:rPr>
              <w:t>hoặc tương đương</w:t>
            </w:r>
          </w:p>
        </w:tc>
      </w:tr>
      <w:tr w:rsidR="00B414CE" w:rsidRPr="00A106C4" w14:paraId="5C4BE242"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539E7AC1"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5</w:t>
            </w:r>
          </w:p>
        </w:tc>
        <w:tc>
          <w:tcPr>
            <w:tcW w:w="2096" w:type="pct"/>
            <w:tcBorders>
              <w:top w:val="single" w:sz="4" w:space="0" w:color="000000"/>
              <w:left w:val="single" w:sz="4" w:space="0" w:color="000000"/>
              <w:bottom w:val="single" w:sz="4" w:space="0" w:color="000000"/>
              <w:right w:val="single" w:sz="4" w:space="0" w:color="000000"/>
            </w:tcBorders>
            <w:vAlign w:val="center"/>
          </w:tcPr>
          <w:p w14:paraId="01D814F6"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szCs w:val="26"/>
                <w:lang w:val="vi" w:eastAsia="vi"/>
              </w:rPr>
              <w:t>Độ nhớt, ở 40</w:t>
            </w:r>
            <w:r w:rsidRPr="00A106C4">
              <w:rPr>
                <w:rFonts w:eastAsia="Times New Roman" w:cs="Times New Roman"/>
                <w:szCs w:val="26"/>
                <w:vertAlign w:val="superscript"/>
                <w:lang w:val="vi" w:eastAsia="vi"/>
              </w:rPr>
              <w:t>o</w:t>
            </w:r>
            <w:r w:rsidRPr="00A106C4">
              <w:rPr>
                <w:rFonts w:eastAsia="Times New Roman" w:cs="Times New Roman"/>
                <w:szCs w:val="26"/>
                <w:lang w:val="vi" w:eastAsia="vi"/>
              </w:rPr>
              <w:t>C</w:t>
            </w:r>
          </w:p>
        </w:tc>
        <w:tc>
          <w:tcPr>
            <w:tcW w:w="888" w:type="pct"/>
            <w:tcBorders>
              <w:top w:val="single" w:sz="4" w:space="0" w:color="000000"/>
              <w:left w:val="single" w:sz="4" w:space="0" w:color="000000"/>
              <w:bottom w:val="single" w:sz="4" w:space="0" w:color="000000"/>
              <w:right w:val="single" w:sz="4" w:space="0" w:color="000000"/>
            </w:tcBorders>
            <w:vAlign w:val="center"/>
          </w:tcPr>
          <w:p w14:paraId="59A8C27C" w14:textId="77777777" w:rsidR="00B414CE" w:rsidRPr="00A106C4" w:rsidRDefault="00B414CE" w:rsidP="000E30A5">
            <w:pPr>
              <w:widowControl w:val="0"/>
              <w:autoSpaceDE w:val="0"/>
              <w:autoSpaceDN w:val="0"/>
              <w:spacing w:before="0" w:after="0"/>
              <w:ind w:left="167" w:right="159" w:firstLine="0"/>
              <w:jc w:val="center"/>
              <w:rPr>
                <w:rFonts w:eastAsia="Times New Roman" w:cs="Times New Roman"/>
                <w:szCs w:val="26"/>
                <w:lang w:val="vi" w:eastAsia="vi"/>
              </w:rPr>
            </w:pPr>
            <w:r w:rsidRPr="00A106C4">
              <w:rPr>
                <w:rFonts w:eastAsia="Times New Roman" w:cs="Times New Roman"/>
                <w:szCs w:val="26"/>
                <w:lang w:val="vi" w:eastAsia="vi"/>
              </w:rPr>
              <w:t>mm</w:t>
            </w:r>
            <w:r w:rsidRPr="00A106C4">
              <w:rPr>
                <w:rFonts w:eastAsia="Times New Roman" w:cs="Times New Roman"/>
                <w:szCs w:val="26"/>
                <w:vertAlign w:val="superscript"/>
                <w:lang w:val="vi" w:eastAsia="vi"/>
              </w:rPr>
              <w:t>2</w:t>
            </w:r>
            <w:r w:rsidRPr="00A106C4">
              <w:rPr>
                <w:rFonts w:eastAsia="Times New Roman" w:cs="Times New Roman"/>
                <w:szCs w:val="26"/>
                <w:lang w:val="vi" w:eastAsia="vi"/>
              </w:rPr>
              <w:t>/s</w:t>
            </w:r>
          </w:p>
        </w:tc>
        <w:tc>
          <w:tcPr>
            <w:tcW w:w="1545" w:type="pct"/>
            <w:tcBorders>
              <w:top w:val="single" w:sz="4" w:space="0" w:color="000000"/>
              <w:left w:val="single" w:sz="4" w:space="0" w:color="000000"/>
              <w:bottom w:val="single" w:sz="4" w:space="0" w:color="000000"/>
            </w:tcBorders>
            <w:vAlign w:val="center"/>
          </w:tcPr>
          <w:p w14:paraId="3A39F3D4" w14:textId="10E8E74C" w:rsidR="00B414CE" w:rsidRPr="00A106C4" w:rsidRDefault="00B414CE" w:rsidP="000E30A5">
            <w:pPr>
              <w:widowControl w:val="0"/>
              <w:autoSpaceDE w:val="0"/>
              <w:autoSpaceDN w:val="0"/>
              <w:spacing w:before="0" w:after="0"/>
              <w:ind w:left="238" w:right="218" w:firstLine="0"/>
              <w:jc w:val="center"/>
              <w:rPr>
                <w:rFonts w:eastAsia="Times New Roman" w:cs="Times New Roman"/>
                <w:color w:val="0000FF"/>
                <w:szCs w:val="26"/>
                <w:lang w:eastAsia="vi"/>
              </w:rPr>
            </w:pPr>
            <w:r w:rsidRPr="00A106C4">
              <w:rPr>
                <w:rFonts w:eastAsia="Times New Roman" w:cs="Times New Roman"/>
                <w:color w:val="0000FF"/>
                <w:szCs w:val="26"/>
                <w:lang w:val="vi" w:eastAsia="vi"/>
              </w:rPr>
              <w:t>≤ 1</w:t>
            </w:r>
            <w:r w:rsidRPr="00A106C4">
              <w:rPr>
                <w:rFonts w:eastAsia="Times New Roman" w:cs="Times New Roman"/>
                <w:color w:val="0000FF"/>
                <w:szCs w:val="26"/>
                <w:lang w:eastAsia="vi"/>
              </w:rPr>
              <w:t>2</w:t>
            </w:r>
          </w:p>
        </w:tc>
      </w:tr>
      <w:tr w:rsidR="00B414CE" w:rsidRPr="00C82E7F" w14:paraId="45ADF0CE" w14:textId="77777777" w:rsidTr="000E30A5">
        <w:trPr>
          <w:trHeight w:val="880"/>
        </w:trPr>
        <w:tc>
          <w:tcPr>
            <w:tcW w:w="471" w:type="pct"/>
            <w:tcBorders>
              <w:top w:val="single" w:sz="4" w:space="0" w:color="000000"/>
              <w:bottom w:val="single" w:sz="4" w:space="0" w:color="000000"/>
              <w:right w:val="single" w:sz="4" w:space="0" w:color="000000"/>
            </w:tcBorders>
            <w:vAlign w:val="center"/>
          </w:tcPr>
          <w:p w14:paraId="6633DA70"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lang w:val="vi" w:eastAsia="vi"/>
              </w:rPr>
            </w:pPr>
          </w:p>
          <w:p w14:paraId="6E4FDA12"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6</w:t>
            </w:r>
          </w:p>
        </w:tc>
        <w:tc>
          <w:tcPr>
            <w:tcW w:w="2096" w:type="pct"/>
            <w:tcBorders>
              <w:top w:val="single" w:sz="4" w:space="0" w:color="000000"/>
              <w:left w:val="single" w:sz="4" w:space="0" w:color="000000"/>
              <w:bottom w:val="single" w:sz="4" w:space="0" w:color="000000"/>
              <w:right w:val="single" w:sz="4" w:space="0" w:color="000000"/>
            </w:tcBorders>
            <w:vAlign w:val="center"/>
          </w:tcPr>
          <w:p w14:paraId="086DC726" w14:textId="77777777" w:rsidR="00B414CE" w:rsidRPr="00A106C4" w:rsidRDefault="00B414CE" w:rsidP="000E30A5">
            <w:pPr>
              <w:widowControl w:val="0"/>
              <w:autoSpaceDE w:val="0"/>
              <w:autoSpaceDN w:val="0"/>
              <w:spacing w:before="0" w:after="0"/>
              <w:ind w:firstLine="0"/>
              <w:jc w:val="both"/>
              <w:rPr>
                <w:rFonts w:eastAsia="Times New Roman" w:cs="Times New Roman"/>
                <w:szCs w:val="26"/>
                <w:lang w:val="vi" w:eastAsia="vi"/>
              </w:rPr>
            </w:pPr>
          </w:p>
          <w:p w14:paraId="767DB1C7"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szCs w:val="26"/>
                <w:lang w:val="vi" w:eastAsia="vi"/>
              </w:rPr>
              <w:t>Quan sát bên ngoài</w:t>
            </w:r>
          </w:p>
        </w:tc>
        <w:tc>
          <w:tcPr>
            <w:tcW w:w="888" w:type="pct"/>
            <w:tcBorders>
              <w:top w:val="single" w:sz="4" w:space="0" w:color="000000"/>
              <w:left w:val="single" w:sz="4" w:space="0" w:color="000000"/>
              <w:bottom w:val="single" w:sz="4" w:space="0" w:color="000000"/>
              <w:right w:val="single" w:sz="4" w:space="0" w:color="000000"/>
            </w:tcBorders>
            <w:vAlign w:val="center"/>
          </w:tcPr>
          <w:p w14:paraId="4F1A093E"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lang w:val="vi" w:eastAsia="vi"/>
              </w:rPr>
            </w:pPr>
          </w:p>
        </w:tc>
        <w:tc>
          <w:tcPr>
            <w:tcW w:w="1545" w:type="pct"/>
            <w:tcBorders>
              <w:top w:val="single" w:sz="4" w:space="0" w:color="000000"/>
              <w:left w:val="single" w:sz="4" w:space="0" w:color="000000"/>
              <w:bottom w:val="single" w:sz="4" w:space="0" w:color="000000"/>
            </w:tcBorders>
            <w:vAlign w:val="center"/>
          </w:tcPr>
          <w:p w14:paraId="34E1635F" w14:textId="77777777" w:rsidR="00B414CE" w:rsidRPr="00A106C4" w:rsidRDefault="00B414CE" w:rsidP="000E30A5">
            <w:pPr>
              <w:widowControl w:val="0"/>
              <w:autoSpaceDE w:val="0"/>
              <w:autoSpaceDN w:val="0"/>
              <w:spacing w:before="0" w:after="0"/>
              <w:ind w:left="492" w:right="123" w:hanging="332"/>
              <w:jc w:val="center"/>
              <w:rPr>
                <w:rFonts w:eastAsia="Times New Roman" w:cs="Times New Roman"/>
                <w:szCs w:val="26"/>
                <w:lang w:val="vi" w:eastAsia="vi"/>
              </w:rPr>
            </w:pPr>
            <w:r w:rsidRPr="00A106C4">
              <w:rPr>
                <w:rFonts w:eastAsia="Times New Roman" w:cs="Times New Roman"/>
                <w:szCs w:val="26"/>
                <w:lang w:val="vi" w:eastAsia="vi"/>
              </w:rPr>
              <w:t>Trong, sáng, không có nước và tạp chất</w:t>
            </w:r>
          </w:p>
        </w:tc>
      </w:tr>
      <w:tr w:rsidR="00B414CE" w:rsidRPr="00A106C4" w14:paraId="5E46D61F" w14:textId="77777777" w:rsidTr="000E30A5">
        <w:trPr>
          <w:trHeight w:val="518"/>
        </w:trPr>
        <w:tc>
          <w:tcPr>
            <w:tcW w:w="471" w:type="pct"/>
            <w:tcBorders>
              <w:top w:val="single" w:sz="4" w:space="0" w:color="000000"/>
              <w:bottom w:val="single" w:sz="4" w:space="0" w:color="000000"/>
              <w:right w:val="single" w:sz="4" w:space="0" w:color="000000"/>
            </w:tcBorders>
            <w:vAlign w:val="center"/>
          </w:tcPr>
          <w:p w14:paraId="3CFBD8A4"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7</w:t>
            </w:r>
          </w:p>
        </w:tc>
        <w:tc>
          <w:tcPr>
            <w:tcW w:w="2096" w:type="pct"/>
            <w:tcBorders>
              <w:top w:val="single" w:sz="4" w:space="0" w:color="000000"/>
              <w:left w:val="single" w:sz="4" w:space="0" w:color="000000"/>
              <w:bottom w:val="single" w:sz="4" w:space="0" w:color="000000"/>
              <w:right w:val="single" w:sz="4" w:space="0" w:color="000000"/>
            </w:tcBorders>
            <w:vAlign w:val="center"/>
          </w:tcPr>
          <w:p w14:paraId="24B2E232"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szCs w:val="26"/>
                <w:lang w:val="vi" w:eastAsia="vi"/>
              </w:rPr>
              <w:t>Chỉ số màu</w:t>
            </w:r>
          </w:p>
        </w:tc>
        <w:tc>
          <w:tcPr>
            <w:tcW w:w="888" w:type="pct"/>
            <w:tcBorders>
              <w:top w:val="single" w:sz="4" w:space="0" w:color="000000"/>
              <w:left w:val="single" w:sz="4" w:space="0" w:color="000000"/>
              <w:bottom w:val="single" w:sz="4" w:space="0" w:color="000000"/>
              <w:right w:val="single" w:sz="4" w:space="0" w:color="000000"/>
            </w:tcBorders>
            <w:vAlign w:val="center"/>
          </w:tcPr>
          <w:p w14:paraId="7D9C711A"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lang w:val="vi" w:eastAsia="vi"/>
              </w:rPr>
            </w:pPr>
          </w:p>
        </w:tc>
        <w:tc>
          <w:tcPr>
            <w:tcW w:w="1545" w:type="pct"/>
            <w:tcBorders>
              <w:top w:val="single" w:sz="4" w:space="0" w:color="000000"/>
              <w:left w:val="single" w:sz="4" w:space="0" w:color="000000"/>
              <w:bottom w:val="single" w:sz="4" w:space="0" w:color="000000"/>
            </w:tcBorders>
            <w:vAlign w:val="center"/>
          </w:tcPr>
          <w:p w14:paraId="75ABE396" w14:textId="77777777" w:rsidR="00B414CE" w:rsidRPr="00A106C4" w:rsidRDefault="00B414CE" w:rsidP="000E30A5">
            <w:pPr>
              <w:widowControl w:val="0"/>
              <w:autoSpaceDE w:val="0"/>
              <w:autoSpaceDN w:val="0"/>
              <w:spacing w:before="0" w:after="0"/>
              <w:ind w:left="238" w:right="215" w:firstLine="0"/>
              <w:jc w:val="center"/>
              <w:rPr>
                <w:rFonts w:eastAsia="Times New Roman" w:cs="Times New Roman"/>
                <w:szCs w:val="26"/>
                <w:lang w:val="vi" w:eastAsia="vi"/>
              </w:rPr>
            </w:pPr>
            <w:r w:rsidRPr="00A106C4">
              <w:rPr>
                <w:rFonts w:eastAsia="Times New Roman" w:cs="Times New Roman"/>
                <w:szCs w:val="26"/>
                <w:lang w:val="vi" w:eastAsia="vi"/>
              </w:rPr>
              <w:t>&lt; 0,5</w:t>
            </w:r>
          </w:p>
        </w:tc>
      </w:tr>
      <w:tr w:rsidR="00B414CE" w:rsidRPr="00A106C4" w14:paraId="69E41B75" w14:textId="77777777" w:rsidTr="000E30A5">
        <w:trPr>
          <w:trHeight w:val="880"/>
        </w:trPr>
        <w:tc>
          <w:tcPr>
            <w:tcW w:w="471" w:type="pct"/>
            <w:tcBorders>
              <w:top w:val="single" w:sz="4" w:space="0" w:color="000000"/>
              <w:bottom w:val="single" w:sz="4" w:space="0" w:color="000000"/>
              <w:right w:val="single" w:sz="4" w:space="0" w:color="000000"/>
            </w:tcBorders>
            <w:vAlign w:val="center"/>
          </w:tcPr>
          <w:p w14:paraId="5E913B00"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lang w:val="vi" w:eastAsia="vi"/>
              </w:rPr>
            </w:pPr>
          </w:p>
          <w:p w14:paraId="049163BE"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8</w:t>
            </w:r>
          </w:p>
        </w:tc>
        <w:tc>
          <w:tcPr>
            <w:tcW w:w="2096" w:type="pct"/>
            <w:tcBorders>
              <w:top w:val="single" w:sz="4" w:space="0" w:color="000000"/>
              <w:left w:val="single" w:sz="4" w:space="0" w:color="000000"/>
              <w:bottom w:val="single" w:sz="4" w:space="0" w:color="000000"/>
              <w:right w:val="single" w:sz="4" w:space="0" w:color="000000"/>
            </w:tcBorders>
            <w:vAlign w:val="center"/>
          </w:tcPr>
          <w:p w14:paraId="58AC2359" w14:textId="77777777" w:rsidR="00B414CE" w:rsidRPr="00A106C4" w:rsidRDefault="00B414CE" w:rsidP="000E30A5">
            <w:pPr>
              <w:widowControl w:val="0"/>
              <w:autoSpaceDE w:val="0"/>
              <w:autoSpaceDN w:val="0"/>
              <w:spacing w:before="0" w:after="0"/>
              <w:ind w:firstLine="0"/>
              <w:jc w:val="both"/>
              <w:rPr>
                <w:rFonts w:eastAsia="Times New Roman" w:cs="Times New Roman"/>
                <w:szCs w:val="26"/>
                <w:lang w:val="vi" w:eastAsia="vi"/>
              </w:rPr>
            </w:pPr>
          </w:p>
          <w:p w14:paraId="5ED4F76E"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szCs w:val="26"/>
                <w:lang w:val="vi" w:eastAsia="vi"/>
              </w:rPr>
              <w:t>Loại dầu</w:t>
            </w:r>
          </w:p>
        </w:tc>
        <w:tc>
          <w:tcPr>
            <w:tcW w:w="888" w:type="pct"/>
            <w:tcBorders>
              <w:top w:val="single" w:sz="4" w:space="0" w:color="000000"/>
              <w:left w:val="single" w:sz="4" w:space="0" w:color="000000"/>
              <w:bottom w:val="single" w:sz="4" w:space="0" w:color="000000"/>
              <w:right w:val="single" w:sz="4" w:space="0" w:color="000000"/>
            </w:tcBorders>
            <w:vAlign w:val="center"/>
          </w:tcPr>
          <w:p w14:paraId="2B251898"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lang w:val="vi" w:eastAsia="vi"/>
              </w:rPr>
            </w:pPr>
          </w:p>
        </w:tc>
        <w:tc>
          <w:tcPr>
            <w:tcW w:w="1545" w:type="pct"/>
            <w:tcBorders>
              <w:top w:val="single" w:sz="4" w:space="0" w:color="000000"/>
              <w:left w:val="single" w:sz="4" w:space="0" w:color="000000"/>
              <w:bottom w:val="single" w:sz="4" w:space="0" w:color="000000"/>
            </w:tcBorders>
            <w:vAlign w:val="center"/>
          </w:tcPr>
          <w:p w14:paraId="492D4CB2" w14:textId="77777777" w:rsidR="00B414CE" w:rsidRPr="00A106C4" w:rsidRDefault="00B414CE" w:rsidP="000E30A5">
            <w:pPr>
              <w:widowControl w:val="0"/>
              <w:autoSpaceDE w:val="0"/>
              <w:autoSpaceDN w:val="0"/>
              <w:spacing w:before="0" w:after="0"/>
              <w:ind w:left="451" w:right="205" w:hanging="209"/>
              <w:jc w:val="center"/>
              <w:rPr>
                <w:rFonts w:eastAsia="Times New Roman" w:cs="Times New Roman"/>
                <w:szCs w:val="26"/>
                <w:lang w:val="vi" w:eastAsia="vi"/>
              </w:rPr>
            </w:pPr>
            <w:r w:rsidRPr="00A106C4">
              <w:rPr>
                <w:rFonts w:eastAsia="Times New Roman" w:cs="Times New Roman"/>
                <w:szCs w:val="26"/>
                <w:lang w:val="vi" w:eastAsia="vi"/>
              </w:rPr>
              <w:t>Loại A (mã “I”) theo IEC 60296: 2020</w:t>
            </w:r>
          </w:p>
        </w:tc>
      </w:tr>
      <w:tr w:rsidR="00B414CE" w:rsidRPr="00A106C4" w14:paraId="69D5F886" w14:textId="77777777" w:rsidTr="000E30A5">
        <w:trPr>
          <w:trHeight w:val="880"/>
        </w:trPr>
        <w:tc>
          <w:tcPr>
            <w:tcW w:w="471" w:type="pct"/>
            <w:tcBorders>
              <w:top w:val="single" w:sz="4" w:space="0" w:color="000000"/>
              <w:bottom w:val="single" w:sz="4" w:space="0" w:color="000000"/>
              <w:right w:val="single" w:sz="4" w:space="0" w:color="000000"/>
            </w:tcBorders>
            <w:vAlign w:val="center"/>
          </w:tcPr>
          <w:p w14:paraId="6EFE4CB0"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lang w:val="vi" w:eastAsia="vi"/>
              </w:rPr>
            </w:pPr>
          </w:p>
          <w:p w14:paraId="2CD0FF70"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9</w:t>
            </w:r>
          </w:p>
        </w:tc>
        <w:tc>
          <w:tcPr>
            <w:tcW w:w="2096" w:type="pct"/>
            <w:tcBorders>
              <w:top w:val="single" w:sz="4" w:space="0" w:color="000000"/>
              <w:left w:val="single" w:sz="4" w:space="0" w:color="000000"/>
              <w:bottom w:val="single" w:sz="4" w:space="0" w:color="000000"/>
              <w:right w:val="single" w:sz="4" w:space="0" w:color="000000"/>
            </w:tcBorders>
            <w:vAlign w:val="center"/>
          </w:tcPr>
          <w:p w14:paraId="68E43D22" w14:textId="77777777" w:rsidR="00B414CE" w:rsidRPr="00A106C4" w:rsidRDefault="00B414CE" w:rsidP="000E30A5">
            <w:pPr>
              <w:widowControl w:val="0"/>
              <w:autoSpaceDE w:val="0"/>
              <w:autoSpaceDN w:val="0"/>
              <w:spacing w:before="0" w:after="0"/>
              <w:ind w:left="105" w:right="810" w:firstLine="0"/>
              <w:jc w:val="both"/>
              <w:rPr>
                <w:rFonts w:eastAsia="Times New Roman" w:cs="Times New Roman"/>
                <w:szCs w:val="26"/>
                <w:lang w:val="vi" w:eastAsia="vi"/>
              </w:rPr>
            </w:pPr>
            <w:r w:rsidRPr="00A106C4">
              <w:rPr>
                <w:rFonts w:eastAsia="Times New Roman" w:cs="Times New Roman"/>
                <w:szCs w:val="26"/>
                <w:lang w:val="vi" w:eastAsia="vi"/>
              </w:rPr>
              <w:t>Điểm chớp cháy nhỏ nhất (cốc kín)</w:t>
            </w:r>
          </w:p>
        </w:tc>
        <w:tc>
          <w:tcPr>
            <w:tcW w:w="888" w:type="pct"/>
            <w:tcBorders>
              <w:top w:val="single" w:sz="4" w:space="0" w:color="000000"/>
              <w:left w:val="single" w:sz="4" w:space="0" w:color="000000"/>
              <w:bottom w:val="single" w:sz="4" w:space="0" w:color="000000"/>
              <w:right w:val="single" w:sz="4" w:space="0" w:color="000000"/>
            </w:tcBorders>
            <w:vAlign w:val="center"/>
          </w:tcPr>
          <w:p w14:paraId="170A2C34" w14:textId="77777777" w:rsidR="00B414CE" w:rsidRPr="00A106C4" w:rsidRDefault="00B414CE" w:rsidP="000E30A5">
            <w:pPr>
              <w:widowControl w:val="0"/>
              <w:autoSpaceDE w:val="0"/>
              <w:autoSpaceDN w:val="0"/>
              <w:spacing w:before="0" w:after="0"/>
              <w:ind w:left="167" w:right="156" w:firstLine="0"/>
              <w:jc w:val="center"/>
              <w:rPr>
                <w:rFonts w:eastAsia="Times New Roman" w:cs="Times New Roman"/>
                <w:szCs w:val="26"/>
                <w:lang w:val="vi" w:eastAsia="vi"/>
              </w:rPr>
            </w:pPr>
            <w:r w:rsidRPr="00A106C4">
              <w:rPr>
                <w:rFonts w:eastAsia="Times New Roman" w:cs="Times New Roman"/>
                <w:szCs w:val="26"/>
                <w:lang w:val="vi" w:eastAsia="vi"/>
              </w:rPr>
              <w:t>o</w:t>
            </w:r>
            <w:r w:rsidRPr="00A106C4">
              <w:rPr>
                <w:rFonts w:eastAsia="Times New Roman" w:cs="Times New Roman"/>
                <w:position w:val="-9"/>
                <w:szCs w:val="26"/>
                <w:lang w:val="vi" w:eastAsia="vi"/>
              </w:rPr>
              <w:t>C</w:t>
            </w:r>
          </w:p>
        </w:tc>
        <w:tc>
          <w:tcPr>
            <w:tcW w:w="1545" w:type="pct"/>
            <w:tcBorders>
              <w:top w:val="single" w:sz="4" w:space="0" w:color="000000"/>
              <w:left w:val="single" w:sz="4" w:space="0" w:color="000000"/>
              <w:bottom w:val="single" w:sz="4" w:space="0" w:color="000000"/>
            </w:tcBorders>
            <w:vAlign w:val="center"/>
          </w:tcPr>
          <w:p w14:paraId="7C4E7B1D" w14:textId="77777777" w:rsidR="00B414CE" w:rsidRPr="00A106C4" w:rsidRDefault="00B414CE" w:rsidP="000E30A5">
            <w:pPr>
              <w:widowControl w:val="0"/>
              <w:autoSpaceDE w:val="0"/>
              <w:autoSpaceDN w:val="0"/>
              <w:spacing w:before="0" w:after="0"/>
              <w:ind w:right="216" w:firstLine="0"/>
              <w:jc w:val="center"/>
              <w:rPr>
                <w:rFonts w:eastAsia="Times New Roman" w:cs="Times New Roman"/>
                <w:szCs w:val="26"/>
                <w:lang w:val="vi" w:eastAsia="vi"/>
              </w:rPr>
            </w:pPr>
            <w:r w:rsidRPr="00A106C4">
              <w:rPr>
                <w:rFonts w:eastAsia="Times New Roman" w:cs="Times New Roman"/>
                <w:szCs w:val="26"/>
                <w:lang w:val="vi" w:eastAsia="vi"/>
              </w:rPr>
              <w:t>135</w:t>
            </w:r>
          </w:p>
        </w:tc>
      </w:tr>
      <w:tr w:rsidR="00B414CE" w:rsidRPr="00A106C4" w14:paraId="5C91BCD7"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50AC2996" w14:textId="77777777" w:rsidR="00B414CE" w:rsidRPr="00A106C4" w:rsidRDefault="00B414CE" w:rsidP="000E30A5">
            <w:pPr>
              <w:widowControl w:val="0"/>
              <w:autoSpaceDE w:val="0"/>
              <w:autoSpaceDN w:val="0"/>
              <w:spacing w:before="0" w:after="0"/>
              <w:ind w:left="189" w:right="189" w:firstLine="0"/>
              <w:jc w:val="center"/>
              <w:rPr>
                <w:rFonts w:eastAsia="Times New Roman" w:cs="Times New Roman"/>
                <w:szCs w:val="26"/>
                <w:lang w:val="vi" w:eastAsia="vi"/>
              </w:rPr>
            </w:pPr>
            <w:r w:rsidRPr="00A106C4">
              <w:rPr>
                <w:rFonts w:eastAsia="Times New Roman" w:cs="Times New Roman"/>
                <w:szCs w:val="26"/>
                <w:lang w:val="vi" w:eastAsia="vi"/>
              </w:rPr>
              <w:t>10</w:t>
            </w:r>
          </w:p>
        </w:tc>
        <w:tc>
          <w:tcPr>
            <w:tcW w:w="2096" w:type="pct"/>
            <w:tcBorders>
              <w:top w:val="single" w:sz="4" w:space="0" w:color="000000"/>
              <w:left w:val="single" w:sz="4" w:space="0" w:color="000000"/>
              <w:bottom w:val="single" w:sz="4" w:space="0" w:color="000000"/>
              <w:right w:val="single" w:sz="4" w:space="0" w:color="000000"/>
            </w:tcBorders>
            <w:vAlign w:val="center"/>
          </w:tcPr>
          <w:p w14:paraId="77C43176"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szCs w:val="26"/>
                <w:lang w:val="vi" w:eastAsia="vi"/>
              </w:rPr>
              <w:t>Hàm lượng nước</w:t>
            </w:r>
          </w:p>
        </w:tc>
        <w:tc>
          <w:tcPr>
            <w:tcW w:w="888" w:type="pct"/>
            <w:tcBorders>
              <w:top w:val="single" w:sz="4" w:space="0" w:color="000000"/>
              <w:left w:val="single" w:sz="4" w:space="0" w:color="000000"/>
              <w:bottom w:val="single" w:sz="4" w:space="0" w:color="000000"/>
              <w:right w:val="single" w:sz="4" w:space="0" w:color="000000"/>
            </w:tcBorders>
            <w:vAlign w:val="center"/>
          </w:tcPr>
          <w:p w14:paraId="3CAA7121" w14:textId="77777777" w:rsidR="00B414CE" w:rsidRPr="00A106C4" w:rsidRDefault="00B414CE" w:rsidP="000E30A5">
            <w:pPr>
              <w:widowControl w:val="0"/>
              <w:autoSpaceDE w:val="0"/>
              <w:autoSpaceDN w:val="0"/>
              <w:spacing w:before="0" w:after="0"/>
              <w:ind w:left="167" w:right="153" w:firstLine="0"/>
              <w:jc w:val="center"/>
              <w:rPr>
                <w:rFonts w:eastAsia="Times New Roman" w:cs="Times New Roman"/>
                <w:szCs w:val="26"/>
                <w:lang w:val="vi" w:eastAsia="vi"/>
              </w:rPr>
            </w:pPr>
            <w:r w:rsidRPr="00A106C4">
              <w:rPr>
                <w:rFonts w:eastAsia="Times New Roman" w:cs="Times New Roman"/>
                <w:szCs w:val="26"/>
                <w:lang w:val="vi" w:eastAsia="vi"/>
              </w:rPr>
              <w:t>ppm</w:t>
            </w:r>
          </w:p>
        </w:tc>
        <w:tc>
          <w:tcPr>
            <w:tcW w:w="1545" w:type="pct"/>
            <w:tcBorders>
              <w:top w:val="single" w:sz="4" w:space="0" w:color="000000"/>
              <w:left w:val="single" w:sz="4" w:space="0" w:color="000000"/>
              <w:bottom w:val="single" w:sz="4" w:space="0" w:color="000000"/>
            </w:tcBorders>
            <w:vAlign w:val="center"/>
          </w:tcPr>
          <w:p w14:paraId="71C2E32A" w14:textId="77777777" w:rsidR="00B414CE" w:rsidRPr="00A106C4" w:rsidRDefault="00B414CE" w:rsidP="000E30A5">
            <w:pPr>
              <w:widowControl w:val="0"/>
              <w:autoSpaceDE w:val="0"/>
              <w:autoSpaceDN w:val="0"/>
              <w:spacing w:before="0" w:after="0"/>
              <w:ind w:left="238" w:right="218" w:firstLine="0"/>
              <w:jc w:val="center"/>
              <w:rPr>
                <w:rFonts w:eastAsia="Times New Roman" w:cs="Times New Roman"/>
                <w:szCs w:val="26"/>
                <w:lang w:val="vi" w:eastAsia="vi"/>
              </w:rPr>
            </w:pPr>
            <w:r w:rsidRPr="00A106C4">
              <w:rPr>
                <w:rFonts w:eastAsia="Times New Roman" w:cs="Times New Roman"/>
                <w:szCs w:val="26"/>
                <w:lang w:val="vi" w:eastAsia="vi"/>
              </w:rPr>
              <w:t>≤ 30</w:t>
            </w:r>
          </w:p>
        </w:tc>
      </w:tr>
      <w:tr w:rsidR="00B414CE" w:rsidRPr="00A106C4" w14:paraId="146850B0"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5E06643D"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bCs/>
                <w:szCs w:val="26"/>
              </w:rPr>
              <w:t>11</w:t>
            </w:r>
          </w:p>
        </w:tc>
        <w:tc>
          <w:tcPr>
            <w:tcW w:w="2096" w:type="pct"/>
            <w:tcBorders>
              <w:top w:val="single" w:sz="4" w:space="0" w:color="000000"/>
              <w:left w:val="single" w:sz="4" w:space="0" w:color="000000"/>
              <w:bottom w:val="single" w:sz="4" w:space="0" w:color="000000"/>
              <w:right w:val="single" w:sz="4" w:space="0" w:color="000000"/>
            </w:tcBorders>
            <w:vAlign w:val="center"/>
          </w:tcPr>
          <w:p w14:paraId="364053B9"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rPr>
            </w:pPr>
            <w:r w:rsidRPr="00A106C4">
              <w:rPr>
                <w:rFonts w:eastAsia="Times New Roman" w:cs="Times New Roman"/>
                <w:szCs w:val="26"/>
                <w:lang w:val="vi"/>
              </w:rPr>
              <w:t>Điện áp đánh thủng</w:t>
            </w:r>
          </w:p>
          <w:p w14:paraId="5CD8B8B2"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rPr>
            </w:pPr>
            <w:r w:rsidRPr="00A106C4">
              <w:rPr>
                <w:rFonts w:eastAsia="Times New Roman" w:cs="Times New Roman"/>
                <w:szCs w:val="26"/>
                <w:lang w:val="vi"/>
              </w:rPr>
              <w:t>+ Trước khi lọc sấy:</w:t>
            </w:r>
          </w:p>
          <w:p w14:paraId="0132725D"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bCs/>
                <w:szCs w:val="26"/>
              </w:rPr>
              <w:t>+ Sau khi lọc sấy:</w:t>
            </w:r>
          </w:p>
        </w:tc>
        <w:tc>
          <w:tcPr>
            <w:tcW w:w="888" w:type="pct"/>
            <w:tcBorders>
              <w:top w:val="single" w:sz="4" w:space="0" w:color="000000"/>
              <w:left w:val="single" w:sz="4" w:space="0" w:color="000000"/>
              <w:bottom w:val="single" w:sz="4" w:space="0" w:color="000000"/>
              <w:right w:val="single" w:sz="4" w:space="0" w:color="000000"/>
            </w:tcBorders>
            <w:vAlign w:val="center"/>
          </w:tcPr>
          <w:p w14:paraId="075A0A44"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rPr>
            </w:pPr>
          </w:p>
          <w:p w14:paraId="24489A30" w14:textId="77777777" w:rsidR="00B414CE" w:rsidRPr="00A106C4" w:rsidRDefault="00B414CE" w:rsidP="000E30A5">
            <w:pPr>
              <w:widowControl w:val="0"/>
              <w:autoSpaceDE w:val="0"/>
              <w:autoSpaceDN w:val="0"/>
              <w:spacing w:before="0" w:after="0"/>
              <w:ind w:left="167" w:right="153" w:firstLine="0"/>
              <w:jc w:val="center"/>
              <w:rPr>
                <w:rFonts w:eastAsia="Times New Roman" w:cs="Times New Roman"/>
                <w:bCs/>
                <w:szCs w:val="26"/>
              </w:rPr>
            </w:pPr>
            <w:r w:rsidRPr="00A106C4">
              <w:rPr>
                <w:rFonts w:eastAsia="Times New Roman" w:cs="Times New Roman"/>
                <w:bCs/>
                <w:szCs w:val="26"/>
              </w:rPr>
              <w:t xml:space="preserve">kV </w:t>
            </w:r>
          </w:p>
          <w:p w14:paraId="104FED5C" w14:textId="77777777" w:rsidR="00B414CE" w:rsidRPr="00A106C4" w:rsidRDefault="00B414CE" w:rsidP="000E30A5">
            <w:pPr>
              <w:widowControl w:val="0"/>
              <w:autoSpaceDE w:val="0"/>
              <w:autoSpaceDN w:val="0"/>
              <w:spacing w:before="0" w:after="0"/>
              <w:ind w:left="167" w:right="153" w:firstLine="0"/>
              <w:jc w:val="center"/>
              <w:rPr>
                <w:rFonts w:eastAsia="Times New Roman" w:cs="Times New Roman"/>
                <w:szCs w:val="26"/>
                <w:lang w:val="vi" w:eastAsia="vi"/>
              </w:rPr>
            </w:pPr>
            <w:r w:rsidRPr="00A106C4">
              <w:rPr>
                <w:rFonts w:eastAsia="Times New Roman" w:cs="Times New Roman"/>
                <w:bCs/>
                <w:szCs w:val="26"/>
              </w:rPr>
              <w:t>kV</w:t>
            </w:r>
          </w:p>
        </w:tc>
        <w:tc>
          <w:tcPr>
            <w:tcW w:w="1545" w:type="pct"/>
            <w:tcBorders>
              <w:top w:val="single" w:sz="4" w:space="0" w:color="000000"/>
              <w:left w:val="single" w:sz="4" w:space="0" w:color="000000"/>
              <w:bottom w:val="single" w:sz="4" w:space="0" w:color="000000"/>
            </w:tcBorders>
            <w:vAlign w:val="center"/>
          </w:tcPr>
          <w:p w14:paraId="655189F2"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rPr>
            </w:pPr>
          </w:p>
          <w:p w14:paraId="0425EEDC" w14:textId="77777777" w:rsidR="00B414CE" w:rsidRPr="00A106C4" w:rsidRDefault="00B414CE" w:rsidP="000E30A5">
            <w:pPr>
              <w:widowControl w:val="0"/>
              <w:autoSpaceDE w:val="0"/>
              <w:autoSpaceDN w:val="0"/>
              <w:spacing w:before="0" w:after="0"/>
              <w:ind w:left="238" w:right="218" w:firstLine="0"/>
              <w:jc w:val="center"/>
              <w:rPr>
                <w:rFonts w:eastAsia="Times New Roman" w:cs="Times New Roman"/>
                <w:szCs w:val="26"/>
              </w:rPr>
            </w:pPr>
            <w:r w:rsidRPr="00A106C4">
              <w:rPr>
                <w:rFonts w:eastAsia="Times New Roman" w:cs="Times New Roman"/>
                <w:szCs w:val="26"/>
              </w:rPr>
              <w:t>≥</w:t>
            </w:r>
            <w:r w:rsidRPr="00A106C4">
              <w:rPr>
                <w:rFonts w:eastAsia="Times New Roman" w:cs="Times New Roman"/>
                <w:spacing w:val="1"/>
                <w:szCs w:val="26"/>
              </w:rPr>
              <w:t xml:space="preserve"> </w:t>
            </w:r>
            <w:r w:rsidRPr="00A106C4">
              <w:rPr>
                <w:rFonts w:eastAsia="Times New Roman" w:cs="Times New Roman"/>
                <w:szCs w:val="26"/>
              </w:rPr>
              <w:t>30</w:t>
            </w:r>
          </w:p>
          <w:p w14:paraId="3E4912F0" w14:textId="77777777" w:rsidR="00B414CE" w:rsidRPr="00A106C4" w:rsidRDefault="00B414CE" w:rsidP="000E30A5">
            <w:pPr>
              <w:widowControl w:val="0"/>
              <w:autoSpaceDE w:val="0"/>
              <w:autoSpaceDN w:val="0"/>
              <w:spacing w:before="0" w:after="0"/>
              <w:ind w:left="238" w:right="218" w:firstLine="0"/>
              <w:jc w:val="center"/>
              <w:rPr>
                <w:rFonts w:eastAsia="Times New Roman" w:cs="Times New Roman"/>
                <w:szCs w:val="26"/>
                <w:lang w:val="vi" w:eastAsia="vi"/>
              </w:rPr>
            </w:pPr>
            <w:r w:rsidRPr="00A106C4">
              <w:rPr>
                <w:rFonts w:eastAsia="Times New Roman" w:cs="Times New Roman"/>
                <w:bCs/>
                <w:szCs w:val="26"/>
              </w:rPr>
              <w:t>≥ 70</w:t>
            </w:r>
          </w:p>
        </w:tc>
      </w:tr>
      <w:tr w:rsidR="00B414CE" w:rsidRPr="00A106C4" w14:paraId="052C7295"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00EC3F11" w14:textId="77777777" w:rsidR="00B414CE" w:rsidRPr="00A106C4" w:rsidRDefault="00B414CE" w:rsidP="000E30A5">
            <w:pPr>
              <w:widowControl w:val="0"/>
              <w:autoSpaceDE w:val="0"/>
              <w:autoSpaceDN w:val="0"/>
              <w:spacing w:before="0" w:after="0"/>
              <w:ind w:left="189" w:right="189" w:firstLine="0"/>
              <w:jc w:val="center"/>
              <w:rPr>
                <w:rFonts w:eastAsia="Times New Roman" w:cs="Times New Roman"/>
                <w:szCs w:val="26"/>
                <w:lang w:val="vi" w:eastAsia="vi"/>
              </w:rPr>
            </w:pPr>
            <w:r w:rsidRPr="00A106C4">
              <w:rPr>
                <w:rFonts w:eastAsia="Times New Roman" w:cs="Times New Roman"/>
                <w:bCs/>
                <w:szCs w:val="26"/>
              </w:rPr>
              <w:t>12</w:t>
            </w:r>
          </w:p>
        </w:tc>
        <w:tc>
          <w:tcPr>
            <w:tcW w:w="2096" w:type="pct"/>
            <w:tcBorders>
              <w:top w:val="single" w:sz="4" w:space="0" w:color="000000"/>
              <w:left w:val="single" w:sz="4" w:space="0" w:color="000000"/>
              <w:bottom w:val="single" w:sz="4" w:space="0" w:color="000000"/>
              <w:right w:val="single" w:sz="4" w:space="0" w:color="000000"/>
            </w:tcBorders>
            <w:vAlign w:val="center"/>
          </w:tcPr>
          <w:p w14:paraId="023C1B76"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bCs/>
                <w:szCs w:val="26"/>
                <w:lang w:val="vi"/>
              </w:rPr>
              <w:t>Trị số trung hòa (độ acid)</w:t>
            </w:r>
          </w:p>
        </w:tc>
        <w:tc>
          <w:tcPr>
            <w:tcW w:w="888" w:type="pct"/>
            <w:tcBorders>
              <w:top w:val="single" w:sz="4" w:space="0" w:color="000000"/>
              <w:left w:val="single" w:sz="4" w:space="0" w:color="000000"/>
              <w:bottom w:val="single" w:sz="4" w:space="0" w:color="000000"/>
              <w:right w:val="single" w:sz="4" w:space="0" w:color="000000"/>
            </w:tcBorders>
            <w:vAlign w:val="center"/>
          </w:tcPr>
          <w:p w14:paraId="56F63EC1" w14:textId="77777777" w:rsidR="00B414CE" w:rsidRPr="00A106C4" w:rsidRDefault="00B414CE" w:rsidP="000E30A5">
            <w:pPr>
              <w:widowControl w:val="0"/>
              <w:autoSpaceDE w:val="0"/>
              <w:autoSpaceDN w:val="0"/>
              <w:spacing w:before="0" w:after="0"/>
              <w:ind w:right="153" w:firstLine="0"/>
              <w:jc w:val="center"/>
              <w:rPr>
                <w:rFonts w:eastAsia="Times New Roman" w:cs="Times New Roman"/>
                <w:szCs w:val="26"/>
                <w:lang w:val="vi" w:eastAsia="vi"/>
              </w:rPr>
            </w:pPr>
            <w:r w:rsidRPr="00A106C4">
              <w:rPr>
                <w:rFonts w:eastAsia="Times New Roman" w:cs="Times New Roman"/>
                <w:bCs/>
                <w:szCs w:val="26"/>
              </w:rPr>
              <w:t>mgKOH/g</w:t>
            </w:r>
          </w:p>
        </w:tc>
        <w:tc>
          <w:tcPr>
            <w:tcW w:w="1545" w:type="pct"/>
            <w:tcBorders>
              <w:top w:val="single" w:sz="4" w:space="0" w:color="000000"/>
              <w:left w:val="single" w:sz="4" w:space="0" w:color="000000"/>
              <w:bottom w:val="single" w:sz="4" w:space="0" w:color="000000"/>
            </w:tcBorders>
            <w:vAlign w:val="center"/>
          </w:tcPr>
          <w:p w14:paraId="3FD262FE" w14:textId="77777777" w:rsidR="00B414CE" w:rsidRPr="00A106C4" w:rsidRDefault="00B414CE" w:rsidP="000E30A5">
            <w:pPr>
              <w:widowControl w:val="0"/>
              <w:autoSpaceDE w:val="0"/>
              <w:autoSpaceDN w:val="0"/>
              <w:spacing w:before="0" w:after="0"/>
              <w:ind w:left="238" w:right="218" w:firstLine="0"/>
              <w:jc w:val="center"/>
              <w:rPr>
                <w:rFonts w:eastAsia="Times New Roman" w:cs="Times New Roman"/>
                <w:szCs w:val="26"/>
                <w:lang w:val="vi" w:eastAsia="vi"/>
              </w:rPr>
            </w:pPr>
            <w:r w:rsidRPr="00A106C4">
              <w:rPr>
                <w:rFonts w:eastAsia="Times New Roman" w:cs="Times New Roman"/>
                <w:bCs/>
                <w:szCs w:val="26"/>
              </w:rPr>
              <w:t>≤ 0,01</w:t>
            </w:r>
          </w:p>
        </w:tc>
      </w:tr>
      <w:tr w:rsidR="00B414CE" w:rsidRPr="00A106C4" w14:paraId="53D467D2"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15347C79" w14:textId="77777777" w:rsidR="00B414CE" w:rsidRPr="00A106C4" w:rsidRDefault="00B414CE" w:rsidP="000E30A5">
            <w:pPr>
              <w:widowControl w:val="0"/>
              <w:autoSpaceDE w:val="0"/>
              <w:autoSpaceDN w:val="0"/>
              <w:spacing w:before="0" w:after="0"/>
              <w:ind w:left="189" w:right="189" w:firstLine="0"/>
              <w:jc w:val="center"/>
              <w:rPr>
                <w:rFonts w:eastAsia="Times New Roman" w:cs="Times New Roman"/>
                <w:szCs w:val="26"/>
                <w:lang w:val="vi" w:eastAsia="vi"/>
              </w:rPr>
            </w:pPr>
            <w:r w:rsidRPr="00A106C4">
              <w:rPr>
                <w:rFonts w:eastAsia="Times New Roman" w:cs="Times New Roman"/>
                <w:bCs/>
                <w:szCs w:val="26"/>
              </w:rPr>
              <w:t>13</w:t>
            </w:r>
          </w:p>
        </w:tc>
        <w:tc>
          <w:tcPr>
            <w:tcW w:w="2096" w:type="pct"/>
            <w:tcBorders>
              <w:top w:val="single" w:sz="4" w:space="0" w:color="000000"/>
              <w:left w:val="single" w:sz="4" w:space="0" w:color="000000"/>
              <w:bottom w:val="single" w:sz="4" w:space="0" w:color="000000"/>
              <w:right w:val="single" w:sz="4" w:space="0" w:color="000000"/>
            </w:tcBorders>
            <w:vAlign w:val="center"/>
          </w:tcPr>
          <w:p w14:paraId="1997E63B"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bCs/>
                <w:szCs w:val="26"/>
                <w:lang w:val="vi"/>
              </w:rPr>
              <w:t>Sức căng bề mặt ở 25</w:t>
            </w:r>
            <w:r w:rsidRPr="00A106C4">
              <w:rPr>
                <w:rFonts w:eastAsia="Times New Roman" w:cs="Times New Roman"/>
                <w:bCs/>
                <w:szCs w:val="26"/>
                <w:vertAlign w:val="superscript"/>
                <w:lang w:val="vi"/>
              </w:rPr>
              <w:t>o</w:t>
            </w:r>
            <w:r w:rsidRPr="00A106C4">
              <w:rPr>
                <w:rFonts w:eastAsia="Times New Roman" w:cs="Times New Roman"/>
                <w:bCs/>
                <w:szCs w:val="26"/>
                <w:lang w:val="vi"/>
              </w:rPr>
              <w:t>C</w:t>
            </w:r>
          </w:p>
        </w:tc>
        <w:tc>
          <w:tcPr>
            <w:tcW w:w="888" w:type="pct"/>
            <w:tcBorders>
              <w:top w:val="single" w:sz="4" w:space="0" w:color="000000"/>
              <w:left w:val="single" w:sz="4" w:space="0" w:color="000000"/>
              <w:bottom w:val="single" w:sz="4" w:space="0" w:color="000000"/>
              <w:right w:val="single" w:sz="4" w:space="0" w:color="000000"/>
            </w:tcBorders>
            <w:vAlign w:val="center"/>
          </w:tcPr>
          <w:p w14:paraId="736828B7" w14:textId="77777777" w:rsidR="00B414CE" w:rsidRPr="00A106C4" w:rsidRDefault="00B414CE" w:rsidP="000E30A5">
            <w:pPr>
              <w:widowControl w:val="0"/>
              <w:autoSpaceDE w:val="0"/>
              <w:autoSpaceDN w:val="0"/>
              <w:spacing w:before="0" w:after="0"/>
              <w:ind w:right="153" w:firstLine="0"/>
              <w:jc w:val="center"/>
              <w:rPr>
                <w:rFonts w:eastAsia="Times New Roman" w:cs="Times New Roman"/>
                <w:szCs w:val="26"/>
                <w:lang w:val="vi" w:eastAsia="vi"/>
              </w:rPr>
            </w:pPr>
            <w:r w:rsidRPr="00A106C4">
              <w:rPr>
                <w:rFonts w:eastAsia="Times New Roman" w:cs="Times New Roman"/>
                <w:bCs/>
                <w:szCs w:val="26"/>
              </w:rPr>
              <w:t>nN/m</w:t>
            </w:r>
          </w:p>
        </w:tc>
        <w:tc>
          <w:tcPr>
            <w:tcW w:w="1545" w:type="pct"/>
            <w:tcBorders>
              <w:top w:val="single" w:sz="4" w:space="0" w:color="000000"/>
              <w:left w:val="single" w:sz="4" w:space="0" w:color="000000"/>
              <w:bottom w:val="single" w:sz="4" w:space="0" w:color="000000"/>
            </w:tcBorders>
            <w:vAlign w:val="center"/>
          </w:tcPr>
          <w:p w14:paraId="7DEEF906" w14:textId="77777777" w:rsidR="00B414CE" w:rsidRPr="00A106C4" w:rsidRDefault="00B414CE" w:rsidP="000E30A5">
            <w:pPr>
              <w:widowControl w:val="0"/>
              <w:autoSpaceDE w:val="0"/>
              <w:autoSpaceDN w:val="0"/>
              <w:spacing w:before="0" w:after="0"/>
              <w:ind w:left="238" w:right="218" w:firstLine="0"/>
              <w:jc w:val="center"/>
              <w:rPr>
                <w:rFonts w:eastAsia="Times New Roman" w:cs="Times New Roman"/>
                <w:szCs w:val="26"/>
                <w:lang w:val="vi" w:eastAsia="vi"/>
              </w:rPr>
            </w:pPr>
            <w:r w:rsidRPr="00A106C4">
              <w:rPr>
                <w:rFonts w:eastAsia="Times New Roman" w:cs="Times New Roman"/>
                <w:bCs/>
                <w:szCs w:val="26"/>
                <w:u w:val="single"/>
              </w:rPr>
              <w:t>&gt;</w:t>
            </w:r>
            <w:r w:rsidRPr="00A106C4">
              <w:rPr>
                <w:rFonts w:eastAsia="Times New Roman" w:cs="Times New Roman"/>
                <w:bCs/>
                <w:szCs w:val="26"/>
              </w:rPr>
              <w:t xml:space="preserve"> 43</w:t>
            </w:r>
          </w:p>
        </w:tc>
      </w:tr>
      <w:tr w:rsidR="00B414CE" w:rsidRPr="00A106C4" w14:paraId="639CC091"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169FBAE2" w14:textId="77777777" w:rsidR="00B414CE" w:rsidRPr="00A106C4" w:rsidRDefault="00B414CE" w:rsidP="000E30A5">
            <w:pPr>
              <w:widowControl w:val="0"/>
              <w:autoSpaceDE w:val="0"/>
              <w:autoSpaceDN w:val="0"/>
              <w:spacing w:before="0" w:after="0"/>
              <w:ind w:left="189" w:right="189" w:firstLine="0"/>
              <w:jc w:val="center"/>
              <w:rPr>
                <w:rFonts w:eastAsia="Times New Roman" w:cs="Times New Roman"/>
                <w:szCs w:val="26"/>
                <w:lang w:val="vi" w:eastAsia="vi"/>
              </w:rPr>
            </w:pPr>
            <w:r w:rsidRPr="00A106C4">
              <w:rPr>
                <w:rFonts w:eastAsia="Times New Roman" w:cs="Times New Roman"/>
                <w:bCs/>
                <w:szCs w:val="26"/>
              </w:rPr>
              <w:t>13</w:t>
            </w:r>
          </w:p>
        </w:tc>
        <w:tc>
          <w:tcPr>
            <w:tcW w:w="2096" w:type="pct"/>
            <w:tcBorders>
              <w:top w:val="single" w:sz="4" w:space="0" w:color="000000"/>
              <w:left w:val="single" w:sz="4" w:space="0" w:color="000000"/>
              <w:bottom w:val="single" w:sz="4" w:space="0" w:color="000000"/>
              <w:right w:val="single" w:sz="4" w:space="0" w:color="000000"/>
            </w:tcBorders>
            <w:vAlign w:val="center"/>
          </w:tcPr>
          <w:p w14:paraId="08D1308B"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bCs/>
                <w:szCs w:val="26"/>
              </w:rPr>
              <w:t>Tỷ trọng (ở 20</w:t>
            </w:r>
            <w:r w:rsidRPr="00A106C4">
              <w:rPr>
                <w:rFonts w:eastAsia="Times New Roman" w:cs="Times New Roman"/>
                <w:bCs/>
                <w:szCs w:val="26"/>
                <w:vertAlign w:val="superscript"/>
              </w:rPr>
              <w:t>o</w:t>
            </w:r>
            <w:r w:rsidRPr="00A106C4">
              <w:rPr>
                <w:rFonts w:eastAsia="Times New Roman" w:cs="Times New Roman"/>
                <w:bCs/>
                <w:szCs w:val="26"/>
              </w:rPr>
              <w:t>C)</w:t>
            </w:r>
          </w:p>
        </w:tc>
        <w:tc>
          <w:tcPr>
            <w:tcW w:w="888" w:type="pct"/>
            <w:tcBorders>
              <w:top w:val="single" w:sz="4" w:space="0" w:color="000000"/>
              <w:left w:val="single" w:sz="4" w:space="0" w:color="000000"/>
              <w:bottom w:val="single" w:sz="4" w:space="0" w:color="000000"/>
              <w:right w:val="single" w:sz="4" w:space="0" w:color="000000"/>
            </w:tcBorders>
            <w:vAlign w:val="center"/>
          </w:tcPr>
          <w:p w14:paraId="5C400010" w14:textId="77777777" w:rsidR="00B414CE" w:rsidRPr="00A106C4" w:rsidRDefault="00B414CE" w:rsidP="000E30A5">
            <w:pPr>
              <w:widowControl w:val="0"/>
              <w:autoSpaceDE w:val="0"/>
              <w:autoSpaceDN w:val="0"/>
              <w:spacing w:before="0" w:after="0"/>
              <w:ind w:right="153" w:firstLine="0"/>
              <w:jc w:val="center"/>
              <w:rPr>
                <w:rFonts w:eastAsia="Times New Roman" w:cs="Times New Roman"/>
                <w:szCs w:val="26"/>
                <w:lang w:val="vi" w:eastAsia="vi"/>
              </w:rPr>
            </w:pPr>
            <w:r w:rsidRPr="00A106C4">
              <w:rPr>
                <w:rFonts w:eastAsia="Times New Roman" w:cs="Times New Roman"/>
                <w:bCs/>
                <w:szCs w:val="26"/>
              </w:rPr>
              <w:t>g/ml</w:t>
            </w:r>
          </w:p>
        </w:tc>
        <w:tc>
          <w:tcPr>
            <w:tcW w:w="1545" w:type="pct"/>
            <w:tcBorders>
              <w:top w:val="single" w:sz="4" w:space="0" w:color="000000"/>
              <w:left w:val="single" w:sz="4" w:space="0" w:color="000000"/>
              <w:bottom w:val="single" w:sz="4" w:space="0" w:color="000000"/>
            </w:tcBorders>
            <w:vAlign w:val="center"/>
          </w:tcPr>
          <w:p w14:paraId="1E4F4F2A" w14:textId="77777777" w:rsidR="00B414CE" w:rsidRPr="00A106C4" w:rsidRDefault="00B414CE" w:rsidP="000E30A5">
            <w:pPr>
              <w:widowControl w:val="0"/>
              <w:autoSpaceDE w:val="0"/>
              <w:autoSpaceDN w:val="0"/>
              <w:spacing w:before="0" w:after="0"/>
              <w:ind w:left="238" w:right="218" w:firstLine="0"/>
              <w:jc w:val="center"/>
              <w:rPr>
                <w:rFonts w:eastAsia="Times New Roman" w:cs="Times New Roman"/>
                <w:szCs w:val="26"/>
                <w:lang w:val="vi" w:eastAsia="vi"/>
              </w:rPr>
            </w:pPr>
            <w:r w:rsidRPr="00A106C4">
              <w:rPr>
                <w:rFonts w:eastAsia="Times New Roman" w:cs="Times New Roman"/>
                <w:bCs/>
                <w:szCs w:val="26"/>
              </w:rPr>
              <w:t>≤ 0,895</w:t>
            </w:r>
          </w:p>
        </w:tc>
      </w:tr>
      <w:tr w:rsidR="00B414CE" w:rsidRPr="00A106C4" w14:paraId="0F41C231"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0F94715E"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bCs/>
                <w:szCs w:val="26"/>
              </w:rPr>
              <w:t>14</w:t>
            </w:r>
          </w:p>
        </w:tc>
        <w:tc>
          <w:tcPr>
            <w:tcW w:w="2096" w:type="pct"/>
            <w:tcBorders>
              <w:top w:val="single" w:sz="4" w:space="0" w:color="000000"/>
              <w:left w:val="single" w:sz="4" w:space="0" w:color="000000"/>
              <w:bottom w:val="single" w:sz="4" w:space="0" w:color="000000"/>
              <w:right w:val="single" w:sz="4" w:space="0" w:color="000000"/>
            </w:tcBorders>
            <w:vAlign w:val="center"/>
          </w:tcPr>
          <w:p w14:paraId="4CCDCBD6"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bCs/>
                <w:szCs w:val="26"/>
                <w:lang w:val="vi"/>
              </w:rPr>
              <w:t>Hàm lượng phụ gia chống oxy hóa</w:t>
            </w:r>
          </w:p>
        </w:tc>
        <w:tc>
          <w:tcPr>
            <w:tcW w:w="888" w:type="pct"/>
            <w:tcBorders>
              <w:top w:val="single" w:sz="4" w:space="0" w:color="000000"/>
              <w:left w:val="single" w:sz="4" w:space="0" w:color="000000"/>
              <w:bottom w:val="single" w:sz="4" w:space="0" w:color="000000"/>
              <w:right w:val="single" w:sz="4" w:space="0" w:color="000000"/>
            </w:tcBorders>
            <w:vAlign w:val="center"/>
          </w:tcPr>
          <w:p w14:paraId="0E119C6C" w14:textId="77777777" w:rsidR="00B414CE" w:rsidRPr="00A106C4" w:rsidRDefault="00B414CE" w:rsidP="000E30A5">
            <w:pPr>
              <w:widowControl w:val="0"/>
              <w:autoSpaceDE w:val="0"/>
              <w:autoSpaceDN w:val="0"/>
              <w:spacing w:before="0" w:after="0"/>
              <w:ind w:right="153" w:firstLine="0"/>
              <w:jc w:val="center"/>
              <w:rPr>
                <w:rFonts w:eastAsia="Times New Roman" w:cs="Times New Roman"/>
                <w:szCs w:val="26"/>
                <w:lang w:val="vi" w:eastAsia="vi"/>
              </w:rPr>
            </w:pPr>
            <w:r w:rsidRPr="00A106C4">
              <w:rPr>
                <w:rFonts w:eastAsia="Times New Roman" w:cs="Times New Roman"/>
                <w:bCs/>
                <w:szCs w:val="26"/>
              </w:rPr>
              <w:t>% W</w:t>
            </w:r>
          </w:p>
        </w:tc>
        <w:tc>
          <w:tcPr>
            <w:tcW w:w="1545" w:type="pct"/>
            <w:tcBorders>
              <w:top w:val="single" w:sz="4" w:space="0" w:color="000000"/>
              <w:left w:val="single" w:sz="4" w:space="0" w:color="000000"/>
              <w:bottom w:val="single" w:sz="4" w:space="0" w:color="000000"/>
            </w:tcBorders>
            <w:vAlign w:val="center"/>
          </w:tcPr>
          <w:p w14:paraId="54AAA03E"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rPr>
            </w:pPr>
          </w:p>
          <w:p w14:paraId="30D24F87" w14:textId="77777777" w:rsidR="00B414CE" w:rsidRPr="00A106C4" w:rsidRDefault="00B414CE" w:rsidP="000E30A5">
            <w:pPr>
              <w:widowControl w:val="0"/>
              <w:autoSpaceDE w:val="0"/>
              <w:autoSpaceDN w:val="0"/>
              <w:spacing w:before="0" w:after="0"/>
              <w:ind w:left="238" w:right="218" w:firstLine="0"/>
              <w:jc w:val="center"/>
              <w:rPr>
                <w:rFonts w:eastAsia="Times New Roman" w:cs="Times New Roman"/>
                <w:szCs w:val="26"/>
                <w:lang w:val="vi" w:eastAsia="vi"/>
              </w:rPr>
            </w:pPr>
            <w:r w:rsidRPr="00A106C4">
              <w:rPr>
                <w:rFonts w:eastAsia="Times New Roman" w:cs="Times New Roman"/>
                <w:bCs/>
                <w:szCs w:val="26"/>
              </w:rPr>
              <w:t>[0,08 ÷ 0,4]</w:t>
            </w:r>
          </w:p>
        </w:tc>
      </w:tr>
      <w:tr w:rsidR="00B414CE" w:rsidRPr="00A106C4" w14:paraId="0B4C1C58"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68C3849A"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15</w:t>
            </w:r>
          </w:p>
        </w:tc>
        <w:tc>
          <w:tcPr>
            <w:tcW w:w="2096" w:type="pct"/>
            <w:tcBorders>
              <w:top w:val="single" w:sz="4" w:space="0" w:color="000000"/>
              <w:left w:val="single" w:sz="4" w:space="0" w:color="000000"/>
              <w:bottom w:val="single" w:sz="4" w:space="0" w:color="000000"/>
              <w:right w:val="single" w:sz="4" w:space="0" w:color="000000"/>
            </w:tcBorders>
            <w:vAlign w:val="center"/>
          </w:tcPr>
          <w:p w14:paraId="2FC2E7A1"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bCs/>
                <w:szCs w:val="26"/>
              </w:rPr>
              <w:t>Ăn mòn Sulphur</w:t>
            </w:r>
          </w:p>
        </w:tc>
        <w:tc>
          <w:tcPr>
            <w:tcW w:w="888" w:type="pct"/>
            <w:tcBorders>
              <w:top w:val="single" w:sz="4" w:space="0" w:color="000000"/>
              <w:left w:val="single" w:sz="4" w:space="0" w:color="000000"/>
              <w:bottom w:val="single" w:sz="4" w:space="0" w:color="000000"/>
              <w:right w:val="single" w:sz="4" w:space="0" w:color="000000"/>
            </w:tcBorders>
            <w:vAlign w:val="center"/>
          </w:tcPr>
          <w:p w14:paraId="633CE39A" w14:textId="77777777" w:rsidR="00B414CE" w:rsidRPr="00A106C4" w:rsidRDefault="00B414CE" w:rsidP="000E30A5">
            <w:pPr>
              <w:widowControl w:val="0"/>
              <w:autoSpaceDE w:val="0"/>
              <w:autoSpaceDN w:val="0"/>
              <w:spacing w:before="0" w:after="0"/>
              <w:ind w:left="167" w:right="153" w:firstLine="0"/>
              <w:jc w:val="center"/>
              <w:rPr>
                <w:rFonts w:eastAsia="Times New Roman" w:cs="Times New Roman"/>
                <w:szCs w:val="26"/>
                <w:lang w:val="vi" w:eastAsia="vi"/>
              </w:rPr>
            </w:pPr>
          </w:p>
        </w:tc>
        <w:tc>
          <w:tcPr>
            <w:tcW w:w="1545" w:type="pct"/>
            <w:tcBorders>
              <w:top w:val="single" w:sz="4" w:space="0" w:color="000000"/>
              <w:left w:val="single" w:sz="4" w:space="0" w:color="000000"/>
              <w:bottom w:val="single" w:sz="4" w:space="0" w:color="000000"/>
            </w:tcBorders>
            <w:vAlign w:val="center"/>
          </w:tcPr>
          <w:p w14:paraId="31F47C2A" w14:textId="77777777" w:rsidR="00B414CE" w:rsidRPr="00A106C4" w:rsidRDefault="00B414CE" w:rsidP="000E30A5">
            <w:pPr>
              <w:widowControl w:val="0"/>
              <w:autoSpaceDE w:val="0"/>
              <w:autoSpaceDN w:val="0"/>
              <w:spacing w:before="0" w:after="0"/>
              <w:ind w:left="238" w:right="218" w:firstLine="0"/>
              <w:jc w:val="center"/>
              <w:rPr>
                <w:rFonts w:eastAsia="Times New Roman" w:cs="Times New Roman"/>
                <w:szCs w:val="26"/>
                <w:lang w:val="vi" w:eastAsia="vi"/>
              </w:rPr>
            </w:pPr>
            <w:r w:rsidRPr="00A106C4">
              <w:rPr>
                <w:rFonts w:eastAsia="Times New Roman" w:cs="Times New Roman"/>
                <w:bCs/>
                <w:szCs w:val="26"/>
              </w:rPr>
              <w:t>Không</w:t>
            </w:r>
          </w:p>
        </w:tc>
      </w:tr>
      <w:tr w:rsidR="00B414CE" w:rsidRPr="00C82E7F" w14:paraId="2D223556"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01E82195"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16</w:t>
            </w:r>
          </w:p>
        </w:tc>
        <w:tc>
          <w:tcPr>
            <w:tcW w:w="2096" w:type="pct"/>
            <w:tcBorders>
              <w:top w:val="single" w:sz="4" w:space="0" w:color="000000"/>
              <w:left w:val="single" w:sz="4" w:space="0" w:color="000000"/>
              <w:bottom w:val="single" w:sz="4" w:space="0" w:color="000000"/>
              <w:right w:val="single" w:sz="4" w:space="0" w:color="000000"/>
            </w:tcBorders>
            <w:vAlign w:val="center"/>
          </w:tcPr>
          <w:p w14:paraId="415CFACA" w14:textId="77777777" w:rsidR="00B414CE" w:rsidRPr="00A106C4" w:rsidRDefault="00B414CE" w:rsidP="000E30A5">
            <w:pPr>
              <w:widowControl w:val="0"/>
              <w:autoSpaceDE w:val="0"/>
              <w:autoSpaceDN w:val="0"/>
              <w:spacing w:before="0" w:after="0"/>
              <w:ind w:firstLine="0"/>
              <w:jc w:val="both"/>
              <w:rPr>
                <w:rFonts w:eastAsia="Times New Roman" w:cs="Times New Roman"/>
                <w:szCs w:val="26"/>
              </w:rPr>
            </w:pPr>
          </w:p>
          <w:p w14:paraId="270DF0ED"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bCs/>
                <w:szCs w:val="26"/>
              </w:rPr>
              <w:t>Hợp chất Furfural</w:t>
            </w:r>
          </w:p>
        </w:tc>
        <w:tc>
          <w:tcPr>
            <w:tcW w:w="888" w:type="pct"/>
            <w:tcBorders>
              <w:top w:val="single" w:sz="4" w:space="0" w:color="000000"/>
              <w:left w:val="single" w:sz="4" w:space="0" w:color="000000"/>
              <w:bottom w:val="single" w:sz="4" w:space="0" w:color="000000"/>
              <w:right w:val="single" w:sz="4" w:space="0" w:color="000000"/>
            </w:tcBorders>
            <w:vAlign w:val="center"/>
          </w:tcPr>
          <w:p w14:paraId="5CE080E6" w14:textId="77777777" w:rsidR="00B414CE" w:rsidRPr="00A106C4" w:rsidRDefault="00B414CE" w:rsidP="000E30A5">
            <w:pPr>
              <w:widowControl w:val="0"/>
              <w:autoSpaceDE w:val="0"/>
              <w:autoSpaceDN w:val="0"/>
              <w:spacing w:before="0" w:after="0"/>
              <w:ind w:left="167" w:right="153" w:firstLine="0"/>
              <w:jc w:val="center"/>
              <w:rPr>
                <w:rFonts w:eastAsia="Times New Roman" w:cs="Times New Roman"/>
                <w:szCs w:val="26"/>
                <w:lang w:val="vi" w:eastAsia="vi"/>
              </w:rPr>
            </w:pPr>
          </w:p>
        </w:tc>
        <w:tc>
          <w:tcPr>
            <w:tcW w:w="1545" w:type="pct"/>
            <w:tcBorders>
              <w:top w:val="single" w:sz="4" w:space="0" w:color="000000"/>
              <w:left w:val="single" w:sz="4" w:space="0" w:color="000000"/>
              <w:bottom w:val="single" w:sz="4" w:space="0" w:color="000000"/>
            </w:tcBorders>
            <w:vAlign w:val="center"/>
          </w:tcPr>
          <w:p w14:paraId="2BBDD85D" w14:textId="77777777" w:rsidR="00B414CE" w:rsidRPr="00A106C4" w:rsidRDefault="00B414CE" w:rsidP="000E30A5">
            <w:pPr>
              <w:widowControl w:val="0"/>
              <w:autoSpaceDE w:val="0"/>
              <w:autoSpaceDN w:val="0"/>
              <w:spacing w:before="0" w:after="0"/>
              <w:ind w:left="238" w:right="218" w:firstLine="0"/>
              <w:jc w:val="center"/>
              <w:rPr>
                <w:rFonts w:eastAsia="Times New Roman" w:cs="Times New Roman"/>
                <w:szCs w:val="26"/>
                <w:lang w:val="vi" w:eastAsia="vi"/>
              </w:rPr>
            </w:pPr>
            <w:r w:rsidRPr="00A106C4">
              <w:rPr>
                <w:rFonts w:eastAsia="Times New Roman" w:cs="Times New Roman"/>
                <w:bCs/>
                <w:szCs w:val="26"/>
                <w:lang w:val="vi"/>
              </w:rPr>
              <w:t>Không phát hiện (cho phép &lt; 0,05 mg/kg)</w:t>
            </w:r>
          </w:p>
        </w:tc>
      </w:tr>
      <w:tr w:rsidR="00B414CE" w:rsidRPr="00A106C4" w14:paraId="27816517"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1464FE02"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17</w:t>
            </w:r>
          </w:p>
        </w:tc>
        <w:tc>
          <w:tcPr>
            <w:tcW w:w="2096" w:type="pct"/>
            <w:tcBorders>
              <w:top w:val="single" w:sz="4" w:space="0" w:color="000000"/>
              <w:left w:val="single" w:sz="4" w:space="0" w:color="000000"/>
              <w:bottom w:val="single" w:sz="4" w:space="0" w:color="000000"/>
              <w:right w:val="single" w:sz="4" w:space="0" w:color="000000"/>
            </w:tcBorders>
            <w:vAlign w:val="center"/>
          </w:tcPr>
          <w:p w14:paraId="01715D6F"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bCs/>
                <w:szCs w:val="26"/>
                <w:lang w:val="vi"/>
              </w:rPr>
              <w:t>Hệ số suy giảm điện môi (DDF) ở 90</w:t>
            </w:r>
            <w:r w:rsidRPr="00A106C4">
              <w:rPr>
                <w:rFonts w:eastAsia="Times New Roman" w:cs="Times New Roman"/>
                <w:bCs/>
                <w:szCs w:val="26"/>
                <w:vertAlign w:val="superscript"/>
                <w:lang w:val="vi"/>
              </w:rPr>
              <w:t>o</w:t>
            </w:r>
            <w:r w:rsidRPr="00A106C4">
              <w:rPr>
                <w:rFonts w:eastAsia="Times New Roman" w:cs="Times New Roman"/>
                <w:bCs/>
                <w:szCs w:val="26"/>
                <w:lang w:val="vi"/>
              </w:rPr>
              <w:t>C</w:t>
            </w:r>
          </w:p>
        </w:tc>
        <w:tc>
          <w:tcPr>
            <w:tcW w:w="888" w:type="pct"/>
            <w:tcBorders>
              <w:top w:val="single" w:sz="4" w:space="0" w:color="000000"/>
              <w:left w:val="single" w:sz="4" w:space="0" w:color="000000"/>
              <w:bottom w:val="single" w:sz="4" w:space="0" w:color="000000"/>
              <w:right w:val="single" w:sz="4" w:space="0" w:color="000000"/>
            </w:tcBorders>
            <w:vAlign w:val="center"/>
          </w:tcPr>
          <w:p w14:paraId="751A2278" w14:textId="77777777" w:rsidR="00B414CE" w:rsidRPr="00A106C4" w:rsidRDefault="00B414CE" w:rsidP="000E30A5">
            <w:pPr>
              <w:widowControl w:val="0"/>
              <w:autoSpaceDE w:val="0"/>
              <w:autoSpaceDN w:val="0"/>
              <w:spacing w:before="0" w:after="0"/>
              <w:ind w:right="153" w:firstLine="0"/>
              <w:jc w:val="center"/>
              <w:rPr>
                <w:rFonts w:eastAsia="Times New Roman" w:cs="Times New Roman"/>
                <w:szCs w:val="26"/>
                <w:lang w:val="vi" w:eastAsia="vi"/>
              </w:rPr>
            </w:pPr>
            <w:r w:rsidRPr="00A106C4">
              <w:rPr>
                <w:rFonts w:eastAsia="Times New Roman" w:cs="Times New Roman"/>
                <w:bCs/>
                <w:szCs w:val="26"/>
              </w:rPr>
              <w:t>%</w:t>
            </w:r>
          </w:p>
        </w:tc>
        <w:tc>
          <w:tcPr>
            <w:tcW w:w="1545" w:type="pct"/>
            <w:tcBorders>
              <w:top w:val="single" w:sz="4" w:space="0" w:color="000000"/>
              <w:left w:val="single" w:sz="4" w:space="0" w:color="000000"/>
              <w:bottom w:val="single" w:sz="4" w:space="0" w:color="000000"/>
            </w:tcBorders>
            <w:vAlign w:val="center"/>
          </w:tcPr>
          <w:p w14:paraId="06A949D0" w14:textId="77777777" w:rsidR="00B414CE" w:rsidRPr="00A106C4" w:rsidRDefault="00B414CE" w:rsidP="000E30A5">
            <w:pPr>
              <w:widowControl w:val="0"/>
              <w:autoSpaceDE w:val="0"/>
              <w:autoSpaceDN w:val="0"/>
              <w:spacing w:before="0" w:after="0"/>
              <w:ind w:right="218" w:firstLine="0"/>
              <w:jc w:val="center"/>
              <w:rPr>
                <w:rFonts w:eastAsia="Times New Roman" w:cs="Times New Roman"/>
                <w:szCs w:val="26"/>
                <w:lang w:val="vi" w:eastAsia="vi"/>
              </w:rPr>
            </w:pPr>
            <w:r w:rsidRPr="00A106C4">
              <w:rPr>
                <w:rFonts w:eastAsia="Times New Roman" w:cs="Times New Roman"/>
                <w:bCs/>
                <w:szCs w:val="26"/>
                <w:u w:val="single"/>
              </w:rPr>
              <w:t>&lt;</w:t>
            </w:r>
            <w:r w:rsidRPr="00A106C4">
              <w:rPr>
                <w:rFonts w:eastAsia="Times New Roman" w:cs="Times New Roman"/>
                <w:bCs/>
                <w:szCs w:val="26"/>
              </w:rPr>
              <w:t xml:space="preserve"> 0,5</w:t>
            </w:r>
          </w:p>
        </w:tc>
      </w:tr>
      <w:tr w:rsidR="00B414CE" w:rsidRPr="00C82E7F" w14:paraId="740092F3"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2A0FE37F"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18</w:t>
            </w:r>
          </w:p>
        </w:tc>
        <w:tc>
          <w:tcPr>
            <w:tcW w:w="2096" w:type="pct"/>
            <w:tcBorders>
              <w:top w:val="single" w:sz="4" w:space="0" w:color="000000"/>
              <w:left w:val="single" w:sz="4" w:space="0" w:color="000000"/>
              <w:bottom w:val="single" w:sz="4" w:space="0" w:color="000000"/>
              <w:right w:val="single" w:sz="4" w:space="0" w:color="000000"/>
            </w:tcBorders>
            <w:vAlign w:val="center"/>
          </w:tcPr>
          <w:p w14:paraId="3E974532"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bCs/>
                <w:szCs w:val="26"/>
                <w:lang w:val="vi"/>
              </w:rPr>
              <w:t>Độ ổn định kháng ôxy hóa: Được thử nghiệm bằng một trong các phương pháp sau:</w:t>
            </w:r>
          </w:p>
        </w:tc>
        <w:tc>
          <w:tcPr>
            <w:tcW w:w="888" w:type="pct"/>
            <w:tcBorders>
              <w:top w:val="single" w:sz="4" w:space="0" w:color="000000"/>
              <w:left w:val="single" w:sz="4" w:space="0" w:color="000000"/>
              <w:bottom w:val="single" w:sz="4" w:space="0" w:color="000000"/>
              <w:right w:val="single" w:sz="4" w:space="0" w:color="000000"/>
            </w:tcBorders>
            <w:vAlign w:val="center"/>
          </w:tcPr>
          <w:p w14:paraId="4C4662A2" w14:textId="77777777" w:rsidR="00B414CE" w:rsidRPr="00A106C4" w:rsidRDefault="00B414CE" w:rsidP="000E30A5">
            <w:pPr>
              <w:widowControl w:val="0"/>
              <w:autoSpaceDE w:val="0"/>
              <w:autoSpaceDN w:val="0"/>
              <w:spacing w:before="0" w:after="0"/>
              <w:ind w:left="167" w:right="153" w:firstLine="0"/>
              <w:jc w:val="center"/>
              <w:rPr>
                <w:rFonts w:eastAsia="Times New Roman" w:cs="Times New Roman"/>
                <w:szCs w:val="26"/>
                <w:lang w:val="vi" w:eastAsia="vi"/>
              </w:rPr>
            </w:pPr>
          </w:p>
        </w:tc>
        <w:tc>
          <w:tcPr>
            <w:tcW w:w="1545" w:type="pct"/>
            <w:tcBorders>
              <w:top w:val="single" w:sz="4" w:space="0" w:color="000000"/>
              <w:left w:val="single" w:sz="4" w:space="0" w:color="000000"/>
              <w:bottom w:val="single" w:sz="4" w:space="0" w:color="000000"/>
            </w:tcBorders>
            <w:vAlign w:val="center"/>
          </w:tcPr>
          <w:p w14:paraId="4342C807" w14:textId="77777777" w:rsidR="00B414CE" w:rsidRPr="00A106C4" w:rsidRDefault="00B414CE" w:rsidP="000E30A5">
            <w:pPr>
              <w:widowControl w:val="0"/>
              <w:autoSpaceDE w:val="0"/>
              <w:autoSpaceDN w:val="0"/>
              <w:spacing w:before="0" w:after="0"/>
              <w:ind w:left="238" w:right="218" w:firstLine="0"/>
              <w:jc w:val="center"/>
              <w:rPr>
                <w:rFonts w:eastAsia="Times New Roman" w:cs="Times New Roman"/>
                <w:szCs w:val="26"/>
                <w:lang w:val="vi" w:eastAsia="vi"/>
              </w:rPr>
            </w:pPr>
          </w:p>
        </w:tc>
      </w:tr>
      <w:tr w:rsidR="00B414CE" w:rsidRPr="00C82E7F" w14:paraId="16B5FF3B"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55126F62"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18.1</w:t>
            </w:r>
          </w:p>
        </w:tc>
        <w:tc>
          <w:tcPr>
            <w:tcW w:w="2096" w:type="pct"/>
            <w:tcBorders>
              <w:top w:val="single" w:sz="4" w:space="0" w:color="000000"/>
              <w:left w:val="single" w:sz="4" w:space="0" w:color="000000"/>
              <w:bottom w:val="single" w:sz="4" w:space="0" w:color="000000"/>
              <w:right w:val="single" w:sz="4" w:space="0" w:color="000000"/>
            </w:tcBorders>
            <w:vAlign w:val="center"/>
          </w:tcPr>
          <w:p w14:paraId="3F47ED3A"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bCs/>
                <w:szCs w:val="26"/>
                <w:lang w:val="vi"/>
              </w:rPr>
              <w:t>- Phương pháp thử cặn – axit theo tiêu chuẩn IEC 61125 (loại “I” – 500 giờ):</w:t>
            </w:r>
          </w:p>
        </w:tc>
        <w:tc>
          <w:tcPr>
            <w:tcW w:w="888" w:type="pct"/>
            <w:tcBorders>
              <w:top w:val="single" w:sz="4" w:space="0" w:color="000000"/>
              <w:left w:val="single" w:sz="4" w:space="0" w:color="000000"/>
              <w:bottom w:val="single" w:sz="4" w:space="0" w:color="000000"/>
              <w:right w:val="single" w:sz="4" w:space="0" w:color="000000"/>
            </w:tcBorders>
            <w:vAlign w:val="center"/>
          </w:tcPr>
          <w:p w14:paraId="45648FC1" w14:textId="77777777" w:rsidR="00B414CE" w:rsidRPr="00A106C4" w:rsidRDefault="00B414CE" w:rsidP="000E30A5">
            <w:pPr>
              <w:widowControl w:val="0"/>
              <w:autoSpaceDE w:val="0"/>
              <w:autoSpaceDN w:val="0"/>
              <w:spacing w:before="0" w:after="0"/>
              <w:ind w:left="167" w:right="153" w:firstLine="0"/>
              <w:jc w:val="center"/>
              <w:rPr>
                <w:rFonts w:eastAsia="Times New Roman" w:cs="Times New Roman"/>
                <w:szCs w:val="26"/>
                <w:lang w:val="vi" w:eastAsia="vi"/>
              </w:rPr>
            </w:pPr>
          </w:p>
        </w:tc>
        <w:tc>
          <w:tcPr>
            <w:tcW w:w="1545" w:type="pct"/>
            <w:tcBorders>
              <w:top w:val="single" w:sz="4" w:space="0" w:color="000000"/>
              <w:left w:val="single" w:sz="4" w:space="0" w:color="000000"/>
              <w:bottom w:val="single" w:sz="4" w:space="0" w:color="000000"/>
            </w:tcBorders>
            <w:vAlign w:val="center"/>
          </w:tcPr>
          <w:p w14:paraId="3DEBB61B" w14:textId="77777777" w:rsidR="00B414CE" w:rsidRPr="00A106C4" w:rsidRDefault="00B414CE" w:rsidP="000E30A5">
            <w:pPr>
              <w:widowControl w:val="0"/>
              <w:autoSpaceDE w:val="0"/>
              <w:autoSpaceDN w:val="0"/>
              <w:spacing w:before="0" w:after="0"/>
              <w:ind w:left="238" w:right="218" w:firstLine="0"/>
              <w:jc w:val="center"/>
              <w:rPr>
                <w:rFonts w:eastAsia="Times New Roman" w:cs="Times New Roman"/>
                <w:szCs w:val="26"/>
                <w:lang w:val="vi" w:eastAsia="vi"/>
              </w:rPr>
            </w:pPr>
          </w:p>
        </w:tc>
      </w:tr>
      <w:tr w:rsidR="00B414CE" w:rsidRPr="00A106C4" w14:paraId="7FCDD234"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5F0D309B"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p>
        </w:tc>
        <w:tc>
          <w:tcPr>
            <w:tcW w:w="2096" w:type="pct"/>
            <w:tcBorders>
              <w:top w:val="single" w:sz="4" w:space="0" w:color="000000"/>
              <w:left w:val="single" w:sz="4" w:space="0" w:color="000000"/>
              <w:bottom w:val="single" w:sz="4" w:space="0" w:color="000000"/>
              <w:right w:val="single" w:sz="4" w:space="0" w:color="000000"/>
            </w:tcBorders>
            <w:vAlign w:val="center"/>
          </w:tcPr>
          <w:p w14:paraId="180E90AA"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bCs/>
                <w:szCs w:val="26"/>
              </w:rPr>
              <w:t>+ Khối lượng cặn:</w:t>
            </w:r>
          </w:p>
        </w:tc>
        <w:tc>
          <w:tcPr>
            <w:tcW w:w="888" w:type="pct"/>
            <w:tcBorders>
              <w:top w:val="single" w:sz="4" w:space="0" w:color="000000"/>
              <w:left w:val="single" w:sz="4" w:space="0" w:color="000000"/>
              <w:bottom w:val="single" w:sz="4" w:space="0" w:color="000000"/>
              <w:right w:val="single" w:sz="4" w:space="0" w:color="000000"/>
            </w:tcBorders>
            <w:vAlign w:val="center"/>
          </w:tcPr>
          <w:p w14:paraId="01D081E2" w14:textId="77777777" w:rsidR="00B414CE" w:rsidRPr="00A106C4" w:rsidRDefault="00B414CE" w:rsidP="000E30A5">
            <w:pPr>
              <w:widowControl w:val="0"/>
              <w:autoSpaceDE w:val="0"/>
              <w:autoSpaceDN w:val="0"/>
              <w:spacing w:before="0" w:after="0"/>
              <w:ind w:left="167" w:right="153" w:firstLine="0"/>
              <w:jc w:val="center"/>
              <w:rPr>
                <w:rFonts w:eastAsia="Times New Roman" w:cs="Times New Roman"/>
                <w:szCs w:val="26"/>
                <w:lang w:val="vi" w:eastAsia="vi"/>
              </w:rPr>
            </w:pPr>
            <w:r w:rsidRPr="00A106C4">
              <w:rPr>
                <w:rFonts w:eastAsia="Times New Roman" w:cs="Times New Roman"/>
                <w:bCs/>
                <w:szCs w:val="26"/>
              </w:rPr>
              <w:t>%</w:t>
            </w:r>
          </w:p>
        </w:tc>
        <w:tc>
          <w:tcPr>
            <w:tcW w:w="1545" w:type="pct"/>
            <w:tcBorders>
              <w:top w:val="single" w:sz="4" w:space="0" w:color="000000"/>
              <w:left w:val="single" w:sz="4" w:space="0" w:color="000000"/>
              <w:bottom w:val="single" w:sz="4" w:space="0" w:color="000000"/>
            </w:tcBorders>
            <w:vAlign w:val="center"/>
          </w:tcPr>
          <w:p w14:paraId="37137074" w14:textId="77777777" w:rsidR="00B414CE" w:rsidRPr="00A106C4" w:rsidRDefault="00B414CE" w:rsidP="000E30A5">
            <w:pPr>
              <w:widowControl w:val="0"/>
              <w:autoSpaceDE w:val="0"/>
              <w:autoSpaceDN w:val="0"/>
              <w:spacing w:before="0" w:after="0"/>
              <w:ind w:left="238" w:right="218" w:firstLine="0"/>
              <w:jc w:val="center"/>
              <w:rPr>
                <w:rFonts w:eastAsia="Times New Roman" w:cs="Times New Roman"/>
                <w:szCs w:val="26"/>
                <w:lang w:val="vi" w:eastAsia="vi"/>
              </w:rPr>
            </w:pPr>
            <w:r w:rsidRPr="00A106C4">
              <w:rPr>
                <w:rFonts w:eastAsia="Times New Roman" w:cs="Times New Roman"/>
                <w:bCs/>
                <w:szCs w:val="26"/>
                <w:u w:val="single"/>
              </w:rPr>
              <w:t>&lt;</w:t>
            </w:r>
            <w:r w:rsidRPr="00A106C4">
              <w:rPr>
                <w:rFonts w:eastAsia="Times New Roman" w:cs="Times New Roman"/>
                <w:bCs/>
                <w:szCs w:val="26"/>
              </w:rPr>
              <w:t xml:space="preserve"> 0,05</w:t>
            </w:r>
          </w:p>
        </w:tc>
      </w:tr>
      <w:tr w:rsidR="00B414CE" w:rsidRPr="00A106C4" w14:paraId="55D04F35"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16061159"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p>
        </w:tc>
        <w:tc>
          <w:tcPr>
            <w:tcW w:w="2096" w:type="pct"/>
            <w:tcBorders>
              <w:top w:val="single" w:sz="4" w:space="0" w:color="000000"/>
              <w:left w:val="single" w:sz="4" w:space="0" w:color="000000"/>
              <w:bottom w:val="single" w:sz="4" w:space="0" w:color="000000"/>
              <w:right w:val="single" w:sz="4" w:space="0" w:color="000000"/>
            </w:tcBorders>
            <w:vAlign w:val="center"/>
          </w:tcPr>
          <w:p w14:paraId="01D451F0" w14:textId="77777777" w:rsidR="00B414CE" w:rsidRPr="00A106C4" w:rsidRDefault="00B414CE" w:rsidP="000E30A5">
            <w:pPr>
              <w:widowControl w:val="0"/>
              <w:autoSpaceDE w:val="0"/>
              <w:autoSpaceDN w:val="0"/>
              <w:spacing w:before="0" w:after="0"/>
              <w:ind w:firstLine="0"/>
              <w:jc w:val="both"/>
              <w:rPr>
                <w:rFonts w:eastAsia="Times New Roman" w:cs="Times New Roman"/>
                <w:szCs w:val="26"/>
                <w:lang w:val="vi"/>
              </w:rPr>
            </w:pPr>
          </w:p>
          <w:p w14:paraId="4958060E"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bCs/>
                <w:szCs w:val="26"/>
                <w:lang w:val="vi"/>
              </w:rPr>
              <w:t>+ Trị số axit sau ôxy hóa</w:t>
            </w:r>
          </w:p>
        </w:tc>
        <w:tc>
          <w:tcPr>
            <w:tcW w:w="888" w:type="pct"/>
            <w:tcBorders>
              <w:top w:val="single" w:sz="4" w:space="0" w:color="000000"/>
              <w:left w:val="single" w:sz="4" w:space="0" w:color="000000"/>
              <w:bottom w:val="single" w:sz="4" w:space="0" w:color="000000"/>
              <w:right w:val="single" w:sz="4" w:space="0" w:color="000000"/>
            </w:tcBorders>
            <w:vAlign w:val="center"/>
          </w:tcPr>
          <w:p w14:paraId="50ED24D3" w14:textId="77777777" w:rsidR="00B414CE" w:rsidRPr="00A106C4" w:rsidRDefault="00B414CE" w:rsidP="000E30A5">
            <w:pPr>
              <w:widowControl w:val="0"/>
              <w:autoSpaceDE w:val="0"/>
              <w:autoSpaceDN w:val="0"/>
              <w:spacing w:before="0" w:after="0"/>
              <w:ind w:left="167" w:right="153" w:firstLine="0"/>
              <w:jc w:val="center"/>
              <w:rPr>
                <w:rFonts w:eastAsia="Times New Roman" w:cs="Times New Roman"/>
                <w:szCs w:val="26"/>
                <w:lang w:val="vi" w:eastAsia="vi"/>
              </w:rPr>
            </w:pPr>
            <w:r w:rsidRPr="00A106C4">
              <w:rPr>
                <w:rFonts w:eastAsia="Times New Roman" w:cs="Times New Roman"/>
                <w:bCs/>
                <w:szCs w:val="26"/>
              </w:rPr>
              <w:t>mgKOH/1g dầu</w:t>
            </w:r>
          </w:p>
        </w:tc>
        <w:tc>
          <w:tcPr>
            <w:tcW w:w="1545" w:type="pct"/>
            <w:tcBorders>
              <w:top w:val="single" w:sz="4" w:space="0" w:color="000000"/>
              <w:left w:val="single" w:sz="4" w:space="0" w:color="000000"/>
              <w:bottom w:val="single" w:sz="4" w:space="0" w:color="000000"/>
            </w:tcBorders>
            <w:vAlign w:val="center"/>
          </w:tcPr>
          <w:p w14:paraId="34AA860C"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rPr>
            </w:pPr>
          </w:p>
          <w:p w14:paraId="0CE55A92" w14:textId="77777777" w:rsidR="00B414CE" w:rsidRPr="00A106C4" w:rsidRDefault="00B414CE" w:rsidP="000E30A5">
            <w:pPr>
              <w:widowControl w:val="0"/>
              <w:autoSpaceDE w:val="0"/>
              <w:autoSpaceDN w:val="0"/>
              <w:spacing w:before="0" w:after="0"/>
              <w:ind w:left="238" w:right="218" w:firstLine="0"/>
              <w:jc w:val="center"/>
              <w:rPr>
                <w:rFonts w:eastAsia="Times New Roman" w:cs="Times New Roman"/>
                <w:szCs w:val="26"/>
                <w:lang w:val="vi" w:eastAsia="vi"/>
              </w:rPr>
            </w:pPr>
            <w:r w:rsidRPr="00A106C4">
              <w:rPr>
                <w:rFonts w:eastAsia="Times New Roman" w:cs="Times New Roman"/>
                <w:bCs/>
                <w:szCs w:val="26"/>
                <w:u w:val="single"/>
              </w:rPr>
              <w:t>&lt;</w:t>
            </w:r>
            <w:r w:rsidRPr="00A106C4">
              <w:rPr>
                <w:rFonts w:eastAsia="Times New Roman" w:cs="Times New Roman"/>
                <w:bCs/>
                <w:szCs w:val="26"/>
              </w:rPr>
              <w:t xml:space="preserve"> 0,3</w:t>
            </w:r>
          </w:p>
        </w:tc>
      </w:tr>
      <w:tr w:rsidR="00B414CE" w:rsidRPr="00A106C4" w14:paraId="5E703D34"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337B78A0"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18.2</w:t>
            </w:r>
          </w:p>
        </w:tc>
        <w:tc>
          <w:tcPr>
            <w:tcW w:w="2096" w:type="pct"/>
            <w:tcBorders>
              <w:top w:val="single" w:sz="4" w:space="0" w:color="000000"/>
              <w:left w:val="single" w:sz="4" w:space="0" w:color="000000"/>
              <w:bottom w:val="single" w:sz="4" w:space="0" w:color="000000"/>
              <w:right w:val="single" w:sz="4" w:space="0" w:color="000000"/>
            </w:tcBorders>
            <w:vAlign w:val="center"/>
          </w:tcPr>
          <w:p w14:paraId="22CF59D5"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bCs/>
                <w:szCs w:val="26"/>
                <w:lang w:val="vi"/>
              </w:rPr>
              <w:t>- Phương pháp thử theo thời gian theo tiêu chuẩn ASTM D2112</w:t>
            </w:r>
          </w:p>
        </w:tc>
        <w:tc>
          <w:tcPr>
            <w:tcW w:w="888" w:type="pct"/>
            <w:tcBorders>
              <w:top w:val="single" w:sz="4" w:space="0" w:color="000000"/>
              <w:left w:val="single" w:sz="4" w:space="0" w:color="000000"/>
              <w:bottom w:val="single" w:sz="4" w:space="0" w:color="000000"/>
              <w:right w:val="single" w:sz="4" w:space="0" w:color="000000"/>
            </w:tcBorders>
            <w:vAlign w:val="center"/>
          </w:tcPr>
          <w:p w14:paraId="07B613B4"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lang w:val="vi"/>
              </w:rPr>
            </w:pPr>
          </w:p>
          <w:p w14:paraId="6F1E9344" w14:textId="77777777" w:rsidR="00B414CE" w:rsidRPr="00A106C4" w:rsidRDefault="00B414CE" w:rsidP="000E30A5">
            <w:pPr>
              <w:widowControl w:val="0"/>
              <w:autoSpaceDE w:val="0"/>
              <w:autoSpaceDN w:val="0"/>
              <w:spacing w:before="0" w:after="0"/>
              <w:ind w:left="167" w:right="153" w:firstLine="0"/>
              <w:jc w:val="center"/>
              <w:rPr>
                <w:rFonts w:eastAsia="Times New Roman" w:cs="Times New Roman"/>
                <w:szCs w:val="26"/>
                <w:lang w:val="vi" w:eastAsia="vi"/>
              </w:rPr>
            </w:pPr>
            <w:r w:rsidRPr="00A106C4">
              <w:rPr>
                <w:rFonts w:eastAsia="Times New Roman" w:cs="Times New Roman"/>
                <w:bCs/>
                <w:szCs w:val="26"/>
              </w:rPr>
              <w:t>phút</w:t>
            </w:r>
          </w:p>
        </w:tc>
        <w:tc>
          <w:tcPr>
            <w:tcW w:w="1545" w:type="pct"/>
            <w:tcBorders>
              <w:top w:val="single" w:sz="4" w:space="0" w:color="000000"/>
              <w:left w:val="single" w:sz="4" w:space="0" w:color="000000"/>
              <w:bottom w:val="single" w:sz="4" w:space="0" w:color="000000"/>
            </w:tcBorders>
            <w:vAlign w:val="center"/>
          </w:tcPr>
          <w:p w14:paraId="03047E5C" w14:textId="77777777" w:rsidR="00B414CE" w:rsidRPr="00A106C4" w:rsidRDefault="00B414CE" w:rsidP="000E30A5">
            <w:pPr>
              <w:widowControl w:val="0"/>
              <w:autoSpaceDE w:val="0"/>
              <w:autoSpaceDN w:val="0"/>
              <w:spacing w:before="0" w:after="0"/>
              <w:ind w:right="218" w:firstLine="0"/>
              <w:jc w:val="center"/>
              <w:rPr>
                <w:rFonts w:eastAsia="Times New Roman" w:cs="Times New Roman"/>
                <w:szCs w:val="26"/>
                <w:lang w:val="vi" w:eastAsia="vi"/>
              </w:rPr>
            </w:pPr>
            <w:r w:rsidRPr="00A106C4">
              <w:rPr>
                <w:rFonts w:eastAsia="Times New Roman" w:cs="Times New Roman"/>
                <w:bCs/>
                <w:szCs w:val="26"/>
                <w:u w:val="single"/>
              </w:rPr>
              <w:t>&gt;</w:t>
            </w:r>
            <w:r w:rsidRPr="00A106C4">
              <w:rPr>
                <w:rFonts w:eastAsia="Times New Roman" w:cs="Times New Roman"/>
                <w:bCs/>
                <w:szCs w:val="26"/>
              </w:rPr>
              <w:t xml:space="preserve"> 195</w:t>
            </w:r>
          </w:p>
        </w:tc>
      </w:tr>
      <w:tr w:rsidR="00B414CE" w:rsidRPr="00A106C4" w14:paraId="10E71D4C"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12E8CD10"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18.3</w:t>
            </w:r>
          </w:p>
        </w:tc>
        <w:tc>
          <w:tcPr>
            <w:tcW w:w="2096" w:type="pct"/>
            <w:tcBorders>
              <w:top w:val="single" w:sz="4" w:space="0" w:color="000000"/>
              <w:left w:val="single" w:sz="4" w:space="0" w:color="000000"/>
              <w:bottom w:val="single" w:sz="4" w:space="0" w:color="000000"/>
              <w:right w:val="single" w:sz="4" w:space="0" w:color="000000"/>
            </w:tcBorders>
            <w:vAlign w:val="center"/>
          </w:tcPr>
          <w:p w14:paraId="080F88C7"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bCs/>
                <w:szCs w:val="26"/>
                <w:lang w:val="vi"/>
              </w:rPr>
              <w:t>- Phương pháp ASTM D2440 – 72 giờ:</w:t>
            </w:r>
          </w:p>
        </w:tc>
        <w:tc>
          <w:tcPr>
            <w:tcW w:w="888" w:type="pct"/>
            <w:tcBorders>
              <w:top w:val="single" w:sz="4" w:space="0" w:color="000000"/>
              <w:left w:val="single" w:sz="4" w:space="0" w:color="000000"/>
              <w:bottom w:val="single" w:sz="4" w:space="0" w:color="000000"/>
              <w:right w:val="single" w:sz="4" w:space="0" w:color="000000"/>
            </w:tcBorders>
            <w:vAlign w:val="center"/>
          </w:tcPr>
          <w:p w14:paraId="56FEE2FA" w14:textId="77777777" w:rsidR="00B414CE" w:rsidRPr="00A106C4" w:rsidRDefault="00B414CE" w:rsidP="000E30A5">
            <w:pPr>
              <w:widowControl w:val="0"/>
              <w:autoSpaceDE w:val="0"/>
              <w:autoSpaceDN w:val="0"/>
              <w:spacing w:before="0" w:after="0"/>
              <w:ind w:left="167" w:right="153" w:firstLine="0"/>
              <w:jc w:val="center"/>
              <w:rPr>
                <w:rFonts w:eastAsia="Times New Roman" w:cs="Times New Roman"/>
                <w:szCs w:val="26"/>
                <w:lang w:val="vi" w:eastAsia="vi"/>
              </w:rPr>
            </w:pPr>
          </w:p>
        </w:tc>
        <w:tc>
          <w:tcPr>
            <w:tcW w:w="1545" w:type="pct"/>
            <w:tcBorders>
              <w:top w:val="single" w:sz="4" w:space="0" w:color="000000"/>
              <w:left w:val="single" w:sz="4" w:space="0" w:color="000000"/>
              <w:bottom w:val="single" w:sz="4" w:space="0" w:color="000000"/>
            </w:tcBorders>
            <w:vAlign w:val="center"/>
          </w:tcPr>
          <w:p w14:paraId="0B5682DD" w14:textId="77777777" w:rsidR="00B414CE" w:rsidRPr="00A106C4" w:rsidRDefault="00B414CE" w:rsidP="000E30A5">
            <w:pPr>
              <w:widowControl w:val="0"/>
              <w:autoSpaceDE w:val="0"/>
              <w:autoSpaceDN w:val="0"/>
              <w:spacing w:before="0" w:after="0"/>
              <w:ind w:left="238" w:right="218" w:firstLine="0"/>
              <w:jc w:val="center"/>
              <w:rPr>
                <w:rFonts w:eastAsia="Times New Roman" w:cs="Times New Roman"/>
                <w:szCs w:val="26"/>
                <w:lang w:val="vi" w:eastAsia="vi"/>
              </w:rPr>
            </w:pPr>
          </w:p>
        </w:tc>
      </w:tr>
      <w:tr w:rsidR="00B414CE" w:rsidRPr="00A106C4" w14:paraId="5EE834A3"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0D5BAB41"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p>
        </w:tc>
        <w:tc>
          <w:tcPr>
            <w:tcW w:w="2096" w:type="pct"/>
            <w:tcBorders>
              <w:top w:val="single" w:sz="4" w:space="0" w:color="000000"/>
              <w:left w:val="single" w:sz="4" w:space="0" w:color="000000"/>
              <w:bottom w:val="single" w:sz="4" w:space="0" w:color="000000"/>
              <w:right w:val="single" w:sz="4" w:space="0" w:color="000000"/>
            </w:tcBorders>
            <w:vAlign w:val="center"/>
          </w:tcPr>
          <w:p w14:paraId="10C58A66"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bCs/>
                <w:szCs w:val="26"/>
              </w:rPr>
              <w:t>+ Khối lượng cặn:</w:t>
            </w:r>
          </w:p>
        </w:tc>
        <w:tc>
          <w:tcPr>
            <w:tcW w:w="888" w:type="pct"/>
            <w:tcBorders>
              <w:top w:val="single" w:sz="4" w:space="0" w:color="000000"/>
              <w:left w:val="single" w:sz="4" w:space="0" w:color="000000"/>
              <w:bottom w:val="single" w:sz="4" w:space="0" w:color="000000"/>
              <w:right w:val="single" w:sz="4" w:space="0" w:color="000000"/>
            </w:tcBorders>
            <w:vAlign w:val="center"/>
          </w:tcPr>
          <w:p w14:paraId="055B1DDC" w14:textId="77777777" w:rsidR="00B414CE" w:rsidRPr="00A106C4" w:rsidRDefault="00B414CE" w:rsidP="000E30A5">
            <w:pPr>
              <w:widowControl w:val="0"/>
              <w:autoSpaceDE w:val="0"/>
              <w:autoSpaceDN w:val="0"/>
              <w:spacing w:before="0" w:after="0"/>
              <w:ind w:left="167" w:right="153" w:firstLine="0"/>
              <w:jc w:val="center"/>
              <w:rPr>
                <w:rFonts w:eastAsia="Times New Roman" w:cs="Times New Roman"/>
                <w:szCs w:val="26"/>
                <w:lang w:val="vi" w:eastAsia="vi"/>
              </w:rPr>
            </w:pPr>
            <w:r w:rsidRPr="00A106C4">
              <w:rPr>
                <w:rFonts w:eastAsia="Times New Roman" w:cs="Times New Roman"/>
                <w:bCs/>
                <w:szCs w:val="26"/>
              </w:rPr>
              <w:t>%</w:t>
            </w:r>
          </w:p>
        </w:tc>
        <w:tc>
          <w:tcPr>
            <w:tcW w:w="1545" w:type="pct"/>
            <w:tcBorders>
              <w:top w:val="single" w:sz="4" w:space="0" w:color="000000"/>
              <w:left w:val="single" w:sz="4" w:space="0" w:color="000000"/>
              <w:bottom w:val="single" w:sz="4" w:space="0" w:color="000000"/>
            </w:tcBorders>
            <w:vAlign w:val="center"/>
          </w:tcPr>
          <w:p w14:paraId="13953A3F" w14:textId="77777777" w:rsidR="00B414CE" w:rsidRPr="00A106C4" w:rsidRDefault="00B414CE" w:rsidP="000E30A5">
            <w:pPr>
              <w:widowControl w:val="0"/>
              <w:autoSpaceDE w:val="0"/>
              <w:autoSpaceDN w:val="0"/>
              <w:spacing w:before="0" w:after="0"/>
              <w:ind w:right="218" w:firstLine="0"/>
              <w:jc w:val="center"/>
              <w:rPr>
                <w:rFonts w:eastAsia="Times New Roman" w:cs="Times New Roman"/>
                <w:szCs w:val="26"/>
                <w:lang w:val="vi" w:eastAsia="vi"/>
              </w:rPr>
            </w:pPr>
            <w:r w:rsidRPr="00A106C4">
              <w:rPr>
                <w:rFonts w:eastAsia="Times New Roman" w:cs="Times New Roman"/>
                <w:bCs/>
                <w:szCs w:val="26"/>
                <w:u w:val="single"/>
              </w:rPr>
              <w:t>&lt;</w:t>
            </w:r>
            <w:r w:rsidRPr="00A106C4">
              <w:rPr>
                <w:rFonts w:eastAsia="Times New Roman" w:cs="Times New Roman"/>
                <w:bCs/>
                <w:szCs w:val="26"/>
              </w:rPr>
              <w:t xml:space="preserve"> 0,1</w:t>
            </w:r>
          </w:p>
        </w:tc>
      </w:tr>
      <w:tr w:rsidR="00B414CE" w:rsidRPr="00A106C4" w14:paraId="51489241"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0D38426F"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p>
        </w:tc>
        <w:tc>
          <w:tcPr>
            <w:tcW w:w="2096" w:type="pct"/>
            <w:tcBorders>
              <w:top w:val="single" w:sz="4" w:space="0" w:color="000000"/>
              <w:left w:val="single" w:sz="4" w:space="0" w:color="000000"/>
              <w:bottom w:val="single" w:sz="4" w:space="0" w:color="000000"/>
              <w:right w:val="single" w:sz="4" w:space="0" w:color="000000"/>
            </w:tcBorders>
            <w:vAlign w:val="center"/>
          </w:tcPr>
          <w:p w14:paraId="42596169" w14:textId="77777777" w:rsidR="00B414CE" w:rsidRPr="00A106C4" w:rsidRDefault="00B414CE" w:rsidP="000E30A5">
            <w:pPr>
              <w:widowControl w:val="0"/>
              <w:autoSpaceDE w:val="0"/>
              <w:autoSpaceDN w:val="0"/>
              <w:spacing w:before="0" w:after="0"/>
              <w:ind w:firstLine="0"/>
              <w:jc w:val="both"/>
              <w:rPr>
                <w:rFonts w:eastAsia="Times New Roman" w:cs="Times New Roman"/>
                <w:szCs w:val="26"/>
                <w:lang w:val="vi" w:eastAsia="vi"/>
              </w:rPr>
            </w:pPr>
            <w:r w:rsidRPr="00A106C4">
              <w:rPr>
                <w:rFonts w:eastAsia="Times New Roman" w:cs="Times New Roman"/>
                <w:bCs/>
                <w:szCs w:val="26"/>
                <w:lang w:val="vi"/>
              </w:rPr>
              <w:t xml:space="preserve"> + Trị số axit sau ôxy hóa</w:t>
            </w:r>
          </w:p>
        </w:tc>
        <w:tc>
          <w:tcPr>
            <w:tcW w:w="888" w:type="pct"/>
            <w:tcBorders>
              <w:top w:val="single" w:sz="4" w:space="0" w:color="000000"/>
              <w:left w:val="single" w:sz="4" w:space="0" w:color="000000"/>
              <w:bottom w:val="single" w:sz="4" w:space="0" w:color="000000"/>
              <w:right w:val="single" w:sz="4" w:space="0" w:color="000000"/>
            </w:tcBorders>
            <w:vAlign w:val="center"/>
          </w:tcPr>
          <w:p w14:paraId="79FABEC0" w14:textId="77777777" w:rsidR="00B414CE" w:rsidRPr="00A106C4" w:rsidRDefault="00B414CE" w:rsidP="000E30A5">
            <w:pPr>
              <w:widowControl w:val="0"/>
              <w:autoSpaceDE w:val="0"/>
              <w:autoSpaceDN w:val="0"/>
              <w:spacing w:before="0" w:after="0"/>
              <w:ind w:left="167" w:right="153" w:firstLine="0"/>
              <w:jc w:val="center"/>
              <w:rPr>
                <w:rFonts w:eastAsia="Times New Roman" w:cs="Times New Roman"/>
                <w:szCs w:val="26"/>
                <w:lang w:val="vi" w:eastAsia="vi"/>
              </w:rPr>
            </w:pPr>
            <w:r w:rsidRPr="00A106C4">
              <w:rPr>
                <w:rFonts w:eastAsia="Times New Roman" w:cs="Times New Roman"/>
                <w:bCs/>
                <w:szCs w:val="26"/>
              </w:rPr>
              <w:t>mgKOH/1g dầu</w:t>
            </w:r>
          </w:p>
        </w:tc>
        <w:tc>
          <w:tcPr>
            <w:tcW w:w="1545" w:type="pct"/>
            <w:tcBorders>
              <w:top w:val="single" w:sz="4" w:space="0" w:color="000000"/>
              <w:left w:val="single" w:sz="4" w:space="0" w:color="000000"/>
              <w:bottom w:val="single" w:sz="4" w:space="0" w:color="000000"/>
            </w:tcBorders>
            <w:vAlign w:val="center"/>
          </w:tcPr>
          <w:p w14:paraId="2374C224" w14:textId="77777777" w:rsidR="00B414CE" w:rsidRPr="00A106C4" w:rsidRDefault="00B414CE" w:rsidP="000E30A5">
            <w:pPr>
              <w:widowControl w:val="0"/>
              <w:autoSpaceDE w:val="0"/>
              <w:autoSpaceDN w:val="0"/>
              <w:spacing w:before="0" w:after="0"/>
              <w:ind w:right="218" w:firstLine="0"/>
              <w:jc w:val="center"/>
              <w:rPr>
                <w:rFonts w:eastAsia="Times New Roman" w:cs="Times New Roman"/>
                <w:szCs w:val="26"/>
                <w:lang w:val="vi" w:eastAsia="vi"/>
              </w:rPr>
            </w:pPr>
            <w:r w:rsidRPr="00A106C4">
              <w:rPr>
                <w:rFonts w:eastAsia="Times New Roman" w:cs="Times New Roman"/>
                <w:bCs/>
                <w:szCs w:val="26"/>
                <w:u w:val="single"/>
              </w:rPr>
              <w:t>&lt;</w:t>
            </w:r>
            <w:r w:rsidRPr="00A106C4">
              <w:rPr>
                <w:rFonts w:eastAsia="Times New Roman" w:cs="Times New Roman"/>
                <w:bCs/>
                <w:szCs w:val="26"/>
              </w:rPr>
              <w:t xml:space="preserve"> 0,3</w:t>
            </w:r>
          </w:p>
        </w:tc>
      </w:tr>
      <w:tr w:rsidR="00B414CE" w:rsidRPr="00A106C4" w14:paraId="7216DED6"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681FA3C6"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18.4</w:t>
            </w:r>
          </w:p>
        </w:tc>
        <w:tc>
          <w:tcPr>
            <w:tcW w:w="2096" w:type="pct"/>
            <w:tcBorders>
              <w:top w:val="single" w:sz="4" w:space="0" w:color="000000"/>
              <w:left w:val="single" w:sz="4" w:space="0" w:color="000000"/>
              <w:bottom w:val="single" w:sz="4" w:space="0" w:color="000000"/>
              <w:right w:val="single" w:sz="4" w:space="0" w:color="000000"/>
            </w:tcBorders>
            <w:vAlign w:val="center"/>
          </w:tcPr>
          <w:p w14:paraId="20DACCCE"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bCs/>
                <w:szCs w:val="26"/>
              </w:rPr>
              <w:t>- Phương pháp GOST 981-75: 14 giờ</w:t>
            </w:r>
          </w:p>
        </w:tc>
        <w:tc>
          <w:tcPr>
            <w:tcW w:w="888" w:type="pct"/>
            <w:tcBorders>
              <w:top w:val="single" w:sz="4" w:space="0" w:color="000000"/>
              <w:left w:val="single" w:sz="4" w:space="0" w:color="000000"/>
              <w:bottom w:val="single" w:sz="4" w:space="0" w:color="000000"/>
              <w:right w:val="single" w:sz="4" w:space="0" w:color="000000"/>
            </w:tcBorders>
            <w:vAlign w:val="center"/>
          </w:tcPr>
          <w:p w14:paraId="04EFC791" w14:textId="77777777" w:rsidR="00B414CE" w:rsidRPr="00A106C4" w:rsidRDefault="00B414CE" w:rsidP="000E30A5">
            <w:pPr>
              <w:widowControl w:val="0"/>
              <w:autoSpaceDE w:val="0"/>
              <w:autoSpaceDN w:val="0"/>
              <w:spacing w:before="0" w:after="0"/>
              <w:ind w:left="167" w:right="153" w:firstLine="0"/>
              <w:jc w:val="center"/>
              <w:rPr>
                <w:rFonts w:eastAsia="Times New Roman" w:cs="Times New Roman"/>
                <w:szCs w:val="26"/>
                <w:lang w:val="vi" w:eastAsia="vi"/>
              </w:rPr>
            </w:pPr>
          </w:p>
        </w:tc>
        <w:tc>
          <w:tcPr>
            <w:tcW w:w="1545" w:type="pct"/>
            <w:tcBorders>
              <w:top w:val="single" w:sz="4" w:space="0" w:color="000000"/>
              <w:left w:val="single" w:sz="4" w:space="0" w:color="000000"/>
              <w:bottom w:val="single" w:sz="4" w:space="0" w:color="000000"/>
            </w:tcBorders>
            <w:vAlign w:val="center"/>
          </w:tcPr>
          <w:p w14:paraId="7DC7B926" w14:textId="77777777" w:rsidR="00B414CE" w:rsidRPr="00A106C4" w:rsidRDefault="00B414CE" w:rsidP="000E30A5">
            <w:pPr>
              <w:widowControl w:val="0"/>
              <w:autoSpaceDE w:val="0"/>
              <w:autoSpaceDN w:val="0"/>
              <w:spacing w:before="0" w:after="0"/>
              <w:ind w:left="238" w:right="218" w:firstLine="0"/>
              <w:jc w:val="center"/>
              <w:rPr>
                <w:rFonts w:eastAsia="Times New Roman" w:cs="Times New Roman"/>
                <w:szCs w:val="26"/>
                <w:lang w:val="vi" w:eastAsia="vi"/>
              </w:rPr>
            </w:pPr>
          </w:p>
        </w:tc>
      </w:tr>
      <w:tr w:rsidR="00B414CE" w:rsidRPr="00A106C4" w14:paraId="7EDB35E2"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726FB7A4"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p>
        </w:tc>
        <w:tc>
          <w:tcPr>
            <w:tcW w:w="2096" w:type="pct"/>
            <w:tcBorders>
              <w:top w:val="single" w:sz="4" w:space="0" w:color="000000"/>
              <w:left w:val="single" w:sz="4" w:space="0" w:color="000000"/>
              <w:bottom w:val="single" w:sz="4" w:space="0" w:color="000000"/>
              <w:right w:val="single" w:sz="4" w:space="0" w:color="000000"/>
            </w:tcBorders>
            <w:vAlign w:val="center"/>
          </w:tcPr>
          <w:p w14:paraId="42E5112E" w14:textId="77777777" w:rsidR="00B414CE" w:rsidRPr="00A106C4" w:rsidRDefault="00B414CE" w:rsidP="000E30A5">
            <w:pPr>
              <w:widowControl w:val="0"/>
              <w:autoSpaceDE w:val="0"/>
              <w:autoSpaceDN w:val="0"/>
              <w:spacing w:before="0" w:after="0"/>
              <w:ind w:firstLine="0"/>
              <w:jc w:val="both"/>
              <w:rPr>
                <w:rFonts w:eastAsia="Times New Roman" w:cs="Times New Roman"/>
                <w:szCs w:val="26"/>
                <w:lang w:val="vi" w:eastAsia="vi"/>
              </w:rPr>
            </w:pPr>
            <w:r w:rsidRPr="00A106C4">
              <w:rPr>
                <w:rFonts w:eastAsia="Times New Roman" w:cs="Times New Roman"/>
                <w:bCs/>
                <w:szCs w:val="26"/>
              </w:rPr>
              <w:t xml:space="preserve"> + Khối lượng cặn (%).</w:t>
            </w:r>
          </w:p>
        </w:tc>
        <w:tc>
          <w:tcPr>
            <w:tcW w:w="888" w:type="pct"/>
            <w:tcBorders>
              <w:top w:val="single" w:sz="4" w:space="0" w:color="000000"/>
              <w:left w:val="single" w:sz="4" w:space="0" w:color="000000"/>
              <w:bottom w:val="single" w:sz="4" w:space="0" w:color="000000"/>
              <w:right w:val="single" w:sz="4" w:space="0" w:color="000000"/>
            </w:tcBorders>
            <w:vAlign w:val="center"/>
          </w:tcPr>
          <w:p w14:paraId="68D0DC43" w14:textId="77777777" w:rsidR="00B414CE" w:rsidRPr="00A106C4" w:rsidRDefault="00B414CE" w:rsidP="000E30A5">
            <w:pPr>
              <w:widowControl w:val="0"/>
              <w:autoSpaceDE w:val="0"/>
              <w:autoSpaceDN w:val="0"/>
              <w:spacing w:before="0" w:after="0"/>
              <w:ind w:left="167" w:right="153" w:firstLine="0"/>
              <w:jc w:val="center"/>
              <w:rPr>
                <w:rFonts w:eastAsia="Times New Roman" w:cs="Times New Roman"/>
                <w:szCs w:val="26"/>
                <w:lang w:val="vi" w:eastAsia="vi"/>
              </w:rPr>
            </w:pPr>
          </w:p>
        </w:tc>
        <w:tc>
          <w:tcPr>
            <w:tcW w:w="1545" w:type="pct"/>
            <w:tcBorders>
              <w:top w:val="single" w:sz="4" w:space="0" w:color="000000"/>
              <w:left w:val="single" w:sz="4" w:space="0" w:color="000000"/>
              <w:bottom w:val="single" w:sz="4" w:space="0" w:color="000000"/>
            </w:tcBorders>
            <w:vAlign w:val="center"/>
          </w:tcPr>
          <w:p w14:paraId="2F9EEC47" w14:textId="77777777" w:rsidR="00B414CE" w:rsidRPr="00A106C4" w:rsidRDefault="00B414CE" w:rsidP="000E30A5">
            <w:pPr>
              <w:widowControl w:val="0"/>
              <w:autoSpaceDE w:val="0"/>
              <w:autoSpaceDN w:val="0"/>
              <w:spacing w:before="0" w:after="0"/>
              <w:ind w:right="218" w:firstLine="0"/>
              <w:jc w:val="center"/>
              <w:rPr>
                <w:rFonts w:eastAsia="Times New Roman" w:cs="Times New Roman"/>
                <w:szCs w:val="26"/>
                <w:lang w:val="vi" w:eastAsia="vi"/>
              </w:rPr>
            </w:pPr>
            <w:r w:rsidRPr="00A106C4">
              <w:rPr>
                <w:rFonts w:eastAsia="Times New Roman" w:cs="Times New Roman"/>
                <w:bCs/>
                <w:szCs w:val="26"/>
                <w:u w:val="single"/>
              </w:rPr>
              <w:t>&lt;</w:t>
            </w:r>
            <w:r w:rsidRPr="00A106C4">
              <w:rPr>
                <w:rFonts w:eastAsia="Times New Roman" w:cs="Times New Roman"/>
                <w:bCs/>
                <w:szCs w:val="26"/>
              </w:rPr>
              <w:t xml:space="preserve"> 0,01</w:t>
            </w:r>
          </w:p>
        </w:tc>
      </w:tr>
      <w:tr w:rsidR="00B414CE" w:rsidRPr="00A106C4" w14:paraId="76C636A8" w14:textId="77777777" w:rsidTr="000E30A5">
        <w:trPr>
          <w:trHeight w:val="520"/>
        </w:trPr>
        <w:tc>
          <w:tcPr>
            <w:tcW w:w="471" w:type="pct"/>
            <w:tcBorders>
              <w:top w:val="single" w:sz="4" w:space="0" w:color="000000"/>
              <w:bottom w:val="single" w:sz="4" w:space="0" w:color="000000"/>
              <w:right w:val="single" w:sz="4" w:space="0" w:color="000000"/>
            </w:tcBorders>
            <w:vAlign w:val="center"/>
          </w:tcPr>
          <w:p w14:paraId="3AAF13FE"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p>
        </w:tc>
        <w:tc>
          <w:tcPr>
            <w:tcW w:w="2096" w:type="pct"/>
            <w:tcBorders>
              <w:top w:val="single" w:sz="4" w:space="0" w:color="000000"/>
              <w:left w:val="single" w:sz="4" w:space="0" w:color="000000"/>
              <w:bottom w:val="single" w:sz="4" w:space="0" w:color="000000"/>
              <w:right w:val="single" w:sz="4" w:space="0" w:color="000000"/>
            </w:tcBorders>
            <w:vAlign w:val="center"/>
          </w:tcPr>
          <w:p w14:paraId="699EB889" w14:textId="77777777" w:rsidR="00B414CE" w:rsidRPr="00A106C4" w:rsidRDefault="00B414CE" w:rsidP="000E30A5">
            <w:pPr>
              <w:widowControl w:val="0"/>
              <w:autoSpaceDE w:val="0"/>
              <w:autoSpaceDN w:val="0"/>
              <w:spacing w:before="0" w:after="0"/>
              <w:ind w:left="105" w:firstLine="0"/>
              <w:jc w:val="both"/>
              <w:rPr>
                <w:rFonts w:eastAsia="Times New Roman" w:cs="Times New Roman"/>
                <w:szCs w:val="26"/>
                <w:lang w:val="vi" w:eastAsia="vi"/>
              </w:rPr>
            </w:pPr>
            <w:r w:rsidRPr="00A106C4">
              <w:rPr>
                <w:rFonts w:eastAsia="Times New Roman" w:cs="Times New Roman"/>
                <w:bCs/>
                <w:szCs w:val="26"/>
                <w:lang w:val="vi"/>
              </w:rPr>
              <w:t>+ Trị số axit sau ôxy hóa (mgKOH/1g dầu)</w:t>
            </w:r>
          </w:p>
        </w:tc>
        <w:tc>
          <w:tcPr>
            <w:tcW w:w="888" w:type="pct"/>
            <w:tcBorders>
              <w:top w:val="single" w:sz="4" w:space="0" w:color="000000"/>
              <w:left w:val="single" w:sz="4" w:space="0" w:color="000000"/>
              <w:bottom w:val="single" w:sz="4" w:space="0" w:color="000000"/>
              <w:right w:val="single" w:sz="4" w:space="0" w:color="000000"/>
            </w:tcBorders>
            <w:vAlign w:val="center"/>
          </w:tcPr>
          <w:p w14:paraId="091A41A1" w14:textId="77777777" w:rsidR="00B414CE" w:rsidRPr="00A106C4" w:rsidRDefault="00B414CE" w:rsidP="000E30A5">
            <w:pPr>
              <w:widowControl w:val="0"/>
              <w:autoSpaceDE w:val="0"/>
              <w:autoSpaceDN w:val="0"/>
              <w:spacing w:before="0" w:after="0"/>
              <w:ind w:left="167" w:right="153" w:firstLine="0"/>
              <w:jc w:val="center"/>
              <w:rPr>
                <w:rFonts w:eastAsia="Times New Roman" w:cs="Times New Roman"/>
                <w:szCs w:val="26"/>
                <w:lang w:val="vi" w:eastAsia="vi"/>
              </w:rPr>
            </w:pPr>
          </w:p>
        </w:tc>
        <w:tc>
          <w:tcPr>
            <w:tcW w:w="1545" w:type="pct"/>
            <w:tcBorders>
              <w:top w:val="single" w:sz="4" w:space="0" w:color="000000"/>
              <w:left w:val="single" w:sz="4" w:space="0" w:color="000000"/>
              <w:bottom w:val="single" w:sz="4" w:space="0" w:color="000000"/>
            </w:tcBorders>
            <w:vAlign w:val="center"/>
          </w:tcPr>
          <w:p w14:paraId="4F547981" w14:textId="77777777" w:rsidR="00B414CE" w:rsidRPr="00A106C4" w:rsidRDefault="00B414CE" w:rsidP="000E30A5">
            <w:pPr>
              <w:widowControl w:val="0"/>
              <w:autoSpaceDE w:val="0"/>
              <w:autoSpaceDN w:val="0"/>
              <w:spacing w:before="0" w:after="0"/>
              <w:ind w:right="218" w:firstLine="0"/>
              <w:jc w:val="center"/>
              <w:rPr>
                <w:rFonts w:eastAsia="Times New Roman" w:cs="Times New Roman"/>
                <w:szCs w:val="26"/>
                <w:lang w:val="vi" w:eastAsia="vi"/>
              </w:rPr>
            </w:pPr>
            <w:r w:rsidRPr="00A106C4">
              <w:rPr>
                <w:rFonts w:eastAsia="Times New Roman" w:cs="Times New Roman"/>
                <w:bCs/>
                <w:szCs w:val="26"/>
                <w:u w:val="single"/>
              </w:rPr>
              <w:t>&lt;</w:t>
            </w:r>
            <w:r w:rsidRPr="00A106C4">
              <w:rPr>
                <w:rFonts w:eastAsia="Times New Roman" w:cs="Times New Roman"/>
                <w:bCs/>
                <w:szCs w:val="26"/>
              </w:rPr>
              <w:t xml:space="preserve"> 0,1</w:t>
            </w:r>
          </w:p>
        </w:tc>
      </w:tr>
      <w:tr w:rsidR="00B414CE" w:rsidRPr="00C82E7F" w14:paraId="5DB7B92E" w14:textId="77777777" w:rsidTr="000E30A5">
        <w:trPr>
          <w:trHeight w:val="520"/>
        </w:trPr>
        <w:tc>
          <w:tcPr>
            <w:tcW w:w="471" w:type="pct"/>
            <w:tcBorders>
              <w:top w:val="single" w:sz="4" w:space="0" w:color="000000"/>
              <w:right w:val="single" w:sz="4" w:space="0" w:color="000000"/>
            </w:tcBorders>
            <w:vAlign w:val="center"/>
          </w:tcPr>
          <w:p w14:paraId="2D2BC158" w14:textId="77777777" w:rsidR="00B414CE" w:rsidRPr="00A106C4" w:rsidRDefault="00B414CE" w:rsidP="000E30A5">
            <w:pPr>
              <w:widowControl w:val="0"/>
              <w:autoSpaceDE w:val="0"/>
              <w:autoSpaceDN w:val="0"/>
              <w:spacing w:before="0" w:after="0"/>
              <w:ind w:right="4" w:firstLine="0"/>
              <w:jc w:val="center"/>
              <w:rPr>
                <w:rFonts w:eastAsia="Times New Roman" w:cs="Times New Roman"/>
                <w:szCs w:val="26"/>
                <w:lang w:val="vi" w:eastAsia="vi"/>
              </w:rPr>
            </w:pPr>
            <w:r w:rsidRPr="00A106C4">
              <w:rPr>
                <w:rFonts w:eastAsia="Times New Roman" w:cs="Times New Roman"/>
                <w:szCs w:val="26"/>
                <w:lang w:val="vi" w:eastAsia="vi"/>
              </w:rPr>
              <w:t>19</w:t>
            </w:r>
          </w:p>
        </w:tc>
        <w:tc>
          <w:tcPr>
            <w:tcW w:w="2096" w:type="pct"/>
            <w:tcBorders>
              <w:top w:val="single" w:sz="4" w:space="0" w:color="000000"/>
              <w:left w:val="single" w:sz="4" w:space="0" w:color="000000"/>
              <w:right w:val="single" w:sz="4" w:space="0" w:color="000000"/>
            </w:tcBorders>
            <w:vAlign w:val="center"/>
          </w:tcPr>
          <w:p w14:paraId="02A51F9E" w14:textId="77777777" w:rsidR="00B414CE" w:rsidRPr="00A106C4" w:rsidRDefault="00B414CE" w:rsidP="000E30A5">
            <w:pPr>
              <w:widowControl w:val="0"/>
              <w:autoSpaceDE w:val="0"/>
              <w:autoSpaceDN w:val="0"/>
              <w:spacing w:before="0" w:after="0"/>
              <w:ind w:firstLine="0"/>
              <w:jc w:val="both"/>
              <w:rPr>
                <w:rFonts w:eastAsia="Times New Roman" w:cs="Times New Roman"/>
                <w:szCs w:val="26"/>
                <w:lang w:val="vi" w:eastAsia="vi"/>
              </w:rPr>
            </w:pPr>
            <w:r w:rsidRPr="00A106C4">
              <w:rPr>
                <w:rFonts w:eastAsia="Times New Roman" w:cs="Times New Roman"/>
                <w:bCs/>
                <w:szCs w:val="26"/>
              </w:rPr>
              <w:t xml:space="preserve"> PCBs</w:t>
            </w:r>
          </w:p>
        </w:tc>
        <w:tc>
          <w:tcPr>
            <w:tcW w:w="888" w:type="pct"/>
            <w:tcBorders>
              <w:top w:val="single" w:sz="4" w:space="0" w:color="000000"/>
              <w:left w:val="single" w:sz="4" w:space="0" w:color="000000"/>
              <w:right w:val="single" w:sz="4" w:space="0" w:color="000000"/>
            </w:tcBorders>
            <w:vAlign w:val="center"/>
          </w:tcPr>
          <w:p w14:paraId="13BAB14A" w14:textId="77777777" w:rsidR="00B414CE" w:rsidRPr="00A106C4" w:rsidRDefault="00B414CE" w:rsidP="000E30A5">
            <w:pPr>
              <w:widowControl w:val="0"/>
              <w:autoSpaceDE w:val="0"/>
              <w:autoSpaceDN w:val="0"/>
              <w:spacing w:before="0" w:after="0"/>
              <w:ind w:left="167" w:right="153" w:firstLine="0"/>
              <w:jc w:val="center"/>
              <w:rPr>
                <w:rFonts w:eastAsia="Times New Roman" w:cs="Times New Roman"/>
                <w:szCs w:val="26"/>
                <w:lang w:val="vi" w:eastAsia="vi"/>
              </w:rPr>
            </w:pPr>
          </w:p>
        </w:tc>
        <w:tc>
          <w:tcPr>
            <w:tcW w:w="1545" w:type="pct"/>
            <w:tcBorders>
              <w:top w:val="single" w:sz="4" w:space="0" w:color="000000"/>
              <w:left w:val="single" w:sz="4" w:space="0" w:color="000000"/>
            </w:tcBorders>
            <w:vAlign w:val="center"/>
          </w:tcPr>
          <w:p w14:paraId="7C3022E6" w14:textId="77777777" w:rsidR="00B414CE" w:rsidRPr="00A106C4" w:rsidRDefault="00B414CE" w:rsidP="000E30A5">
            <w:pPr>
              <w:widowControl w:val="0"/>
              <w:autoSpaceDE w:val="0"/>
              <w:autoSpaceDN w:val="0"/>
              <w:spacing w:before="0" w:after="0"/>
              <w:ind w:left="238" w:right="218" w:firstLine="0"/>
              <w:jc w:val="center"/>
              <w:rPr>
                <w:rFonts w:eastAsia="Times New Roman" w:cs="Times New Roman"/>
                <w:szCs w:val="26"/>
                <w:lang w:val="vi" w:eastAsia="vi"/>
              </w:rPr>
            </w:pPr>
            <w:r w:rsidRPr="00A106C4">
              <w:rPr>
                <w:rFonts w:eastAsia="Times New Roman" w:cs="Times New Roman"/>
                <w:bCs/>
                <w:szCs w:val="26"/>
                <w:lang w:val="vi"/>
              </w:rPr>
              <w:t>Không phát hiện (cho phép &lt; 2 mg/kg)</w:t>
            </w:r>
          </w:p>
        </w:tc>
      </w:tr>
    </w:tbl>
    <w:p w14:paraId="5B6C9495" w14:textId="77777777" w:rsidR="00B414CE" w:rsidRPr="00A106C4" w:rsidRDefault="00B414CE" w:rsidP="00623EA8">
      <w:pPr>
        <w:pStyle w:val="ListParagraph"/>
        <w:numPr>
          <w:ilvl w:val="0"/>
          <w:numId w:val="89"/>
        </w:numPr>
        <w:spacing w:before="0" w:after="0" w:line="288" w:lineRule="auto"/>
        <w:ind w:left="0" w:firstLine="0"/>
        <w:rPr>
          <w:b/>
          <w:sz w:val="26"/>
          <w:szCs w:val="26"/>
          <w:lang w:val="vi-VN"/>
        </w:rPr>
      </w:pPr>
      <w:r w:rsidRPr="00A106C4">
        <w:rPr>
          <w:b/>
          <w:sz w:val="26"/>
          <w:szCs w:val="26"/>
        </w:rPr>
        <w:t>Sứ xuyên</w:t>
      </w:r>
    </w:p>
    <w:p w14:paraId="6F8CF437" w14:textId="77777777" w:rsidR="00B414CE" w:rsidRPr="00A106C4" w:rsidRDefault="00B414CE" w:rsidP="00623EA8">
      <w:pPr>
        <w:widowControl w:val="0"/>
        <w:numPr>
          <w:ilvl w:val="0"/>
          <w:numId w:val="92"/>
        </w:numPr>
        <w:autoSpaceDE w:val="0"/>
        <w:autoSpaceDN w:val="0"/>
        <w:spacing w:before="0" w:after="0"/>
        <w:ind w:left="0" w:right="428" w:firstLine="426"/>
        <w:jc w:val="both"/>
        <w:rPr>
          <w:bCs/>
          <w:lang w:val="vi" w:eastAsia="vi"/>
        </w:rPr>
      </w:pPr>
      <w:r w:rsidRPr="00A106C4">
        <w:rPr>
          <w:lang w:val="vi" w:eastAsia="vi"/>
        </w:rPr>
        <w:t>Sứ xuyên phải chịu được dòng định mức và dòng quá tải cho phép của MBA. Các sứ xuyên phải là loại ngoài trời và ở mỗi cấp điện áp phải là cùng loại với nhau. Sứ xuyên phải được thử nghiệm điện áp tăng cao tần số công nghiệp và thử xung sét theo mức cách điện được nêu tại Điều 17 Tiêu chuẩn TCCS 01:2023/EVN.</w:t>
      </w:r>
    </w:p>
    <w:p w14:paraId="0D81C4E4" w14:textId="77777777" w:rsidR="00B414CE" w:rsidRPr="00A106C4" w:rsidRDefault="00B414CE" w:rsidP="00623EA8">
      <w:pPr>
        <w:widowControl w:val="0"/>
        <w:numPr>
          <w:ilvl w:val="0"/>
          <w:numId w:val="92"/>
        </w:numPr>
        <w:autoSpaceDE w:val="0"/>
        <w:autoSpaceDN w:val="0"/>
        <w:spacing w:before="0" w:after="0"/>
        <w:ind w:left="0" w:right="428" w:firstLine="426"/>
        <w:jc w:val="both"/>
        <w:rPr>
          <w:bCs/>
          <w:lang w:val="vi" w:eastAsia="vi"/>
        </w:rPr>
      </w:pPr>
      <w:r w:rsidRPr="00A106C4">
        <w:rPr>
          <w:lang w:val="vi" w:eastAsia="vi"/>
        </w:rPr>
        <w:t>Toàn bộ các sứ xuyên phải bố trí hợp lý bên ngoài vỏ MBA, cùng cấp điện áp phải cùng phía với nhau.</w:t>
      </w:r>
    </w:p>
    <w:p w14:paraId="466B0950" w14:textId="77777777" w:rsidR="00B414CE" w:rsidRPr="00A106C4" w:rsidRDefault="00B414CE" w:rsidP="00623EA8">
      <w:pPr>
        <w:widowControl w:val="0"/>
        <w:numPr>
          <w:ilvl w:val="0"/>
          <w:numId w:val="92"/>
        </w:numPr>
        <w:autoSpaceDE w:val="0"/>
        <w:autoSpaceDN w:val="0"/>
        <w:spacing w:before="0" w:after="0"/>
        <w:ind w:left="0" w:right="428" w:firstLine="426"/>
        <w:jc w:val="both"/>
        <w:rPr>
          <w:bCs/>
          <w:lang w:val="vi" w:eastAsia="vi"/>
        </w:rPr>
      </w:pPr>
      <w:r w:rsidRPr="00A106C4">
        <w:rPr>
          <w:lang w:val="vi" w:eastAsia="vi"/>
        </w:rPr>
        <w:t>Chiều dài đường rò ≥ 25 mm/kV (đối với khu vực môi trường ô nhiễm nặng, yêu cầu ≥ 31 mm/kV).</w:t>
      </w:r>
    </w:p>
    <w:p w14:paraId="13511B88" w14:textId="77777777" w:rsidR="00B414CE" w:rsidRPr="00A106C4" w:rsidRDefault="00B414CE" w:rsidP="00623EA8">
      <w:pPr>
        <w:widowControl w:val="0"/>
        <w:numPr>
          <w:ilvl w:val="0"/>
          <w:numId w:val="92"/>
        </w:numPr>
        <w:autoSpaceDE w:val="0"/>
        <w:autoSpaceDN w:val="0"/>
        <w:spacing w:before="0" w:after="0"/>
        <w:ind w:left="0" w:right="428" w:firstLine="426"/>
        <w:jc w:val="both"/>
        <w:rPr>
          <w:bCs/>
          <w:lang w:val="vi" w:eastAsia="vi"/>
        </w:rPr>
      </w:pPr>
      <w:r w:rsidRPr="00A106C4">
        <w:rPr>
          <w:lang w:val="vi" w:eastAsia="vi"/>
        </w:rPr>
        <w:t>Đối với các trường hợp MBA lắp đặt trong nhà (trạm kín, trạm phân phối hợp bộ) mà phía cao áp sử dụng cách điện kiểu kín thì  thiết kế  MBA  phải đảm bảo phù hợp với việc đấu nối bằng đầu Elbows, T-Plug.</w:t>
      </w:r>
    </w:p>
    <w:p w14:paraId="2999DF3D" w14:textId="77777777" w:rsidR="00B414CE" w:rsidRPr="00A106C4" w:rsidRDefault="00B414CE" w:rsidP="00623EA8">
      <w:pPr>
        <w:pStyle w:val="ListParagraph"/>
        <w:numPr>
          <w:ilvl w:val="0"/>
          <w:numId w:val="89"/>
        </w:numPr>
        <w:spacing w:before="0" w:after="0" w:line="288" w:lineRule="auto"/>
        <w:ind w:left="0" w:firstLine="0"/>
        <w:rPr>
          <w:b/>
          <w:sz w:val="26"/>
          <w:szCs w:val="26"/>
          <w:lang w:val="vi-VN"/>
        </w:rPr>
      </w:pPr>
      <w:r w:rsidRPr="00A106C4">
        <w:rPr>
          <w:b/>
          <w:sz w:val="26"/>
          <w:szCs w:val="26"/>
          <w:lang w:val="vi-VN"/>
        </w:rPr>
        <w:t>Bộ điều chỉnh điện áp (đổi nấc điện áp)</w:t>
      </w:r>
    </w:p>
    <w:p w14:paraId="0F15EECB" w14:textId="77777777" w:rsidR="00B414CE" w:rsidRPr="00A106C4" w:rsidRDefault="00B414CE" w:rsidP="00623EA8">
      <w:pPr>
        <w:widowControl w:val="0"/>
        <w:numPr>
          <w:ilvl w:val="0"/>
          <w:numId w:val="93"/>
        </w:numPr>
        <w:autoSpaceDE w:val="0"/>
        <w:autoSpaceDN w:val="0"/>
        <w:spacing w:before="0" w:after="0"/>
        <w:ind w:left="0" w:right="428" w:firstLine="426"/>
        <w:jc w:val="both"/>
        <w:rPr>
          <w:bCs/>
          <w:lang w:val="vi" w:eastAsia="vi"/>
        </w:rPr>
      </w:pPr>
      <w:r w:rsidRPr="00A106C4">
        <w:rPr>
          <w:lang w:val="vi" w:eastAsia="vi"/>
        </w:rPr>
        <w:t>Phía sơ cấp MBA phải có bộ điều chỉnh điện áp không điện, với 05 nấc điều chỉnh: ± 2 x 2,5%. Trường hợp đường dây dài, điện áp không đảm bảo có thể xem xét sử dụng MBA có nấc điều chỉnh ± 2 x 5%.</w:t>
      </w:r>
    </w:p>
    <w:p w14:paraId="5776AE19" w14:textId="77777777" w:rsidR="00B414CE" w:rsidRPr="00A106C4" w:rsidRDefault="00B414CE" w:rsidP="00623EA8">
      <w:pPr>
        <w:widowControl w:val="0"/>
        <w:numPr>
          <w:ilvl w:val="0"/>
          <w:numId w:val="93"/>
        </w:numPr>
        <w:autoSpaceDE w:val="0"/>
        <w:autoSpaceDN w:val="0"/>
        <w:spacing w:before="0" w:after="0"/>
        <w:ind w:left="0" w:right="428" w:firstLine="426"/>
        <w:jc w:val="both"/>
        <w:rPr>
          <w:bCs/>
          <w:lang w:val="vi" w:eastAsia="vi"/>
        </w:rPr>
      </w:pPr>
      <w:r w:rsidRPr="00A106C4">
        <w:rPr>
          <w:lang w:val="vi" w:eastAsia="vi"/>
        </w:rPr>
        <w:t>Bộ điều chỉnh điện áp  được bố trí tay thao tác trên mặt máy, có thể   dễ dàng điều chỉnh từ bên ngoài mà không ảnh hưởng đến kết cấu  máy, có chỉ thị và hướng dẫn rõ ràng tại chỗ và trong tài liệu hướng dẫn kèm theo. Tay thao tác (núm xoay điều chỉnh nấc) phải được chế tạo bằng vật liệu hợp kim không gỉ.</w:t>
      </w:r>
    </w:p>
    <w:p w14:paraId="7F01D270" w14:textId="77777777" w:rsidR="00B414CE" w:rsidRPr="00A106C4" w:rsidRDefault="00B414CE" w:rsidP="00623EA8">
      <w:pPr>
        <w:widowControl w:val="0"/>
        <w:numPr>
          <w:ilvl w:val="0"/>
          <w:numId w:val="93"/>
        </w:numPr>
        <w:autoSpaceDE w:val="0"/>
        <w:autoSpaceDN w:val="0"/>
        <w:spacing w:before="0" w:after="0"/>
        <w:ind w:left="0" w:right="428" w:firstLine="426"/>
        <w:jc w:val="both"/>
        <w:rPr>
          <w:lang w:val="vi"/>
        </w:rPr>
      </w:pPr>
      <w:r w:rsidRPr="00A106C4">
        <w:rPr>
          <w:lang w:val="vi" w:eastAsia="vi"/>
        </w:rPr>
        <w:t>Bộ điều chỉnh điện áp phải có thông số dòng định mức ≥ 1,3 lần và phải chịu được thử nghiệm ngắn hạn ≥ 2,5 lần dòng định mức sơ cấp MBA</w:t>
      </w:r>
      <w:r w:rsidRPr="00A106C4">
        <w:rPr>
          <w:lang w:val="vi"/>
        </w:rPr>
        <w:t>.</w:t>
      </w:r>
    </w:p>
    <w:p w14:paraId="03F31F55" w14:textId="77777777" w:rsidR="00B414CE" w:rsidRPr="00A106C4" w:rsidRDefault="00B414CE" w:rsidP="00623EA8">
      <w:pPr>
        <w:pStyle w:val="ListParagraph"/>
        <w:numPr>
          <w:ilvl w:val="0"/>
          <w:numId w:val="89"/>
        </w:numPr>
        <w:spacing w:before="0" w:after="0" w:line="288" w:lineRule="auto"/>
        <w:ind w:left="0" w:firstLine="0"/>
        <w:rPr>
          <w:b/>
          <w:sz w:val="26"/>
          <w:szCs w:val="26"/>
          <w:lang w:val="vi-VN"/>
        </w:rPr>
      </w:pPr>
      <w:r w:rsidRPr="00A106C4">
        <w:rPr>
          <w:b/>
          <w:sz w:val="26"/>
          <w:szCs w:val="26"/>
          <w:lang w:val="vi-VN"/>
        </w:rPr>
        <w:t>Bộ chỉ thị mức dầu, đồng hồ đo nhiệt độ dầu MBA</w:t>
      </w:r>
    </w:p>
    <w:p w14:paraId="2105B11C" w14:textId="77777777" w:rsidR="00B414CE" w:rsidRPr="00A106C4" w:rsidRDefault="00B414CE" w:rsidP="00623EA8">
      <w:pPr>
        <w:widowControl w:val="0"/>
        <w:numPr>
          <w:ilvl w:val="0"/>
          <w:numId w:val="94"/>
        </w:numPr>
        <w:autoSpaceDE w:val="0"/>
        <w:autoSpaceDN w:val="0"/>
        <w:spacing w:before="0" w:after="0"/>
        <w:ind w:left="0" w:right="428" w:firstLine="426"/>
        <w:jc w:val="both"/>
        <w:rPr>
          <w:bCs/>
          <w:lang w:val="vi" w:eastAsia="vi"/>
        </w:rPr>
      </w:pPr>
      <w:r w:rsidRPr="00A106C4">
        <w:rPr>
          <w:lang w:val="vi" w:eastAsia="vi"/>
        </w:rPr>
        <w:t>Bộ chỉ thị mức dầu: Máy biến áp phải có bộ chỉ thị mức dầu trong thùng máy. Cơ cấu chỉ thị mức dầu phải bố trí sao cho việc quan sát chỉ thị mức dầu thuận tiện khi MBA đang vận hành. Trên cơ cấu chỉ thị mức dầu phải đánh dấu mức dầu cực đại và cực tiểu tương ứng với nhiệt độ dầu trong thùng máy biến áp ở nhiệt độ 105°C và 0°C.</w:t>
      </w:r>
    </w:p>
    <w:p w14:paraId="72683F9C" w14:textId="77777777" w:rsidR="00B414CE" w:rsidRPr="00A106C4" w:rsidRDefault="00B414CE" w:rsidP="00623EA8">
      <w:pPr>
        <w:widowControl w:val="0"/>
        <w:numPr>
          <w:ilvl w:val="0"/>
          <w:numId w:val="94"/>
        </w:numPr>
        <w:autoSpaceDE w:val="0"/>
        <w:autoSpaceDN w:val="0"/>
        <w:spacing w:before="0" w:after="0"/>
        <w:ind w:left="0" w:right="428" w:firstLine="426"/>
        <w:jc w:val="both"/>
        <w:rPr>
          <w:bCs/>
          <w:lang w:val="vi" w:eastAsia="vi"/>
        </w:rPr>
      </w:pPr>
      <w:r w:rsidRPr="00A106C4">
        <w:rPr>
          <w:lang w:val="vi" w:eastAsia="vi"/>
        </w:rPr>
        <w:t>Bộ chỉ thị nhiệt độ lớp dầu trên MBA: Trên nắp máy phải bố trí sẵn ống lắp bộ chỉ thị nhiệt độ dầu. Tùy thuộc vào nhu cầu sử dụng, MBA có thể được yêu cầu trang bị nhiệt kế (loại có kim cố định) hoặc đồng hồ đo nhiệt độ dầu lớp trên cùng của MBA. Cơ cấu chỉ thị nhiệt độ dầu phải được bố trí thuận tiện cho việc đọc chỉ số khi MBA đang vận hành.</w:t>
      </w:r>
    </w:p>
    <w:p w14:paraId="245D259B" w14:textId="77777777" w:rsidR="00B414CE" w:rsidRPr="00A106C4" w:rsidRDefault="00B414CE" w:rsidP="00623EA8">
      <w:pPr>
        <w:pStyle w:val="ListParagraph"/>
        <w:numPr>
          <w:ilvl w:val="0"/>
          <w:numId w:val="89"/>
        </w:numPr>
        <w:spacing w:before="0" w:after="0" w:line="288" w:lineRule="auto"/>
        <w:ind w:left="0" w:firstLine="0"/>
        <w:rPr>
          <w:b/>
          <w:sz w:val="26"/>
          <w:szCs w:val="26"/>
          <w:lang w:val="vi-VN"/>
        </w:rPr>
      </w:pPr>
      <w:r w:rsidRPr="00A106C4">
        <w:rPr>
          <w:b/>
          <w:sz w:val="26"/>
          <w:szCs w:val="26"/>
        </w:rPr>
        <w:t>Nhãn mác</w:t>
      </w:r>
    </w:p>
    <w:p w14:paraId="24786E5F" w14:textId="77777777" w:rsidR="00B414CE" w:rsidRPr="00A106C4" w:rsidRDefault="00B414CE" w:rsidP="00623EA8">
      <w:pPr>
        <w:widowControl w:val="0"/>
        <w:numPr>
          <w:ilvl w:val="0"/>
          <w:numId w:val="95"/>
        </w:numPr>
        <w:autoSpaceDE w:val="0"/>
        <w:autoSpaceDN w:val="0"/>
        <w:spacing w:before="0" w:after="0" w:line="288" w:lineRule="auto"/>
        <w:ind w:left="0" w:right="428" w:firstLine="426"/>
        <w:jc w:val="both"/>
        <w:rPr>
          <w:rFonts w:eastAsia="Times New Roman" w:cs="Times New Roman"/>
          <w:szCs w:val="26"/>
          <w:lang w:val="vi" w:eastAsia="vi"/>
        </w:rPr>
      </w:pPr>
      <w:r w:rsidRPr="00A106C4">
        <w:rPr>
          <w:rFonts w:eastAsia="Times New Roman" w:cs="Times New Roman"/>
          <w:szCs w:val="26"/>
          <w:lang w:val="vi" w:eastAsia="vi"/>
        </w:rPr>
        <w:t>MBA phải có nhãn mác bằng hợp kim nhôm hoặc thép không gỉ, chịu được thời tiết mưa nắng, chống ăn mòn và được lắp đặt chắc chắn trên vỏ máy tại vị trí dễ quan sát về phía sứ xuyên hạ áp, các số liệu được khắc chìm  và có phủ sơn không phai. Ngôn ngữ ghi trên nhãn bằng tiếng Việt và/hoặc tiếng Anh. Nhãn máy được lắp chặt với thùng vỏ máy bằng đinh rút hoặc hàn, tại vị trí dễ quan sát.</w:t>
      </w:r>
    </w:p>
    <w:p w14:paraId="3B2EFBCB" w14:textId="77777777" w:rsidR="00B414CE" w:rsidRPr="00A106C4" w:rsidRDefault="00B414CE" w:rsidP="00623EA8">
      <w:pPr>
        <w:widowControl w:val="0"/>
        <w:numPr>
          <w:ilvl w:val="0"/>
          <w:numId w:val="95"/>
        </w:numPr>
        <w:autoSpaceDE w:val="0"/>
        <w:autoSpaceDN w:val="0"/>
        <w:spacing w:before="0" w:after="0" w:line="288" w:lineRule="auto"/>
        <w:ind w:left="0" w:right="428" w:firstLine="426"/>
        <w:jc w:val="both"/>
        <w:rPr>
          <w:rFonts w:eastAsia="Times New Roman" w:cs="Times New Roman"/>
          <w:szCs w:val="26"/>
          <w:lang w:val="vi" w:eastAsia="vi"/>
        </w:rPr>
      </w:pPr>
      <w:r w:rsidRPr="00A106C4">
        <w:rPr>
          <w:rFonts w:eastAsia="Times New Roman" w:cs="Times New Roman"/>
          <w:szCs w:val="26"/>
          <w:lang w:val="vi" w:eastAsia="vi"/>
        </w:rPr>
        <w:t>Thông tin tối thiểu phải có trên nhãn máy:</w:t>
      </w:r>
    </w:p>
    <w:p w14:paraId="147E66F3"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Loại</w:t>
      </w:r>
      <w:r w:rsidRPr="00A106C4">
        <w:rPr>
          <w:rFonts w:eastAsia="Times New Roman" w:cs="Times New Roman"/>
          <w:spacing w:val="1"/>
          <w:szCs w:val="26"/>
        </w:rPr>
        <w:t xml:space="preserve"> </w:t>
      </w:r>
      <w:r w:rsidRPr="00A106C4">
        <w:rPr>
          <w:rFonts w:eastAsia="Times New Roman" w:cs="Times New Roman"/>
          <w:szCs w:val="26"/>
        </w:rPr>
        <w:t>MBA.</w:t>
      </w:r>
    </w:p>
    <w:p w14:paraId="504047B3"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Số hiệu tiêu chuẩn.</w:t>
      </w:r>
    </w:p>
    <w:p w14:paraId="4D0B8C8C"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Tên nhà chế tạo, quốc gia và thành phố mà MBA được lắp ráp.</w:t>
      </w:r>
    </w:p>
    <w:p w14:paraId="4F1BADA0"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Số sêri của nhà chế tạo (Serial number).</w:t>
      </w:r>
    </w:p>
    <w:p w14:paraId="73E0BA00"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Năm sản xuất.</w:t>
      </w:r>
    </w:p>
    <w:p w14:paraId="0F4C7AE7"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Công suất định mức (kVA hoặc MVA).</w:t>
      </w:r>
    </w:p>
    <w:p w14:paraId="0413AEC9"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Tần số định mức (Hz).</w:t>
      </w:r>
    </w:p>
    <w:p w14:paraId="022517B6"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Điện áp định mức (V hoặc kV) phía sơ cấp/thứ cấp và điện áp ứng với các nấc điều chỉnh.</w:t>
      </w:r>
    </w:p>
    <w:p w14:paraId="640B478E"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Dòng điện định mức (A hoặc kA) phía sơ cấp/ thứ cấp.</w:t>
      </w:r>
    </w:p>
    <w:p w14:paraId="1FC4F366"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Sơ đồ đấu dây/Tổ đấu dây.</w:t>
      </w:r>
    </w:p>
    <w:p w14:paraId="61BA4E3E"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Điện áp ngắn mạch (Uk%).</w:t>
      </w:r>
    </w:p>
    <w:p w14:paraId="43589796"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Tổn hao không tải (Po); tổn hao có tải (Pk) ở nhiệt độ cuộn dây 75</w:t>
      </w:r>
      <w:r w:rsidRPr="00A106C4">
        <w:rPr>
          <w:rFonts w:eastAsia="Times New Roman" w:cs="Times New Roman"/>
          <w:szCs w:val="26"/>
          <w:vertAlign w:val="superscript"/>
        </w:rPr>
        <w:t>o</w:t>
      </w:r>
      <w:r w:rsidRPr="00A106C4">
        <w:rPr>
          <w:rFonts w:eastAsia="Times New Roman" w:cs="Times New Roman"/>
          <w:szCs w:val="26"/>
        </w:rPr>
        <w:t>C.</w:t>
      </w:r>
    </w:p>
    <w:p w14:paraId="38BC2105"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Kiểu làm mát.</w:t>
      </w:r>
    </w:p>
    <w:p w14:paraId="244B9A41"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Khối lượng tổng.</w:t>
      </w:r>
    </w:p>
    <w:p w14:paraId="03697680"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Thể tích dầu.</w:t>
      </w:r>
    </w:p>
    <w:p w14:paraId="7FF3B987"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bCs/>
          <w:szCs w:val="26"/>
        </w:rPr>
      </w:pPr>
      <w:r w:rsidRPr="00A106C4">
        <w:rPr>
          <w:rFonts w:eastAsia="Times New Roman" w:cs="Times New Roman"/>
          <w:szCs w:val="26"/>
        </w:rPr>
        <w:t>Hàm lượng PCBs trong dầu cách điện</w:t>
      </w:r>
      <w:r w:rsidRPr="00A106C4">
        <w:rPr>
          <w:rFonts w:eastAsia="Times New Roman" w:cs="Times New Roman"/>
          <w:bCs/>
          <w:szCs w:val="26"/>
        </w:rPr>
        <w:t>.</w:t>
      </w:r>
    </w:p>
    <w:p w14:paraId="4421769D" w14:textId="77777777" w:rsidR="00B414CE" w:rsidRPr="00A106C4" w:rsidRDefault="00B414CE" w:rsidP="00623EA8">
      <w:pPr>
        <w:pStyle w:val="ListParagraph"/>
        <w:numPr>
          <w:ilvl w:val="0"/>
          <w:numId w:val="89"/>
        </w:numPr>
        <w:spacing w:before="0" w:after="0" w:line="288" w:lineRule="auto"/>
        <w:ind w:left="0" w:firstLine="0"/>
        <w:rPr>
          <w:b/>
          <w:sz w:val="26"/>
          <w:szCs w:val="26"/>
          <w:lang w:val="vi-VN"/>
        </w:rPr>
      </w:pPr>
      <w:r w:rsidRPr="00A106C4">
        <w:rPr>
          <w:b/>
          <w:sz w:val="26"/>
          <w:szCs w:val="26"/>
        </w:rPr>
        <w:t>Niêm phong về niêm phong</w:t>
      </w:r>
    </w:p>
    <w:p w14:paraId="52D04791" w14:textId="77777777" w:rsidR="00B414CE" w:rsidRPr="00A106C4" w:rsidRDefault="00B414CE" w:rsidP="00623EA8">
      <w:pPr>
        <w:widowControl w:val="0"/>
        <w:numPr>
          <w:ilvl w:val="0"/>
          <w:numId w:val="97"/>
        </w:numPr>
        <w:autoSpaceDE w:val="0"/>
        <w:autoSpaceDN w:val="0"/>
        <w:spacing w:before="0" w:after="0"/>
        <w:ind w:left="0" w:right="428" w:firstLine="567"/>
        <w:jc w:val="both"/>
        <w:rPr>
          <w:bCs/>
          <w:lang w:val="vi" w:eastAsia="vi"/>
        </w:rPr>
      </w:pPr>
      <w:r w:rsidRPr="00A106C4">
        <w:rPr>
          <w:lang w:val="vi" w:eastAsia="vi"/>
        </w:rPr>
        <w:t>Hai trong số các bulông mặt bích MBA được chế tạo riêng (khoan lỗ đầu bulông) để có thể kẹp chì niêm phong, đảm bảo không mở được máy mà không phá niêm phong.</w:t>
      </w:r>
    </w:p>
    <w:p w14:paraId="1B565A0C" w14:textId="77777777" w:rsidR="00B414CE" w:rsidRPr="00A106C4" w:rsidRDefault="00B414CE" w:rsidP="00623EA8">
      <w:pPr>
        <w:widowControl w:val="0"/>
        <w:numPr>
          <w:ilvl w:val="0"/>
          <w:numId w:val="97"/>
        </w:numPr>
        <w:autoSpaceDE w:val="0"/>
        <w:autoSpaceDN w:val="0"/>
        <w:spacing w:before="0" w:after="0"/>
        <w:ind w:left="0" w:right="428" w:firstLine="567"/>
        <w:jc w:val="both"/>
        <w:rPr>
          <w:bCs/>
          <w:lang w:val="vi" w:eastAsia="vi"/>
        </w:rPr>
      </w:pPr>
      <w:r w:rsidRPr="00A106C4">
        <w:rPr>
          <w:lang w:val="vi" w:eastAsia="vi"/>
        </w:rPr>
        <w:t>Mỗi MBA có 1 số chế tạo (Serial number) riêng, không trùng lặp. Số chế tạo phải được khắc chìm trên nắp máy hoặc vị trí thích hợp trên vỏ  máy  để thuận tiện quan sát từ mặt đất. Cỡ chữ số chế tạo trên vỏ máy tối thiểu là    60 mm và được sơn hoặc dán đề-can (decal) màu đỏ bền với điều kiện môi trường vận hành.</w:t>
      </w:r>
    </w:p>
    <w:p w14:paraId="5AC94610" w14:textId="77777777" w:rsidR="00B414CE" w:rsidRPr="00A106C4" w:rsidRDefault="00B414CE" w:rsidP="00623EA8">
      <w:pPr>
        <w:widowControl w:val="0"/>
        <w:numPr>
          <w:ilvl w:val="0"/>
          <w:numId w:val="97"/>
        </w:numPr>
        <w:autoSpaceDE w:val="0"/>
        <w:autoSpaceDN w:val="0"/>
        <w:spacing w:before="0" w:after="0"/>
        <w:ind w:left="0" w:right="428" w:firstLine="567"/>
        <w:jc w:val="both"/>
        <w:rPr>
          <w:lang w:val="vi"/>
        </w:rPr>
      </w:pPr>
      <w:r w:rsidRPr="00A106C4">
        <w:rPr>
          <w:lang w:val="vi" w:eastAsia="vi"/>
        </w:rPr>
        <w:t>Chì niêm phong sẽ do Đơn vị chịu trách nhiệm về thử nghiệm, nghiệm thu MBA kẹp chì, có biên bản ghi rõ số chế tạo từng máy và mã hiệu chì niêm phong</w:t>
      </w:r>
      <w:r w:rsidRPr="00A106C4">
        <w:rPr>
          <w:spacing w:val="-2"/>
          <w:lang w:val="vi"/>
        </w:rPr>
        <w:t>.</w:t>
      </w:r>
    </w:p>
    <w:p w14:paraId="7691CD7E" w14:textId="77777777" w:rsidR="00B414CE" w:rsidRPr="00A106C4" w:rsidRDefault="00B414CE" w:rsidP="00623EA8">
      <w:pPr>
        <w:pStyle w:val="ListParagraph"/>
        <w:numPr>
          <w:ilvl w:val="0"/>
          <w:numId w:val="89"/>
        </w:numPr>
        <w:spacing w:before="0" w:after="0" w:line="288" w:lineRule="auto"/>
        <w:ind w:left="0" w:firstLine="0"/>
        <w:rPr>
          <w:b/>
          <w:sz w:val="26"/>
          <w:szCs w:val="26"/>
          <w:lang w:val="vi-VN"/>
        </w:rPr>
      </w:pPr>
      <w:r w:rsidRPr="00A106C4">
        <w:rPr>
          <w:b/>
          <w:sz w:val="26"/>
          <w:szCs w:val="26"/>
          <w:lang w:val="vi-VN"/>
        </w:rPr>
        <w:t>Ký hiệu và đánh dấu</w:t>
      </w:r>
    </w:p>
    <w:p w14:paraId="52855A60" w14:textId="77777777" w:rsidR="00B414CE" w:rsidRPr="00A106C4" w:rsidRDefault="00B414CE" w:rsidP="00B414CE">
      <w:pPr>
        <w:pStyle w:val="ListParagraph"/>
        <w:spacing w:before="0" w:after="0" w:line="288" w:lineRule="auto"/>
        <w:ind w:left="0" w:firstLine="426"/>
        <w:rPr>
          <w:b/>
          <w:sz w:val="26"/>
          <w:szCs w:val="26"/>
          <w:lang w:val="vi-VN"/>
        </w:rPr>
      </w:pPr>
      <w:r w:rsidRPr="00A106C4">
        <w:rPr>
          <w:rFonts w:eastAsia="Times New Roman" w:cs="Times New Roman"/>
          <w:sz w:val="26"/>
          <w:szCs w:val="26"/>
          <w:lang w:val="vi" w:eastAsia="vi"/>
        </w:rPr>
        <w:t>Các trị số: Dung lượng danh định MBA (kVA), các đầu ra, sứ xuyên và vị trí tiếp địa vỏ máy phải có ký hiệu và được đánh dấu bằng phương pháp dập hoặc sơn, đảm bảo bền chắc và dễ nhìn thấy</w:t>
      </w:r>
      <w:r w:rsidRPr="00A106C4">
        <w:rPr>
          <w:rFonts w:eastAsia="Times New Roman" w:cs="Times New Roman"/>
          <w:sz w:val="26"/>
          <w:szCs w:val="26"/>
          <w:lang w:val="vi-VN" w:eastAsia="vi"/>
        </w:rPr>
        <w:t>.</w:t>
      </w:r>
    </w:p>
    <w:p w14:paraId="60E8FB9A" w14:textId="77777777" w:rsidR="00B414CE" w:rsidRPr="00A106C4" w:rsidRDefault="00B414CE" w:rsidP="00623EA8">
      <w:pPr>
        <w:pStyle w:val="ListParagraph"/>
        <w:numPr>
          <w:ilvl w:val="0"/>
          <w:numId w:val="89"/>
        </w:numPr>
        <w:spacing w:before="0" w:after="0" w:line="288" w:lineRule="auto"/>
        <w:ind w:left="0" w:firstLine="0"/>
        <w:rPr>
          <w:b/>
          <w:sz w:val="26"/>
          <w:szCs w:val="26"/>
          <w:lang w:val="vi-VN"/>
        </w:rPr>
      </w:pPr>
      <w:r w:rsidRPr="00A106C4">
        <w:rPr>
          <w:b/>
          <w:sz w:val="26"/>
          <w:szCs w:val="26"/>
        </w:rPr>
        <w:t>Thử nghiệm</w:t>
      </w:r>
    </w:p>
    <w:p w14:paraId="65091DE8" w14:textId="77777777" w:rsidR="00B414CE" w:rsidRPr="00A106C4" w:rsidRDefault="00B414CE" w:rsidP="00B414CE">
      <w:pPr>
        <w:widowControl w:val="0"/>
        <w:tabs>
          <w:tab w:val="left" w:pos="900"/>
        </w:tabs>
        <w:autoSpaceDE w:val="0"/>
        <w:autoSpaceDN w:val="0"/>
        <w:spacing w:before="0" w:after="0"/>
        <w:ind w:right="428" w:firstLine="426"/>
        <w:jc w:val="both"/>
        <w:rPr>
          <w:rFonts w:eastAsia="Times New Roman" w:cs="Times New Roman"/>
          <w:szCs w:val="26"/>
          <w:lang w:val="vi" w:eastAsia="vi"/>
        </w:rPr>
      </w:pPr>
      <w:r w:rsidRPr="00A106C4">
        <w:rPr>
          <w:rFonts w:eastAsia="Times New Roman" w:cs="Times New Roman"/>
          <w:szCs w:val="26"/>
          <w:lang w:val="vi" w:eastAsia="vi"/>
        </w:rPr>
        <w:t>Các thử nghiệm được thực hiện phù hợp với tiêu chuẩn Việt Nam, IEC và các tiêu chuẩn tương đương, phù hợp với các thông số được mô tả trong các thông số kỹ thuật chi tiết. Các thử nghiệm được chia thành các loại sau:</w:t>
      </w:r>
    </w:p>
    <w:p w14:paraId="29CD3AC1" w14:textId="77777777" w:rsidR="00B414CE" w:rsidRPr="00A106C4" w:rsidRDefault="00B414CE" w:rsidP="00623EA8">
      <w:pPr>
        <w:pStyle w:val="ListParagraph"/>
        <w:numPr>
          <w:ilvl w:val="0"/>
          <w:numId w:val="99"/>
        </w:numPr>
        <w:spacing w:before="0" w:after="0" w:line="288" w:lineRule="auto"/>
        <w:ind w:left="0" w:firstLine="284"/>
        <w:rPr>
          <w:rFonts w:eastAsia="Times New Roman" w:cs="Times New Roman"/>
          <w:b/>
          <w:bCs/>
          <w:sz w:val="26"/>
          <w:szCs w:val="26"/>
        </w:rPr>
      </w:pPr>
      <w:bookmarkStart w:id="11" w:name="_Toc98752857"/>
      <w:bookmarkStart w:id="12" w:name="_Toc104190209"/>
      <w:r w:rsidRPr="00A106C4">
        <w:rPr>
          <w:rFonts w:eastAsia="Times New Roman" w:cs="Times New Roman"/>
          <w:b/>
          <w:bCs/>
          <w:sz w:val="26"/>
          <w:szCs w:val="26"/>
        </w:rPr>
        <w:t>Thử nghiệm thường xuyên (Routine test)</w:t>
      </w:r>
      <w:bookmarkEnd w:id="11"/>
      <w:bookmarkEnd w:id="12"/>
    </w:p>
    <w:p w14:paraId="4153C00D" w14:textId="77777777" w:rsidR="00B414CE" w:rsidRPr="00A106C4" w:rsidRDefault="00B414CE" w:rsidP="00B414CE">
      <w:pPr>
        <w:widowControl w:val="0"/>
        <w:tabs>
          <w:tab w:val="left" w:pos="900"/>
        </w:tabs>
        <w:autoSpaceDE w:val="0"/>
        <w:autoSpaceDN w:val="0"/>
        <w:spacing w:before="0" w:after="0"/>
        <w:ind w:right="428"/>
        <w:jc w:val="both"/>
        <w:rPr>
          <w:rFonts w:eastAsia="Times New Roman" w:cs="Times New Roman"/>
          <w:szCs w:val="26"/>
          <w:lang w:val="vi" w:eastAsia="vi"/>
        </w:rPr>
      </w:pPr>
      <w:r w:rsidRPr="00A106C4">
        <w:rPr>
          <w:rFonts w:eastAsia="Times New Roman" w:cs="Times New Roman"/>
          <w:szCs w:val="26"/>
          <w:lang w:val="vi" w:eastAsia="vi"/>
        </w:rPr>
        <w:t>Thử nghiệm thường xuyên (hay thử nghiệm xuất xưởng) được thực hiện bởi Nhà sản xuất trên mỗi MBA sản xuất ra tại Nhà sản xuất. Việc thử nghiệm xuất xưởng được thực hiện theo tiêu chuẩn IEC 60076-1, TCVN 6306 hoặc các tiêu chuẩn tương đương, bao gồm những hạng mục thử nghiệm sau đây:</w:t>
      </w:r>
    </w:p>
    <w:p w14:paraId="44FB8691"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lang w:val="vi"/>
        </w:rPr>
      </w:pPr>
      <w:r w:rsidRPr="00A106C4">
        <w:rPr>
          <w:rFonts w:eastAsia="Times New Roman" w:cs="Times New Roman"/>
          <w:szCs w:val="26"/>
          <w:lang w:val="vi"/>
        </w:rPr>
        <w:t>Đo điện trở 1 chiều, điện trở cách điện cuộn dây (ở tất cả các nấc, các cuộn dây).</w:t>
      </w:r>
    </w:p>
    <w:p w14:paraId="00664C56"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lang w:val="vi"/>
        </w:rPr>
      </w:pPr>
      <w:r w:rsidRPr="00A106C4">
        <w:rPr>
          <w:rFonts w:eastAsia="Times New Roman" w:cs="Times New Roman"/>
          <w:szCs w:val="26"/>
          <w:lang w:val="vi"/>
        </w:rPr>
        <w:t>Đo tỷ số điện áp và sơ đồ vectơ (tổ đấu dây của MBA) (ở tất cả các nấc, các cuộn dây).</w:t>
      </w:r>
    </w:p>
    <w:p w14:paraId="6F8B22AE"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lang w:val="vi"/>
        </w:rPr>
      </w:pPr>
      <w:r w:rsidRPr="00A106C4">
        <w:rPr>
          <w:rFonts w:eastAsia="Times New Roman" w:cs="Times New Roman"/>
          <w:szCs w:val="26"/>
          <w:lang w:val="vi"/>
        </w:rPr>
        <w:t>Đo tổn hao có tải (Pk) và điện áp ngắn mạch (Uk%).</w:t>
      </w:r>
    </w:p>
    <w:p w14:paraId="47BE6A31"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lang w:val="vi"/>
        </w:rPr>
      </w:pPr>
      <w:r w:rsidRPr="00A106C4">
        <w:rPr>
          <w:rFonts w:eastAsia="Times New Roman" w:cs="Times New Roman"/>
          <w:szCs w:val="26"/>
          <w:lang w:val="vi"/>
        </w:rPr>
        <w:t>Đo tổn hao không tải (Po) và dòng điện không tải (Io%).</w:t>
      </w:r>
    </w:p>
    <w:p w14:paraId="6EFCC120"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lang w:val="vi"/>
        </w:rPr>
      </w:pPr>
      <w:r w:rsidRPr="00A106C4">
        <w:rPr>
          <w:rFonts w:eastAsia="Times New Roman" w:cs="Times New Roman"/>
          <w:szCs w:val="26"/>
          <w:lang w:val="vi"/>
        </w:rPr>
        <w:t>Thử cách điện vòng dây bằng điện áp cảm ứng.</w:t>
      </w:r>
    </w:p>
    <w:p w14:paraId="7189D4F8"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lang w:val="vi"/>
        </w:rPr>
      </w:pPr>
      <w:r w:rsidRPr="00A106C4">
        <w:rPr>
          <w:rFonts w:eastAsia="Times New Roman" w:cs="Times New Roman"/>
          <w:szCs w:val="26"/>
          <w:lang w:val="vi"/>
        </w:rPr>
        <w:t>Kiểm tra cơ cấu điều chỉnh điện áp .</w:t>
      </w:r>
    </w:p>
    <w:p w14:paraId="4FBC211C"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lang w:val="vi"/>
        </w:rPr>
      </w:pPr>
      <w:r w:rsidRPr="00A106C4">
        <w:rPr>
          <w:rFonts w:eastAsia="Times New Roman" w:cs="Times New Roman"/>
          <w:szCs w:val="26"/>
          <w:lang w:val="vi"/>
        </w:rPr>
        <w:t>Kiểm tra độ kín đối với vỏ thùng MBA.</w:t>
      </w:r>
    </w:p>
    <w:p w14:paraId="7F4F021D"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lang w:val="vi"/>
        </w:rPr>
      </w:pPr>
      <w:r w:rsidRPr="00A106C4">
        <w:rPr>
          <w:rFonts w:eastAsia="Times New Roman" w:cs="Times New Roman"/>
          <w:szCs w:val="26"/>
          <w:lang w:val="vi"/>
        </w:rPr>
        <w:t>Thử nghiệm điện áp phóng điện dầu với khe hở 2,5 mm.</w:t>
      </w:r>
    </w:p>
    <w:p w14:paraId="151115AA" w14:textId="77777777" w:rsidR="00B414CE" w:rsidRPr="00A106C4" w:rsidRDefault="00B414CE" w:rsidP="00623EA8">
      <w:pPr>
        <w:pStyle w:val="ListParagraph"/>
        <w:numPr>
          <w:ilvl w:val="0"/>
          <w:numId w:val="99"/>
        </w:numPr>
        <w:spacing w:before="0" w:after="0" w:line="288" w:lineRule="auto"/>
        <w:ind w:left="0" w:firstLine="284"/>
        <w:rPr>
          <w:rFonts w:eastAsia="Times New Roman" w:cs="Times New Roman"/>
          <w:b/>
          <w:bCs/>
          <w:sz w:val="26"/>
          <w:szCs w:val="26"/>
        </w:rPr>
      </w:pPr>
      <w:bookmarkStart w:id="13" w:name="_Toc98752858"/>
      <w:bookmarkStart w:id="14" w:name="_Toc104190210"/>
      <w:bookmarkStart w:id="15" w:name="_Toc170552892"/>
      <w:r w:rsidRPr="00A106C4">
        <w:rPr>
          <w:rFonts w:eastAsia="Times New Roman" w:cs="Times New Roman"/>
          <w:b/>
          <w:bCs/>
          <w:sz w:val="26"/>
          <w:szCs w:val="26"/>
        </w:rPr>
        <w:t>Thử nghiệm điển hình (Type test</w:t>
      </w:r>
      <w:bookmarkEnd w:id="13"/>
      <w:bookmarkEnd w:id="14"/>
      <w:r w:rsidRPr="00A106C4">
        <w:rPr>
          <w:rFonts w:eastAsia="Times New Roman" w:cs="Times New Roman"/>
          <w:b/>
          <w:bCs/>
          <w:sz w:val="26"/>
          <w:szCs w:val="26"/>
        </w:rPr>
        <w:t>)</w:t>
      </w:r>
      <w:bookmarkEnd w:id="15"/>
    </w:p>
    <w:p w14:paraId="4B78C970" w14:textId="77777777" w:rsidR="00B414CE" w:rsidRPr="00A106C4" w:rsidRDefault="00B414CE" w:rsidP="00B414CE">
      <w:pPr>
        <w:widowControl w:val="0"/>
        <w:tabs>
          <w:tab w:val="left" w:pos="900"/>
        </w:tabs>
        <w:autoSpaceDE w:val="0"/>
        <w:autoSpaceDN w:val="0"/>
        <w:spacing w:before="0" w:after="0"/>
        <w:ind w:right="428"/>
        <w:jc w:val="both"/>
        <w:rPr>
          <w:rFonts w:eastAsia="Times New Roman" w:cs="Times New Roman"/>
          <w:szCs w:val="26"/>
          <w:lang w:val="vi" w:eastAsia="vi"/>
        </w:rPr>
      </w:pPr>
      <w:r w:rsidRPr="00A106C4">
        <w:rPr>
          <w:rFonts w:eastAsia="Times New Roman" w:cs="Times New Roman"/>
          <w:szCs w:val="26"/>
          <w:lang w:val="vi" w:eastAsia="vi"/>
        </w:rPr>
        <w:t>Thử nghiệm điển hình phải được thực hiện và chứng nhận bởi phòng thử nghiệm độc lập (đạt chứng chỉ ISO/IEC 17025) trên mẫu máy biến áp 3  pha  có cấp điện áp 22/0,4 (kV). Việc thử nghiệm điển hình được thực hiện theo  tiêu chuẩn IEC 60076-1, TCVN 6306 hoặc các tiêu chuẩn tương đương, bao gồm những hạng mục thử nghiệm sau đây:</w:t>
      </w:r>
    </w:p>
    <w:p w14:paraId="73D4ADBE"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lang w:val="vi"/>
        </w:rPr>
      </w:pPr>
      <w:r w:rsidRPr="00A106C4">
        <w:rPr>
          <w:rFonts w:eastAsia="Times New Roman" w:cs="Times New Roman"/>
          <w:szCs w:val="26"/>
          <w:lang w:val="vi"/>
        </w:rPr>
        <w:t>Thử nghiệm độ tăng nhiệt.</w:t>
      </w:r>
    </w:p>
    <w:p w14:paraId="411A4CFB"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Thử nghiệm điện môi.</w:t>
      </w:r>
    </w:p>
    <w:p w14:paraId="290815DF"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Xác định độ ồn.</w:t>
      </w:r>
    </w:p>
    <w:p w14:paraId="363BD9F0" w14:textId="77777777" w:rsidR="00B414CE" w:rsidRPr="00A106C4" w:rsidRDefault="00B414CE" w:rsidP="00623EA8">
      <w:pPr>
        <w:widowControl w:val="0"/>
        <w:numPr>
          <w:ilvl w:val="0"/>
          <w:numId w:val="96"/>
        </w:numPr>
        <w:autoSpaceDE w:val="0"/>
        <w:autoSpaceDN w:val="0"/>
        <w:spacing w:before="0" w:after="0" w:line="288" w:lineRule="auto"/>
        <w:ind w:left="0" w:firstLine="709"/>
        <w:contextualSpacing/>
        <w:jc w:val="both"/>
        <w:rPr>
          <w:rFonts w:eastAsia="Times New Roman" w:cs="Times New Roman"/>
          <w:szCs w:val="26"/>
        </w:rPr>
      </w:pPr>
      <w:r w:rsidRPr="00A106C4">
        <w:rPr>
          <w:rFonts w:eastAsia="Times New Roman" w:cs="Times New Roman"/>
          <w:szCs w:val="26"/>
        </w:rPr>
        <w:t>Đo tổn hao không tải và dòng điện không tải ở 90% và 110% điện áp định mức.</w:t>
      </w:r>
    </w:p>
    <w:p w14:paraId="3124A26E" w14:textId="77777777" w:rsidR="00B414CE" w:rsidRPr="00A106C4" w:rsidRDefault="00B414CE" w:rsidP="00623EA8">
      <w:pPr>
        <w:pStyle w:val="ListParagraph"/>
        <w:numPr>
          <w:ilvl w:val="0"/>
          <w:numId w:val="99"/>
        </w:numPr>
        <w:spacing w:before="0" w:after="0" w:line="288" w:lineRule="auto"/>
        <w:ind w:left="0" w:firstLine="284"/>
        <w:rPr>
          <w:rFonts w:eastAsia="Times New Roman" w:cs="Times New Roman"/>
          <w:b/>
          <w:bCs/>
          <w:sz w:val="26"/>
          <w:szCs w:val="26"/>
        </w:rPr>
      </w:pPr>
      <w:bookmarkStart w:id="16" w:name="_Toc96789169"/>
      <w:bookmarkStart w:id="17" w:name="_Toc170552893"/>
      <w:bookmarkStart w:id="18" w:name="_Toc98752859"/>
      <w:bookmarkStart w:id="19" w:name="_Toc104190211"/>
      <w:r w:rsidRPr="00A106C4">
        <w:rPr>
          <w:rFonts w:eastAsia="Times New Roman" w:cs="Times New Roman"/>
          <w:b/>
          <w:bCs/>
          <w:sz w:val="26"/>
          <w:szCs w:val="26"/>
        </w:rPr>
        <w:t>Thử nghiệm đặc biệt (Special test)</w:t>
      </w:r>
      <w:bookmarkEnd w:id="16"/>
      <w:bookmarkEnd w:id="17"/>
      <w:r w:rsidRPr="00A106C4">
        <w:rPr>
          <w:rFonts w:eastAsia="Times New Roman" w:cs="Times New Roman"/>
          <w:b/>
          <w:bCs/>
          <w:sz w:val="26"/>
          <w:szCs w:val="26"/>
        </w:rPr>
        <w:t xml:space="preserve"> </w:t>
      </w:r>
    </w:p>
    <w:bookmarkEnd w:id="18"/>
    <w:bookmarkEnd w:id="19"/>
    <w:p w14:paraId="6578326C" w14:textId="77777777" w:rsidR="00B414CE" w:rsidRPr="00A106C4" w:rsidRDefault="00B414CE" w:rsidP="00B414CE">
      <w:pPr>
        <w:spacing w:before="0" w:after="0"/>
        <w:ind w:right="432"/>
        <w:jc w:val="both"/>
        <w:rPr>
          <w:rFonts w:eastAsia="Times New Roman" w:cs="Times New Roman"/>
          <w:szCs w:val="26"/>
          <w:lang w:val="vi" w:eastAsia="vi"/>
        </w:rPr>
      </w:pPr>
      <w:r w:rsidRPr="00A106C4">
        <w:rPr>
          <w:rFonts w:eastAsia="Times New Roman" w:cs="Times New Roman"/>
          <w:szCs w:val="26"/>
          <w:lang w:val="vi" w:eastAsia="vi"/>
        </w:rPr>
        <w:t>Thử nghiệm khả năng chịu đựng dòng ngắn mạch theo tiêu chuẩn TCVN 6306-5 (IEC 60076-5): Nhà sản xuất phải cung cấp biên bản thử nghiệm ngắn mạch thực hiện trên mẫu MBA 3 pha có cấp điện áp 22/0,4 (kV) do phòng thử nghiệm thuộc Hiệp hội liên kết thử nghiệm ngắn mạch (STL: Short circuit Testing Liasion) cấp.</w:t>
      </w:r>
    </w:p>
    <w:p w14:paraId="4F33389E" w14:textId="77777777" w:rsidR="00B414CE" w:rsidRPr="00A106C4" w:rsidRDefault="00B414CE" w:rsidP="00623EA8">
      <w:pPr>
        <w:pStyle w:val="ListParagraph"/>
        <w:numPr>
          <w:ilvl w:val="0"/>
          <w:numId w:val="89"/>
        </w:numPr>
        <w:spacing w:before="0" w:after="0" w:line="288" w:lineRule="auto"/>
        <w:ind w:left="0" w:firstLine="0"/>
        <w:rPr>
          <w:b/>
          <w:sz w:val="26"/>
          <w:szCs w:val="26"/>
        </w:rPr>
      </w:pPr>
      <w:r w:rsidRPr="00A106C4">
        <w:rPr>
          <w:b/>
          <w:sz w:val="26"/>
          <w:szCs w:val="26"/>
        </w:rPr>
        <w:t>Dãy công suất định mức</w:t>
      </w:r>
    </w:p>
    <w:p w14:paraId="7B0FE800" w14:textId="77777777" w:rsidR="00B414CE" w:rsidRPr="00A106C4" w:rsidRDefault="00B414CE" w:rsidP="00B414CE">
      <w:pPr>
        <w:widowControl w:val="0"/>
        <w:tabs>
          <w:tab w:val="left" w:pos="900"/>
        </w:tabs>
        <w:autoSpaceDE w:val="0"/>
        <w:autoSpaceDN w:val="0"/>
        <w:spacing w:before="0" w:after="0"/>
        <w:ind w:right="428"/>
        <w:jc w:val="both"/>
        <w:rPr>
          <w:rFonts w:eastAsia="Times New Roman" w:cs="Times New Roman"/>
          <w:szCs w:val="26"/>
          <w:lang w:val="vi" w:eastAsia="vi"/>
        </w:rPr>
      </w:pPr>
      <w:r w:rsidRPr="00A106C4">
        <w:rPr>
          <w:rFonts w:eastAsia="Times New Roman" w:cs="Times New Roman"/>
          <w:szCs w:val="26"/>
          <w:lang w:val="vi" w:eastAsia="vi"/>
        </w:rPr>
        <w:t>Dãy công suất định mức theo IEC 60076. Trong đề án này, MBA phân phối 3 pha 22/0,4 (kV) được lựa chọn công suất như sau: 1600 (kVA).</w:t>
      </w:r>
    </w:p>
    <w:p w14:paraId="2C4449B4" w14:textId="77777777" w:rsidR="00B414CE" w:rsidRPr="00A106C4" w:rsidRDefault="00B414CE" w:rsidP="00623EA8">
      <w:pPr>
        <w:pStyle w:val="ListParagraph"/>
        <w:numPr>
          <w:ilvl w:val="0"/>
          <w:numId w:val="89"/>
        </w:numPr>
        <w:spacing w:before="0" w:after="0" w:line="288" w:lineRule="auto"/>
        <w:ind w:left="0" w:firstLine="0"/>
        <w:rPr>
          <w:b/>
          <w:sz w:val="26"/>
          <w:szCs w:val="26"/>
        </w:rPr>
      </w:pPr>
      <w:r w:rsidRPr="00A106C4">
        <w:rPr>
          <w:b/>
          <w:sz w:val="26"/>
          <w:szCs w:val="26"/>
        </w:rPr>
        <w:t>Khả năng chịu quá tải</w:t>
      </w:r>
    </w:p>
    <w:p w14:paraId="52CC420D" w14:textId="77777777" w:rsidR="00B414CE" w:rsidRPr="00A106C4" w:rsidRDefault="00B414CE" w:rsidP="00623EA8">
      <w:pPr>
        <w:widowControl w:val="0"/>
        <w:numPr>
          <w:ilvl w:val="0"/>
          <w:numId w:val="98"/>
        </w:numPr>
        <w:autoSpaceDE w:val="0"/>
        <w:autoSpaceDN w:val="0"/>
        <w:spacing w:before="0" w:after="0" w:line="288" w:lineRule="auto"/>
        <w:ind w:left="0" w:right="439" w:firstLine="566"/>
        <w:jc w:val="both"/>
        <w:rPr>
          <w:rFonts w:eastAsia="Times New Roman" w:cs="Times New Roman"/>
          <w:szCs w:val="26"/>
        </w:rPr>
      </w:pPr>
      <w:r w:rsidRPr="00A106C4">
        <w:rPr>
          <w:rFonts w:eastAsia="Times New Roman" w:cs="Times New Roman"/>
          <w:szCs w:val="26"/>
        </w:rPr>
        <w:t>Máy</w:t>
      </w:r>
      <w:r w:rsidRPr="00A106C4">
        <w:rPr>
          <w:rFonts w:eastAsia="Times New Roman" w:cs="Times New Roman"/>
          <w:spacing w:val="17"/>
          <w:szCs w:val="26"/>
        </w:rPr>
        <w:t xml:space="preserve"> </w:t>
      </w:r>
      <w:r w:rsidRPr="00A106C4">
        <w:rPr>
          <w:rFonts w:eastAsia="Times New Roman" w:cs="Times New Roman"/>
          <w:szCs w:val="26"/>
        </w:rPr>
        <w:t>biến</w:t>
      </w:r>
      <w:r w:rsidRPr="00A106C4">
        <w:rPr>
          <w:rFonts w:eastAsia="Times New Roman" w:cs="Times New Roman"/>
          <w:spacing w:val="23"/>
          <w:szCs w:val="26"/>
        </w:rPr>
        <w:t xml:space="preserve"> </w:t>
      </w:r>
      <w:r w:rsidRPr="00A106C4">
        <w:rPr>
          <w:rFonts w:eastAsia="Times New Roman" w:cs="Times New Roman"/>
          <w:szCs w:val="26"/>
        </w:rPr>
        <w:t>áp</w:t>
      </w:r>
      <w:r w:rsidRPr="00A106C4">
        <w:rPr>
          <w:rFonts w:eastAsia="Times New Roman" w:cs="Times New Roman"/>
          <w:spacing w:val="26"/>
          <w:szCs w:val="26"/>
        </w:rPr>
        <w:t xml:space="preserve"> </w:t>
      </w:r>
      <w:r w:rsidRPr="00A106C4">
        <w:rPr>
          <w:rFonts w:eastAsia="Times New Roman" w:cs="Times New Roman"/>
          <w:szCs w:val="26"/>
        </w:rPr>
        <w:t>lực</w:t>
      </w:r>
      <w:r w:rsidRPr="00A106C4">
        <w:rPr>
          <w:rFonts w:eastAsia="Times New Roman" w:cs="Times New Roman"/>
          <w:spacing w:val="23"/>
          <w:szCs w:val="26"/>
        </w:rPr>
        <w:t xml:space="preserve"> </w:t>
      </w:r>
      <w:r w:rsidRPr="00A106C4">
        <w:rPr>
          <w:rFonts w:eastAsia="Times New Roman" w:cs="Times New Roman"/>
          <w:szCs w:val="26"/>
        </w:rPr>
        <w:t>phải</w:t>
      </w:r>
      <w:r w:rsidRPr="00A106C4">
        <w:rPr>
          <w:rFonts w:eastAsia="Times New Roman" w:cs="Times New Roman"/>
          <w:spacing w:val="25"/>
          <w:szCs w:val="26"/>
        </w:rPr>
        <w:t xml:space="preserve"> </w:t>
      </w:r>
      <w:r w:rsidRPr="00A106C4">
        <w:rPr>
          <w:rFonts w:eastAsia="Times New Roman" w:cs="Times New Roman"/>
          <w:szCs w:val="26"/>
        </w:rPr>
        <w:t>đảm</w:t>
      </w:r>
      <w:r w:rsidRPr="00A106C4">
        <w:rPr>
          <w:rFonts w:eastAsia="Times New Roman" w:cs="Times New Roman"/>
          <w:spacing w:val="23"/>
          <w:szCs w:val="26"/>
        </w:rPr>
        <w:t xml:space="preserve"> </w:t>
      </w:r>
      <w:r w:rsidRPr="00A106C4">
        <w:rPr>
          <w:rFonts w:eastAsia="Times New Roman" w:cs="Times New Roman"/>
          <w:szCs w:val="26"/>
        </w:rPr>
        <w:t>bảo</w:t>
      </w:r>
      <w:r w:rsidRPr="00A106C4">
        <w:rPr>
          <w:rFonts w:eastAsia="Times New Roman" w:cs="Times New Roman"/>
          <w:spacing w:val="23"/>
          <w:szCs w:val="26"/>
        </w:rPr>
        <w:t xml:space="preserve"> </w:t>
      </w:r>
      <w:r w:rsidRPr="00A106C4">
        <w:rPr>
          <w:rFonts w:eastAsia="Times New Roman" w:cs="Times New Roman"/>
          <w:szCs w:val="26"/>
        </w:rPr>
        <w:t>vận</w:t>
      </w:r>
      <w:r w:rsidRPr="00A106C4">
        <w:rPr>
          <w:rFonts w:eastAsia="Times New Roman" w:cs="Times New Roman"/>
          <w:spacing w:val="23"/>
          <w:szCs w:val="26"/>
        </w:rPr>
        <w:t xml:space="preserve"> </w:t>
      </w:r>
      <w:r w:rsidRPr="00A106C4">
        <w:rPr>
          <w:rFonts w:eastAsia="Times New Roman" w:cs="Times New Roman"/>
          <w:szCs w:val="26"/>
        </w:rPr>
        <w:t>hành</w:t>
      </w:r>
      <w:r w:rsidRPr="00A106C4">
        <w:rPr>
          <w:rFonts w:eastAsia="Times New Roman" w:cs="Times New Roman"/>
          <w:spacing w:val="24"/>
          <w:szCs w:val="26"/>
        </w:rPr>
        <w:t xml:space="preserve"> </w:t>
      </w:r>
      <w:r w:rsidRPr="00A106C4">
        <w:rPr>
          <w:rFonts w:eastAsia="Times New Roman" w:cs="Times New Roman"/>
          <w:szCs w:val="26"/>
        </w:rPr>
        <w:t>ở</w:t>
      </w:r>
      <w:r w:rsidRPr="00A106C4">
        <w:rPr>
          <w:rFonts w:eastAsia="Times New Roman" w:cs="Times New Roman"/>
          <w:spacing w:val="27"/>
          <w:szCs w:val="26"/>
        </w:rPr>
        <w:t xml:space="preserve"> </w:t>
      </w:r>
      <w:r w:rsidRPr="00A106C4">
        <w:rPr>
          <w:rFonts w:eastAsia="Times New Roman" w:cs="Times New Roman"/>
          <w:szCs w:val="26"/>
        </w:rPr>
        <w:t>các</w:t>
      </w:r>
      <w:r w:rsidRPr="00A106C4">
        <w:rPr>
          <w:rFonts w:eastAsia="Times New Roman" w:cs="Times New Roman"/>
          <w:spacing w:val="23"/>
          <w:szCs w:val="26"/>
        </w:rPr>
        <w:t xml:space="preserve"> </w:t>
      </w:r>
      <w:r w:rsidRPr="00A106C4">
        <w:rPr>
          <w:rFonts w:eastAsia="Times New Roman" w:cs="Times New Roman"/>
          <w:szCs w:val="26"/>
        </w:rPr>
        <w:t>chế</w:t>
      </w:r>
      <w:r w:rsidRPr="00A106C4">
        <w:rPr>
          <w:rFonts w:eastAsia="Times New Roman" w:cs="Times New Roman"/>
          <w:spacing w:val="26"/>
          <w:szCs w:val="26"/>
        </w:rPr>
        <w:t xml:space="preserve"> </w:t>
      </w:r>
      <w:r w:rsidRPr="00A106C4">
        <w:rPr>
          <w:rFonts w:eastAsia="Times New Roman" w:cs="Times New Roman"/>
          <w:szCs w:val="26"/>
        </w:rPr>
        <w:t>độ</w:t>
      </w:r>
      <w:r w:rsidRPr="00A106C4">
        <w:rPr>
          <w:rFonts w:eastAsia="Times New Roman" w:cs="Times New Roman"/>
          <w:spacing w:val="23"/>
          <w:szCs w:val="26"/>
        </w:rPr>
        <w:t xml:space="preserve"> </w:t>
      </w:r>
      <w:r w:rsidRPr="00A106C4">
        <w:rPr>
          <w:rFonts w:eastAsia="Times New Roman" w:cs="Times New Roman"/>
          <w:szCs w:val="26"/>
        </w:rPr>
        <w:t>quá</w:t>
      </w:r>
      <w:r w:rsidRPr="00A106C4">
        <w:rPr>
          <w:rFonts w:eastAsia="Times New Roman" w:cs="Times New Roman"/>
          <w:spacing w:val="23"/>
          <w:szCs w:val="26"/>
        </w:rPr>
        <w:t xml:space="preserve"> </w:t>
      </w:r>
      <w:r w:rsidRPr="00A106C4">
        <w:rPr>
          <w:rFonts w:eastAsia="Times New Roman" w:cs="Times New Roman"/>
          <w:szCs w:val="26"/>
        </w:rPr>
        <w:t>tải</w:t>
      </w:r>
      <w:r w:rsidRPr="00A106C4">
        <w:rPr>
          <w:rFonts w:eastAsia="Times New Roman" w:cs="Times New Roman"/>
          <w:spacing w:val="25"/>
          <w:szCs w:val="26"/>
        </w:rPr>
        <w:t xml:space="preserve"> </w:t>
      </w:r>
      <w:r w:rsidRPr="00A106C4">
        <w:rPr>
          <w:rFonts w:eastAsia="Times New Roman" w:cs="Times New Roman"/>
          <w:szCs w:val="26"/>
        </w:rPr>
        <w:t>bình</w:t>
      </w:r>
      <w:r w:rsidRPr="00A106C4">
        <w:rPr>
          <w:rFonts w:eastAsia="Times New Roman" w:cs="Times New Roman"/>
          <w:spacing w:val="23"/>
          <w:szCs w:val="26"/>
        </w:rPr>
        <w:t xml:space="preserve"> </w:t>
      </w:r>
      <w:r w:rsidRPr="00A106C4">
        <w:rPr>
          <w:rFonts w:eastAsia="Times New Roman" w:cs="Times New Roman"/>
          <w:szCs w:val="26"/>
        </w:rPr>
        <w:t>thường,</w:t>
      </w:r>
      <w:r w:rsidRPr="00A106C4">
        <w:rPr>
          <w:rFonts w:eastAsia="Times New Roman" w:cs="Times New Roman"/>
          <w:spacing w:val="25"/>
          <w:szCs w:val="26"/>
        </w:rPr>
        <w:t xml:space="preserve"> </w:t>
      </w:r>
      <w:r w:rsidRPr="00A106C4">
        <w:rPr>
          <w:rFonts w:eastAsia="Times New Roman" w:cs="Times New Roman"/>
          <w:szCs w:val="26"/>
        </w:rPr>
        <w:t>thời</w:t>
      </w:r>
      <w:r w:rsidRPr="00A106C4">
        <w:rPr>
          <w:rFonts w:eastAsia="Times New Roman" w:cs="Times New Roman"/>
          <w:spacing w:val="-62"/>
          <w:szCs w:val="26"/>
        </w:rPr>
        <w:t xml:space="preserve"> </w:t>
      </w:r>
      <w:r w:rsidRPr="00A106C4">
        <w:rPr>
          <w:rFonts w:eastAsia="Times New Roman" w:cs="Times New Roman"/>
          <w:szCs w:val="26"/>
        </w:rPr>
        <w:t>gian</w:t>
      </w:r>
      <w:r w:rsidRPr="00A106C4">
        <w:rPr>
          <w:rFonts w:eastAsia="Times New Roman" w:cs="Times New Roman"/>
          <w:spacing w:val="-2"/>
          <w:szCs w:val="26"/>
        </w:rPr>
        <w:t xml:space="preserve"> </w:t>
      </w:r>
      <w:r w:rsidRPr="00A106C4">
        <w:rPr>
          <w:rFonts w:eastAsia="Times New Roman" w:cs="Times New Roman"/>
          <w:szCs w:val="26"/>
        </w:rPr>
        <w:t>và</w:t>
      </w:r>
      <w:r w:rsidRPr="00A106C4">
        <w:rPr>
          <w:rFonts w:eastAsia="Times New Roman" w:cs="Times New Roman"/>
          <w:spacing w:val="2"/>
          <w:szCs w:val="26"/>
        </w:rPr>
        <w:t xml:space="preserve"> </w:t>
      </w:r>
      <w:r w:rsidRPr="00A106C4">
        <w:rPr>
          <w:rFonts w:eastAsia="Times New Roman" w:cs="Times New Roman"/>
          <w:szCs w:val="26"/>
        </w:rPr>
        <w:t>mức độ</w:t>
      </w:r>
      <w:r w:rsidRPr="00A106C4">
        <w:rPr>
          <w:rFonts w:eastAsia="Times New Roman" w:cs="Times New Roman"/>
          <w:spacing w:val="2"/>
          <w:szCs w:val="26"/>
        </w:rPr>
        <w:t xml:space="preserve"> </w:t>
      </w:r>
      <w:r w:rsidRPr="00A106C4">
        <w:rPr>
          <w:rFonts w:eastAsia="Times New Roman" w:cs="Times New Roman"/>
          <w:szCs w:val="26"/>
        </w:rPr>
        <w:t>quá</w:t>
      </w:r>
      <w:r w:rsidRPr="00A106C4">
        <w:rPr>
          <w:rFonts w:eastAsia="Times New Roman" w:cs="Times New Roman"/>
          <w:spacing w:val="-1"/>
          <w:szCs w:val="26"/>
        </w:rPr>
        <w:t xml:space="preserve"> </w:t>
      </w:r>
      <w:r w:rsidRPr="00A106C4">
        <w:rPr>
          <w:rFonts w:eastAsia="Times New Roman" w:cs="Times New Roman"/>
          <w:szCs w:val="26"/>
        </w:rPr>
        <w:t>tải cho</w:t>
      </w:r>
      <w:r w:rsidRPr="00A106C4">
        <w:rPr>
          <w:rFonts w:eastAsia="Times New Roman" w:cs="Times New Roman"/>
          <w:spacing w:val="-1"/>
          <w:szCs w:val="26"/>
        </w:rPr>
        <w:t xml:space="preserve"> </w:t>
      </w:r>
      <w:r w:rsidRPr="00A106C4">
        <w:rPr>
          <w:rFonts w:eastAsia="Times New Roman" w:cs="Times New Roman"/>
          <w:szCs w:val="26"/>
        </w:rPr>
        <w:t>phép</w:t>
      </w:r>
      <w:r w:rsidRPr="00A106C4">
        <w:rPr>
          <w:rFonts w:eastAsia="Times New Roman" w:cs="Times New Roman"/>
          <w:spacing w:val="-1"/>
          <w:szCs w:val="26"/>
        </w:rPr>
        <w:t xml:space="preserve"> </w:t>
      </w:r>
      <w:r w:rsidRPr="00A106C4">
        <w:rPr>
          <w:rFonts w:eastAsia="Times New Roman" w:cs="Times New Roman"/>
          <w:szCs w:val="26"/>
        </w:rPr>
        <w:t>như sau:</w:t>
      </w:r>
    </w:p>
    <w:tbl>
      <w:tblPr>
        <w:tblW w:w="8993" w:type="dxa"/>
        <w:jc w:val="center"/>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CellMar>
          <w:left w:w="0" w:type="dxa"/>
          <w:right w:w="0" w:type="dxa"/>
        </w:tblCellMar>
        <w:tblLook w:val="01E0" w:firstRow="1" w:lastRow="1" w:firstColumn="1" w:lastColumn="1" w:noHBand="0" w:noVBand="0"/>
      </w:tblPr>
      <w:tblGrid>
        <w:gridCol w:w="1826"/>
        <w:gridCol w:w="1275"/>
        <w:gridCol w:w="1135"/>
        <w:gridCol w:w="1133"/>
        <w:gridCol w:w="1135"/>
        <w:gridCol w:w="1133"/>
        <w:gridCol w:w="1356"/>
      </w:tblGrid>
      <w:tr w:rsidR="00B414CE" w:rsidRPr="00A106C4" w14:paraId="457D50BC" w14:textId="77777777" w:rsidTr="00CC0334">
        <w:trPr>
          <w:trHeight w:val="692"/>
          <w:jc w:val="center"/>
        </w:trPr>
        <w:tc>
          <w:tcPr>
            <w:tcW w:w="1826" w:type="dxa"/>
            <w:vMerge w:val="restart"/>
            <w:tcBorders>
              <w:bottom w:val="single" w:sz="4" w:space="0" w:color="000000"/>
              <w:right w:val="single" w:sz="4" w:space="0" w:color="000000"/>
            </w:tcBorders>
            <w:vAlign w:val="center"/>
          </w:tcPr>
          <w:p w14:paraId="010EC764" w14:textId="77777777" w:rsidR="00B414CE" w:rsidRPr="00A106C4" w:rsidRDefault="00B414CE" w:rsidP="000E30A5">
            <w:pPr>
              <w:pStyle w:val="TableParagraph"/>
              <w:spacing w:line="300" w:lineRule="auto"/>
              <w:ind w:left="126" w:right="128"/>
              <w:jc w:val="center"/>
              <w:rPr>
                <w:sz w:val="26"/>
                <w:szCs w:val="26"/>
              </w:rPr>
            </w:pPr>
            <w:r w:rsidRPr="00A106C4">
              <w:rPr>
                <w:sz w:val="26"/>
                <w:szCs w:val="26"/>
              </w:rPr>
              <w:t>Bội số quá tải</w:t>
            </w:r>
            <w:r w:rsidRPr="00A106C4">
              <w:rPr>
                <w:spacing w:val="-67"/>
                <w:sz w:val="26"/>
                <w:szCs w:val="26"/>
              </w:rPr>
              <w:t xml:space="preserve"> </w:t>
            </w:r>
            <w:r w:rsidRPr="00A106C4">
              <w:rPr>
                <w:sz w:val="26"/>
                <w:szCs w:val="26"/>
              </w:rPr>
              <w:t>theo</w:t>
            </w:r>
            <w:r w:rsidRPr="00A106C4">
              <w:rPr>
                <w:spacing w:val="8"/>
                <w:sz w:val="26"/>
                <w:szCs w:val="26"/>
              </w:rPr>
              <w:t xml:space="preserve"> </w:t>
            </w:r>
            <w:r w:rsidRPr="00A106C4">
              <w:rPr>
                <w:sz w:val="26"/>
                <w:szCs w:val="26"/>
              </w:rPr>
              <w:t>định</w:t>
            </w:r>
            <w:r w:rsidRPr="00A106C4">
              <w:rPr>
                <w:spacing w:val="1"/>
                <w:sz w:val="26"/>
                <w:szCs w:val="26"/>
              </w:rPr>
              <w:t xml:space="preserve"> </w:t>
            </w:r>
            <w:r w:rsidRPr="00A106C4">
              <w:rPr>
                <w:sz w:val="26"/>
                <w:szCs w:val="26"/>
              </w:rPr>
              <w:t>mức</w:t>
            </w:r>
          </w:p>
        </w:tc>
        <w:tc>
          <w:tcPr>
            <w:tcW w:w="7167" w:type="dxa"/>
            <w:gridSpan w:val="6"/>
            <w:tcBorders>
              <w:left w:val="single" w:sz="4" w:space="0" w:color="000000"/>
              <w:bottom w:val="single" w:sz="4" w:space="0" w:color="000000"/>
            </w:tcBorders>
            <w:vAlign w:val="center"/>
          </w:tcPr>
          <w:p w14:paraId="2F03F290" w14:textId="77777777" w:rsidR="00B414CE" w:rsidRPr="00A106C4" w:rsidRDefault="00B414CE" w:rsidP="000E30A5">
            <w:pPr>
              <w:pStyle w:val="TableParagraph"/>
              <w:spacing w:line="300" w:lineRule="auto"/>
              <w:ind w:left="108"/>
              <w:jc w:val="center"/>
              <w:rPr>
                <w:sz w:val="26"/>
                <w:szCs w:val="26"/>
              </w:rPr>
            </w:pPr>
            <w:r w:rsidRPr="00A106C4">
              <w:rPr>
                <w:sz w:val="26"/>
                <w:szCs w:val="26"/>
              </w:rPr>
              <w:t>Thời</w:t>
            </w:r>
            <w:r w:rsidRPr="00A106C4">
              <w:rPr>
                <w:spacing w:val="32"/>
                <w:sz w:val="26"/>
                <w:szCs w:val="26"/>
              </w:rPr>
              <w:t xml:space="preserve"> </w:t>
            </w:r>
            <w:r w:rsidRPr="00A106C4">
              <w:rPr>
                <w:sz w:val="26"/>
                <w:szCs w:val="26"/>
              </w:rPr>
              <w:t>gian</w:t>
            </w:r>
            <w:r w:rsidRPr="00A106C4">
              <w:rPr>
                <w:spacing w:val="32"/>
                <w:sz w:val="26"/>
                <w:szCs w:val="26"/>
              </w:rPr>
              <w:t xml:space="preserve"> </w:t>
            </w:r>
            <w:r w:rsidRPr="00A106C4">
              <w:rPr>
                <w:sz w:val="26"/>
                <w:szCs w:val="26"/>
              </w:rPr>
              <w:t>quá</w:t>
            </w:r>
            <w:r w:rsidRPr="00A106C4">
              <w:rPr>
                <w:spacing w:val="32"/>
                <w:sz w:val="26"/>
                <w:szCs w:val="26"/>
              </w:rPr>
              <w:t xml:space="preserve"> </w:t>
            </w:r>
            <w:r w:rsidRPr="00A106C4">
              <w:rPr>
                <w:sz w:val="26"/>
                <w:szCs w:val="26"/>
              </w:rPr>
              <w:t>tải</w:t>
            </w:r>
            <w:r w:rsidRPr="00A106C4">
              <w:rPr>
                <w:spacing w:val="35"/>
                <w:sz w:val="26"/>
                <w:szCs w:val="26"/>
              </w:rPr>
              <w:t xml:space="preserve"> </w:t>
            </w:r>
            <w:r w:rsidRPr="00A106C4">
              <w:rPr>
                <w:sz w:val="26"/>
                <w:szCs w:val="26"/>
              </w:rPr>
              <w:t>(giờ-phút)</w:t>
            </w:r>
            <w:r w:rsidRPr="00A106C4">
              <w:rPr>
                <w:spacing w:val="32"/>
                <w:sz w:val="26"/>
                <w:szCs w:val="26"/>
              </w:rPr>
              <w:t xml:space="preserve"> </w:t>
            </w:r>
            <w:r w:rsidRPr="00A106C4">
              <w:rPr>
                <w:sz w:val="26"/>
                <w:szCs w:val="26"/>
              </w:rPr>
              <w:t>với</w:t>
            </w:r>
            <w:r w:rsidRPr="00A106C4">
              <w:rPr>
                <w:spacing w:val="34"/>
                <w:sz w:val="26"/>
                <w:szCs w:val="26"/>
              </w:rPr>
              <w:t xml:space="preserve"> </w:t>
            </w:r>
            <w:r w:rsidRPr="00A106C4">
              <w:rPr>
                <w:sz w:val="26"/>
                <w:szCs w:val="26"/>
              </w:rPr>
              <w:t>mức</w:t>
            </w:r>
            <w:r w:rsidRPr="00A106C4">
              <w:rPr>
                <w:spacing w:val="34"/>
                <w:sz w:val="26"/>
                <w:szCs w:val="26"/>
              </w:rPr>
              <w:t xml:space="preserve"> </w:t>
            </w:r>
            <w:r w:rsidRPr="00A106C4">
              <w:rPr>
                <w:sz w:val="26"/>
                <w:szCs w:val="26"/>
              </w:rPr>
              <w:t>tăng</w:t>
            </w:r>
            <w:r w:rsidRPr="00A106C4">
              <w:rPr>
                <w:spacing w:val="35"/>
                <w:sz w:val="26"/>
                <w:szCs w:val="26"/>
              </w:rPr>
              <w:t xml:space="preserve"> </w:t>
            </w:r>
            <w:r w:rsidRPr="00A106C4">
              <w:rPr>
                <w:sz w:val="26"/>
                <w:szCs w:val="26"/>
              </w:rPr>
              <w:t>nhiệt</w:t>
            </w:r>
            <w:r w:rsidRPr="00A106C4">
              <w:rPr>
                <w:spacing w:val="32"/>
                <w:sz w:val="26"/>
                <w:szCs w:val="26"/>
              </w:rPr>
              <w:t xml:space="preserve"> </w:t>
            </w:r>
            <w:r w:rsidRPr="00A106C4">
              <w:rPr>
                <w:sz w:val="26"/>
                <w:szCs w:val="26"/>
              </w:rPr>
              <w:t>độ</w:t>
            </w:r>
            <w:r w:rsidRPr="00A106C4">
              <w:rPr>
                <w:spacing w:val="35"/>
                <w:sz w:val="26"/>
                <w:szCs w:val="26"/>
              </w:rPr>
              <w:t xml:space="preserve"> </w:t>
            </w:r>
            <w:r w:rsidRPr="00A106C4">
              <w:rPr>
                <w:sz w:val="26"/>
                <w:szCs w:val="26"/>
              </w:rPr>
              <w:t>của</w:t>
            </w:r>
            <w:r w:rsidRPr="00A106C4">
              <w:rPr>
                <w:spacing w:val="33"/>
                <w:sz w:val="26"/>
                <w:szCs w:val="26"/>
              </w:rPr>
              <w:t xml:space="preserve"> </w:t>
            </w:r>
            <w:r w:rsidRPr="00A106C4">
              <w:rPr>
                <w:sz w:val="26"/>
                <w:szCs w:val="26"/>
              </w:rPr>
              <w:t xml:space="preserve">lớp </w:t>
            </w:r>
            <w:r w:rsidRPr="00A106C4">
              <w:rPr>
                <w:spacing w:val="-67"/>
                <w:sz w:val="26"/>
                <w:szCs w:val="26"/>
              </w:rPr>
              <w:t xml:space="preserve">  </w:t>
            </w:r>
            <w:r w:rsidRPr="00A106C4">
              <w:rPr>
                <w:sz w:val="26"/>
                <w:szCs w:val="26"/>
              </w:rPr>
              <w:t>dầu</w:t>
            </w:r>
            <w:r w:rsidRPr="00A106C4">
              <w:rPr>
                <w:spacing w:val="-1"/>
                <w:sz w:val="26"/>
                <w:szCs w:val="26"/>
              </w:rPr>
              <w:t xml:space="preserve"> </w:t>
            </w:r>
            <w:r w:rsidRPr="00A106C4">
              <w:rPr>
                <w:sz w:val="26"/>
                <w:szCs w:val="26"/>
              </w:rPr>
              <w:t>trên cùng</w:t>
            </w:r>
            <w:r w:rsidRPr="00A106C4">
              <w:rPr>
                <w:spacing w:val="-1"/>
                <w:sz w:val="26"/>
                <w:szCs w:val="26"/>
              </w:rPr>
              <w:t xml:space="preserve"> </w:t>
            </w:r>
            <w:r w:rsidRPr="00A106C4">
              <w:rPr>
                <w:sz w:val="26"/>
                <w:szCs w:val="26"/>
              </w:rPr>
              <w:t>so</w:t>
            </w:r>
            <w:r w:rsidRPr="00A106C4">
              <w:rPr>
                <w:spacing w:val="-4"/>
                <w:sz w:val="26"/>
                <w:szCs w:val="26"/>
              </w:rPr>
              <w:t xml:space="preserve"> </w:t>
            </w:r>
            <w:r w:rsidRPr="00A106C4">
              <w:rPr>
                <w:sz w:val="26"/>
                <w:szCs w:val="26"/>
              </w:rPr>
              <w:t>với</w:t>
            </w:r>
            <w:r w:rsidRPr="00A106C4">
              <w:rPr>
                <w:spacing w:val="-3"/>
                <w:sz w:val="26"/>
                <w:szCs w:val="26"/>
              </w:rPr>
              <w:t xml:space="preserve"> </w:t>
            </w:r>
            <w:r w:rsidRPr="00A106C4">
              <w:rPr>
                <w:sz w:val="26"/>
                <w:szCs w:val="26"/>
              </w:rPr>
              <w:t>nhiệt</w:t>
            </w:r>
            <w:r w:rsidRPr="00A106C4">
              <w:rPr>
                <w:spacing w:val="-1"/>
                <w:sz w:val="26"/>
                <w:szCs w:val="26"/>
              </w:rPr>
              <w:t xml:space="preserve"> </w:t>
            </w:r>
            <w:r w:rsidRPr="00A106C4">
              <w:rPr>
                <w:sz w:val="26"/>
                <w:szCs w:val="26"/>
              </w:rPr>
              <w:t>độ không</w:t>
            </w:r>
            <w:r w:rsidRPr="00A106C4">
              <w:rPr>
                <w:spacing w:val="-1"/>
                <w:sz w:val="26"/>
                <w:szCs w:val="26"/>
              </w:rPr>
              <w:t xml:space="preserve"> </w:t>
            </w:r>
            <w:r w:rsidRPr="00A106C4">
              <w:rPr>
                <w:sz w:val="26"/>
                <w:szCs w:val="26"/>
              </w:rPr>
              <w:t>khí trước</w:t>
            </w:r>
            <w:r w:rsidRPr="00A106C4">
              <w:rPr>
                <w:spacing w:val="-1"/>
                <w:sz w:val="26"/>
                <w:szCs w:val="26"/>
              </w:rPr>
              <w:t xml:space="preserve"> </w:t>
            </w:r>
            <w:r w:rsidRPr="00A106C4">
              <w:rPr>
                <w:sz w:val="26"/>
                <w:szCs w:val="26"/>
              </w:rPr>
              <w:t>khi</w:t>
            </w:r>
            <w:r w:rsidRPr="00A106C4">
              <w:rPr>
                <w:spacing w:val="-4"/>
                <w:sz w:val="26"/>
                <w:szCs w:val="26"/>
              </w:rPr>
              <w:t xml:space="preserve"> </w:t>
            </w:r>
            <w:r w:rsidRPr="00A106C4">
              <w:rPr>
                <w:sz w:val="26"/>
                <w:szCs w:val="26"/>
              </w:rPr>
              <w:t>quá</w:t>
            </w:r>
            <w:r w:rsidRPr="00A106C4">
              <w:rPr>
                <w:spacing w:val="-4"/>
                <w:sz w:val="26"/>
                <w:szCs w:val="26"/>
              </w:rPr>
              <w:t xml:space="preserve"> </w:t>
            </w:r>
            <w:r w:rsidRPr="00A106C4">
              <w:rPr>
                <w:sz w:val="26"/>
                <w:szCs w:val="26"/>
              </w:rPr>
              <w:t>tải,</w:t>
            </w:r>
            <w:r w:rsidRPr="00A106C4">
              <w:rPr>
                <w:spacing w:val="5"/>
                <w:sz w:val="26"/>
                <w:szCs w:val="26"/>
              </w:rPr>
              <w:t xml:space="preserve"> </w:t>
            </w:r>
            <w:r w:rsidRPr="00A106C4">
              <w:rPr>
                <w:sz w:val="26"/>
                <w:szCs w:val="26"/>
                <w:vertAlign w:val="superscript"/>
              </w:rPr>
              <w:t>o</w:t>
            </w:r>
            <w:r w:rsidRPr="00A106C4">
              <w:rPr>
                <w:sz w:val="26"/>
                <w:szCs w:val="26"/>
              </w:rPr>
              <w:t>C</w:t>
            </w:r>
          </w:p>
        </w:tc>
      </w:tr>
      <w:tr w:rsidR="00B414CE" w:rsidRPr="00A106C4" w14:paraId="5BFE5ED9" w14:textId="77777777" w:rsidTr="000E30A5">
        <w:trPr>
          <w:trHeight w:val="577"/>
          <w:jc w:val="center"/>
        </w:trPr>
        <w:tc>
          <w:tcPr>
            <w:tcW w:w="1826" w:type="dxa"/>
            <w:vMerge/>
            <w:tcBorders>
              <w:top w:val="nil"/>
              <w:bottom w:val="single" w:sz="4" w:space="0" w:color="000000"/>
              <w:right w:val="single" w:sz="4" w:space="0" w:color="000000"/>
            </w:tcBorders>
          </w:tcPr>
          <w:p w14:paraId="738F1A24" w14:textId="77777777" w:rsidR="00B414CE" w:rsidRPr="00A106C4" w:rsidRDefault="00B414CE" w:rsidP="000E30A5"/>
        </w:tc>
        <w:tc>
          <w:tcPr>
            <w:tcW w:w="1275" w:type="dxa"/>
            <w:tcBorders>
              <w:top w:val="single" w:sz="4" w:space="0" w:color="000000"/>
              <w:left w:val="single" w:sz="4" w:space="0" w:color="000000"/>
              <w:bottom w:val="single" w:sz="4" w:space="0" w:color="000000"/>
              <w:right w:val="single" w:sz="4" w:space="0" w:color="000000"/>
            </w:tcBorders>
            <w:vAlign w:val="center"/>
          </w:tcPr>
          <w:p w14:paraId="53EAD781" w14:textId="77777777" w:rsidR="00B414CE" w:rsidRPr="00A106C4" w:rsidRDefault="00B414CE" w:rsidP="000E30A5">
            <w:pPr>
              <w:pStyle w:val="TableParagraph"/>
              <w:spacing w:line="300" w:lineRule="auto"/>
              <w:ind w:left="155"/>
              <w:jc w:val="center"/>
              <w:rPr>
                <w:sz w:val="26"/>
                <w:szCs w:val="26"/>
              </w:rPr>
            </w:pPr>
            <w:r w:rsidRPr="00A106C4">
              <w:rPr>
                <w:sz w:val="26"/>
                <w:szCs w:val="26"/>
              </w:rPr>
              <w:t>13,5</w:t>
            </w:r>
          </w:p>
        </w:tc>
        <w:tc>
          <w:tcPr>
            <w:tcW w:w="1135" w:type="dxa"/>
            <w:tcBorders>
              <w:top w:val="single" w:sz="4" w:space="0" w:color="000000"/>
              <w:left w:val="single" w:sz="4" w:space="0" w:color="000000"/>
              <w:bottom w:val="single" w:sz="4" w:space="0" w:color="000000"/>
              <w:right w:val="single" w:sz="4" w:space="0" w:color="000000"/>
            </w:tcBorders>
            <w:vAlign w:val="center"/>
          </w:tcPr>
          <w:p w14:paraId="735A5696" w14:textId="77777777" w:rsidR="00B414CE" w:rsidRPr="00A106C4" w:rsidRDefault="00B414CE" w:rsidP="000E30A5">
            <w:pPr>
              <w:pStyle w:val="TableParagraph"/>
              <w:spacing w:line="300" w:lineRule="auto"/>
              <w:ind w:left="155" w:right="281"/>
              <w:jc w:val="center"/>
              <w:rPr>
                <w:sz w:val="26"/>
                <w:szCs w:val="26"/>
              </w:rPr>
            </w:pPr>
            <w:r w:rsidRPr="00A106C4">
              <w:rPr>
                <w:sz w:val="26"/>
                <w:szCs w:val="26"/>
              </w:rPr>
              <w:t>18</w:t>
            </w:r>
          </w:p>
        </w:tc>
        <w:tc>
          <w:tcPr>
            <w:tcW w:w="1133" w:type="dxa"/>
            <w:tcBorders>
              <w:top w:val="single" w:sz="4" w:space="0" w:color="000000"/>
              <w:left w:val="single" w:sz="4" w:space="0" w:color="000000"/>
              <w:bottom w:val="single" w:sz="4" w:space="0" w:color="000000"/>
              <w:right w:val="single" w:sz="4" w:space="0" w:color="000000"/>
            </w:tcBorders>
            <w:vAlign w:val="center"/>
          </w:tcPr>
          <w:p w14:paraId="6BB8B9D1" w14:textId="77777777" w:rsidR="00B414CE" w:rsidRPr="00A106C4" w:rsidRDefault="00B414CE" w:rsidP="000E30A5">
            <w:pPr>
              <w:pStyle w:val="TableParagraph"/>
              <w:spacing w:line="300" w:lineRule="auto"/>
              <w:ind w:left="155" w:right="279"/>
              <w:jc w:val="center"/>
              <w:rPr>
                <w:sz w:val="26"/>
                <w:szCs w:val="26"/>
              </w:rPr>
            </w:pPr>
            <w:r w:rsidRPr="00A106C4">
              <w:rPr>
                <w:sz w:val="26"/>
                <w:szCs w:val="26"/>
              </w:rPr>
              <w:t>22,5</w:t>
            </w:r>
          </w:p>
        </w:tc>
        <w:tc>
          <w:tcPr>
            <w:tcW w:w="1135" w:type="dxa"/>
            <w:tcBorders>
              <w:top w:val="single" w:sz="4" w:space="0" w:color="000000"/>
              <w:left w:val="single" w:sz="4" w:space="0" w:color="000000"/>
              <w:bottom w:val="single" w:sz="4" w:space="0" w:color="000000"/>
              <w:right w:val="single" w:sz="4" w:space="0" w:color="000000"/>
            </w:tcBorders>
            <w:vAlign w:val="center"/>
          </w:tcPr>
          <w:p w14:paraId="28BD748C" w14:textId="77777777" w:rsidR="00B414CE" w:rsidRPr="00A106C4" w:rsidRDefault="00B414CE" w:rsidP="000E30A5">
            <w:pPr>
              <w:pStyle w:val="TableParagraph"/>
              <w:spacing w:line="300" w:lineRule="auto"/>
              <w:ind w:left="155" w:right="281"/>
              <w:jc w:val="center"/>
              <w:rPr>
                <w:sz w:val="26"/>
                <w:szCs w:val="26"/>
              </w:rPr>
            </w:pPr>
            <w:r w:rsidRPr="00A106C4">
              <w:rPr>
                <w:sz w:val="26"/>
                <w:szCs w:val="26"/>
              </w:rPr>
              <w:t>27</w:t>
            </w:r>
          </w:p>
        </w:tc>
        <w:tc>
          <w:tcPr>
            <w:tcW w:w="1133" w:type="dxa"/>
            <w:tcBorders>
              <w:top w:val="single" w:sz="4" w:space="0" w:color="000000"/>
              <w:left w:val="single" w:sz="4" w:space="0" w:color="000000"/>
              <w:bottom w:val="single" w:sz="4" w:space="0" w:color="000000"/>
              <w:right w:val="single" w:sz="4" w:space="0" w:color="000000"/>
            </w:tcBorders>
            <w:vAlign w:val="center"/>
          </w:tcPr>
          <w:p w14:paraId="072CEED0" w14:textId="77777777" w:rsidR="00B414CE" w:rsidRPr="00A106C4" w:rsidRDefault="00B414CE" w:rsidP="000E30A5">
            <w:pPr>
              <w:pStyle w:val="TableParagraph"/>
              <w:spacing w:line="300" w:lineRule="auto"/>
              <w:ind w:left="155" w:right="279"/>
              <w:jc w:val="center"/>
              <w:rPr>
                <w:sz w:val="26"/>
                <w:szCs w:val="26"/>
              </w:rPr>
            </w:pPr>
            <w:r w:rsidRPr="00A106C4">
              <w:rPr>
                <w:sz w:val="26"/>
                <w:szCs w:val="26"/>
              </w:rPr>
              <w:t>31,5</w:t>
            </w:r>
          </w:p>
        </w:tc>
        <w:tc>
          <w:tcPr>
            <w:tcW w:w="1356" w:type="dxa"/>
            <w:tcBorders>
              <w:top w:val="single" w:sz="4" w:space="0" w:color="000000"/>
              <w:left w:val="single" w:sz="4" w:space="0" w:color="000000"/>
              <w:bottom w:val="single" w:sz="4" w:space="0" w:color="000000"/>
            </w:tcBorders>
            <w:vAlign w:val="center"/>
          </w:tcPr>
          <w:p w14:paraId="61D24DC5" w14:textId="77777777" w:rsidR="00B414CE" w:rsidRPr="00A106C4" w:rsidRDefault="00B414CE" w:rsidP="000E30A5">
            <w:pPr>
              <w:pStyle w:val="TableParagraph"/>
              <w:spacing w:line="300" w:lineRule="auto"/>
              <w:ind w:left="155" w:right="376"/>
              <w:jc w:val="center"/>
              <w:rPr>
                <w:sz w:val="26"/>
                <w:szCs w:val="26"/>
              </w:rPr>
            </w:pPr>
            <w:r w:rsidRPr="00A106C4">
              <w:rPr>
                <w:sz w:val="26"/>
                <w:szCs w:val="26"/>
              </w:rPr>
              <w:t>36</w:t>
            </w:r>
          </w:p>
        </w:tc>
      </w:tr>
      <w:tr w:rsidR="00B414CE" w:rsidRPr="00A106C4" w14:paraId="30912712" w14:textId="77777777" w:rsidTr="00CC0334">
        <w:trPr>
          <w:trHeight w:val="567"/>
          <w:jc w:val="center"/>
        </w:trPr>
        <w:tc>
          <w:tcPr>
            <w:tcW w:w="1826" w:type="dxa"/>
            <w:tcBorders>
              <w:top w:val="single" w:sz="4" w:space="0" w:color="000000"/>
              <w:bottom w:val="single" w:sz="4" w:space="0" w:color="000000"/>
              <w:right w:val="single" w:sz="4" w:space="0" w:color="000000"/>
            </w:tcBorders>
            <w:vAlign w:val="center"/>
          </w:tcPr>
          <w:p w14:paraId="48899455" w14:textId="77777777" w:rsidR="00B414CE" w:rsidRPr="00A106C4" w:rsidRDefault="00B414CE" w:rsidP="000E30A5">
            <w:pPr>
              <w:pStyle w:val="TableParagraph"/>
              <w:spacing w:line="300" w:lineRule="auto"/>
              <w:jc w:val="center"/>
              <w:rPr>
                <w:sz w:val="26"/>
                <w:szCs w:val="26"/>
              </w:rPr>
            </w:pPr>
            <w:r w:rsidRPr="00A106C4">
              <w:rPr>
                <w:sz w:val="26"/>
                <w:szCs w:val="26"/>
              </w:rPr>
              <w:t>1,05</w:t>
            </w:r>
          </w:p>
        </w:tc>
        <w:tc>
          <w:tcPr>
            <w:tcW w:w="7167" w:type="dxa"/>
            <w:gridSpan w:val="6"/>
            <w:tcBorders>
              <w:top w:val="single" w:sz="4" w:space="0" w:color="000000"/>
              <w:left w:val="single" w:sz="4" w:space="0" w:color="000000"/>
              <w:bottom w:val="single" w:sz="4" w:space="0" w:color="000000"/>
            </w:tcBorders>
            <w:vAlign w:val="center"/>
          </w:tcPr>
          <w:p w14:paraId="610C5120" w14:textId="77777777" w:rsidR="00B414CE" w:rsidRPr="00A106C4" w:rsidRDefault="00B414CE" w:rsidP="000E5BF8">
            <w:pPr>
              <w:pStyle w:val="TableParagraph"/>
              <w:spacing w:line="300" w:lineRule="auto"/>
              <w:ind w:left="126" w:right="128"/>
              <w:jc w:val="center"/>
              <w:rPr>
                <w:sz w:val="26"/>
                <w:szCs w:val="26"/>
              </w:rPr>
            </w:pPr>
            <w:r w:rsidRPr="00A106C4">
              <w:rPr>
                <w:sz w:val="26"/>
                <w:szCs w:val="26"/>
              </w:rPr>
              <w:t>Lâu dài</w:t>
            </w:r>
          </w:p>
        </w:tc>
      </w:tr>
      <w:tr w:rsidR="00B414CE" w:rsidRPr="00A106C4" w14:paraId="55E4AE1D" w14:textId="77777777" w:rsidTr="00CC0334">
        <w:trPr>
          <w:trHeight w:val="567"/>
          <w:jc w:val="center"/>
        </w:trPr>
        <w:tc>
          <w:tcPr>
            <w:tcW w:w="1826" w:type="dxa"/>
            <w:tcBorders>
              <w:top w:val="single" w:sz="4" w:space="0" w:color="000000"/>
              <w:bottom w:val="single" w:sz="4" w:space="0" w:color="000000"/>
              <w:right w:val="single" w:sz="4" w:space="0" w:color="000000"/>
            </w:tcBorders>
            <w:vAlign w:val="center"/>
          </w:tcPr>
          <w:p w14:paraId="4B94AD56" w14:textId="77777777" w:rsidR="00B414CE" w:rsidRPr="00A106C4" w:rsidRDefault="00B414CE" w:rsidP="000E30A5">
            <w:pPr>
              <w:pStyle w:val="TableParagraph"/>
              <w:spacing w:line="300" w:lineRule="auto"/>
              <w:jc w:val="center"/>
              <w:rPr>
                <w:sz w:val="26"/>
                <w:szCs w:val="26"/>
              </w:rPr>
            </w:pPr>
            <w:r w:rsidRPr="00A106C4">
              <w:rPr>
                <w:sz w:val="26"/>
                <w:szCs w:val="26"/>
              </w:rPr>
              <w:t>1,10</w:t>
            </w:r>
          </w:p>
        </w:tc>
        <w:tc>
          <w:tcPr>
            <w:tcW w:w="1275" w:type="dxa"/>
            <w:tcBorders>
              <w:top w:val="single" w:sz="4" w:space="0" w:color="000000"/>
              <w:left w:val="single" w:sz="4" w:space="0" w:color="000000"/>
              <w:bottom w:val="single" w:sz="4" w:space="0" w:color="000000"/>
              <w:right w:val="single" w:sz="4" w:space="0" w:color="000000"/>
            </w:tcBorders>
            <w:vAlign w:val="center"/>
          </w:tcPr>
          <w:p w14:paraId="21CAA73E" w14:textId="77777777" w:rsidR="00B414CE" w:rsidRPr="00A106C4" w:rsidRDefault="00B414CE" w:rsidP="000E30A5">
            <w:pPr>
              <w:pStyle w:val="TableParagraph"/>
              <w:spacing w:line="300" w:lineRule="auto"/>
              <w:ind w:left="155"/>
              <w:jc w:val="center"/>
              <w:rPr>
                <w:sz w:val="26"/>
                <w:szCs w:val="26"/>
              </w:rPr>
            </w:pPr>
            <w:r w:rsidRPr="00A106C4">
              <w:rPr>
                <w:sz w:val="26"/>
                <w:szCs w:val="26"/>
              </w:rPr>
              <w:t>3-50</w:t>
            </w:r>
          </w:p>
        </w:tc>
        <w:tc>
          <w:tcPr>
            <w:tcW w:w="1135" w:type="dxa"/>
            <w:tcBorders>
              <w:top w:val="single" w:sz="4" w:space="0" w:color="000000"/>
              <w:left w:val="single" w:sz="4" w:space="0" w:color="000000"/>
              <w:bottom w:val="single" w:sz="4" w:space="0" w:color="000000"/>
              <w:right w:val="single" w:sz="4" w:space="0" w:color="000000"/>
            </w:tcBorders>
            <w:vAlign w:val="center"/>
          </w:tcPr>
          <w:p w14:paraId="767EB7AF" w14:textId="77777777" w:rsidR="00B414CE" w:rsidRPr="00A106C4" w:rsidRDefault="00B414CE" w:rsidP="000E30A5">
            <w:pPr>
              <w:pStyle w:val="TableParagraph"/>
              <w:spacing w:line="300" w:lineRule="auto"/>
              <w:ind w:left="155" w:right="281"/>
              <w:jc w:val="center"/>
              <w:rPr>
                <w:sz w:val="26"/>
                <w:szCs w:val="26"/>
              </w:rPr>
            </w:pPr>
            <w:r w:rsidRPr="00A106C4">
              <w:rPr>
                <w:sz w:val="26"/>
                <w:szCs w:val="26"/>
              </w:rPr>
              <w:t>3-25</w:t>
            </w:r>
          </w:p>
        </w:tc>
        <w:tc>
          <w:tcPr>
            <w:tcW w:w="1133" w:type="dxa"/>
            <w:tcBorders>
              <w:top w:val="single" w:sz="4" w:space="0" w:color="000000"/>
              <w:left w:val="single" w:sz="4" w:space="0" w:color="000000"/>
              <w:bottom w:val="single" w:sz="4" w:space="0" w:color="000000"/>
              <w:right w:val="single" w:sz="4" w:space="0" w:color="000000"/>
            </w:tcBorders>
            <w:vAlign w:val="center"/>
          </w:tcPr>
          <w:p w14:paraId="76599D52" w14:textId="77777777" w:rsidR="00B414CE" w:rsidRPr="00A106C4" w:rsidRDefault="00B414CE" w:rsidP="000E30A5">
            <w:pPr>
              <w:pStyle w:val="TableParagraph"/>
              <w:spacing w:line="300" w:lineRule="auto"/>
              <w:ind w:left="155" w:right="279"/>
              <w:jc w:val="center"/>
              <w:rPr>
                <w:sz w:val="26"/>
                <w:szCs w:val="26"/>
              </w:rPr>
            </w:pPr>
            <w:r w:rsidRPr="00A106C4">
              <w:rPr>
                <w:sz w:val="26"/>
                <w:szCs w:val="26"/>
              </w:rPr>
              <w:t>2-50</w:t>
            </w:r>
          </w:p>
        </w:tc>
        <w:tc>
          <w:tcPr>
            <w:tcW w:w="1135" w:type="dxa"/>
            <w:tcBorders>
              <w:top w:val="single" w:sz="4" w:space="0" w:color="000000"/>
              <w:left w:val="single" w:sz="4" w:space="0" w:color="000000"/>
              <w:bottom w:val="single" w:sz="4" w:space="0" w:color="000000"/>
              <w:right w:val="single" w:sz="4" w:space="0" w:color="000000"/>
            </w:tcBorders>
            <w:vAlign w:val="center"/>
          </w:tcPr>
          <w:p w14:paraId="66F55097" w14:textId="77777777" w:rsidR="00B414CE" w:rsidRPr="00A106C4" w:rsidRDefault="00B414CE" w:rsidP="000E30A5">
            <w:pPr>
              <w:pStyle w:val="TableParagraph"/>
              <w:spacing w:line="300" w:lineRule="auto"/>
              <w:ind w:left="155" w:right="281"/>
              <w:jc w:val="center"/>
              <w:rPr>
                <w:sz w:val="26"/>
                <w:szCs w:val="26"/>
              </w:rPr>
            </w:pPr>
            <w:r w:rsidRPr="00A106C4">
              <w:rPr>
                <w:sz w:val="26"/>
                <w:szCs w:val="26"/>
              </w:rPr>
              <w:t>2-10</w:t>
            </w:r>
          </w:p>
        </w:tc>
        <w:tc>
          <w:tcPr>
            <w:tcW w:w="1133" w:type="dxa"/>
            <w:tcBorders>
              <w:top w:val="single" w:sz="4" w:space="0" w:color="000000"/>
              <w:left w:val="single" w:sz="4" w:space="0" w:color="000000"/>
              <w:bottom w:val="single" w:sz="4" w:space="0" w:color="000000"/>
              <w:right w:val="single" w:sz="4" w:space="0" w:color="000000"/>
            </w:tcBorders>
            <w:vAlign w:val="center"/>
          </w:tcPr>
          <w:p w14:paraId="6C21B028" w14:textId="77777777" w:rsidR="00B414CE" w:rsidRPr="00A106C4" w:rsidRDefault="00B414CE" w:rsidP="000E30A5">
            <w:pPr>
              <w:pStyle w:val="TableParagraph"/>
              <w:spacing w:line="300" w:lineRule="auto"/>
              <w:ind w:left="155" w:right="279"/>
              <w:jc w:val="center"/>
              <w:rPr>
                <w:sz w:val="26"/>
                <w:szCs w:val="26"/>
              </w:rPr>
            </w:pPr>
            <w:r w:rsidRPr="00A106C4">
              <w:rPr>
                <w:sz w:val="26"/>
                <w:szCs w:val="26"/>
              </w:rPr>
              <w:t>1-25</w:t>
            </w:r>
          </w:p>
        </w:tc>
        <w:tc>
          <w:tcPr>
            <w:tcW w:w="1356" w:type="dxa"/>
            <w:tcBorders>
              <w:top w:val="single" w:sz="4" w:space="0" w:color="000000"/>
              <w:left w:val="single" w:sz="4" w:space="0" w:color="000000"/>
              <w:bottom w:val="single" w:sz="4" w:space="0" w:color="000000"/>
              <w:right w:val="double" w:sz="1" w:space="0" w:color="000000"/>
            </w:tcBorders>
            <w:vAlign w:val="center"/>
          </w:tcPr>
          <w:p w14:paraId="636FDFAC" w14:textId="77777777" w:rsidR="00B414CE" w:rsidRPr="00A106C4" w:rsidRDefault="00B414CE" w:rsidP="000E30A5">
            <w:pPr>
              <w:pStyle w:val="TableParagraph"/>
              <w:spacing w:line="300" w:lineRule="auto"/>
              <w:ind w:left="155" w:right="381"/>
              <w:jc w:val="center"/>
              <w:rPr>
                <w:sz w:val="26"/>
                <w:szCs w:val="26"/>
              </w:rPr>
            </w:pPr>
            <w:r w:rsidRPr="00A106C4">
              <w:rPr>
                <w:sz w:val="26"/>
                <w:szCs w:val="26"/>
              </w:rPr>
              <w:t>1-10</w:t>
            </w:r>
          </w:p>
        </w:tc>
      </w:tr>
      <w:tr w:rsidR="00B414CE" w:rsidRPr="00A106C4" w14:paraId="690C16B6" w14:textId="77777777" w:rsidTr="00CC0334">
        <w:trPr>
          <w:trHeight w:val="567"/>
          <w:jc w:val="center"/>
        </w:trPr>
        <w:tc>
          <w:tcPr>
            <w:tcW w:w="1826" w:type="dxa"/>
            <w:tcBorders>
              <w:top w:val="single" w:sz="4" w:space="0" w:color="000000"/>
              <w:bottom w:val="single" w:sz="4" w:space="0" w:color="000000"/>
              <w:right w:val="single" w:sz="4" w:space="0" w:color="000000"/>
            </w:tcBorders>
            <w:vAlign w:val="center"/>
          </w:tcPr>
          <w:p w14:paraId="40F86634" w14:textId="77777777" w:rsidR="00B414CE" w:rsidRPr="00A106C4" w:rsidRDefault="00B414CE" w:rsidP="000E30A5">
            <w:pPr>
              <w:pStyle w:val="TableParagraph"/>
              <w:spacing w:line="300" w:lineRule="auto"/>
              <w:jc w:val="center"/>
              <w:rPr>
                <w:sz w:val="26"/>
                <w:szCs w:val="26"/>
              </w:rPr>
            </w:pPr>
            <w:r w:rsidRPr="00A106C4">
              <w:rPr>
                <w:sz w:val="26"/>
                <w:szCs w:val="26"/>
              </w:rPr>
              <w:t>1,15</w:t>
            </w:r>
          </w:p>
        </w:tc>
        <w:tc>
          <w:tcPr>
            <w:tcW w:w="1275" w:type="dxa"/>
            <w:tcBorders>
              <w:top w:val="single" w:sz="4" w:space="0" w:color="000000"/>
              <w:left w:val="single" w:sz="4" w:space="0" w:color="000000"/>
              <w:bottom w:val="single" w:sz="4" w:space="0" w:color="000000"/>
              <w:right w:val="single" w:sz="4" w:space="0" w:color="000000"/>
            </w:tcBorders>
            <w:vAlign w:val="center"/>
          </w:tcPr>
          <w:p w14:paraId="1475A04D" w14:textId="77777777" w:rsidR="00B414CE" w:rsidRPr="00A106C4" w:rsidRDefault="00B414CE" w:rsidP="000E30A5">
            <w:pPr>
              <w:pStyle w:val="TableParagraph"/>
              <w:spacing w:line="300" w:lineRule="auto"/>
              <w:ind w:left="155"/>
              <w:jc w:val="center"/>
              <w:rPr>
                <w:sz w:val="26"/>
                <w:szCs w:val="26"/>
              </w:rPr>
            </w:pPr>
            <w:r w:rsidRPr="00A106C4">
              <w:rPr>
                <w:sz w:val="26"/>
                <w:szCs w:val="26"/>
              </w:rPr>
              <w:t>2-50</w:t>
            </w:r>
          </w:p>
        </w:tc>
        <w:tc>
          <w:tcPr>
            <w:tcW w:w="1135" w:type="dxa"/>
            <w:tcBorders>
              <w:top w:val="single" w:sz="4" w:space="0" w:color="000000"/>
              <w:left w:val="single" w:sz="4" w:space="0" w:color="000000"/>
              <w:bottom w:val="single" w:sz="4" w:space="0" w:color="000000"/>
              <w:right w:val="single" w:sz="4" w:space="0" w:color="000000"/>
            </w:tcBorders>
            <w:vAlign w:val="center"/>
          </w:tcPr>
          <w:p w14:paraId="7F93616B" w14:textId="77777777" w:rsidR="00B414CE" w:rsidRPr="00A106C4" w:rsidRDefault="00B414CE" w:rsidP="000E30A5">
            <w:pPr>
              <w:pStyle w:val="TableParagraph"/>
              <w:spacing w:line="300" w:lineRule="auto"/>
              <w:ind w:left="155" w:right="281"/>
              <w:jc w:val="center"/>
              <w:rPr>
                <w:sz w:val="26"/>
                <w:szCs w:val="26"/>
              </w:rPr>
            </w:pPr>
            <w:r w:rsidRPr="00A106C4">
              <w:rPr>
                <w:sz w:val="26"/>
                <w:szCs w:val="26"/>
              </w:rPr>
              <w:t>2-25</w:t>
            </w:r>
          </w:p>
        </w:tc>
        <w:tc>
          <w:tcPr>
            <w:tcW w:w="1133" w:type="dxa"/>
            <w:tcBorders>
              <w:top w:val="single" w:sz="4" w:space="0" w:color="000000"/>
              <w:left w:val="single" w:sz="4" w:space="0" w:color="000000"/>
              <w:bottom w:val="single" w:sz="4" w:space="0" w:color="000000"/>
              <w:right w:val="single" w:sz="4" w:space="0" w:color="000000"/>
            </w:tcBorders>
            <w:vAlign w:val="center"/>
          </w:tcPr>
          <w:p w14:paraId="540D2F98" w14:textId="77777777" w:rsidR="00B414CE" w:rsidRPr="00A106C4" w:rsidRDefault="00B414CE" w:rsidP="000E30A5">
            <w:pPr>
              <w:pStyle w:val="TableParagraph"/>
              <w:spacing w:line="300" w:lineRule="auto"/>
              <w:ind w:left="155" w:right="279"/>
              <w:jc w:val="center"/>
              <w:rPr>
                <w:sz w:val="26"/>
                <w:szCs w:val="26"/>
              </w:rPr>
            </w:pPr>
            <w:r w:rsidRPr="00A106C4">
              <w:rPr>
                <w:sz w:val="26"/>
                <w:szCs w:val="26"/>
              </w:rPr>
              <w:t>1-50</w:t>
            </w:r>
          </w:p>
        </w:tc>
        <w:tc>
          <w:tcPr>
            <w:tcW w:w="1135" w:type="dxa"/>
            <w:tcBorders>
              <w:top w:val="single" w:sz="4" w:space="0" w:color="000000"/>
              <w:left w:val="single" w:sz="4" w:space="0" w:color="000000"/>
              <w:bottom w:val="single" w:sz="4" w:space="0" w:color="000000"/>
              <w:right w:val="single" w:sz="4" w:space="0" w:color="000000"/>
            </w:tcBorders>
            <w:vAlign w:val="center"/>
          </w:tcPr>
          <w:p w14:paraId="18E7BF73" w14:textId="77777777" w:rsidR="00B414CE" w:rsidRPr="00A106C4" w:rsidRDefault="00B414CE" w:rsidP="000E30A5">
            <w:pPr>
              <w:pStyle w:val="TableParagraph"/>
              <w:spacing w:line="300" w:lineRule="auto"/>
              <w:ind w:left="155" w:right="281"/>
              <w:jc w:val="center"/>
              <w:rPr>
                <w:sz w:val="26"/>
                <w:szCs w:val="26"/>
              </w:rPr>
            </w:pPr>
            <w:r w:rsidRPr="00A106C4">
              <w:rPr>
                <w:sz w:val="26"/>
                <w:szCs w:val="26"/>
              </w:rPr>
              <w:t>1-20</w:t>
            </w:r>
          </w:p>
        </w:tc>
        <w:tc>
          <w:tcPr>
            <w:tcW w:w="1133" w:type="dxa"/>
            <w:tcBorders>
              <w:top w:val="single" w:sz="4" w:space="0" w:color="000000"/>
              <w:left w:val="single" w:sz="4" w:space="0" w:color="000000"/>
              <w:bottom w:val="single" w:sz="4" w:space="0" w:color="000000"/>
              <w:right w:val="single" w:sz="4" w:space="0" w:color="000000"/>
            </w:tcBorders>
            <w:vAlign w:val="center"/>
          </w:tcPr>
          <w:p w14:paraId="0DA86178" w14:textId="77777777" w:rsidR="00B414CE" w:rsidRPr="00A106C4" w:rsidRDefault="00B414CE" w:rsidP="000E30A5">
            <w:pPr>
              <w:pStyle w:val="TableParagraph"/>
              <w:spacing w:line="300" w:lineRule="auto"/>
              <w:ind w:left="155" w:right="279"/>
              <w:jc w:val="center"/>
              <w:rPr>
                <w:sz w:val="26"/>
                <w:szCs w:val="26"/>
              </w:rPr>
            </w:pPr>
            <w:r w:rsidRPr="00A106C4">
              <w:rPr>
                <w:sz w:val="26"/>
                <w:szCs w:val="26"/>
              </w:rPr>
              <w:t>0-35</w:t>
            </w:r>
          </w:p>
        </w:tc>
        <w:tc>
          <w:tcPr>
            <w:tcW w:w="1356" w:type="dxa"/>
            <w:tcBorders>
              <w:top w:val="single" w:sz="4" w:space="0" w:color="000000"/>
              <w:left w:val="single" w:sz="4" w:space="0" w:color="000000"/>
              <w:bottom w:val="single" w:sz="4" w:space="0" w:color="000000"/>
              <w:right w:val="double" w:sz="1" w:space="0" w:color="000000"/>
            </w:tcBorders>
            <w:vAlign w:val="center"/>
          </w:tcPr>
          <w:p w14:paraId="0FAFDF09"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r>
      <w:tr w:rsidR="00B414CE" w:rsidRPr="00A106C4" w14:paraId="20160E7D" w14:textId="77777777" w:rsidTr="00CC0334">
        <w:trPr>
          <w:trHeight w:val="567"/>
          <w:jc w:val="center"/>
        </w:trPr>
        <w:tc>
          <w:tcPr>
            <w:tcW w:w="1826" w:type="dxa"/>
            <w:tcBorders>
              <w:top w:val="single" w:sz="4" w:space="0" w:color="000000"/>
              <w:bottom w:val="single" w:sz="4" w:space="0" w:color="000000"/>
              <w:right w:val="single" w:sz="4" w:space="0" w:color="000000"/>
            </w:tcBorders>
            <w:vAlign w:val="center"/>
          </w:tcPr>
          <w:p w14:paraId="0FD03809" w14:textId="77777777" w:rsidR="00B414CE" w:rsidRPr="00A106C4" w:rsidRDefault="00B414CE" w:rsidP="000E30A5">
            <w:pPr>
              <w:pStyle w:val="TableParagraph"/>
              <w:spacing w:line="300" w:lineRule="auto"/>
              <w:jc w:val="center"/>
              <w:rPr>
                <w:sz w:val="26"/>
                <w:szCs w:val="26"/>
              </w:rPr>
            </w:pPr>
            <w:r w:rsidRPr="00A106C4">
              <w:rPr>
                <w:sz w:val="26"/>
                <w:szCs w:val="26"/>
              </w:rPr>
              <w:t>1,20</w:t>
            </w:r>
          </w:p>
        </w:tc>
        <w:tc>
          <w:tcPr>
            <w:tcW w:w="1275" w:type="dxa"/>
            <w:tcBorders>
              <w:top w:val="single" w:sz="4" w:space="0" w:color="000000"/>
              <w:left w:val="single" w:sz="4" w:space="0" w:color="000000"/>
              <w:bottom w:val="single" w:sz="4" w:space="0" w:color="000000"/>
              <w:right w:val="single" w:sz="4" w:space="0" w:color="000000"/>
            </w:tcBorders>
            <w:vAlign w:val="center"/>
          </w:tcPr>
          <w:p w14:paraId="420264AC" w14:textId="77777777" w:rsidR="00B414CE" w:rsidRPr="00A106C4" w:rsidRDefault="00B414CE" w:rsidP="000E30A5">
            <w:pPr>
              <w:pStyle w:val="TableParagraph"/>
              <w:spacing w:line="300" w:lineRule="auto"/>
              <w:ind w:left="155"/>
              <w:jc w:val="center"/>
              <w:rPr>
                <w:sz w:val="26"/>
                <w:szCs w:val="26"/>
              </w:rPr>
            </w:pPr>
            <w:r w:rsidRPr="00A106C4">
              <w:rPr>
                <w:sz w:val="26"/>
                <w:szCs w:val="26"/>
              </w:rPr>
              <w:t>2-05</w:t>
            </w:r>
          </w:p>
        </w:tc>
        <w:tc>
          <w:tcPr>
            <w:tcW w:w="1135" w:type="dxa"/>
            <w:tcBorders>
              <w:top w:val="single" w:sz="4" w:space="0" w:color="000000"/>
              <w:left w:val="single" w:sz="4" w:space="0" w:color="000000"/>
              <w:bottom w:val="single" w:sz="4" w:space="0" w:color="000000"/>
              <w:right w:val="single" w:sz="4" w:space="0" w:color="000000"/>
            </w:tcBorders>
            <w:vAlign w:val="center"/>
          </w:tcPr>
          <w:p w14:paraId="70DCE52F" w14:textId="77777777" w:rsidR="00B414CE" w:rsidRPr="00A106C4" w:rsidRDefault="00B414CE" w:rsidP="000E30A5">
            <w:pPr>
              <w:pStyle w:val="TableParagraph"/>
              <w:spacing w:line="300" w:lineRule="auto"/>
              <w:ind w:left="155" w:right="281"/>
              <w:jc w:val="center"/>
              <w:rPr>
                <w:sz w:val="26"/>
                <w:szCs w:val="26"/>
              </w:rPr>
            </w:pPr>
            <w:r w:rsidRPr="00A106C4">
              <w:rPr>
                <w:sz w:val="26"/>
                <w:szCs w:val="26"/>
              </w:rPr>
              <w:t>1-40</w:t>
            </w:r>
          </w:p>
        </w:tc>
        <w:tc>
          <w:tcPr>
            <w:tcW w:w="1133" w:type="dxa"/>
            <w:tcBorders>
              <w:top w:val="single" w:sz="4" w:space="0" w:color="000000"/>
              <w:left w:val="single" w:sz="4" w:space="0" w:color="000000"/>
              <w:bottom w:val="single" w:sz="4" w:space="0" w:color="000000"/>
              <w:right w:val="single" w:sz="4" w:space="0" w:color="000000"/>
            </w:tcBorders>
            <w:vAlign w:val="center"/>
          </w:tcPr>
          <w:p w14:paraId="65513FF2" w14:textId="77777777" w:rsidR="00B414CE" w:rsidRPr="00A106C4" w:rsidRDefault="00B414CE" w:rsidP="000E30A5">
            <w:pPr>
              <w:pStyle w:val="TableParagraph"/>
              <w:spacing w:line="300" w:lineRule="auto"/>
              <w:ind w:left="155" w:right="279"/>
              <w:jc w:val="center"/>
              <w:rPr>
                <w:sz w:val="26"/>
                <w:szCs w:val="26"/>
              </w:rPr>
            </w:pPr>
            <w:r w:rsidRPr="00A106C4">
              <w:rPr>
                <w:sz w:val="26"/>
                <w:szCs w:val="26"/>
              </w:rPr>
              <w:t>1-15</w:t>
            </w:r>
          </w:p>
        </w:tc>
        <w:tc>
          <w:tcPr>
            <w:tcW w:w="1135" w:type="dxa"/>
            <w:tcBorders>
              <w:top w:val="single" w:sz="4" w:space="0" w:color="000000"/>
              <w:left w:val="single" w:sz="4" w:space="0" w:color="000000"/>
              <w:bottom w:val="single" w:sz="4" w:space="0" w:color="000000"/>
              <w:right w:val="single" w:sz="4" w:space="0" w:color="000000"/>
            </w:tcBorders>
            <w:vAlign w:val="center"/>
          </w:tcPr>
          <w:p w14:paraId="790F1B20" w14:textId="77777777" w:rsidR="00B414CE" w:rsidRPr="00A106C4" w:rsidRDefault="00B414CE" w:rsidP="000E30A5">
            <w:pPr>
              <w:pStyle w:val="TableParagraph"/>
              <w:spacing w:line="300" w:lineRule="auto"/>
              <w:ind w:left="155" w:right="281"/>
              <w:jc w:val="center"/>
              <w:rPr>
                <w:sz w:val="26"/>
                <w:szCs w:val="26"/>
              </w:rPr>
            </w:pPr>
            <w:r w:rsidRPr="00A106C4">
              <w:rPr>
                <w:sz w:val="26"/>
                <w:szCs w:val="26"/>
              </w:rPr>
              <w:t>0-45</w:t>
            </w:r>
          </w:p>
        </w:tc>
        <w:tc>
          <w:tcPr>
            <w:tcW w:w="1133" w:type="dxa"/>
            <w:tcBorders>
              <w:top w:val="single" w:sz="4" w:space="0" w:color="000000"/>
              <w:left w:val="single" w:sz="4" w:space="0" w:color="000000"/>
              <w:bottom w:val="single" w:sz="4" w:space="0" w:color="000000"/>
              <w:right w:val="single" w:sz="4" w:space="0" w:color="000000"/>
            </w:tcBorders>
            <w:vAlign w:val="center"/>
          </w:tcPr>
          <w:p w14:paraId="53909043"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c>
          <w:tcPr>
            <w:tcW w:w="1356" w:type="dxa"/>
            <w:tcBorders>
              <w:top w:val="single" w:sz="4" w:space="0" w:color="000000"/>
              <w:left w:val="single" w:sz="4" w:space="0" w:color="000000"/>
              <w:bottom w:val="single" w:sz="4" w:space="0" w:color="000000"/>
              <w:right w:val="double" w:sz="1" w:space="0" w:color="000000"/>
            </w:tcBorders>
            <w:vAlign w:val="center"/>
          </w:tcPr>
          <w:p w14:paraId="6BFB3B12"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r>
      <w:tr w:rsidR="00B414CE" w:rsidRPr="00A106C4" w14:paraId="149F5E9D" w14:textId="77777777" w:rsidTr="00CC0334">
        <w:trPr>
          <w:trHeight w:val="567"/>
          <w:jc w:val="center"/>
        </w:trPr>
        <w:tc>
          <w:tcPr>
            <w:tcW w:w="1826" w:type="dxa"/>
            <w:tcBorders>
              <w:top w:val="single" w:sz="4" w:space="0" w:color="000000"/>
              <w:bottom w:val="single" w:sz="4" w:space="0" w:color="000000"/>
              <w:right w:val="single" w:sz="4" w:space="0" w:color="000000"/>
            </w:tcBorders>
            <w:vAlign w:val="center"/>
          </w:tcPr>
          <w:p w14:paraId="09368916" w14:textId="77777777" w:rsidR="00B414CE" w:rsidRPr="00A106C4" w:rsidRDefault="00B414CE" w:rsidP="000E30A5">
            <w:pPr>
              <w:pStyle w:val="TableParagraph"/>
              <w:spacing w:line="300" w:lineRule="auto"/>
              <w:jc w:val="center"/>
              <w:rPr>
                <w:sz w:val="26"/>
                <w:szCs w:val="26"/>
              </w:rPr>
            </w:pPr>
            <w:r w:rsidRPr="00A106C4">
              <w:rPr>
                <w:sz w:val="26"/>
                <w:szCs w:val="26"/>
              </w:rPr>
              <w:t>1,25</w:t>
            </w:r>
          </w:p>
        </w:tc>
        <w:tc>
          <w:tcPr>
            <w:tcW w:w="1275" w:type="dxa"/>
            <w:tcBorders>
              <w:top w:val="single" w:sz="4" w:space="0" w:color="000000"/>
              <w:left w:val="single" w:sz="4" w:space="0" w:color="000000"/>
              <w:bottom w:val="single" w:sz="4" w:space="0" w:color="000000"/>
              <w:right w:val="single" w:sz="4" w:space="0" w:color="000000"/>
            </w:tcBorders>
            <w:vAlign w:val="center"/>
          </w:tcPr>
          <w:p w14:paraId="0C35C2E6" w14:textId="77777777" w:rsidR="00B414CE" w:rsidRPr="00A106C4" w:rsidRDefault="00B414CE" w:rsidP="000E30A5">
            <w:pPr>
              <w:pStyle w:val="TableParagraph"/>
              <w:spacing w:line="300" w:lineRule="auto"/>
              <w:ind w:left="155"/>
              <w:jc w:val="center"/>
              <w:rPr>
                <w:sz w:val="26"/>
                <w:szCs w:val="26"/>
              </w:rPr>
            </w:pPr>
            <w:r w:rsidRPr="00A106C4">
              <w:rPr>
                <w:sz w:val="26"/>
                <w:szCs w:val="26"/>
              </w:rPr>
              <w:t>1-35</w:t>
            </w:r>
          </w:p>
        </w:tc>
        <w:tc>
          <w:tcPr>
            <w:tcW w:w="1135" w:type="dxa"/>
            <w:tcBorders>
              <w:top w:val="single" w:sz="4" w:space="0" w:color="000000"/>
              <w:left w:val="single" w:sz="4" w:space="0" w:color="000000"/>
              <w:bottom w:val="single" w:sz="4" w:space="0" w:color="000000"/>
              <w:right w:val="single" w:sz="4" w:space="0" w:color="000000"/>
            </w:tcBorders>
            <w:vAlign w:val="center"/>
          </w:tcPr>
          <w:p w14:paraId="0582A3FC" w14:textId="77777777" w:rsidR="00B414CE" w:rsidRPr="00A106C4" w:rsidRDefault="00B414CE" w:rsidP="000E30A5">
            <w:pPr>
              <w:pStyle w:val="TableParagraph"/>
              <w:spacing w:line="300" w:lineRule="auto"/>
              <w:ind w:left="155" w:right="281"/>
              <w:jc w:val="center"/>
              <w:rPr>
                <w:sz w:val="26"/>
                <w:szCs w:val="26"/>
              </w:rPr>
            </w:pPr>
            <w:r w:rsidRPr="00A106C4">
              <w:rPr>
                <w:sz w:val="26"/>
                <w:szCs w:val="26"/>
              </w:rPr>
              <w:t>1-15</w:t>
            </w:r>
          </w:p>
        </w:tc>
        <w:tc>
          <w:tcPr>
            <w:tcW w:w="1133" w:type="dxa"/>
            <w:tcBorders>
              <w:top w:val="single" w:sz="4" w:space="0" w:color="000000"/>
              <w:left w:val="single" w:sz="4" w:space="0" w:color="000000"/>
              <w:bottom w:val="single" w:sz="4" w:space="0" w:color="000000"/>
              <w:right w:val="single" w:sz="4" w:space="0" w:color="000000"/>
            </w:tcBorders>
            <w:vAlign w:val="center"/>
          </w:tcPr>
          <w:p w14:paraId="7FD9B763" w14:textId="77777777" w:rsidR="00B414CE" w:rsidRPr="00A106C4" w:rsidRDefault="00B414CE" w:rsidP="000E30A5">
            <w:pPr>
              <w:pStyle w:val="TableParagraph"/>
              <w:spacing w:line="300" w:lineRule="auto"/>
              <w:ind w:left="155" w:right="279"/>
              <w:jc w:val="center"/>
              <w:rPr>
                <w:sz w:val="26"/>
                <w:szCs w:val="26"/>
              </w:rPr>
            </w:pPr>
            <w:r w:rsidRPr="00A106C4">
              <w:rPr>
                <w:sz w:val="26"/>
                <w:szCs w:val="26"/>
              </w:rPr>
              <w:t>0-50</w:t>
            </w:r>
          </w:p>
        </w:tc>
        <w:tc>
          <w:tcPr>
            <w:tcW w:w="1135" w:type="dxa"/>
            <w:tcBorders>
              <w:top w:val="single" w:sz="4" w:space="0" w:color="000000"/>
              <w:left w:val="single" w:sz="4" w:space="0" w:color="000000"/>
              <w:bottom w:val="single" w:sz="4" w:space="0" w:color="000000"/>
              <w:right w:val="single" w:sz="4" w:space="0" w:color="000000"/>
            </w:tcBorders>
            <w:vAlign w:val="center"/>
          </w:tcPr>
          <w:p w14:paraId="5E5D3DAF" w14:textId="77777777" w:rsidR="00B414CE" w:rsidRPr="00A106C4" w:rsidRDefault="00B414CE" w:rsidP="000E30A5">
            <w:pPr>
              <w:pStyle w:val="TableParagraph"/>
              <w:spacing w:line="300" w:lineRule="auto"/>
              <w:ind w:left="155" w:right="281"/>
              <w:jc w:val="center"/>
              <w:rPr>
                <w:sz w:val="26"/>
                <w:szCs w:val="26"/>
              </w:rPr>
            </w:pPr>
            <w:r w:rsidRPr="00A106C4">
              <w:rPr>
                <w:sz w:val="26"/>
                <w:szCs w:val="26"/>
              </w:rPr>
              <w:t>0-25</w:t>
            </w:r>
          </w:p>
        </w:tc>
        <w:tc>
          <w:tcPr>
            <w:tcW w:w="1133" w:type="dxa"/>
            <w:tcBorders>
              <w:top w:val="single" w:sz="4" w:space="0" w:color="000000"/>
              <w:left w:val="single" w:sz="4" w:space="0" w:color="000000"/>
              <w:bottom w:val="single" w:sz="4" w:space="0" w:color="000000"/>
              <w:right w:val="single" w:sz="4" w:space="0" w:color="000000"/>
            </w:tcBorders>
            <w:vAlign w:val="center"/>
          </w:tcPr>
          <w:p w14:paraId="3A1451FE"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c>
          <w:tcPr>
            <w:tcW w:w="1356" w:type="dxa"/>
            <w:tcBorders>
              <w:top w:val="single" w:sz="4" w:space="0" w:color="000000"/>
              <w:left w:val="single" w:sz="4" w:space="0" w:color="000000"/>
              <w:bottom w:val="single" w:sz="4" w:space="0" w:color="000000"/>
              <w:right w:val="double" w:sz="1" w:space="0" w:color="000000"/>
            </w:tcBorders>
            <w:vAlign w:val="center"/>
          </w:tcPr>
          <w:p w14:paraId="389A5AEF"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r>
      <w:tr w:rsidR="00B414CE" w:rsidRPr="00A106C4" w14:paraId="26492249" w14:textId="77777777" w:rsidTr="00CC0334">
        <w:trPr>
          <w:trHeight w:val="567"/>
          <w:jc w:val="center"/>
        </w:trPr>
        <w:tc>
          <w:tcPr>
            <w:tcW w:w="1826" w:type="dxa"/>
            <w:tcBorders>
              <w:top w:val="single" w:sz="4" w:space="0" w:color="000000"/>
              <w:bottom w:val="single" w:sz="4" w:space="0" w:color="000000"/>
              <w:right w:val="single" w:sz="4" w:space="0" w:color="000000"/>
            </w:tcBorders>
            <w:vAlign w:val="center"/>
          </w:tcPr>
          <w:p w14:paraId="40FD7411" w14:textId="77777777" w:rsidR="00B414CE" w:rsidRPr="00A106C4" w:rsidRDefault="00B414CE" w:rsidP="000E30A5">
            <w:pPr>
              <w:pStyle w:val="TableParagraph"/>
              <w:spacing w:line="300" w:lineRule="auto"/>
              <w:jc w:val="center"/>
              <w:rPr>
                <w:sz w:val="26"/>
                <w:szCs w:val="26"/>
              </w:rPr>
            </w:pPr>
            <w:r w:rsidRPr="00A106C4">
              <w:rPr>
                <w:sz w:val="26"/>
                <w:szCs w:val="26"/>
              </w:rPr>
              <w:t>1,30</w:t>
            </w:r>
          </w:p>
        </w:tc>
        <w:tc>
          <w:tcPr>
            <w:tcW w:w="1275" w:type="dxa"/>
            <w:tcBorders>
              <w:top w:val="single" w:sz="4" w:space="0" w:color="000000"/>
              <w:left w:val="single" w:sz="4" w:space="0" w:color="000000"/>
              <w:bottom w:val="single" w:sz="4" w:space="0" w:color="000000"/>
              <w:right w:val="single" w:sz="4" w:space="0" w:color="000000"/>
            </w:tcBorders>
            <w:vAlign w:val="center"/>
          </w:tcPr>
          <w:p w14:paraId="565A9182" w14:textId="77777777" w:rsidR="00B414CE" w:rsidRPr="00A106C4" w:rsidRDefault="00B414CE" w:rsidP="000E30A5">
            <w:pPr>
              <w:pStyle w:val="TableParagraph"/>
              <w:spacing w:line="300" w:lineRule="auto"/>
              <w:ind w:left="155"/>
              <w:jc w:val="center"/>
              <w:rPr>
                <w:sz w:val="26"/>
                <w:szCs w:val="26"/>
              </w:rPr>
            </w:pPr>
            <w:r w:rsidRPr="00A106C4">
              <w:rPr>
                <w:sz w:val="26"/>
                <w:szCs w:val="26"/>
              </w:rPr>
              <w:t>1-10</w:t>
            </w:r>
          </w:p>
        </w:tc>
        <w:tc>
          <w:tcPr>
            <w:tcW w:w="1135" w:type="dxa"/>
            <w:tcBorders>
              <w:top w:val="single" w:sz="4" w:space="0" w:color="000000"/>
              <w:left w:val="single" w:sz="4" w:space="0" w:color="000000"/>
              <w:bottom w:val="single" w:sz="4" w:space="0" w:color="000000"/>
              <w:right w:val="single" w:sz="4" w:space="0" w:color="000000"/>
            </w:tcBorders>
            <w:vAlign w:val="center"/>
          </w:tcPr>
          <w:p w14:paraId="6B8D0031" w14:textId="77777777" w:rsidR="00B414CE" w:rsidRPr="00A106C4" w:rsidRDefault="00B414CE" w:rsidP="000E30A5">
            <w:pPr>
              <w:pStyle w:val="TableParagraph"/>
              <w:spacing w:line="300" w:lineRule="auto"/>
              <w:ind w:left="155" w:right="281"/>
              <w:jc w:val="center"/>
              <w:rPr>
                <w:sz w:val="26"/>
                <w:szCs w:val="26"/>
              </w:rPr>
            </w:pPr>
            <w:r w:rsidRPr="00A106C4">
              <w:rPr>
                <w:sz w:val="26"/>
                <w:szCs w:val="26"/>
              </w:rPr>
              <w:t>0-50</w:t>
            </w:r>
          </w:p>
        </w:tc>
        <w:tc>
          <w:tcPr>
            <w:tcW w:w="1133" w:type="dxa"/>
            <w:tcBorders>
              <w:top w:val="single" w:sz="4" w:space="0" w:color="000000"/>
              <w:left w:val="single" w:sz="4" w:space="0" w:color="000000"/>
              <w:bottom w:val="single" w:sz="4" w:space="0" w:color="000000"/>
              <w:right w:val="single" w:sz="4" w:space="0" w:color="000000"/>
            </w:tcBorders>
            <w:vAlign w:val="center"/>
          </w:tcPr>
          <w:p w14:paraId="1B4D3B15" w14:textId="77777777" w:rsidR="00B414CE" w:rsidRPr="00A106C4" w:rsidRDefault="00B414CE" w:rsidP="000E30A5">
            <w:pPr>
              <w:pStyle w:val="TableParagraph"/>
              <w:spacing w:line="300" w:lineRule="auto"/>
              <w:ind w:left="155" w:right="279"/>
              <w:jc w:val="center"/>
              <w:rPr>
                <w:sz w:val="26"/>
                <w:szCs w:val="26"/>
              </w:rPr>
            </w:pPr>
            <w:r w:rsidRPr="00A106C4">
              <w:rPr>
                <w:sz w:val="26"/>
                <w:szCs w:val="26"/>
              </w:rPr>
              <w:t>0-30</w:t>
            </w:r>
          </w:p>
        </w:tc>
        <w:tc>
          <w:tcPr>
            <w:tcW w:w="1135" w:type="dxa"/>
            <w:tcBorders>
              <w:top w:val="single" w:sz="4" w:space="0" w:color="000000"/>
              <w:left w:val="single" w:sz="4" w:space="0" w:color="000000"/>
              <w:bottom w:val="single" w:sz="4" w:space="0" w:color="000000"/>
              <w:right w:val="single" w:sz="4" w:space="0" w:color="000000"/>
            </w:tcBorders>
            <w:vAlign w:val="center"/>
          </w:tcPr>
          <w:p w14:paraId="7CE06207"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c>
          <w:tcPr>
            <w:tcW w:w="1133" w:type="dxa"/>
            <w:tcBorders>
              <w:top w:val="single" w:sz="4" w:space="0" w:color="000000"/>
              <w:left w:val="single" w:sz="4" w:space="0" w:color="000000"/>
              <w:bottom w:val="single" w:sz="4" w:space="0" w:color="000000"/>
              <w:right w:val="single" w:sz="4" w:space="0" w:color="000000"/>
            </w:tcBorders>
            <w:vAlign w:val="center"/>
          </w:tcPr>
          <w:p w14:paraId="471D98BC"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c>
          <w:tcPr>
            <w:tcW w:w="1356" w:type="dxa"/>
            <w:tcBorders>
              <w:top w:val="single" w:sz="4" w:space="0" w:color="000000"/>
              <w:left w:val="single" w:sz="4" w:space="0" w:color="000000"/>
              <w:bottom w:val="single" w:sz="4" w:space="0" w:color="000000"/>
              <w:right w:val="double" w:sz="1" w:space="0" w:color="000000"/>
            </w:tcBorders>
            <w:vAlign w:val="center"/>
          </w:tcPr>
          <w:p w14:paraId="5579373E"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r>
      <w:tr w:rsidR="00B414CE" w:rsidRPr="00A106C4" w14:paraId="1B985841" w14:textId="77777777" w:rsidTr="00CC0334">
        <w:trPr>
          <w:trHeight w:val="567"/>
          <w:jc w:val="center"/>
        </w:trPr>
        <w:tc>
          <w:tcPr>
            <w:tcW w:w="1826" w:type="dxa"/>
            <w:tcBorders>
              <w:top w:val="single" w:sz="4" w:space="0" w:color="000000"/>
              <w:bottom w:val="single" w:sz="4" w:space="0" w:color="000000"/>
              <w:right w:val="single" w:sz="4" w:space="0" w:color="000000"/>
            </w:tcBorders>
            <w:vAlign w:val="center"/>
          </w:tcPr>
          <w:p w14:paraId="5EB51F69" w14:textId="77777777" w:rsidR="00B414CE" w:rsidRPr="00A106C4" w:rsidRDefault="00B414CE" w:rsidP="000E30A5">
            <w:pPr>
              <w:pStyle w:val="TableParagraph"/>
              <w:spacing w:line="300" w:lineRule="auto"/>
              <w:jc w:val="center"/>
              <w:rPr>
                <w:sz w:val="26"/>
                <w:szCs w:val="26"/>
              </w:rPr>
            </w:pPr>
            <w:r w:rsidRPr="00A106C4">
              <w:rPr>
                <w:sz w:val="26"/>
                <w:szCs w:val="26"/>
              </w:rPr>
              <w:t>1,35</w:t>
            </w:r>
          </w:p>
        </w:tc>
        <w:tc>
          <w:tcPr>
            <w:tcW w:w="1275" w:type="dxa"/>
            <w:tcBorders>
              <w:top w:val="single" w:sz="4" w:space="0" w:color="000000"/>
              <w:left w:val="single" w:sz="4" w:space="0" w:color="000000"/>
              <w:bottom w:val="single" w:sz="4" w:space="0" w:color="000000"/>
              <w:right w:val="single" w:sz="4" w:space="0" w:color="000000"/>
            </w:tcBorders>
            <w:vAlign w:val="center"/>
          </w:tcPr>
          <w:p w14:paraId="6582F7A1" w14:textId="77777777" w:rsidR="00B414CE" w:rsidRPr="00A106C4" w:rsidRDefault="00B414CE" w:rsidP="000E30A5">
            <w:pPr>
              <w:pStyle w:val="TableParagraph"/>
              <w:spacing w:line="300" w:lineRule="auto"/>
              <w:ind w:left="155"/>
              <w:jc w:val="center"/>
              <w:rPr>
                <w:sz w:val="26"/>
                <w:szCs w:val="26"/>
              </w:rPr>
            </w:pPr>
            <w:r w:rsidRPr="00A106C4">
              <w:rPr>
                <w:sz w:val="26"/>
                <w:szCs w:val="26"/>
              </w:rPr>
              <w:t>0-55</w:t>
            </w:r>
          </w:p>
        </w:tc>
        <w:tc>
          <w:tcPr>
            <w:tcW w:w="1135" w:type="dxa"/>
            <w:tcBorders>
              <w:top w:val="single" w:sz="4" w:space="0" w:color="000000"/>
              <w:left w:val="single" w:sz="4" w:space="0" w:color="000000"/>
              <w:bottom w:val="single" w:sz="4" w:space="0" w:color="000000"/>
              <w:right w:val="single" w:sz="4" w:space="0" w:color="000000"/>
            </w:tcBorders>
            <w:vAlign w:val="center"/>
          </w:tcPr>
          <w:p w14:paraId="6C62B852" w14:textId="77777777" w:rsidR="00B414CE" w:rsidRPr="00A106C4" w:rsidRDefault="00B414CE" w:rsidP="000E30A5">
            <w:pPr>
              <w:pStyle w:val="TableParagraph"/>
              <w:spacing w:line="300" w:lineRule="auto"/>
              <w:ind w:left="155" w:right="281"/>
              <w:jc w:val="center"/>
              <w:rPr>
                <w:sz w:val="26"/>
                <w:szCs w:val="26"/>
              </w:rPr>
            </w:pPr>
            <w:r w:rsidRPr="00A106C4">
              <w:rPr>
                <w:sz w:val="26"/>
                <w:szCs w:val="26"/>
              </w:rPr>
              <w:t>0-35</w:t>
            </w:r>
          </w:p>
        </w:tc>
        <w:tc>
          <w:tcPr>
            <w:tcW w:w="1133" w:type="dxa"/>
            <w:tcBorders>
              <w:top w:val="single" w:sz="4" w:space="0" w:color="000000"/>
              <w:left w:val="single" w:sz="4" w:space="0" w:color="000000"/>
              <w:bottom w:val="single" w:sz="4" w:space="0" w:color="000000"/>
              <w:right w:val="single" w:sz="4" w:space="0" w:color="000000"/>
            </w:tcBorders>
            <w:vAlign w:val="center"/>
          </w:tcPr>
          <w:p w14:paraId="22462404" w14:textId="77777777" w:rsidR="00B414CE" w:rsidRPr="00A106C4" w:rsidRDefault="00B414CE" w:rsidP="000E30A5">
            <w:pPr>
              <w:pStyle w:val="TableParagraph"/>
              <w:spacing w:line="300" w:lineRule="auto"/>
              <w:ind w:left="155" w:right="279"/>
              <w:jc w:val="center"/>
              <w:rPr>
                <w:sz w:val="26"/>
                <w:szCs w:val="26"/>
              </w:rPr>
            </w:pPr>
            <w:r w:rsidRPr="00A106C4">
              <w:rPr>
                <w:sz w:val="26"/>
                <w:szCs w:val="26"/>
              </w:rPr>
              <w:t>0-15</w:t>
            </w:r>
          </w:p>
        </w:tc>
        <w:tc>
          <w:tcPr>
            <w:tcW w:w="1135" w:type="dxa"/>
            <w:tcBorders>
              <w:top w:val="single" w:sz="4" w:space="0" w:color="000000"/>
              <w:left w:val="single" w:sz="4" w:space="0" w:color="000000"/>
              <w:bottom w:val="single" w:sz="4" w:space="0" w:color="000000"/>
              <w:right w:val="single" w:sz="4" w:space="0" w:color="000000"/>
            </w:tcBorders>
            <w:vAlign w:val="center"/>
          </w:tcPr>
          <w:p w14:paraId="77E07B9A"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c>
          <w:tcPr>
            <w:tcW w:w="1133" w:type="dxa"/>
            <w:tcBorders>
              <w:top w:val="single" w:sz="4" w:space="0" w:color="000000"/>
              <w:left w:val="single" w:sz="4" w:space="0" w:color="000000"/>
              <w:bottom w:val="single" w:sz="4" w:space="0" w:color="000000"/>
              <w:right w:val="single" w:sz="4" w:space="0" w:color="000000"/>
            </w:tcBorders>
            <w:vAlign w:val="center"/>
          </w:tcPr>
          <w:p w14:paraId="79F2AE17"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c>
          <w:tcPr>
            <w:tcW w:w="1356" w:type="dxa"/>
            <w:tcBorders>
              <w:top w:val="single" w:sz="4" w:space="0" w:color="000000"/>
              <w:left w:val="single" w:sz="4" w:space="0" w:color="000000"/>
              <w:bottom w:val="single" w:sz="4" w:space="0" w:color="000000"/>
              <w:right w:val="double" w:sz="1" w:space="0" w:color="000000"/>
            </w:tcBorders>
            <w:vAlign w:val="center"/>
          </w:tcPr>
          <w:p w14:paraId="6E0D9EF7"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r>
      <w:tr w:rsidR="00B414CE" w:rsidRPr="00A106C4" w14:paraId="6B104A42" w14:textId="77777777" w:rsidTr="00CC0334">
        <w:trPr>
          <w:trHeight w:val="567"/>
          <w:jc w:val="center"/>
        </w:trPr>
        <w:tc>
          <w:tcPr>
            <w:tcW w:w="1826" w:type="dxa"/>
            <w:tcBorders>
              <w:top w:val="single" w:sz="4" w:space="0" w:color="000000"/>
              <w:bottom w:val="single" w:sz="4" w:space="0" w:color="000000"/>
              <w:right w:val="single" w:sz="4" w:space="0" w:color="000000"/>
            </w:tcBorders>
            <w:vAlign w:val="center"/>
          </w:tcPr>
          <w:p w14:paraId="3E7E6618" w14:textId="77777777" w:rsidR="00B414CE" w:rsidRPr="00A106C4" w:rsidRDefault="00B414CE" w:rsidP="000E30A5">
            <w:pPr>
              <w:pStyle w:val="TableParagraph"/>
              <w:spacing w:line="300" w:lineRule="auto"/>
              <w:jc w:val="center"/>
              <w:rPr>
                <w:sz w:val="26"/>
                <w:szCs w:val="26"/>
              </w:rPr>
            </w:pPr>
            <w:r w:rsidRPr="00A106C4">
              <w:rPr>
                <w:sz w:val="26"/>
                <w:szCs w:val="26"/>
              </w:rPr>
              <w:t>1,40</w:t>
            </w:r>
          </w:p>
        </w:tc>
        <w:tc>
          <w:tcPr>
            <w:tcW w:w="1275" w:type="dxa"/>
            <w:tcBorders>
              <w:top w:val="single" w:sz="4" w:space="0" w:color="000000"/>
              <w:left w:val="single" w:sz="4" w:space="0" w:color="000000"/>
              <w:bottom w:val="single" w:sz="4" w:space="0" w:color="000000"/>
              <w:right w:val="single" w:sz="4" w:space="0" w:color="000000"/>
            </w:tcBorders>
            <w:vAlign w:val="center"/>
          </w:tcPr>
          <w:p w14:paraId="121F6E34" w14:textId="77777777" w:rsidR="00B414CE" w:rsidRPr="00A106C4" w:rsidRDefault="00B414CE" w:rsidP="000E30A5">
            <w:pPr>
              <w:pStyle w:val="TableParagraph"/>
              <w:spacing w:line="300" w:lineRule="auto"/>
              <w:ind w:left="155"/>
              <w:jc w:val="center"/>
              <w:rPr>
                <w:sz w:val="26"/>
                <w:szCs w:val="26"/>
              </w:rPr>
            </w:pPr>
            <w:r w:rsidRPr="00A106C4">
              <w:rPr>
                <w:sz w:val="26"/>
                <w:szCs w:val="26"/>
              </w:rPr>
              <w:t>0-40</w:t>
            </w:r>
          </w:p>
        </w:tc>
        <w:tc>
          <w:tcPr>
            <w:tcW w:w="1135" w:type="dxa"/>
            <w:tcBorders>
              <w:top w:val="single" w:sz="4" w:space="0" w:color="000000"/>
              <w:left w:val="single" w:sz="4" w:space="0" w:color="000000"/>
              <w:bottom w:val="single" w:sz="4" w:space="0" w:color="000000"/>
              <w:right w:val="single" w:sz="4" w:space="0" w:color="000000"/>
            </w:tcBorders>
            <w:vAlign w:val="center"/>
          </w:tcPr>
          <w:p w14:paraId="5AD37F4E" w14:textId="77777777" w:rsidR="00B414CE" w:rsidRPr="00A106C4" w:rsidRDefault="00B414CE" w:rsidP="000E30A5">
            <w:pPr>
              <w:pStyle w:val="TableParagraph"/>
              <w:spacing w:line="300" w:lineRule="auto"/>
              <w:ind w:left="155" w:right="281"/>
              <w:jc w:val="center"/>
              <w:rPr>
                <w:sz w:val="26"/>
                <w:szCs w:val="26"/>
              </w:rPr>
            </w:pPr>
            <w:r w:rsidRPr="00A106C4">
              <w:rPr>
                <w:sz w:val="26"/>
                <w:szCs w:val="26"/>
              </w:rPr>
              <w:t>0-25</w:t>
            </w:r>
          </w:p>
        </w:tc>
        <w:tc>
          <w:tcPr>
            <w:tcW w:w="1133" w:type="dxa"/>
            <w:tcBorders>
              <w:top w:val="single" w:sz="4" w:space="0" w:color="000000"/>
              <w:left w:val="single" w:sz="4" w:space="0" w:color="000000"/>
              <w:bottom w:val="single" w:sz="4" w:space="0" w:color="000000"/>
              <w:right w:val="single" w:sz="4" w:space="0" w:color="000000"/>
            </w:tcBorders>
            <w:vAlign w:val="center"/>
          </w:tcPr>
          <w:p w14:paraId="7EC7B8EF"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c>
          <w:tcPr>
            <w:tcW w:w="1135" w:type="dxa"/>
            <w:tcBorders>
              <w:top w:val="single" w:sz="4" w:space="0" w:color="000000"/>
              <w:left w:val="single" w:sz="4" w:space="0" w:color="000000"/>
              <w:bottom w:val="single" w:sz="4" w:space="0" w:color="000000"/>
              <w:right w:val="single" w:sz="4" w:space="0" w:color="000000"/>
            </w:tcBorders>
            <w:vAlign w:val="center"/>
          </w:tcPr>
          <w:p w14:paraId="4F0EB4B7"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c>
          <w:tcPr>
            <w:tcW w:w="1133" w:type="dxa"/>
            <w:tcBorders>
              <w:top w:val="single" w:sz="4" w:space="0" w:color="000000"/>
              <w:left w:val="single" w:sz="4" w:space="0" w:color="000000"/>
              <w:bottom w:val="single" w:sz="4" w:space="0" w:color="000000"/>
              <w:right w:val="single" w:sz="4" w:space="0" w:color="000000"/>
            </w:tcBorders>
            <w:vAlign w:val="center"/>
          </w:tcPr>
          <w:p w14:paraId="0237AF1E"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c>
          <w:tcPr>
            <w:tcW w:w="1356" w:type="dxa"/>
            <w:tcBorders>
              <w:top w:val="single" w:sz="4" w:space="0" w:color="000000"/>
              <w:left w:val="single" w:sz="4" w:space="0" w:color="000000"/>
              <w:bottom w:val="single" w:sz="4" w:space="0" w:color="000000"/>
              <w:right w:val="double" w:sz="1" w:space="0" w:color="000000"/>
            </w:tcBorders>
            <w:vAlign w:val="center"/>
          </w:tcPr>
          <w:p w14:paraId="2D45D52F"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r>
      <w:tr w:rsidR="00B414CE" w:rsidRPr="00A106C4" w14:paraId="6EF19F50" w14:textId="77777777" w:rsidTr="00CC0334">
        <w:trPr>
          <w:trHeight w:val="567"/>
          <w:jc w:val="center"/>
        </w:trPr>
        <w:tc>
          <w:tcPr>
            <w:tcW w:w="1826" w:type="dxa"/>
            <w:tcBorders>
              <w:top w:val="single" w:sz="4" w:space="0" w:color="000000"/>
              <w:bottom w:val="single" w:sz="4" w:space="0" w:color="000000"/>
              <w:right w:val="single" w:sz="4" w:space="0" w:color="000000"/>
            </w:tcBorders>
            <w:vAlign w:val="center"/>
          </w:tcPr>
          <w:p w14:paraId="6AFDC32E" w14:textId="77777777" w:rsidR="00B414CE" w:rsidRPr="00A106C4" w:rsidRDefault="00B414CE" w:rsidP="000E30A5">
            <w:pPr>
              <w:pStyle w:val="TableParagraph"/>
              <w:spacing w:line="300" w:lineRule="auto"/>
              <w:jc w:val="center"/>
              <w:rPr>
                <w:sz w:val="26"/>
                <w:szCs w:val="26"/>
              </w:rPr>
            </w:pPr>
            <w:r w:rsidRPr="00A106C4">
              <w:rPr>
                <w:sz w:val="26"/>
                <w:szCs w:val="26"/>
              </w:rPr>
              <w:t>1,45</w:t>
            </w:r>
          </w:p>
        </w:tc>
        <w:tc>
          <w:tcPr>
            <w:tcW w:w="1275" w:type="dxa"/>
            <w:tcBorders>
              <w:top w:val="single" w:sz="4" w:space="0" w:color="000000"/>
              <w:left w:val="single" w:sz="4" w:space="0" w:color="000000"/>
              <w:bottom w:val="single" w:sz="4" w:space="0" w:color="000000"/>
              <w:right w:val="single" w:sz="4" w:space="0" w:color="000000"/>
            </w:tcBorders>
            <w:vAlign w:val="center"/>
          </w:tcPr>
          <w:p w14:paraId="2435A9A2" w14:textId="77777777" w:rsidR="00B414CE" w:rsidRPr="00A106C4" w:rsidRDefault="00B414CE" w:rsidP="000E30A5">
            <w:pPr>
              <w:pStyle w:val="TableParagraph"/>
              <w:spacing w:line="300" w:lineRule="auto"/>
              <w:ind w:left="155"/>
              <w:jc w:val="center"/>
              <w:rPr>
                <w:sz w:val="26"/>
                <w:szCs w:val="26"/>
              </w:rPr>
            </w:pPr>
            <w:r w:rsidRPr="00A106C4">
              <w:rPr>
                <w:sz w:val="26"/>
                <w:szCs w:val="26"/>
              </w:rPr>
              <w:t>0-25</w:t>
            </w:r>
          </w:p>
        </w:tc>
        <w:tc>
          <w:tcPr>
            <w:tcW w:w="1135" w:type="dxa"/>
            <w:tcBorders>
              <w:top w:val="single" w:sz="4" w:space="0" w:color="000000"/>
              <w:left w:val="single" w:sz="4" w:space="0" w:color="000000"/>
              <w:bottom w:val="single" w:sz="4" w:space="0" w:color="000000"/>
              <w:right w:val="single" w:sz="4" w:space="0" w:color="000000"/>
            </w:tcBorders>
            <w:vAlign w:val="center"/>
          </w:tcPr>
          <w:p w14:paraId="39B97150" w14:textId="77777777" w:rsidR="00B414CE" w:rsidRPr="00A106C4" w:rsidRDefault="00B414CE" w:rsidP="000E30A5">
            <w:pPr>
              <w:pStyle w:val="TableParagraph"/>
              <w:spacing w:line="300" w:lineRule="auto"/>
              <w:ind w:left="155" w:right="281"/>
              <w:jc w:val="center"/>
              <w:rPr>
                <w:sz w:val="26"/>
                <w:szCs w:val="26"/>
              </w:rPr>
            </w:pPr>
            <w:r w:rsidRPr="00A106C4">
              <w:rPr>
                <w:sz w:val="26"/>
                <w:szCs w:val="26"/>
              </w:rPr>
              <w:t>0-10</w:t>
            </w:r>
          </w:p>
        </w:tc>
        <w:tc>
          <w:tcPr>
            <w:tcW w:w="1133" w:type="dxa"/>
            <w:tcBorders>
              <w:top w:val="single" w:sz="4" w:space="0" w:color="000000"/>
              <w:left w:val="single" w:sz="4" w:space="0" w:color="000000"/>
              <w:bottom w:val="single" w:sz="4" w:space="0" w:color="000000"/>
              <w:right w:val="single" w:sz="4" w:space="0" w:color="000000"/>
            </w:tcBorders>
            <w:vAlign w:val="center"/>
          </w:tcPr>
          <w:p w14:paraId="1A3CCC27"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c>
          <w:tcPr>
            <w:tcW w:w="1135" w:type="dxa"/>
            <w:tcBorders>
              <w:top w:val="single" w:sz="4" w:space="0" w:color="000000"/>
              <w:left w:val="single" w:sz="4" w:space="0" w:color="000000"/>
              <w:bottom w:val="single" w:sz="4" w:space="0" w:color="000000"/>
              <w:right w:val="single" w:sz="4" w:space="0" w:color="000000"/>
            </w:tcBorders>
            <w:vAlign w:val="center"/>
          </w:tcPr>
          <w:p w14:paraId="2970AF96"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c>
          <w:tcPr>
            <w:tcW w:w="1133" w:type="dxa"/>
            <w:tcBorders>
              <w:top w:val="single" w:sz="4" w:space="0" w:color="000000"/>
              <w:left w:val="single" w:sz="4" w:space="0" w:color="000000"/>
              <w:bottom w:val="single" w:sz="4" w:space="0" w:color="000000"/>
              <w:right w:val="single" w:sz="4" w:space="0" w:color="000000"/>
            </w:tcBorders>
            <w:vAlign w:val="center"/>
          </w:tcPr>
          <w:p w14:paraId="630CE8E7"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c>
          <w:tcPr>
            <w:tcW w:w="1356" w:type="dxa"/>
            <w:tcBorders>
              <w:top w:val="single" w:sz="4" w:space="0" w:color="000000"/>
              <w:left w:val="single" w:sz="4" w:space="0" w:color="000000"/>
              <w:bottom w:val="single" w:sz="4" w:space="0" w:color="000000"/>
              <w:right w:val="double" w:sz="1" w:space="0" w:color="000000"/>
            </w:tcBorders>
            <w:vAlign w:val="center"/>
          </w:tcPr>
          <w:p w14:paraId="014FD6D7"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r>
      <w:tr w:rsidR="00B414CE" w:rsidRPr="00A106C4" w14:paraId="16C280C6" w14:textId="77777777" w:rsidTr="00CC0334">
        <w:trPr>
          <w:trHeight w:val="567"/>
          <w:jc w:val="center"/>
        </w:trPr>
        <w:tc>
          <w:tcPr>
            <w:tcW w:w="1826" w:type="dxa"/>
            <w:tcBorders>
              <w:top w:val="single" w:sz="4" w:space="0" w:color="000000"/>
              <w:right w:val="single" w:sz="4" w:space="0" w:color="000000"/>
            </w:tcBorders>
            <w:vAlign w:val="center"/>
          </w:tcPr>
          <w:p w14:paraId="4679BC85" w14:textId="77777777" w:rsidR="00B414CE" w:rsidRPr="00A106C4" w:rsidRDefault="00B414CE" w:rsidP="000E30A5">
            <w:pPr>
              <w:pStyle w:val="TableParagraph"/>
              <w:spacing w:line="300" w:lineRule="auto"/>
              <w:jc w:val="center"/>
              <w:rPr>
                <w:sz w:val="26"/>
                <w:szCs w:val="26"/>
              </w:rPr>
            </w:pPr>
            <w:r w:rsidRPr="00A106C4">
              <w:rPr>
                <w:sz w:val="26"/>
                <w:szCs w:val="26"/>
              </w:rPr>
              <w:t>1,50</w:t>
            </w:r>
          </w:p>
        </w:tc>
        <w:tc>
          <w:tcPr>
            <w:tcW w:w="1275" w:type="dxa"/>
            <w:tcBorders>
              <w:top w:val="single" w:sz="4" w:space="0" w:color="000000"/>
              <w:left w:val="single" w:sz="4" w:space="0" w:color="000000"/>
              <w:bottom w:val="double" w:sz="1" w:space="0" w:color="000000"/>
              <w:right w:val="single" w:sz="4" w:space="0" w:color="000000"/>
            </w:tcBorders>
            <w:vAlign w:val="center"/>
          </w:tcPr>
          <w:p w14:paraId="47421474" w14:textId="77777777" w:rsidR="00B414CE" w:rsidRPr="00A106C4" w:rsidRDefault="00B414CE" w:rsidP="000E30A5">
            <w:pPr>
              <w:pStyle w:val="TableParagraph"/>
              <w:spacing w:line="300" w:lineRule="auto"/>
              <w:ind w:left="155"/>
              <w:jc w:val="center"/>
              <w:rPr>
                <w:sz w:val="26"/>
                <w:szCs w:val="26"/>
              </w:rPr>
            </w:pPr>
            <w:r w:rsidRPr="00A106C4">
              <w:rPr>
                <w:sz w:val="26"/>
                <w:szCs w:val="26"/>
              </w:rPr>
              <w:t>0-15</w:t>
            </w:r>
          </w:p>
        </w:tc>
        <w:tc>
          <w:tcPr>
            <w:tcW w:w="1135" w:type="dxa"/>
            <w:tcBorders>
              <w:top w:val="single" w:sz="4" w:space="0" w:color="000000"/>
              <w:left w:val="single" w:sz="4" w:space="0" w:color="000000"/>
              <w:bottom w:val="double" w:sz="1" w:space="0" w:color="000000"/>
              <w:right w:val="single" w:sz="4" w:space="0" w:color="000000"/>
            </w:tcBorders>
            <w:vAlign w:val="center"/>
          </w:tcPr>
          <w:p w14:paraId="4D1793AF"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c>
          <w:tcPr>
            <w:tcW w:w="1133" w:type="dxa"/>
            <w:tcBorders>
              <w:top w:val="single" w:sz="4" w:space="0" w:color="000000"/>
              <w:left w:val="single" w:sz="4" w:space="0" w:color="000000"/>
              <w:bottom w:val="double" w:sz="1" w:space="0" w:color="000000"/>
              <w:right w:val="single" w:sz="4" w:space="0" w:color="000000"/>
            </w:tcBorders>
            <w:vAlign w:val="center"/>
          </w:tcPr>
          <w:p w14:paraId="1C898FD8"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c>
          <w:tcPr>
            <w:tcW w:w="1135" w:type="dxa"/>
            <w:tcBorders>
              <w:top w:val="single" w:sz="4" w:space="0" w:color="000000"/>
              <w:left w:val="single" w:sz="4" w:space="0" w:color="000000"/>
              <w:bottom w:val="double" w:sz="1" w:space="0" w:color="000000"/>
              <w:right w:val="single" w:sz="4" w:space="0" w:color="000000"/>
            </w:tcBorders>
            <w:vAlign w:val="center"/>
          </w:tcPr>
          <w:p w14:paraId="64602131"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c>
          <w:tcPr>
            <w:tcW w:w="1133" w:type="dxa"/>
            <w:tcBorders>
              <w:top w:val="single" w:sz="4" w:space="0" w:color="000000"/>
              <w:left w:val="single" w:sz="4" w:space="0" w:color="000000"/>
              <w:bottom w:val="double" w:sz="1" w:space="0" w:color="000000"/>
              <w:right w:val="single" w:sz="4" w:space="0" w:color="000000"/>
            </w:tcBorders>
            <w:vAlign w:val="center"/>
          </w:tcPr>
          <w:p w14:paraId="56E638D4"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c>
          <w:tcPr>
            <w:tcW w:w="1356" w:type="dxa"/>
            <w:tcBorders>
              <w:top w:val="single" w:sz="4" w:space="0" w:color="000000"/>
              <w:left w:val="single" w:sz="4" w:space="0" w:color="000000"/>
              <w:bottom w:val="double" w:sz="1" w:space="0" w:color="000000"/>
              <w:right w:val="double" w:sz="1" w:space="0" w:color="000000"/>
            </w:tcBorders>
            <w:vAlign w:val="center"/>
          </w:tcPr>
          <w:p w14:paraId="591F09A9" w14:textId="77777777" w:rsidR="00B414CE" w:rsidRPr="00A106C4" w:rsidRDefault="00B414CE" w:rsidP="000E30A5">
            <w:pPr>
              <w:pStyle w:val="TableParagraph"/>
              <w:spacing w:line="300" w:lineRule="auto"/>
              <w:ind w:left="155"/>
              <w:jc w:val="center"/>
              <w:rPr>
                <w:sz w:val="26"/>
                <w:szCs w:val="26"/>
              </w:rPr>
            </w:pPr>
            <w:r w:rsidRPr="00A106C4">
              <w:rPr>
                <w:sz w:val="26"/>
                <w:szCs w:val="26"/>
              </w:rPr>
              <w:t>-</w:t>
            </w:r>
          </w:p>
        </w:tc>
      </w:tr>
    </w:tbl>
    <w:p w14:paraId="3ED2E061" w14:textId="77777777" w:rsidR="00B414CE" w:rsidRPr="00A106C4" w:rsidRDefault="00B414CE" w:rsidP="00623EA8">
      <w:pPr>
        <w:widowControl w:val="0"/>
        <w:numPr>
          <w:ilvl w:val="0"/>
          <w:numId w:val="98"/>
        </w:numPr>
        <w:autoSpaceDE w:val="0"/>
        <w:autoSpaceDN w:val="0"/>
        <w:spacing w:before="0" w:after="0" w:line="288" w:lineRule="auto"/>
        <w:ind w:left="0" w:right="439" w:firstLine="566"/>
        <w:jc w:val="both"/>
        <w:rPr>
          <w:rFonts w:eastAsia="Times New Roman" w:cs="Times New Roman"/>
          <w:szCs w:val="26"/>
        </w:rPr>
      </w:pPr>
      <w:r w:rsidRPr="00A106C4">
        <w:rPr>
          <w:rFonts w:eastAsia="Times New Roman" w:cs="Times New Roman"/>
          <w:szCs w:val="26"/>
        </w:rPr>
        <w:t>Máy biến áp phải đảm bảo vận hành quá tải ngắn hạn cao hơn dòng điện  định mức theo các giới hạn sau:</w:t>
      </w:r>
    </w:p>
    <w:tbl>
      <w:tblPr>
        <w:tblW w:w="0" w:type="auto"/>
        <w:jc w:val="center"/>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CellMar>
          <w:left w:w="0" w:type="dxa"/>
          <w:right w:w="0" w:type="dxa"/>
        </w:tblCellMar>
        <w:tblLook w:val="01E0" w:firstRow="1" w:lastRow="1" w:firstColumn="1" w:lastColumn="1" w:noHBand="0" w:noVBand="0"/>
      </w:tblPr>
      <w:tblGrid>
        <w:gridCol w:w="3226"/>
        <w:gridCol w:w="1125"/>
        <w:gridCol w:w="1125"/>
        <w:gridCol w:w="1120"/>
        <w:gridCol w:w="1118"/>
        <w:gridCol w:w="1173"/>
      </w:tblGrid>
      <w:tr w:rsidR="00B414CE" w:rsidRPr="00A106C4" w14:paraId="3FFC40CF" w14:textId="77777777" w:rsidTr="000E30A5">
        <w:trPr>
          <w:trHeight w:val="618"/>
          <w:jc w:val="center"/>
        </w:trPr>
        <w:tc>
          <w:tcPr>
            <w:tcW w:w="3226" w:type="dxa"/>
            <w:tcBorders>
              <w:bottom w:val="single" w:sz="4" w:space="0" w:color="000000"/>
              <w:right w:val="single" w:sz="4" w:space="0" w:color="000000"/>
            </w:tcBorders>
            <w:vAlign w:val="center"/>
          </w:tcPr>
          <w:p w14:paraId="3AF6C8C6" w14:textId="77777777" w:rsidR="00B414CE" w:rsidRPr="00A106C4" w:rsidRDefault="00B414CE" w:rsidP="000E30A5">
            <w:pPr>
              <w:pStyle w:val="TableParagraph"/>
              <w:spacing w:line="300" w:lineRule="auto"/>
              <w:jc w:val="center"/>
              <w:rPr>
                <w:sz w:val="26"/>
                <w:szCs w:val="26"/>
              </w:rPr>
            </w:pPr>
            <w:r w:rsidRPr="00A106C4">
              <w:rPr>
                <w:sz w:val="26"/>
                <w:szCs w:val="26"/>
              </w:rPr>
              <w:t>Quá</w:t>
            </w:r>
            <w:r w:rsidRPr="00A106C4">
              <w:rPr>
                <w:spacing w:val="-2"/>
                <w:sz w:val="26"/>
                <w:szCs w:val="26"/>
              </w:rPr>
              <w:t xml:space="preserve"> </w:t>
            </w:r>
            <w:r w:rsidRPr="00A106C4">
              <w:rPr>
                <w:sz w:val="26"/>
                <w:szCs w:val="26"/>
              </w:rPr>
              <w:t>tải</w:t>
            </w:r>
            <w:r w:rsidRPr="00A106C4">
              <w:rPr>
                <w:spacing w:val="-1"/>
                <w:sz w:val="26"/>
                <w:szCs w:val="26"/>
              </w:rPr>
              <w:t xml:space="preserve"> </w:t>
            </w:r>
            <w:r w:rsidRPr="00A106C4">
              <w:rPr>
                <w:sz w:val="26"/>
                <w:szCs w:val="26"/>
              </w:rPr>
              <w:t>theo</w:t>
            </w:r>
            <w:r w:rsidRPr="00A106C4">
              <w:rPr>
                <w:spacing w:val="-1"/>
                <w:sz w:val="26"/>
                <w:szCs w:val="26"/>
              </w:rPr>
              <w:t xml:space="preserve"> </w:t>
            </w:r>
            <w:r w:rsidRPr="00A106C4">
              <w:rPr>
                <w:sz w:val="26"/>
                <w:szCs w:val="26"/>
              </w:rPr>
              <w:t>dòng</w:t>
            </w:r>
            <w:r w:rsidRPr="00A106C4">
              <w:rPr>
                <w:spacing w:val="-4"/>
                <w:sz w:val="26"/>
                <w:szCs w:val="26"/>
              </w:rPr>
              <w:t xml:space="preserve"> </w:t>
            </w:r>
            <w:r w:rsidRPr="00A106C4">
              <w:rPr>
                <w:sz w:val="26"/>
                <w:szCs w:val="26"/>
              </w:rPr>
              <w:t>điện,</w:t>
            </w:r>
            <w:r w:rsidRPr="00A106C4">
              <w:rPr>
                <w:spacing w:val="-3"/>
                <w:sz w:val="26"/>
                <w:szCs w:val="26"/>
              </w:rPr>
              <w:t xml:space="preserve"> </w:t>
            </w:r>
            <w:r w:rsidRPr="00A106C4">
              <w:rPr>
                <w:sz w:val="26"/>
                <w:szCs w:val="26"/>
              </w:rPr>
              <w:t>%</w:t>
            </w:r>
          </w:p>
        </w:tc>
        <w:tc>
          <w:tcPr>
            <w:tcW w:w="1125" w:type="dxa"/>
            <w:tcBorders>
              <w:left w:val="single" w:sz="4" w:space="0" w:color="000000"/>
              <w:bottom w:val="single" w:sz="4" w:space="0" w:color="000000"/>
              <w:right w:val="single" w:sz="4" w:space="0" w:color="000000"/>
            </w:tcBorders>
            <w:vAlign w:val="center"/>
          </w:tcPr>
          <w:p w14:paraId="28811E1C" w14:textId="77777777" w:rsidR="00B414CE" w:rsidRPr="00A106C4" w:rsidRDefault="00B414CE" w:rsidP="000E30A5">
            <w:pPr>
              <w:pStyle w:val="TableParagraph"/>
              <w:spacing w:line="300" w:lineRule="auto"/>
              <w:ind w:right="407"/>
              <w:jc w:val="center"/>
              <w:rPr>
                <w:sz w:val="26"/>
                <w:szCs w:val="26"/>
              </w:rPr>
            </w:pPr>
            <w:r w:rsidRPr="00A106C4">
              <w:rPr>
                <w:sz w:val="26"/>
                <w:szCs w:val="26"/>
              </w:rPr>
              <w:t>30</w:t>
            </w:r>
          </w:p>
        </w:tc>
        <w:tc>
          <w:tcPr>
            <w:tcW w:w="1125" w:type="dxa"/>
            <w:tcBorders>
              <w:left w:val="single" w:sz="4" w:space="0" w:color="000000"/>
              <w:bottom w:val="single" w:sz="4" w:space="0" w:color="000000"/>
              <w:right w:val="single" w:sz="4" w:space="0" w:color="000000"/>
            </w:tcBorders>
            <w:vAlign w:val="center"/>
          </w:tcPr>
          <w:p w14:paraId="7C6CEB44" w14:textId="77777777" w:rsidR="00B414CE" w:rsidRPr="00A106C4" w:rsidRDefault="00B414CE" w:rsidP="000E30A5">
            <w:pPr>
              <w:pStyle w:val="TableParagraph"/>
              <w:spacing w:line="300" w:lineRule="auto"/>
              <w:ind w:right="392"/>
              <w:jc w:val="center"/>
              <w:rPr>
                <w:sz w:val="26"/>
                <w:szCs w:val="26"/>
              </w:rPr>
            </w:pPr>
            <w:r w:rsidRPr="00A106C4">
              <w:rPr>
                <w:sz w:val="26"/>
                <w:szCs w:val="26"/>
              </w:rPr>
              <w:t>45</w:t>
            </w:r>
          </w:p>
        </w:tc>
        <w:tc>
          <w:tcPr>
            <w:tcW w:w="1120" w:type="dxa"/>
            <w:tcBorders>
              <w:left w:val="single" w:sz="4" w:space="0" w:color="000000"/>
              <w:bottom w:val="single" w:sz="4" w:space="0" w:color="000000"/>
              <w:right w:val="single" w:sz="4" w:space="0" w:color="000000"/>
            </w:tcBorders>
            <w:vAlign w:val="center"/>
          </w:tcPr>
          <w:p w14:paraId="798A7A66" w14:textId="77777777" w:rsidR="00B414CE" w:rsidRPr="00A106C4" w:rsidRDefault="00B414CE" w:rsidP="000E30A5">
            <w:pPr>
              <w:pStyle w:val="TableParagraph"/>
              <w:spacing w:line="300" w:lineRule="auto"/>
              <w:ind w:right="389"/>
              <w:jc w:val="center"/>
              <w:rPr>
                <w:sz w:val="26"/>
                <w:szCs w:val="26"/>
              </w:rPr>
            </w:pPr>
            <w:r w:rsidRPr="00A106C4">
              <w:rPr>
                <w:sz w:val="26"/>
                <w:szCs w:val="26"/>
              </w:rPr>
              <w:t>60</w:t>
            </w:r>
          </w:p>
        </w:tc>
        <w:tc>
          <w:tcPr>
            <w:tcW w:w="1118" w:type="dxa"/>
            <w:tcBorders>
              <w:left w:val="single" w:sz="4" w:space="0" w:color="000000"/>
              <w:bottom w:val="single" w:sz="4" w:space="0" w:color="000000"/>
              <w:right w:val="single" w:sz="4" w:space="0" w:color="000000"/>
            </w:tcBorders>
            <w:vAlign w:val="center"/>
          </w:tcPr>
          <w:p w14:paraId="50868E12" w14:textId="77777777" w:rsidR="00B414CE" w:rsidRPr="00A106C4" w:rsidRDefault="00B414CE" w:rsidP="000E30A5">
            <w:pPr>
              <w:pStyle w:val="TableParagraph"/>
              <w:spacing w:line="300" w:lineRule="auto"/>
              <w:ind w:right="386"/>
              <w:jc w:val="center"/>
              <w:rPr>
                <w:sz w:val="26"/>
                <w:szCs w:val="26"/>
              </w:rPr>
            </w:pPr>
            <w:r w:rsidRPr="00A106C4">
              <w:rPr>
                <w:sz w:val="26"/>
                <w:szCs w:val="26"/>
              </w:rPr>
              <w:t>75</w:t>
            </w:r>
          </w:p>
        </w:tc>
        <w:tc>
          <w:tcPr>
            <w:tcW w:w="1173" w:type="dxa"/>
            <w:tcBorders>
              <w:left w:val="single" w:sz="4" w:space="0" w:color="000000"/>
              <w:bottom w:val="single" w:sz="4" w:space="0" w:color="000000"/>
            </w:tcBorders>
            <w:vAlign w:val="center"/>
          </w:tcPr>
          <w:p w14:paraId="55051B7C" w14:textId="77777777" w:rsidR="00B414CE" w:rsidRPr="00A106C4" w:rsidRDefault="00B414CE" w:rsidP="000E30A5">
            <w:pPr>
              <w:pStyle w:val="TableParagraph"/>
              <w:spacing w:line="300" w:lineRule="auto"/>
              <w:jc w:val="center"/>
              <w:rPr>
                <w:sz w:val="26"/>
                <w:szCs w:val="26"/>
              </w:rPr>
            </w:pPr>
            <w:r w:rsidRPr="00A106C4">
              <w:rPr>
                <w:sz w:val="26"/>
                <w:szCs w:val="26"/>
              </w:rPr>
              <w:t>100</w:t>
            </w:r>
          </w:p>
        </w:tc>
      </w:tr>
      <w:tr w:rsidR="00B414CE" w:rsidRPr="00A106C4" w14:paraId="2C9DA608" w14:textId="77777777" w:rsidTr="000E30A5">
        <w:trPr>
          <w:trHeight w:val="620"/>
          <w:jc w:val="center"/>
        </w:trPr>
        <w:tc>
          <w:tcPr>
            <w:tcW w:w="3226" w:type="dxa"/>
            <w:tcBorders>
              <w:top w:val="single" w:sz="4" w:space="0" w:color="000000"/>
              <w:right w:val="single" w:sz="4" w:space="0" w:color="000000"/>
            </w:tcBorders>
            <w:vAlign w:val="center"/>
          </w:tcPr>
          <w:p w14:paraId="4B4F1A18" w14:textId="77777777" w:rsidR="00B414CE" w:rsidRPr="00A106C4" w:rsidRDefault="00B414CE" w:rsidP="000E30A5">
            <w:pPr>
              <w:pStyle w:val="TableParagraph"/>
              <w:spacing w:line="300" w:lineRule="auto"/>
              <w:jc w:val="center"/>
              <w:rPr>
                <w:sz w:val="26"/>
                <w:szCs w:val="26"/>
              </w:rPr>
            </w:pPr>
            <w:r w:rsidRPr="00A106C4">
              <w:rPr>
                <w:sz w:val="26"/>
                <w:szCs w:val="26"/>
              </w:rPr>
              <w:t>Thời</w:t>
            </w:r>
            <w:r w:rsidRPr="00A106C4">
              <w:rPr>
                <w:spacing w:val="-4"/>
                <w:sz w:val="26"/>
                <w:szCs w:val="26"/>
              </w:rPr>
              <w:t xml:space="preserve"> </w:t>
            </w:r>
            <w:r w:rsidRPr="00A106C4">
              <w:rPr>
                <w:sz w:val="26"/>
                <w:szCs w:val="26"/>
              </w:rPr>
              <w:t>gian</w:t>
            </w:r>
            <w:r w:rsidRPr="00A106C4">
              <w:rPr>
                <w:spacing w:val="-3"/>
                <w:sz w:val="26"/>
                <w:szCs w:val="26"/>
              </w:rPr>
              <w:t xml:space="preserve"> </w:t>
            </w:r>
            <w:r w:rsidRPr="00A106C4">
              <w:rPr>
                <w:sz w:val="26"/>
                <w:szCs w:val="26"/>
              </w:rPr>
              <w:t>quá</w:t>
            </w:r>
            <w:r w:rsidRPr="00A106C4">
              <w:rPr>
                <w:spacing w:val="-1"/>
                <w:sz w:val="26"/>
                <w:szCs w:val="26"/>
              </w:rPr>
              <w:t xml:space="preserve"> </w:t>
            </w:r>
            <w:r w:rsidRPr="00A106C4">
              <w:rPr>
                <w:sz w:val="26"/>
                <w:szCs w:val="26"/>
              </w:rPr>
              <w:t>tải,</w:t>
            </w:r>
            <w:r w:rsidRPr="00A106C4">
              <w:rPr>
                <w:spacing w:val="-2"/>
                <w:sz w:val="26"/>
                <w:szCs w:val="26"/>
              </w:rPr>
              <w:t xml:space="preserve"> </w:t>
            </w:r>
            <w:r w:rsidRPr="00A106C4">
              <w:rPr>
                <w:sz w:val="26"/>
                <w:szCs w:val="26"/>
              </w:rPr>
              <w:t>phút</w:t>
            </w:r>
          </w:p>
        </w:tc>
        <w:tc>
          <w:tcPr>
            <w:tcW w:w="1125" w:type="dxa"/>
            <w:tcBorders>
              <w:top w:val="single" w:sz="4" w:space="0" w:color="000000"/>
              <w:left w:val="single" w:sz="4" w:space="0" w:color="000000"/>
              <w:right w:val="single" w:sz="4" w:space="0" w:color="000000"/>
            </w:tcBorders>
            <w:vAlign w:val="center"/>
          </w:tcPr>
          <w:p w14:paraId="34A8DCD7" w14:textId="77777777" w:rsidR="00B414CE" w:rsidRPr="00A106C4" w:rsidRDefault="00B414CE" w:rsidP="000E30A5">
            <w:pPr>
              <w:pStyle w:val="TableParagraph"/>
              <w:spacing w:line="300" w:lineRule="auto"/>
              <w:ind w:right="339"/>
              <w:jc w:val="center"/>
              <w:rPr>
                <w:sz w:val="26"/>
                <w:szCs w:val="26"/>
              </w:rPr>
            </w:pPr>
            <w:r w:rsidRPr="00A106C4">
              <w:rPr>
                <w:sz w:val="26"/>
                <w:szCs w:val="26"/>
              </w:rPr>
              <w:t>120</w:t>
            </w:r>
          </w:p>
        </w:tc>
        <w:tc>
          <w:tcPr>
            <w:tcW w:w="1125" w:type="dxa"/>
            <w:tcBorders>
              <w:top w:val="single" w:sz="4" w:space="0" w:color="000000"/>
              <w:left w:val="single" w:sz="4" w:space="0" w:color="000000"/>
              <w:right w:val="single" w:sz="4" w:space="0" w:color="000000"/>
            </w:tcBorders>
            <w:vAlign w:val="center"/>
          </w:tcPr>
          <w:p w14:paraId="4D2D00F1" w14:textId="77777777" w:rsidR="00B414CE" w:rsidRPr="00A106C4" w:rsidRDefault="00B414CE" w:rsidP="000E30A5">
            <w:pPr>
              <w:pStyle w:val="TableParagraph"/>
              <w:spacing w:line="300" w:lineRule="auto"/>
              <w:ind w:right="392"/>
              <w:jc w:val="center"/>
              <w:rPr>
                <w:sz w:val="26"/>
                <w:szCs w:val="26"/>
              </w:rPr>
            </w:pPr>
            <w:r w:rsidRPr="00A106C4">
              <w:rPr>
                <w:sz w:val="26"/>
                <w:szCs w:val="26"/>
              </w:rPr>
              <w:t>80</w:t>
            </w:r>
          </w:p>
        </w:tc>
        <w:tc>
          <w:tcPr>
            <w:tcW w:w="1120" w:type="dxa"/>
            <w:tcBorders>
              <w:top w:val="single" w:sz="4" w:space="0" w:color="000000"/>
              <w:left w:val="single" w:sz="4" w:space="0" w:color="000000"/>
              <w:right w:val="single" w:sz="4" w:space="0" w:color="000000"/>
            </w:tcBorders>
            <w:vAlign w:val="center"/>
          </w:tcPr>
          <w:p w14:paraId="5289F969" w14:textId="77777777" w:rsidR="00B414CE" w:rsidRPr="00A106C4" w:rsidRDefault="00B414CE" w:rsidP="000E30A5">
            <w:pPr>
              <w:pStyle w:val="TableParagraph"/>
              <w:spacing w:line="300" w:lineRule="auto"/>
              <w:ind w:right="389"/>
              <w:jc w:val="center"/>
              <w:rPr>
                <w:sz w:val="26"/>
                <w:szCs w:val="26"/>
              </w:rPr>
            </w:pPr>
            <w:r w:rsidRPr="00A106C4">
              <w:rPr>
                <w:sz w:val="26"/>
                <w:szCs w:val="26"/>
              </w:rPr>
              <w:t>45</w:t>
            </w:r>
          </w:p>
        </w:tc>
        <w:tc>
          <w:tcPr>
            <w:tcW w:w="1118" w:type="dxa"/>
            <w:tcBorders>
              <w:top w:val="single" w:sz="4" w:space="0" w:color="000000"/>
              <w:left w:val="single" w:sz="4" w:space="0" w:color="000000"/>
              <w:right w:val="single" w:sz="4" w:space="0" w:color="000000"/>
            </w:tcBorders>
            <w:vAlign w:val="center"/>
          </w:tcPr>
          <w:p w14:paraId="12322583" w14:textId="77777777" w:rsidR="00B414CE" w:rsidRPr="00A106C4" w:rsidRDefault="00B414CE" w:rsidP="000E30A5">
            <w:pPr>
              <w:pStyle w:val="TableParagraph"/>
              <w:spacing w:line="300" w:lineRule="auto"/>
              <w:ind w:right="386"/>
              <w:jc w:val="center"/>
              <w:rPr>
                <w:sz w:val="26"/>
                <w:szCs w:val="26"/>
              </w:rPr>
            </w:pPr>
            <w:r w:rsidRPr="00A106C4">
              <w:rPr>
                <w:sz w:val="26"/>
                <w:szCs w:val="26"/>
              </w:rPr>
              <w:t>20</w:t>
            </w:r>
          </w:p>
        </w:tc>
        <w:tc>
          <w:tcPr>
            <w:tcW w:w="1173" w:type="dxa"/>
            <w:tcBorders>
              <w:top w:val="single" w:sz="4" w:space="0" w:color="000000"/>
              <w:left w:val="single" w:sz="4" w:space="0" w:color="000000"/>
            </w:tcBorders>
            <w:vAlign w:val="center"/>
          </w:tcPr>
          <w:p w14:paraId="28D5C970" w14:textId="77777777" w:rsidR="00B414CE" w:rsidRPr="00A106C4" w:rsidRDefault="00B414CE" w:rsidP="000E30A5">
            <w:pPr>
              <w:pStyle w:val="TableParagraph"/>
              <w:spacing w:line="300" w:lineRule="auto"/>
              <w:jc w:val="center"/>
              <w:rPr>
                <w:sz w:val="26"/>
                <w:szCs w:val="26"/>
              </w:rPr>
            </w:pPr>
            <w:r w:rsidRPr="00A106C4">
              <w:rPr>
                <w:sz w:val="26"/>
                <w:szCs w:val="26"/>
              </w:rPr>
              <w:t>10</w:t>
            </w:r>
          </w:p>
        </w:tc>
      </w:tr>
    </w:tbl>
    <w:p w14:paraId="36F73A4D" w14:textId="77777777" w:rsidR="00B414CE" w:rsidRPr="00A106C4" w:rsidRDefault="00B414CE" w:rsidP="00B414CE">
      <w:pPr>
        <w:widowControl w:val="0"/>
        <w:tabs>
          <w:tab w:val="left" w:pos="900"/>
        </w:tabs>
        <w:autoSpaceDE w:val="0"/>
        <w:autoSpaceDN w:val="0"/>
        <w:spacing w:before="0" w:after="0"/>
        <w:ind w:right="428"/>
        <w:jc w:val="both"/>
        <w:rPr>
          <w:rFonts w:eastAsia="Times New Roman" w:cs="Times New Roman"/>
          <w:szCs w:val="26"/>
          <w:lang w:val="vi" w:eastAsia="vi"/>
        </w:rPr>
      </w:pPr>
      <w:r w:rsidRPr="00A106C4">
        <w:rPr>
          <w:rFonts w:eastAsia="Times New Roman" w:cs="Times New Roman"/>
          <w:szCs w:val="26"/>
          <w:lang w:val="vi" w:eastAsia="vi"/>
        </w:rPr>
        <w:t>Ngoài ra, máy biến áp phải đảm bảo vận hành quá tải với dòng điện cao hơn định mức tới 40 % với tổng thời gian đến 6 giờ trong một ngày đêm trong 5 ngày liên tiếp.</w:t>
      </w:r>
    </w:p>
    <w:p w14:paraId="45847B0F" w14:textId="77777777" w:rsidR="00B414CE" w:rsidRPr="00FD12E9" w:rsidRDefault="00B414CE" w:rsidP="00623EA8">
      <w:pPr>
        <w:pStyle w:val="ListParagraph"/>
        <w:numPr>
          <w:ilvl w:val="0"/>
          <w:numId w:val="89"/>
        </w:numPr>
        <w:spacing w:before="0" w:after="0" w:line="288" w:lineRule="auto"/>
        <w:ind w:left="0" w:firstLine="0"/>
        <w:rPr>
          <w:b/>
          <w:sz w:val="26"/>
          <w:szCs w:val="26"/>
        </w:rPr>
      </w:pPr>
      <w:r w:rsidRPr="00FD12E9">
        <w:rPr>
          <w:b/>
          <w:sz w:val="26"/>
          <w:szCs w:val="26"/>
        </w:rPr>
        <w:t>Tổ nối dây</w:t>
      </w:r>
    </w:p>
    <w:p w14:paraId="0671B52F" w14:textId="77777777" w:rsidR="00B414CE" w:rsidRPr="00FD12E9" w:rsidRDefault="00B414CE" w:rsidP="00B414CE">
      <w:pPr>
        <w:pStyle w:val="ListParagraph"/>
        <w:spacing w:before="0" w:after="0" w:line="288" w:lineRule="auto"/>
        <w:ind w:left="0" w:firstLine="567"/>
        <w:rPr>
          <w:b/>
          <w:sz w:val="26"/>
          <w:szCs w:val="26"/>
        </w:rPr>
      </w:pPr>
      <w:r w:rsidRPr="00FD12E9">
        <w:rPr>
          <w:rFonts w:eastAsia="Times New Roman" w:cs="Times New Roman"/>
          <w:sz w:val="26"/>
          <w:szCs w:val="26"/>
          <w:lang w:val="vi" w:eastAsia="vi"/>
        </w:rPr>
        <w:t>Các MBA phân phối 3 pha, 22/0,4 (kV) có tổ đấu dây là Dyn-11</w:t>
      </w:r>
      <w:r w:rsidRPr="00FD12E9">
        <w:rPr>
          <w:rFonts w:eastAsia="Times New Roman" w:cs="Times New Roman"/>
          <w:sz w:val="26"/>
          <w:szCs w:val="26"/>
          <w:lang w:eastAsia="vi"/>
        </w:rPr>
        <w:t>.</w:t>
      </w:r>
    </w:p>
    <w:p w14:paraId="53409188" w14:textId="77777777" w:rsidR="00B414CE" w:rsidRPr="00FD12E9" w:rsidRDefault="00B414CE" w:rsidP="00623EA8">
      <w:pPr>
        <w:pStyle w:val="ListParagraph"/>
        <w:numPr>
          <w:ilvl w:val="0"/>
          <w:numId w:val="89"/>
        </w:numPr>
        <w:spacing w:before="0" w:after="0" w:line="288" w:lineRule="auto"/>
        <w:ind w:left="0" w:firstLine="0"/>
        <w:rPr>
          <w:b/>
          <w:sz w:val="26"/>
          <w:szCs w:val="26"/>
        </w:rPr>
      </w:pPr>
      <w:r w:rsidRPr="00FD12E9">
        <w:rPr>
          <w:b/>
          <w:sz w:val="26"/>
          <w:szCs w:val="26"/>
        </w:rPr>
        <w:t>Mức cách điện</w:t>
      </w:r>
    </w:p>
    <w:p w14:paraId="6F1BF6DB" w14:textId="77777777" w:rsidR="00B414CE" w:rsidRPr="00A106C4" w:rsidRDefault="00B414CE" w:rsidP="00B414CE">
      <w:pPr>
        <w:widowControl w:val="0"/>
        <w:tabs>
          <w:tab w:val="left" w:pos="900"/>
        </w:tabs>
        <w:autoSpaceDE w:val="0"/>
        <w:autoSpaceDN w:val="0"/>
        <w:spacing w:before="0" w:after="0"/>
        <w:ind w:right="428"/>
        <w:jc w:val="both"/>
        <w:rPr>
          <w:rFonts w:eastAsia="Times New Roman" w:cs="Times New Roman"/>
          <w:szCs w:val="26"/>
          <w:lang w:val="vi" w:eastAsia="vi"/>
        </w:rPr>
      </w:pPr>
      <w:r w:rsidRPr="00A106C4">
        <w:rPr>
          <w:rFonts w:eastAsia="Times New Roman" w:cs="Times New Roman"/>
          <w:szCs w:val="26"/>
          <w:lang w:val="vi" w:eastAsia="vi"/>
        </w:rPr>
        <w:t>MBA phải được thiết kế và thử nghiệm với những cấp cách điện sau đây:</w:t>
      </w:r>
    </w:p>
    <w:tbl>
      <w:tblPr>
        <w:tblW w:w="8866" w:type="dxa"/>
        <w:jc w:val="center"/>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CellMar>
          <w:left w:w="0" w:type="dxa"/>
          <w:right w:w="0" w:type="dxa"/>
        </w:tblCellMar>
        <w:tblLook w:val="01E0" w:firstRow="1" w:lastRow="1" w:firstColumn="1" w:lastColumn="1" w:noHBand="0" w:noVBand="0"/>
      </w:tblPr>
      <w:tblGrid>
        <w:gridCol w:w="2518"/>
        <w:gridCol w:w="1954"/>
        <w:gridCol w:w="2269"/>
        <w:gridCol w:w="2125"/>
      </w:tblGrid>
      <w:tr w:rsidR="00B414CE" w:rsidRPr="00A106C4" w14:paraId="434BC6C7" w14:textId="77777777" w:rsidTr="000E30A5">
        <w:trPr>
          <w:trHeight w:val="1619"/>
          <w:jc w:val="center"/>
        </w:trPr>
        <w:tc>
          <w:tcPr>
            <w:tcW w:w="2518" w:type="dxa"/>
            <w:tcBorders>
              <w:bottom w:val="single" w:sz="6" w:space="0" w:color="000000"/>
              <w:right w:val="single" w:sz="6" w:space="0" w:color="000000"/>
            </w:tcBorders>
          </w:tcPr>
          <w:p w14:paraId="1EDA1158"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rPr>
            </w:pPr>
          </w:p>
          <w:p w14:paraId="2ED81218" w14:textId="77777777" w:rsidR="00B414CE" w:rsidRPr="00A106C4" w:rsidRDefault="00B414CE" w:rsidP="000E30A5">
            <w:pPr>
              <w:widowControl w:val="0"/>
              <w:autoSpaceDE w:val="0"/>
              <w:autoSpaceDN w:val="0"/>
              <w:spacing w:before="0" w:after="0"/>
              <w:ind w:left="138" w:right="135" w:firstLine="0"/>
              <w:jc w:val="center"/>
              <w:rPr>
                <w:rFonts w:eastAsia="Times New Roman" w:cs="Times New Roman"/>
                <w:b/>
                <w:szCs w:val="26"/>
              </w:rPr>
            </w:pPr>
            <w:r w:rsidRPr="00A106C4">
              <w:rPr>
                <w:rFonts w:eastAsia="Times New Roman" w:cs="Times New Roman"/>
                <w:b/>
                <w:szCs w:val="26"/>
              </w:rPr>
              <w:t>Điện áp danh định</w:t>
            </w:r>
            <w:r w:rsidRPr="00A106C4">
              <w:rPr>
                <w:rFonts w:eastAsia="Times New Roman" w:cs="Times New Roman"/>
                <w:b/>
                <w:spacing w:val="-67"/>
                <w:szCs w:val="26"/>
              </w:rPr>
              <w:t xml:space="preserve"> </w:t>
            </w:r>
            <w:r w:rsidRPr="00A106C4">
              <w:rPr>
                <w:rFonts w:eastAsia="Times New Roman" w:cs="Times New Roman"/>
                <w:b/>
                <w:szCs w:val="26"/>
              </w:rPr>
              <w:t>của hệ</w:t>
            </w:r>
            <w:r w:rsidRPr="00A106C4">
              <w:rPr>
                <w:rFonts w:eastAsia="Times New Roman" w:cs="Times New Roman"/>
                <w:b/>
                <w:spacing w:val="-1"/>
                <w:szCs w:val="26"/>
              </w:rPr>
              <w:t xml:space="preserve"> </w:t>
            </w:r>
            <w:r w:rsidRPr="00A106C4">
              <w:rPr>
                <w:rFonts w:eastAsia="Times New Roman" w:cs="Times New Roman"/>
                <w:b/>
                <w:szCs w:val="26"/>
              </w:rPr>
              <w:t>thống</w:t>
            </w:r>
          </w:p>
          <w:p w14:paraId="323AF43E" w14:textId="77777777" w:rsidR="00B414CE" w:rsidRPr="00A106C4" w:rsidRDefault="00B414CE" w:rsidP="000E30A5">
            <w:pPr>
              <w:widowControl w:val="0"/>
              <w:autoSpaceDE w:val="0"/>
              <w:autoSpaceDN w:val="0"/>
              <w:spacing w:before="0" w:after="0"/>
              <w:ind w:left="134" w:right="135" w:firstLine="0"/>
              <w:jc w:val="center"/>
              <w:rPr>
                <w:rFonts w:eastAsia="Times New Roman" w:cs="Times New Roman"/>
                <w:b/>
                <w:szCs w:val="26"/>
              </w:rPr>
            </w:pPr>
            <w:r w:rsidRPr="00A106C4">
              <w:rPr>
                <w:rFonts w:eastAsia="Times New Roman" w:cs="Times New Roman"/>
                <w:b/>
                <w:szCs w:val="26"/>
              </w:rPr>
              <w:t>(kV)</w:t>
            </w:r>
          </w:p>
        </w:tc>
        <w:tc>
          <w:tcPr>
            <w:tcW w:w="1954" w:type="dxa"/>
            <w:tcBorders>
              <w:left w:val="single" w:sz="6" w:space="0" w:color="000000"/>
              <w:bottom w:val="single" w:sz="6" w:space="0" w:color="000000"/>
              <w:right w:val="single" w:sz="6" w:space="0" w:color="000000"/>
            </w:tcBorders>
          </w:tcPr>
          <w:p w14:paraId="1AB8B9FB" w14:textId="77777777" w:rsidR="00B414CE" w:rsidRPr="00A106C4" w:rsidRDefault="00B414CE" w:rsidP="000E30A5">
            <w:pPr>
              <w:widowControl w:val="0"/>
              <w:autoSpaceDE w:val="0"/>
              <w:autoSpaceDN w:val="0"/>
              <w:spacing w:before="0" w:after="0"/>
              <w:ind w:firstLine="0"/>
              <w:jc w:val="center"/>
              <w:rPr>
                <w:rFonts w:eastAsia="Times New Roman" w:cs="Times New Roman"/>
                <w:szCs w:val="26"/>
              </w:rPr>
            </w:pPr>
          </w:p>
          <w:p w14:paraId="3BC3824A" w14:textId="77777777" w:rsidR="00B414CE" w:rsidRPr="00A106C4" w:rsidRDefault="00B414CE" w:rsidP="000E30A5">
            <w:pPr>
              <w:widowControl w:val="0"/>
              <w:autoSpaceDE w:val="0"/>
              <w:autoSpaceDN w:val="0"/>
              <w:spacing w:before="0" w:after="0"/>
              <w:ind w:left="225" w:right="169" w:hanging="34"/>
              <w:jc w:val="center"/>
              <w:rPr>
                <w:rFonts w:eastAsia="Times New Roman" w:cs="Times New Roman"/>
                <w:b/>
                <w:szCs w:val="26"/>
              </w:rPr>
            </w:pPr>
            <w:r w:rsidRPr="00A106C4">
              <w:rPr>
                <w:rFonts w:eastAsia="Times New Roman" w:cs="Times New Roman"/>
                <w:b/>
                <w:szCs w:val="26"/>
              </w:rPr>
              <w:t>Điện áp cao nhất</w:t>
            </w:r>
            <w:r w:rsidRPr="00A106C4">
              <w:rPr>
                <w:rFonts w:eastAsia="Times New Roman" w:cs="Times New Roman"/>
                <w:b/>
                <w:spacing w:val="-67"/>
                <w:szCs w:val="26"/>
              </w:rPr>
              <w:t xml:space="preserve"> </w:t>
            </w:r>
            <w:r w:rsidRPr="00A106C4">
              <w:rPr>
                <w:rFonts w:eastAsia="Times New Roman" w:cs="Times New Roman"/>
                <w:b/>
                <w:szCs w:val="26"/>
              </w:rPr>
              <w:t>của</w:t>
            </w:r>
            <w:r w:rsidRPr="00A106C4">
              <w:rPr>
                <w:rFonts w:eastAsia="Times New Roman" w:cs="Times New Roman"/>
                <w:b/>
                <w:spacing w:val="-2"/>
                <w:szCs w:val="26"/>
              </w:rPr>
              <w:t xml:space="preserve"> </w:t>
            </w:r>
            <w:r w:rsidRPr="00A106C4">
              <w:rPr>
                <w:rFonts w:eastAsia="Times New Roman" w:cs="Times New Roman"/>
                <w:b/>
                <w:szCs w:val="26"/>
              </w:rPr>
              <w:t>thiết</w:t>
            </w:r>
            <w:r w:rsidRPr="00A106C4">
              <w:rPr>
                <w:rFonts w:eastAsia="Times New Roman" w:cs="Times New Roman"/>
                <w:b/>
                <w:spacing w:val="-2"/>
                <w:szCs w:val="26"/>
              </w:rPr>
              <w:t xml:space="preserve"> </w:t>
            </w:r>
            <w:r w:rsidRPr="00A106C4">
              <w:rPr>
                <w:rFonts w:eastAsia="Times New Roman" w:cs="Times New Roman"/>
                <w:b/>
                <w:szCs w:val="26"/>
              </w:rPr>
              <w:t>bị</w:t>
            </w:r>
            <w:r w:rsidRPr="00A106C4">
              <w:rPr>
                <w:rFonts w:eastAsia="Times New Roman" w:cs="Times New Roman"/>
                <w:b/>
                <w:spacing w:val="-1"/>
                <w:szCs w:val="26"/>
              </w:rPr>
              <w:t xml:space="preserve"> </w:t>
            </w:r>
            <w:r w:rsidRPr="00A106C4">
              <w:rPr>
                <w:rFonts w:eastAsia="Times New Roman" w:cs="Times New Roman"/>
                <w:b/>
                <w:szCs w:val="26"/>
              </w:rPr>
              <w:t>(kV)</w:t>
            </w:r>
          </w:p>
        </w:tc>
        <w:tc>
          <w:tcPr>
            <w:tcW w:w="2269" w:type="dxa"/>
            <w:tcBorders>
              <w:left w:val="single" w:sz="6" w:space="0" w:color="000000"/>
              <w:bottom w:val="single" w:sz="6" w:space="0" w:color="000000"/>
              <w:right w:val="single" w:sz="6" w:space="0" w:color="000000"/>
            </w:tcBorders>
          </w:tcPr>
          <w:p w14:paraId="566A1BE3" w14:textId="77777777" w:rsidR="00B414CE" w:rsidRPr="00A106C4" w:rsidRDefault="00B414CE" w:rsidP="000E30A5">
            <w:pPr>
              <w:widowControl w:val="0"/>
              <w:autoSpaceDE w:val="0"/>
              <w:autoSpaceDN w:val="0"/>
              <w:spacing w:before="0" w:after="0"/>
              <w:ind w:left="129" w:right="123" w:firstLine="4"/>
              <w:jc w:val="center"/>
              <w:rPr>
                <w:rFonts w:eastAsia="Times New Roman" w:cs="Times New Roman"/>
                <w:b/>
                <w:szCs w:val="26"/>
              </w:rPr>
            </w:pPr>
            <w:r w:rsidRPr="00A106C4">
              <w:rPr>
                <w:rFonts w:eastAsia="Times New Roman" w:cs="Times New Roman"/>
                <w:b/>
                <w:szCs w:val="26"/>
              </w:rPr>
              <w:t>Điện áp chịu tần</w:t>
            </w:r>
            <w:r w:rsidRPr="00A106C4">
              <w:rPr>
                <w:rFonts w:eastAsia="Times New Roman" w:cs="Times New Roman"/>
                <w:b/>
                <w:spacing w:val="-67"/>
                <w:szCs w:val="26"/>
              </w:rPr>
              <w:t xml:space="preserve"> </w:t>
            </w:r>
            <w:r w:rsidRPr="00A106C4">
              <w:rPr>
                <w:rFonts w:eastAsia="Times New Roman" w:cs="Times New Roman"/>
                <w:b/>
                <w:szCs w:val="26"/>
              </w:rPr>
              <w:t>số công nghiệp</w:t>
            </w:r>
            <w:r w:rsidRPr="00A106C4">
              <w:rPr>
                <w:rFonts w:eastAsia="Times New Roman" w:cs="Times New Roman"/>
                <w:b/>
                <w:spacing w:val="1"/>
                <w:szCs w:val="26"/>
              </w:rPr>
              <w:t xml:space="preserve"> </w:t>
            </w:r>
            <w:r w:rsidRPr="00A106C4">
              <w:rPr>
                <w:rFonts w:eastAsia="Times New Roman" w:cs="Times New Roman"/>
                <w:b/>
                <w:szCs w:val="26"/>
              </w:rPr>
              <w:t>ngắn hạn (giá trị</w:t>
            </w:r>
            <w:r w:rsidRPr="00A106C4">
              <w:rPr>
                <w:rFonts w:eastAsia="Times New Roman" w:cs="Times New Roman"/>
                <w:b/>
                <w:spacing w:val="-68"/>
                <w:szCs w:val="26"/>
              </w:rPr>
              <w:t xml:space="preserve"> </w:t>
            </w:r>
            <w:r w:rsidRPr="00A106C4">
              <w:rPr>
                <w:rFonts w:eastAsia="Times New Roman" w:cs="Times New Roman"/>
                <w:b/>
                <w:szCs w:val="26"/>
              </w:rPr>
              <w:t>hiệu</w:t>
            </w:r>
            <w:r w:rsidRPr="00A106C4">
              <w:rPr>
                <w:rFonts w:eastAsia="Times New Roman" w:cs="Times New Roman"/>
                <w:b/>
                <w:spacing w:val="-3"/>
                <w:szCs w:val="26"/>
              </w:rPr>
              <w:t xml:space="preserve"> </w:t>
            </w:r>
            <w:r w:rsidRPr="00A106C4">
              <w:rPr>
                <w:rFonts w:eastAsia="Times New Roman" w:cs="Times New Roman"/>
                <w:b/>
                <w:szCs w:val="26"/>
              </w:rPr>
              <w:t>dụng)</w:t>
            </w:r>
            <w:r w:rsidRPr="00A106C4">
              <w:rPr>
                <w:rFonts w:eastAsia="Times New Roman" w:cs="Times New Roman"/>
                <w:b/>
                <w:spacing w:val="-2"/>
                <w:szCs w:val="26"/>
              </w:rPr>
              <w:t xml:space="preserve"> </w:t>
            </w:r>
            <w:r w:rsidRPr="00A106C4">
              <w:rPr>
                <w:rFonts w:eastAsia="Times New Roman" w:cs="Times New Roman"/>
                <w:b/>
                <w:szCs w:val="26"/>
              </w:rPr>
              <w:t>(kV)</w:t>
            </w:r>
          </w:p>
        </w:tc>
        <w:tc>
          <w:tcPr>
            <w:tcW w:w="2125" w:type="dxa"/>
            <w:tcBorders>
              <w:left w:val="single" w:sz="6" w:space="0" w:color="000000"/>
              <w:bottom w:val="single" w:sz="6" w:space="0" w:color="000000"/>
            </w:tcBorders>
          </w:tcPr>
          <w:p w14:paraId="3FBCA67C" w14:textId="77777777" w:rsidR="00B414CE" w:rsidRPr="00A106C4" w:rsidRDefault="00B414CE" w:rsidP="000E30A5">
            <w:pPr>
              <w:widowControl w:val="0"/>
              <w:autoSpaceDE w:val="0"/>
              <w:autoSpaceDN w:val="0"/>
              <w:spacing w:before="0" w:after="0"/>
              <w:ind w:left="129" w:right="114" w:hanging="2"/>
              <w:jc w:val="center"/>
              <w:rPr>
                <w:rFonts w:eastAsia="Times New Roman" w:cs="Times New Roman"/>
                <w:b/>
                <w:szCs w:val="26"/>
              </w:rPr>
            </w:pPr>
            <w:r w:rsidRPr="00A106C4">
              <w:rPr>
                <w:rFonts w:eastAsia="Times New Roman" w:cs="Times New Roman"/>
                <w:b/>
                <w:szCs w:val="26"/>
              </w:rPr>
              <w:t>Điện áp chịu</w:t>
            </w:r>
            <w:r w:rsidRPr="00A106C4">
              <w:rPr>
                <w:rFonts w:eastAsia="Times New Roman" w:cs="Times New Roman"/>
                <w:b/>
                <w:spacing w:val="1"/>
                <w:szCs w:val="26"/>
              </w:rPr>
              <w:t xml:space="preserve"> </w:t>
            </w:r>
            <w:r w:rsidRPr="00A106C4">
              <w:rPr>
                <w:rFonts w:eastAsia="Times New Roman" w:cs="Times New Roman"/>
                <w:b/>
                <w:szCs w:val="26"/>
              </w:rPr>
              <w:t>xung sét 1,2/50µs</w:t>
            </w:r>
            <w:r w:rsidRPr="00A106C4">
              <w:rPr>
                <w:rFonts w:eastAsia="Times New Roman" w:cs="Times New Roman"/>
                <w:b/>
                <w:spacing w:val="-68"/>
                <w:szCs w:val="26"/>
              </w:rPr>
              <w:t xml:space="preserve"> </w:t>
            </w:r>
            <w:r w:rsidRPr="00A106C4">
              <w:rPr>
                <w:rFonts w:eastAsia="Times New Roman" w:cs="Times New Roman"/>
                <w:b/>
                <w:szCs w:val="26"/>
              </w:rPr>
              <w:t>(trị số đỉnh)</w:t>
            </w:r>
            <w:r w:rsidRPr="00A106C4">
              <w:rPr>
                <w:rFonts w:eastAsia="Times New Roman" w:cs="Times New Roman"/>
                <w:b/>
                <w:spacing w:val="1"/>
                <w:szCs w:val="26"/>
              </w:rPr>
              <w:t xml:space="preserve"> </w:t>
            </w:r>
            <w:r w:rsidRPr="00A106C4">
              <w:rPr>
                <w:rFonts w:eastAsia="Times New Roman" w:cs="Times New Roman"/>
                <w:b/>
                <w:szCs w:val="26"/>
              </w:rPr>
              <w:t>(BIL)</w:t>
            </w:r>
            <w:r w:rsidRPr="00A106C4">
              <w:rPr>
                <w:rFonts w:eastAsia="Times New Roman" w:cs="Times New Roman"/>
                <w:b/>
                <w:spacing w:val="-1"/>
                <w:szCs w:val="26"/>
              </w:rPr>
              <w:t xml:space="preserve"> </w:t>
            </w:r>
            <w:r w:rsidRPr="00A106C4">
              <w:rPr>
                <w:rFonts w:eastAsia="Times New Roman" w:cs="Times New Roman"/>
                <w:b/>
                <w:szCs w:val="26"/>
              </w:rPr>
              <w:t>(kV)</w:t>
            </w:r>
          </w:p>
        </w:tc>
      </w:tr>
      <w:tr w:rsidR="00B414CE" w:rsidRPr="00A106C4" w14:paraId="233506CF" w14:textId="77777777" w:rsidTr="000E30A5">
        <w:trPr>
          <w:trHeight w:val="386"/>
          <w:jc w:val="center"/>
        </w:trPr>
        <w:tc>
          <w:tcPr>
            <w:tcW w:w="2518" w:type="dxa"/>
            <w:tcBorders>
              <w:top w:val="single" w:sz="6" w:space="0" w:color="000000"/>
              <w:bottom w:val="single" w:sz="6" w:space="0" w:color="000000"/>
              <w:right w:val="single" w:sz="6" w:space="0" w:color="000000"/>
            </w:tcBorders>
            <w:vAlign w:val="center"/>
          </w:tcPr>
          <w:p w14:paraId="4D159111"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22</w:t>
            </w:r>
          </w:p>
        </w:tc>
        <w:tc>
          <w:tcPr>
            <w:tcW w:w="1954" w:type="dxa"/>
            <w:tcBorders>
              <w:top w:val="single" w:sz="6" w:space="0" w:color="000000"/>
              <w:left w:val="single" w:sz="6" w:space="0" w:color="000000"/>
              <w:bottom w:val="single" w:sz="6" w:space="0" w:color="000000"/>
              <w:right w:val="single" w:sz="6" w:space="0" w:color="000000"/>
            </w:tcBorders>
            <w:vAlign w:val="center"/>
          </w:tcPr>
          <w:p w14:paraId="4F6B0BAC"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24</w:t>
            </w:r>
          </w:p>
        </w:tc>
        <w:tc>
          <w:tcPr>
            <w:tcW w:w="2269" w:type="dxa"/>
            <w:tcBorders>
              <w:top w:val="single" w:sz="6" w:space="0" w:color="000000"/>
              <w:left w:val="single" w:sz="6" w:space="0" w:color="000000"/>
              <w:bottom w:val="single" w:sz="6" w:space="0" w:color="000000"/>
              <w:right w:val="single" w:sz="6" w:space="0" w:color="000000"/>
            </w:tcBorders>
            <w:vAlign w:val="center"/>
          </w:tcPr>
          <w:p w14:paraId="58AB9ECC"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50</w:t>
            </w:r>
          </w:p>
        </w:tc>
        <w:tc>
          <w:tcPr>
            <w:tcW w:w="2125" w:type="dxa"/>
            <w:tcBorders>
              <w:top w:val="single" w:sz="6" w:space="0" w:color="000000"/>
              <w:left w:val="single" w:sz="6" w:space="0" w:color="000000"/>
              <w:bottom w:val="single" w:sz="6" w:space="0" w:color="000000"/>
            </w:tcBorders>
            <w:vAlign w:val="center"/>
          </w:tcPr>
          <w:p w14:paraId="4AF7E5BB"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125</w:t>
            </w:r>
          </w:p>
        </w:tc>
      </w:tr>
      <w:tr w:rsidR="00B414CE" w:rsidRPr="00A106C4" w14:paraId="7D4121C0" w14:textId="77777777" w:rsidTr="000E30A5">
        <w:trPr>
          <w:trHeight w:val="350"/>
          <w:jc w:val="center"/>
        </w:trPr>
        <w:tc>
          <w:tcPr>
            <w:tcW w:w="2518" w:type="dxa"/>
            <w:tcBorders>
              <w:top w:val="single" w:sz="6" w:space="0" w:color="000000"/>
              <w:right w:val="single" w:sz="6" w:space="0" w:color="000000"/>
            </w:tcBorders>
            <w:vAlign w:val="center"/>
          </w:tcPr>
          <w:p w14:paraId="4452FECD"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0,4</w:t>
            </w:r>
          </w:p>
        </w:tc>
        <w:tc>
          <w:tcPr>
            <w:tcW w:w="1954" w:type="dxa"/>
            <w:tcBorders>
              <w:top w:val="single" w:sz="6" w:space="0" w:color="000000"/>
              <w:left w:val="single" w:sz="6" w:space="0" w:color="000000"/>
              <w:right w:val="single" w:sz="6" w:space="0" w:color="000000"/>
            </w:tcBorders>
            <w:vAlign w:val="center"/>
          </w:tcPr>
          <w:p w14:paraId="3F05E2E0"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w:t>
            </w:r>
          </w:p>
        </w:tc>
        <w:tc>
          <w:tcPr>
            <w:tcW w:w="2269" w:type="dxa"/>
            <w:tcBorders>
              <w:top w:val="single" w:sz="6" w:space="0" w:color="000000"/>
              <w:left w:val="single" w:sz="6" w:space="0" w:color="000000"/>
              <w:right w:val="single" w:sz="6" w:space="0" w:color="000000"/>
            </w:tcBorders>
            <w:vAlign w:val="center"/>
          </w:tcPr>
          <w:p w14:paraId="5FDD947F"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3</w:t>
            </w:r>
          </w:p>
        </w:tc>
        <w:tc>
          <w:tcPr>
            <w:tcW w:w="2125" w:type="dxa"/>
            <w:tcBorders>
              <w:top w:val="single" w:sz="6" w:space="0" w:color="000000"/>
              <w:left w:val="single" w:sz="6" w:space="0" w:color="000000"/>
            </w:tcBorders>
            <w:vAlign w:val="center"/>
          </w:tcPr>
          <w:p w14:paraId="5296C645"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w:t>
            </w:r>
          </w:p>
        </w:tc>
      </w:tr>
    </w:tbl>
    <w:p w14:paraId="46B8B70A" w14:textId="77777777" w:rsidR="00B414CE" w:rsidRPr="00A106C4" w:rsidRDefault="00B414CE" w:rsidP="00623EA8">
      <w:pPr>
        <w:pStyle w:val="ListParagraph"/>
        <w:numPr>
          <w:ilvl w:val="0"/>
          <w:numId w:val="89"/>
        </w:numPr>
        <w:spacing w:before="0" w:after="0" w:line="288" w:lineRule="auto"/>
        <w:ind w:left="0" w:firstLine="0"/>
        <w:rPr>
          <w:b/>
          <w:sz w:val="26"/>
          <w:szCs w:val="26"/>
        </w:rPr>
      </w:pPr>
      <w:r w:rsidRPr="00A106C4">
        <w:rPr>
          <w:b/>
          <w:sz w:val="26"/>
          <w:szCs w:val="26"/>
        </w:rPr>
        <w:t>Độ ồn</w:t>
      </w:r>
    </w:p>
    <w:p w14:paraId="3752D0E0" w14:textId="77777777" w:rsidR="00B414CE" w:rsidRPr="00A106C4" w:rsidRDefault="00B414CE" w:rsidP="00B414CE">
      <w:pPr>
        <w:widowControl w:val="0"/>
        <w:tabs>
          <w:tab w:val="left" w:pos="900"/>
        </w:tabs>
        <w:autoSpaceDE w:val="0"/>
        <w:autoSpaceDN w:val="0"/>
        <w:ind w:right="428"/>
        <w:rPr>
          <w:bCs/>
          <w:lang w:val="vi" w:eastAsia="vi"/>
        </w:rPr>
      </w:pPr>
      <w:r w:rsidRPr="00A106C4">
        <w:rPr>
          <w:lang w:val="vi" w:eastAsia="vi"/>
        </w:rPr>
        <w:t>Đối với MBA 3 pha 2 cuộn dây (cuộn sơ cấp cao áp &gt; 1,2 kV): Độ ồn cho phép của MBA không được vượt quá trị số trong các bảng dưới đây:</w:t>
      </w:r>
    </w:p>
    <w:tbl>
      <w:tblPr>
        <w:tblW w:w="9216"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CellMar>
          <w:left w:w="0" w:type="dxa"/>
          <w:right w:w="0" w:type="dxa"/>
        </w:tblCellMar>
        <w:tblLook w:val="01E0" w:firstRow="1" w:lastRow="1" w:firstColumn="1" w:lastColumn="1" w:noHBand="0" w:noVBand="0"/>
      </w:tblPr>
      <w:tblGrid>
        <w:gridCol w:w="2835"/>
        <w:gridCol w:w="3111"/>
        <w:gridCol w:w="3270"/>
      </w:tblGrid>
      <w:tr w:rsidR="00B414CE" w:rsidRPr="00A106C4" w14:paraId="4E35E04E" w14:textId="77777777" w:rsidTr="000E30A5">
        <w:trPr>
          <w:trHeight w:val="594"/>
        </w:trPr>
        <w:tc>
          <w:tcPr>
            <w:tcW w:w="2835" w:type="dxa"/>
            <w:vMerge w:val="restart"/>
            <w:tcBorders>
              <w:bottom w:val="single" w:sz="4" w:space="0" w:color="000000"/>
              <w:right w:val="single" w:sz="4" w:space="0" w:color="000000"/>
            </w:tcBorders>
            <w:vAlign w:val="center"/>
          </w:tcPr>
          <w:p w14:paraId="7F23FDD5" w14:textId="77777777" w:rsidR="00B414CE" w:rsidRPr="00A106C4" w:rsidRDefault="00B414CE" w:rsidP="000E30A5">
            <w:pPr>
              <w:ind w:firstLine="0"/>
              <w:jc w:val="center"/>
              <w:rPr>
                <w:b/>
                <w:bCs/>
              </w:rPr>
            </w:pPr>
            <w:r w:rsidRPr="00A106C4">
              <w:rPr>
                <w:b/>
              </w:rPr>
              <w:t>Công suất (kVA)</w:t>
            </w:r>
          </w:p>
        </w:tc>
        <w:tc>
          <w:tcPr>
            <w:tcW w:w="6381" w:type="dxa"/>
            <w:gridSpan w:val="2"/>
            <w:tcBorders>
              <w:left w:val="single" w:sz="4" w:space="0" w:color="000000"/>
              <w:bottom w:val="single" w:sz="4" w:space="0" w:color="000000"/>
            </w:tcBorders>
            <w:vAlign w:val="center"/>
          </w:tcPr>
          <w:p w14:paraId="22CDDA21" w14:textId="77777777" w:rsidR="00B414CE" w:rsidRPr="00A106C4" w:rsidRDefault="00B414CE" w:rsidP="000E30A5">
            <w:pPr>
              <w:ind w:firstLine="0"/>
              <w:jc w:val="center"/>
              <w:rPr>
                <w:b/>
                <w:bCs/>
              </w:rPr>
            </w:pPr>
            <w:r w:rsidRPr="00A106C4">
              <w:rPr>
                <w:b/>
              </w:rPr>
              <w:t>Tự làm mát (Self-cooled)</w:t>
            </w:r>
          </w:p>
        </w:tc>
      </w:tr>
      <w:tr w:rsidR="00B414CE" w:rsidRPr="00A106C4" w14:paraId="0E895519" w14:textId="77777777" w:rsidTr="000E30A5">
        <w:trPr>
          <w:trHeight w:val="1067"/>
        </w:trPr>
        <w:tc>
          <w:tcPr>
            <w:tcW w:w="2835" w:type="dxa"/>
            <w:vMerge/>
            <w:tcBorders>
              <w:top w:val="nil"/>
              <w:bottom w:val="single" w:sz="4" w:space="0" w:color="000000"/>
              <w:right w:val="single" w:sz="4" w:space="0" w:color="000000"/>
            </w:tcBorders>
            <w:vAlign w:val="center"/>
          </w:tcPr>
          <w:p w14:paraId="03EAF2A5" w14:textId="77777777" w:rsidR="00B414CE" w:rsidRPr="00A106C4" w:rsidRDefault="00B414CE" w:rsidP="000E30A5">
            <w:pPr>
              <w:jc w:val="center"/>
              <w:rPr>
                <w:b/>
                <w:bCs/>
              </w:rPr>
            </w:pPr>
          </w:p>
        </w:tc>
        <w:tc>
          <w:tcPr>
            <w:tcW w:w="3111" w:type="dxa"/>
            <w:tcBorders>
              <w:top w:val="single" w:sz="4" w:space="0" w:color="000000"/>
              <w:left w:val="single" w:sz="4" w:space="0" w:color="000000"/>
              <w:bottom w:val="single" w:sz="4" w:space="0" w:color="000000"/>
              <w:right w:val="single" w:sz="4" w:space="0" w:color="000000"/>
            </w:tcBorders>
            <w:vAlign w:val="center"/>
          </w:tcPr>
          <w:p w14:paraId="676B6367" w14:textId="77777777" w:rsidR="00B414CE" w:rsidRPr="00A106C4" w:rsidRDefault="00B414CE" w:rsidP="000E30A5">
            <w:pPr>
              <w:ind w:firstLine="0"/>
              <w:jc w:val="center"/>
              <w:rPr>
                <w:b/>
              </w:rPr>
            </w:pPr>
            <w:r w:rsidRPr="00A106C4">
              <w:rPr>
                <w:b/>
              </w:rPr>
              <w:t>Loại hở</w:t>
            </w:r>
          </w:p>
          <w:p w14:paraId="1DD160DA" w14:textId="77777777" w:rsidR="00B414CE" w:rsidRPr="00A106C4" w:rsidRDefault="00B414CE" w:rsidP="000E30A5">
            <w:pPr>
              <w:ind w:firstLine="0"/>
              <w:jc w:val="center"/>
              <w:rPr>
                <w:b/>
                <w:bCs/>
              </w:rPr>
            </w:pPr>
            <w:r w:rsidRPr="00A106C4">
              <w:rPr>
                <w:b/>
              </w:rPr>
              <w:t>(Ventilated), dB</w:t>
            </w:r>
          </w:p>
        </w:tc>
        <w:tc>
          <w:tcPr>
            <w:tcW w:w="3270" w:type="dxa"/>
            <w:tcBorders>
              <w:top w:val="single" w:sz="4" w:space="0" w:color="000000"/>
              <w:left w:val="single" w:sz="4" w:space="0" w:color="000000"/>
              <w:bottom w:val="single" w:sz="4" w:space="0" w:color="000000"/>
            </w:tcBorders>
            <w:vAlign w:val="center"/>
          </w:tcPr>
          <w:p w14:paraId="047D5D65" w14:textId="77777777" w:rsidR="00B414CE" w:rsidRPr="00A106C4" w:rsidRDefault="00B414CE" w:rsidP="000E30A5">
            <w:pPr>
              <w:ind w:firstLine="0"/>
              <w:jc w:val="center"/>
              <w:rPr>
                <w:b/>
              </w:rPr>
            </w:pPr>
            <w:r w:rsidRPr="00A106C4">
              <w:rPr>
                <w:b/>
              </w:rPr>
              <w:t>Loại kín</w:t>
            </w:r>
          </w:p>
          <w:p w14:paraId="5874A922" w14:textId="77777777" w:rsidR="00B414CE" w:rsidRPr="00A106C4" w:rsidRDefault="00B414CE" w:rsidP="000E30A5">
            <w:pPr>
              <w:ind w:firstLine="0"/>
              <w:jc w:val="center"/>
              <w:rPr>
                <w:b/>
                <w:bCs/>
              </w:rPr>
            </w:pPr>
            <w:r w:rsidRPr="00A106C4">
              <w:rPr>
                <w:b/>
              </w:rPr>
              <w:t>(Sealed), dB</w:t>
            </w:r>
          </w:p>
        </w:tc>
      </w:tr>
      <w:tr w:rsidR="00B414CE" w:rsidRPr="00A106C4" w14:paraId="1D91A65F" w14:textId="77777777" w:rsidTr="000E30A5">
        <w:trPr>
          <w:trHeight w:val="607"/>
        </w:trPr>
        <w:tc>
          <w:tcPr>
            <w:tcW w:w="2835" w:type="dxa"/>
            <w:tcBorders>
              <w:top w:val="single" w:sz="4" w:space="0" w:color="000000"/>
              <w:right w:val="single" w:sz="4" w:space="0" w:color="000000"/>
            </w:tcBorders>
            <w:vAlign w:val="center"/>
          </w:tcPr>
          <w:p w14:paraId="45924818" w14:textId="715BC2D7" w:rsidR="00B414CE" w:rsidRPr="00A106C4" w:rsidRDefault="00B414CE" w:rsidP="000E30A5">
            <w:pPr>
              <w:ind w:firstLine="0"/>
              <w:jc w:val="center"/>
              <w:rPr>
                <w:color w:val="0000FF"/>
              </w:rPr>
            </w:pPr>
            <w:r w:rsidRPr="00A106C4">
              <w:rPr>
                <w:color w:val="0000FF"/>
              </w:rPr>
              <w:t>1</w:t>
            </w:r>
            <w:r w:rsidR="0072416C" w:rsidRPr="00A106C4">
              <w:rPr>
                <w:color w:val="0000FF"/>
              </w:rPr>
              <w:t>600</w:t>
            </w:r>
          </w:p>
        </w:tc>
        <w:tc>
          <w:tcPr>
            <w:tcW w:w="3111" w:type="dxa"/>
            <w:tcBorders>
              <w:top w:val="single" w:sz="4" w:space="0" w:color="000000"/>
              <w:left w:val="single" w:sz="4" w:space="0" w:color="000000"/>
              <w:right w:val="single" w:sz="4" w:space="0" w:color="000000"/>
            </w:tcBorders>
            <w:vAlign w:val="center"/>
          </w:tcPr>
          <w:p w14:paraId="17E49A69" w14:textId="2A35DF40" w:rsidR="00B414CE" w:rsidRPr="00A106C4" w:rsidRDefault="00B414CE" w:rsidP="000E30A5">
            <w:pPr>
              <w:ind w:firstLine="0"/>
              <w:jc w:val="center"/>
              <w:rPr>
                <w:color w:val="0000FF"/>
              </w:rPr>
            </w:pPr>
            <w:r w:rsidRPr="00A106C4">
              <w:rPr>
                <w:color w:val="0000FF"/>
              </w:rPr>
              <w:t>6</w:t>
            </w:r>
            <w:r w:rsidR="0072416C" w:rsidRPr="00A106C4">
              <w:rPr>
                <w:color w:val="0000FF"/>
              </w:rPr>
              <w:t>6</w:t>
            </w:r>
          </w:p>
        </w:tc>
        <w:tc>
          <w:tcPr>
            <w:tcW w:w="3270" w:type="dxa"/>
            <w:tcBorders>
              <w:top w:val="single" w:sz="4" w:space="0" w:color="000000"/>
              <w:left w:val="single" w:sz="4" w:space="0" w:color="000000"/>
            </w:tcBorders>
            <w:vAlign w:val="center"/>
          </w:tcPr>
          <w:p w14:paraId="380471E1" w14:textId="0DB0B8C9" w:rsidR="00B414CE" w:rsidRPr="00A106C4" w:rsidRDefault="00B414CE" w:rsidP="000E30A5">
            <w:pPr>
              <w:ind w:firstLine="0"/>
              <w:jc w:val="center"/>
              <w:rPr>
                <w:color w:val="0000FF"/>
              </w:rPr>
            </w:pPr>
            <w:r w:rsidRPr="00A106C4">
              <w:rPr>
                <w:color w:val="0000FF"/>
              </w:rPr>
              <w:t>6</w:t>
            </w:r>
            <w:r w:rsidR="0072416C" w:rsidRPr="00A106C4">
              <w:rPr>
                <w:color w:val="0000FF"/>
              </w:rPr>
              <w:t>5</w:t>
            </w:r>
          </w:p>
        </w:tc>
      </w:tr>
    </w:tbl>
    <w:p w14:paraId="77A857FC" w14:textId="77777777" w:rsidR="00B414CE" w:rsidRPr="00A106C4" w:rsidRDefault="00B414CE" w:rsidP="00B414CE">
      <w:pPr>
        <w:widowControl w:val="0"/>
        <w:tabs>
          <w:tab w:val="left" w:pos="900"/>
        </w:tabs>
        <w:autoSpaceDE w:val="0"/>
        <w:autoSpaceDN w:val="0"/>
        <w:ind w:right="428"/>
        <w:rPr>
          <w:lang w:val="vi" w:eastAsia="vi"/>
        </w:rPr>
      </w:pPr>
      <w:r w:rsidRPr="00A106C4">
        <w:rPr>
          <w:lang w:val="vi" w:eastAsia="vi"/>
        </w:rPr>
        <w:t>Cách xác định độ ồn theo tiêu chuẩn IEC 60076-10.</w:t>
      </w:r>
    </w:p>
    <w:p w14:paraId="104457B6" w14:textId="77777777" w:rsidR="00B414CE" w:rsidRPr="00A106C4" w:rsidRDefault="00B414CE" w:rsidP="00623EA8">
      <w:pPr>
        <w:pStyle w:val="ListParagraph"/>
        <w:numPr>
          <w:ilvl w:val="0"/>
          <w:numId w:val="89"/>
        </w:numPr>
        <w:spacing w:before="0" w:after="0" w:line="288" w:lineRule="auto"/>
        <w:ind w:left="0" w:firstLine="0"/>
        <w:rPr>
          <w:b/>
          <w:sz w:val="26"/>
          <w:szCs w:val="26"/>
        </w:rPr>
      </w:pPr>
      <w:r w:rsidRPr="00A106C4">
        <w:rPr>
          <w:b/>
          <w:sz w:val="26"/>
          <w:szCs w:val="26"/>
        </w:rPr>
        <w:t>Độ tăng nhiệt</w:t>
      </w:r>
    </w:p>
    <w:p w14:paraId="28E589A8" w14:textId="77777777" w:rsidR="00B414CE" w:rsidRPr="00A106C4" w:rsidRDefault="00B414CE" w:rsidP="00B414CE">
      <w:pPr>
        <w:widowControl w:val="0"/>
        <w:tabs>
          <w:tab w:val="left" w:pos="900"/>
        </w:tabs>
        <w:autoSpaceDE w:val="0"/>
        <w:autoSpaceDN w:val="0"/>
        <w:spacing w:before="0" w:after="0"/>
        <w:ind w:right="428"/>
        <w:jc w:val="both"/>
        <w:rPr>
          <w:rFonts w:eastAsia="Times New Roman" w:cs="Times New Roman"/>
          <w:szCs w:val="26"/>
          <w:lang w:val="vi" w:eastAsia="vi"/>
        </w:rPr>
      </w:pPr>
      <w:r w:rsidRPr="00A106C4">
        <w:rPr>
          <w:rFonts w:eastAsia="Times New Roman" w:cs="Times New Roman"/>
          <w:szCs w:val="26"/>
          <w:lang w:val="vi" w:eastAsia="vi"/>
        </w:rPr>
        <w:t>Độ tăng nhiệt độ của dầu/cuộn dây tương ứng không quá 60</w:t>
      </w:r>
      <w:r w:rsidRPr="00A106C4">
        <w:rPr>
          <w:rFonts w:eastAsia="Times New Roman" w:cs="Times New Roman"/>
          <w:szCs w:val="26"/>
          <w:vertAlign w:val="superscript"/>
          <w:lang w:val="vi" w:eastAsia="vi"/>
        </w:rPr>
        <w:t>o</w:t>
      </w:r>
      <w:r w:rsidRPr="00A106C4">
        <w:rPr>
          <w:rFonts w:eastAsia="Times New Roman" w:cs="Times New Roman"/>
          <w:szCs w:val="26"/>
          <w:lang w:val="vi" w:eastAsia="vi"/>
        </w:rPr>
        <w:t>C/65</w:t>
      </w:r>
      <w:r w:rsidRPr="00A106C4">
        <w:rPr>
          <w:rFonts w:eastAsia="Times New Roman" w:cs="Times New Roman"/>
          <w:szCs w:val="26"/>
          <w:vertAlign w:val="superscript"/>
          <w:lang w:val="vi" w:eastAsia="vi"/>
        </w:rPr>
        <w:t>o</w:t>
      </w:r>
      <w:r w:rsidRPr="00A106C4">
        <w:rPr>
          <w:rFonts w:eastAsia="Times New Roman" w:cs="Times New Roman"/>
          <w:szCs w:val="26"/>
          <w:lang w:val="vi" w:eastAsia="vi"/>
        </w:rPr>
        <w:t>C.</w:t>
      </w:r>
    </w:p>
    <w:p w14:paraId="08DEAFC7" w14:textId="5E24ECE1" w:rsidR="00633C7A" w:rsidRPr="00C82E7F" w:rsidRDefault="00B414CE" w:rsidP="00B414CE">
      <w:pPr>
        <w:widowControl w:val="0"/>
        <w:tabs>
          <w:tab w:val="left" w:pos="900"/>
        </w:tabs>
        <w:autoSpaceDE w:val="0"/>
        <w:autoSpaceDN w:val="0"/>
        <w:spacing w:before="0" w:after="0"/>
        <w:ind w:right="428"/>
        <w:jc w:val="both"/>
        <w:rPr>
          <w:rFonts w:eastAsia="Times New Roman" w:cs="Times New Roman"/>
          <w:szCs w:val="26"/>
          <w:lang w:val="vi" w:eastAsia="vi"/>
        </w:rPr>
      </w:pPr>
      <w:r w:rsidRPr="00A106C4">
        <w:rPr>
          <w:rFonts w:eastAsia="Times New Roman" w:cs="Times New Roman"/>
          <w:szCs w:val="26"/>
          <w:lang w:val="vi" w:eastAsia="vi"/>
        </w:rPr>
        <w:t>Giới hạn độ tăng nhiệt độ của dầu/cuộn dây quy định ở trên có thể được điều chỉnh với hệ số điều chỉnh phù hợp tương ứng với điều kiện môi trường  làm việc của máy biến áp được hướng dẫn theo tiêu chuẩn IEC 60076-2. Căn cứ vào thực tế môi trường lắp đặt, vận hành của máy biến áp, Đơn vị quy định giới hạn độ tăng nhiệt độ của dầu/cuộn dây phù hợp</w:t>
      </w:r>
      <w:r w:rsidR="00633C7A" w:rsidRPr="00C82E7F">
        <w:rPr>
          <w:rFonts w:eastAsia="Times New Roman" w:cs="Times New Roman"/>
          <w:szCs w:val="26"/>
          <w:lang w:val="vi" w:eastAsia="vi"/>
        </w:rPr>
        <w:t>.</w:t>
      </w:r>
    </w:p>
    <w:p w14:paraId="49A06BA0" w14:textId="77777777" w:rsidR="00633C7A" w:rsidRPr="00C82E7F" w:rsidRDefault="00633C7A">
      <w:pPr>
        <w:spacing w:before="0" w:after="160" w:line="259" w:lineRule="auto"/>
        <w:ind w:firstLine="0"/>
        <w:rPr>
          <w:rFonts w:eastAsia="Times New Roman" w:cs="Times New Roman"/>
          <w:szCs w:val="26"/>
          <w:lang w:val="vi" w:eastAsia="vi"/>
        </w:rPr>
      </w:pPr>
      <w:r w:rsidRPr="00C82E7F">
        <w:rPr>
          <w:rFonts w:eastAsia="Times New Roman" w:cs="Times New Roman"/>
          <w:szCs w:val="26"/>
          <w:lang w:val="vi" w:eastAsia="vi"/>
        </w:rPr>
        <w:br w:type="page"/>
      </w:r>
    </w:p>
    <w:p w14:paraId="620A0C2E" w14:textId="77777777" w:rsidR="00B414CE" w:rsidRPr="00A106C4" w:rsidRDefault="00B414CE" w:rsidP="00623EA8">
      <w:pPr>
        <w:pStyle w:val="ListParagraph"/>
        <w:numPr>
          <w:ilvl w:val="0"/>
          <w:numId w:val="89"/>
        </w:numPr>
        <w:spacing w:before="0" w:after="0" w:line="288" w:lineRule="auto"/>
        <w:ind w:left="0" w:firstLine="0"/>
        <w:rPr>
          <w:b/>
          <w:sz w:val="26"/>
          <w:szCs w:val="26"/>
          <w:lang w:val="vi"/>
        </w:rPr>
      </w:pPr>
      <w:r w:rsidRPr="00A106C4">
        <w:rPr>
          <w:b/>
          <w:sz w:val="26"/>
          <w:szCs w:val="26"/>
          <w:lang w:val="vi"/>
        </w:rPr>
        <w:t>Tiêu chuẩn về tổn hao không tải, tổn hao có tải và điện áp ngắn mạch</w:t>
      </w:r>
    </w:p>
    <w:tbl>
      <w:tblPr>
        <w:tblW w:w="9021" w:type="dxa"/>
        <w:jc w:val="center"/>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CellMar>
          <w:left w:w="0" w:type="dxa"/>
          <w:right w:w="0" w:type="dxa"/>
        </w:tblCellMar>
        <w:tblLook w:val="01E0" w:firstRow="1" w:lastRow="1" w:firstColumn="1" w:lastColumn="1" w:noHBand="0" w:noVBand="0"/>
      </w:tblPr>
      <w:tblGrid>
        <w:gridCol w:w="2115"/>
        <w:gridCol w:w="2345"/>
        <w:gridCol w:w="2345"/>
        <w:gridCol w:w="2216"/>
      </w:tblGrid>
      <w:tr w:rsidR="00B414CE" w:rsidRPr="00C82E7F" w14:paraId="15D0C249" w14:textId="77777777" w:rsidTr="000E30A5">
        <w:trPr>
          <w:trHeight w:val="1411"/>
          <w:jc w:val="center"/>
        </w:trPr>
        <w:tc>
          <w:tcPr>
            <w:tcW w:w="2115" w:type="dxa"/>
            <w:tcBorders>
              <w:bottom w:val="single" w:sz="4" w:space="0" w:color="000000"/>
              <w:right w:val="single" w:sz="4" w:space="0" w:color="000000"/>
            </w:tcBorders>
          </w:tcPr>
          <w:p w14:paraId="368224F7" w14:textId="77777777" w:rsidR="00B414CE" w:rsidRPr="00A106C4" w:rsidRDefault="00B414CE" w:rsidP="000E30A5">
            <w:pPr>
              <w:widowControl w:val="0"/>
              <w:autoSpaceDE w:val="0"/>
              <w:autoSpaceDN w:val="0"/>
              <w:spacing w:before="0" w:after="0"/>
              <w:ind w:firstLine="0"/>
              <w:jc w:val="center"/>
              <w:rPr>
                <w:rFonts w:eastAsia="Times New Roman" w:cs="Times New Roman"/>
                <w:b/>
                <w:szCs w:val="26"/>
                <w:lang w:val="vi"/>
              </w:rPr>
            </w:pPr>
          </w:p>
          <w:p w14:paraId="39D0F2EB" w14:textId="77777777" w:rsidR="00B414CE" w:rsidRPr="00A106C4" w:rsidRDefault="00B414CE" w:rsidP="000E30A5">
            <w:pPr>
              <w:widowControl w:val="0"/>
              <w:autoSpaceDE w:val="0"/>
              <w:autoSpaceDN w:val="0"/>
              <w:spacing w:before="0" w:after="0"/>
              <w:ind w:left="491" w:right="240" w:hanging="243"/>
              <w:jc w:val="center"/>
              <w:rPr>
                <w:rFonts w:eastAsia="Times New Roman" w:cs="Times New Roman"/>
                <w:b/>
                <w:szCs w:val="26"/>
                <w:lang w:val="vi"/>
              </w:rPr>
            </w:pPr>
            <w:r w:rsidRPr="00A106C4">
              <w:rPr>
                <w:rFonts w:eastAsia="Times New Roman" w:cs="Times New Roman"/>
                <w:b/>
                <w:spacing w:val="-4"/>
                <w:szCs w:val="26"/>
                <w:lang w:val="vi"/>
              </w:rPr>
              <w:t>Công</w:t>
            </w:r>
            <w:r w:rsidRPr="00A106C4">
              <w:rPr>
                <w:rFonts w:eastAsia="Times New Roman" w:cs="Times New Roman"/>
                <w:b/>
                <w:spacing w:val="-3"/>
                <w:szCs w:val="26"/>
                <w:lang w:val="vi"/>
              </w:rPr>
              <w:t xml:space="preserve"> suấ</w:t>
            </w:r>
            <w:r w:rsidRPr="00A106C4">
              <w:rPr>
                <w:rFonts w:eastAsia="Times New Roman" w:cs="Times New Roman"/>
                <w:b/>
                <w:spacing w:val="-31"/>
                <w:szCs w:val="26"/>
                <w:lang w:val="vi"/>
              </w:rPr>
              <w:t xml:space="preserve"> </w:t>
            </w:r>
            <w:r w:rsidRPr="00A106C4">
              <w:rPr>
                <w:rFonts w:eastAsia="Times New Roman" w:cs="Times New Roman"/>
                <w:b/>
                <w:spacing w:val="-3"/>
                <w:szCs w:val="26"/>
                <w:lang w:val="vi"/>
              </w:rPr>
              <w:t>t</w:t>
            </w:r>
            <w:r w:rsidRPr="00A106C4">
              <w:rPr>
                <w:rFonts w:eastAsia="Times New Roman" w:cs="Times New Roman"/>
                <w:b/>
                <w:szCs w:val="26"/>
                <w:lang w:val="vi"/>
              </w:rPr>
              <w:t xml:space="preserve"> </w:t>
            </w:r>
            <w:r w:rsidRPr="00A106C4">
              <w:rPr>
                <w:rFonts w:eastAsia="Times New Roman" w:cs="Times New Roman"/>
                <w:b/>
                <w:spacing w:val="-3"/>
                <w:szCs w:val="26"/>
                <w:lang w:val="vi"/>
              </w:rPr>
              <w:t>định</w:t>
            </w:r>
            <w:r w:rsidRPr="00A106C4">
              <w:rPr>
                <w:rFonts w:eastAsia="Times New Roman" w:cs="Times New Roman"/>
                <w:b/>
                <w:spacing w:val="-67"/>
                <w:szCs w:val="26"/>
                <w:lang w:val="vi"/>
              </w:rPr>
              <w:t xml:space="preserve"> </w:t>
            </w:r>
            <w:r w:rsidRPr="00A106C4">
              <w:rPr>
                <w:rFonts w:eastAsia="Times New Roman" w:cs="Times New Roman"/>
                <w:b/>
                <w:szCs w:val="26"/>
                <w:lang w:val="vi"/>
              </w:rPr>
              <w:t>mức</w:t>
            </w:r>
            <w:r w:rsidRPr="00A106C4">
              <w:rPr>
                <w:rFonts w:eastAsia="Times New Roman" w:cs="Times New Roman"/>
                <w:b/>
                <w:spacing w:val="-3"/>
                <w:szCs w:val="26"/>
                <w:lang w:val="vi"/>
              </w:rPr>
              <w:t xml:space="preserve"> </w:t>
            </w:r>
            <w:r w:rsidRPr="00A106C4">
              <w:rPr>
                <w:rFonts w:eastAsia="Times New Roman" w:cs="Times New Roman"/>
                <w:b/>
                <w:szCs w:val="26"/>
                <w:lang w:val="vi"/>
              </w:rPr>
              <w:t>(kVA)</w:t>
            </w:r>
          </w:p>
        </w:tc>
        <w:tc>
          <w:tcPr>
            <w:tcW w:w="2345" w:type="dxa"/>
            <w:tcBorders>
              <w:left w:val="single" w:sz="4" w:space="0" w:color="000000"/>
              <w:bottom w:val="single" w:sz="4" w:space="0" w:color="000000"/>
              <w:right w:val="single" w:sz="4" w:space="0" w:color="000000"/>
            </w:tcBorders>
          </w:tcPr>
          <w:p w14:paraId="2003FD63" w14:textId="77777777" w:rsidR="00B414CE" w:rsidRPr="00A106C4" w:rsidRDefault="00B414CE" w:rsidP="000E30A5">
            <w:pPr>
              <w:widowControl w:val="0"/>
              <w:autoSpaceDE w:val="0"/>
              <w:autoSpaceDN w:val="0"/>
              <w:spacing w:before="0" w:after="0"/>
              <w:ind w:firstLine="0"/>
              <w:jc w:val="center"/>
              <w:rPr>
                <w:rFonts w:eastAsia="Times New Roman" w:cs="Times New Roman"/>
                <w:b/>
                <w:szCs w:val="26"/>
                <w:lang w:val="vi"/>
              </w:rPr>
            </w:pPr>
          </w:p>
          <w:p w14:paraId="541C748A" w14:textId="77777777" w:rsidR="00B414CE" w:rsidRPr="00A106C4" w:rsidRDefault="00B414CE" w:rsidP="000E30A5">
            <w:pPr>
              <w:widowControl w:val="0"/>
              <w:autoSpaceDE w:val="0"/>
              <w:autoSpaceDN w:val="0"/>
              <w:spacing w:before="0" w:after="0"/>
              <w:ind w:left="266" w:right="255" w:hanging="2"/>
              <w:jc w:val="center"/>
              <w:rPr>
                <w:rFonts w:eastAsia="Times New Roman" w:cs="Times New Roman"/>
                <w:b/>
                <w:szCs w:val="26"/>
                <w:lang w:val="vi"/>
              </w:rPr>
            </w:pPr>
            <w:r w:rsidRPr="00A106C4">
              <w:rPr>
                <w:rFonts w:eastAsia="Times New Roman" w:cs="Times New Roman"/>
                <w:b/>
                <w:szCs w:val="26"/>
                <w:lang w:val="vi"/>
              </w:rPr>
              <w:t>Tổn hao không</w:t>
            </w:r>
            <w:r w:rsidRPr="00A106C4">
              <w:rPr>
                <w:rFonts w:eastAsia="Times New Roman" w:cs="Times New Roman"/>
                <w:b/>
                <w:spacing w:val="-67"/>
                <w:szCs w:val="26"/>
                <w:lang w:val="vi"/>
              </w:rPr>
              <w:t xml:space="preserve"> </w:t>
            </w:r>
            <w:r w:rsidRPr="00A106C4">
              <w:rPr>
                <w:rFonts w:eastAsia="Times New Roman" w:cs="Times New Roman"/>
                <w:b/>
                <w:szCs w:val="26"/>
                <w:lang w:val="vi"/>
              </w:rPr>
              <w:t>tải (Po) cực đại</w:t>
            </w:r>
            <w:r w:rsidRPr="00A106C4">
              <w:rPr>
                <w:rFonts w:eastAsia="Times New Roman" w:cs="Times New Roman"/>
                <w:b/>
                <w:spacing w:val="-67"/>
                <w:szCs w:val="26"/>
                <w:lang w:val="vi"/>
              </w:rPr>
              <w:t xml:space="preserve"> </w:t>
            </w:r>
            <w:r w:rsidRPr="00A106C4">
              <w:rPr>
                <w:rFonts w:eastAsia="Times New Roman" w:cs="Times New Roman"/>
                <w:b/>
                <w:szCs w:val="26"/>
                <w:lang w:val="vi"/>
              </w:rPr>
              <w:t>(W)</w:t>
            </w:r>
          </w:p>
        </w:tc>
        <w:tc>
          <w:tcPr>
            <w:tcW w:w="2345" w:type="dxa"/>
            <w:tcBorders>
              <w:left w:val="single" w:sz="4" w:space="0" w:color="000000"/>
              <w:bottom w:val="single" w:sz="4" w:space="0" w:color="000000"/>
              <w:right w:val="single" w:sz="4" w:space="0" w:color="000000"/>
            </w:tcBorders>
          </w:tcPr>
          <w:p w14:paraId="62AFA71A" w14:textId="53888CB8" w:rsidR="00B414CE" w:rsidRPr="00A106C4" w:rsidRDefault="00B414CE" w:rsidP="000E30A5">
            <w:pPr>
              <w:widowControl w:val="0"/>
              <w:autoSpaceDE w:val="0"/>
              <w:autoSpaceDN w:val="0"/>
              <w:spacing w:before="360" w:after="0"/>
              <w:ind w:left="108" w:right="100" w:firstLine="1"/>
              <w:jc w:val="center"/>
              <w:rPr>
                <w:rFonts w:eastAsia="Times New Roman" w:cs="Times New Roman"/>
                <w:b/>
                <w:szCs w:val="26"/>
                <w:lang w:val="vi"/>
              </w:rPr>
            </w:pPr>
            <w:r w:rsidRPr="00A106C4">
              <w:rPr>
                <w:rFonts w:eastAsia="Times New Roman" w:cs="Times New Roman"/>
                <w:b/>
                <w:szCs w:val="26"/>
                <w:lang w:val="vi"/>
              </w:rPr>
              <w:t>Tổn</w:t>
            </w:r>
            <w:r w:rsidRPr="00A106C4">
              <w:rPr>
                <w:rFonts w:eastAsia="Times New Roman" w:cs="Times New Roman"/>
                <w:b/>
                <w:spacing w:val="-1"/>
                <w:szCs w:val="26"/>
                <w:lang w:val="vi"/>
              </w:rPr>
              <w:t xml:space="preserve"> </w:t>
            </w:r>
            <w:r w:rsidRPr="00A106C4">
              <w:rPr>
                <w:rFonts w:eastAsia="Times New Roman" w:cs="Times New Roman"/>
                <w:b/>
                <w:szCs w:val="26"/>
                <w:lang w:val="vi"/>
              </w:rPr>
              <w:t>hao có</w:t>
            </w:r>
            <w:r w:rsidRPr="00A106C4">
              <w:rPr>
                <w:rFonts w:eastAsia="Times New Roman" w:cs="Times New Roman"/>
                <w:b/>
                <w:spacing w:val="1"/>
                <w:szCs w:val="26"/>
                <w:lang w:val="vi"/>
              </w:rPr>
              <w:t xml:space="preserve"> </w:t>
            </w:r>
            <w:r w:rsidRPr="00A106C4">
              <w:rPr>
                <w:rFonts w:eastAsia="Times New Roman" w:cs="Times New Roman"/>
                <w:b/>
                <w:szCs w:val="26"/>
                <w:lang w:val="vi"/>
              </w:rPr>
              <w:t>tải</w:t>
            </w:r>
            <w:r w:rsidRPr="00A106C4">
              <w:rPr>
                <w:rFonts w:eastAsia="Times New Roman" w:cs="Times New Roman"/>
                <w:b/>
                <w:spacing w:val="1"/>
                <w:szCs w:val="26"/>
                <w:lang w:val="vi"/>
              </w:rPr>
              <w:t xml:space="preserve"> </w:t>
            </w:r>
            <w:r w:rsidRPr="00A106C4">
              <w:rPr>
                <w:rFonts w:eastAsia="Times New Roman" w:cs="Times New Roman"/>
                <w:b/>
                <w:szCs w:val="26"/>
                <w:lang w:val="vi"/>
              </w:rPr>
              <w:t>(Pk) cực đại ở</w:t>
            </w:r>
            <w:r w:rsidRPr="00A106C4">
              <w:rPr>
                <w:rFonts w:eastAsia="Times New Roman" w:cs="Times New Roman"/>
                <w:b/>
                <w:spacing w:val="1"/>
                <w:szCs w:val="26"/>
                <w:lang w:val="vi"/>
              </w:rPr>
              <w:t xml:space="preserve"> </w:t>
            </w:r>
            <w:r w:rsidRPr="00A106C4">
              <w:rPr>
                <w:rFonts w:eastAsia="Times New Roman" w:cs="Times New Roman"/>
                <w:b/>
                <w:szCs w:val="26"/>
                <w:lang w:val="vi"/>
              </w:rPr>
              <w:t>nhiệt độ cuộn dây</w:t>
            </w:r>
            <w:r w:rsidR="005E5C03" w:rsidRPr="00C82E7F">
              <w:rPr>
                <w:rFonts w:eastAsia="Times New Roman" w:cs="Times New Roman"/>
                <w:b/>
                <w:szCs w:val="26"/>
                <w:lang w:val="vi"/>
              </w:rPr>
              <w:t xml:space="preserve"> </w:t>
            </w:r>
            <w:r w:rsidRPr="00A106C4">
              <w:rPr>
                <w:rFonts w:eastAsia="Times New Roman" w:cs="Times New Roman"/>
                <w:b/>
                <w:spacing w:val="-67"/>
                <w:szCs w:val="26"/>
                <w:lang w:val="vi"/>
              </w:rPr>
              <w:t xml:space="preserve"> </w:t>
            </w:r>
            <w:r w:rsidR="005E5C03" w:rsidRPr="00C82E7F">
              <w:rPr>
                <w:rFonts w:eastAsia="Times New Roman" w:cs="Times New Roman"/>
                <w:b/>
                <w:spacing w:val="-67"/>
                <w:szCs w:val="26"/>
                <w:lang w:val="vi"/>
              </w:rPr>
              <w:t xml:space="preserve">   </w:t>
            </w:r>
            <w:r w:rsidRPr="00A106C4">
              <w:rPr>
                <w:rFonts w:eastAsia="Times New Roman" w:cs="Times New Roman"/>
                <w:b/>
                <w:szCs w:val="26"/>
                <w:lang w:val="vi"/>
              </w:rPr>
              <w:t>75</w:t>
            </w:r>
            <w:r w:rsidRPr="00A106C4">
              <w:rPr>
                <w:rFonts w:eastAsia="Times New Roman" w:cs="Times New Roman"/>
                <w:b/>
                <w:szCs w:val="26"/>
                <w:vertAlign w:val="superscript"/>
                <w:lang w:val="vi"/>
              </w:rPr>
              <w:t>0</w:t>
            </w:r>
            <w:r w:rsidRPr="00A106C4">
              <w:rPr>
                <w:rFonts w:eastAsia="Times New Roman" w:cs="Times New Roman"/>
                <w:b/>
                <w:szCs w:val="26"/>
                <w:lang w:val="vi"/>
              </w:rPr>
              <w:t>C</w:t>
            </w:r>
            <w:r w:rsidRPr="00A106C4">
              <w:rPr>
                <w:rFonts w:eastAsia="Times New Roman" w:cs="Times New Roman"/>
                <w:b/>
                <w:spacing w:val="-2"/>
                <w:szCs w:val="26"/>
                <w:lang w:val="vi"/>
              </w:rPr>
              <w:t xml:space="preserve"> </w:t>
            </w:r>
            <w:r w:rsidRPr="00A106C4">
              <w:rPr>
                <w:rFonts w:eastAsia="Times New Roman" w:cs="Times New Roman"/>
                <w:b/>
                <w:szCs w:val="26"/>
                <w:lang w:val="vi"/>
              </w:rPr>
              <w:t>(W)</w:t>
            </w:r>
          </w:p>
        </w:tc>
        <w:tc>
          <w:tcPr>
            <w:tcW w:w="2216" w:type="dxa"/>
            <w:tcBorders>
              <w:left w:val="single" w:sz="4" w:space="0" w:color="000000"/>
              <w:bottom w:val="single" w:sz="4" w:space="0" w:color="000000"/>
            </w:tcBorders>
          </w:tcPr>
          <w:p w14:paraId="07AA698A" w14:textId="77777777" w:rsidR="00B414CE" w:rsidRPr="00A106C4" w:rsidRDefault="00B414CE" w:rsidP="000E30A5">
            <w:pPr>
              <w:widowControl w:val="0"/>
              <w:autoSpaceDE w:val="0"/>
              <w:autoSpaceDN w:val="0"/>
              <w:spacing w:before="0" w:after="0"/>
              <w:ind w:firstLine="0"/>
              <w:jc w:val="center"/>
              <w:rPr>
                <w:rFonts w:eastAsia="Times New Roman" w:cs="Times New Roman"/>
                <w:b/>
                <w:szCs w:val="26"/>
                <w:lang w:val="vi"/>
              </w:rPr>
            </w:pPr>
          </w:p>
          <w:p w14:paraId="2F9F857C" w14:textId="77777777" w:rsidR="00B414CE" w:rsidRPr="00A106C4" w:rsidRDefault="00B414CE" w:rsidP="000E30A5">
            <w:pPr>
              <w:widowControl w:val="0"/>
              <w:autoSpaceDE w:val="0"/>
              <w:autoSpaceDN w:val="0"/>
              <w:spacing w:before="0" w:after="0"/>
              <w:ind w:left="211" w:right="190" w:hanging="2"/>
              <w:jc w:val="center"/>
              <w:rPr>
                <w:rFonts w:eastAsia="Times New Roman" w:cs="Times New Roman"/>
                <w:b/>
                <w:szCs w:val="26"/>
                <w:lang w:val="vi"/>
              </w:rPr>
            </w:pPr>
            <w:r w:rsidRPr="00A106C4">
              <w:rPr>
                <w:rFonts w:eastAsia="Times New Roman" w:cs="Times New Roman"/>
                <w:b/>
                <w:spacing w:val="-4"/>
                <w:szCs w:val="26"/>
                <w:lang w:val="vi"/>
              </w:rPr>
              <w:t>Điện áp ngắ</w:t>
            </w:r>
            <w:r w:rsidRPr="00A106C4">
              <w:rPr>
                <w:rFonts w:eastAsia="Times New Roman" w:cs="Times New Roman"/>
                <w:b/>
                <w:spacing w:val="-3"/>
                <w:szCs w:val="26"/>
                <w:lang w:val="vi"/>
              </w:rPr>
              <w:t>n</w:t>
            </w:r>
            <w:r w:rsidRPr="00A106C4">
              <w:rPr>
                <w:rFonts w:eastAsia="Times New Roman" w:cs="Times New Roman"/>
                <w:b/>
                <w:spacing w:val="-2"/>
                <w:szCs w:val="26"/>
                <w:lang w:val="vi"/>
              </w:rPr>
              <w:t xml:space="preserve"> </w:t>
            </w:r>
            <w:r w:rsidRPr="00A106C4">
              <w:rPr>
                <w:rFonts w:eastAsia="Times New Roman" w:cs="Times New Roman"/>
                <w:b/>
                <w:szCs w:val="26"/>
                <w:lang w:val="vi"/>
              </w:rPr>
              <w:t>m</w:t>
            </w:r>
            <w:r w:rsidRPr="00C82E7F">
              <w:rPr>
                <w:rFonts w:eastAsia="Times New Roman" w:cs="Times New Roman"/>
                <w:b/>
                <w:szCs w:val="26"/>
                <w:lang w:val="vi"/>
              </w:rPr>
              <w:t>ạ</w:t>
            </w:r>
            <w:r w:rsidRPr="00A106C4">
              <w:rPr>
                <w:rFonts w:eastAsia="Times New Roman" w:cs="Times New Roman"/>
                <w:b/>
                <w:szCs w:val="26"/>
                <w:lang w:val="vi"/>
              </w:rPr>
              <w:t>ch nhỏ nhất</w:t>
            </w:r>
            <w:r w:rsidRPr="00A106C4">
              <w:rPr>
                <w:rFonts w:eastAsia="Times New Roman" w:cs="Times New Roman"/>
                <w:b/>
                <w:spacing w:val="-67"/>
                <w:szCs w:val="26"/>
                <w:lang w:val="vi"/>
              </w:rPr>
              <w:t xml:space="preserve"> </w:t>
            </w:r>
            <w:r w:rsidRPr="00A106C4">
              <w:rPr>
                <w:rFonts w:eastAsia="Times New Roman" w:cs="Times New Roman"/>
                <w:b/>
                <w:position w:val="2"/>
                <w:szCs w:val="26"/>
                <w:lang w:val="vi"/>
              </w:rPr>
              <w:t>(U</w:t>
            </w:r>
            <w:r w:rsidRPr="00A106C4">
              <w:rPr>
                <w:rFonts w:eastAsia="Times New Roman" w:cs="Times New Roman"/>
                <w:b/>
                <w:szCs w:val="26"/>
                <w:lang w:val="vi"/>
              </w:rPr>
              <w:t>k</w:t>
            </w:r>
            <w:r w:rsidRPr="00A106C4">
              <w:rPr>
                <w:rFonts w:eastAsia="Times New Roman" w:cs="Times New Roman"/>
                <w:b/>
                <w:position w:val="2"/>
                <w:szCs w:val="26"/>
                <w:lang w:val="vi"/>
              </w:rPr>
              <w:t>)</w:t>
            </w:r>
            <w:r w:rsidRPr="00A106C4">
              <w:rPr>
                <w:rFonts w:eastAsia="Times New Roman" w:cs="Times New Roman"/>
                <w:b/>
                <w:spacing w:val="-2"/>
                <w:position w:val="2"/>
                <w:szCs w:val="26"/>
                <w:lang w:val="vi"/>
              </w:rPr>
              <w:t xml:space="preserve"> </w:t>
            </w:r>
            <w:r w:rsidRPr="00A106C4">
              <w:rPr>
                <w:rFonts w:eastAsia="Times New Roman" w:cs="Times New Roman"/>
                <w:b/>
                <w:position w:val="2"/>
                <w:szCs w:val="26"/>
                <w:lang w:val="vi"/>
              </w:rPr>
              <w:t>(%)</w:t>
            </w:r>
          </w:p>
        </w:tc>
      </w:tr>
      <w:tr w:rsidR="00B414CE" w:rsidRPr="00C82E7F" w14:paraId="7690099A" w14:textId="77777777" w:rsidTr="000E30A5">
        <w:trPr>
          <w:trHeight w:val="563"/>
          <w:jc w:val="center"/>
        </w:trPr>
        <w:tc>
          <w:tcPr>
            <w:tcW w:w="9021" w:type="dxa"/>
            <w:gridSpan w:val="4"/>
            <w:tcBorders>
              <w:top w:val="single" w:sz="4" w:space="0" w:color="000000"/>
              <w:bottom w:val="single" w:sz="4" w:space="0" w:color="000000"/>
            </w:tcBorders>
          </w:tcPr>
          <w:p w14:paraId="04BA3501" w14:textId="77777777" w:rsidR="00B414CE" w:rsidRPr="00A106C4" w:rsidRDefault="00B414CE" w:rsidP="000E30A5">
            <w:pPr>
              <w:widowControl w:val="0"/>
              <w:autoSpaceDE w:val="0"/>
              <w:autoSpaceDN w:val="0"/>
              <w:spacing w:before="0" w:after="0"/>
              <w:ind w:left="97" w:firstLine="0"/>
              <w:jc w:val="center"/>
              <w:rPr>
                <w:rFonts w:eastAsia="Times New Roman" w:cs="Times New Roman"/>
                <w:b/>
                <w:szCs w:val="26"/>
                <w:lang w:val="vi"/>
              </w:rPr>
            </w:pPr>
            <w:r w:rsidRPr="00A106C4">
              <w:rPr>
                <w:rFonts w:eastAsia="Times New Roman" w:cs="Times New Roman"/>
                <w:b/>
                <w:szCs w:val="26"/>
                <w:lang w:val="vi"/>
              </w:rPr>
              <w:t>Máy biến áp 3 pha 22/0,4 (kV)</w:t>
            </w:r>
          </w:p>
        </w:tc>
      </w:tr>
      <w:tr w:rsidR="00B414CE" w:rsidRPr="00A106C4" w14:paraId="3DC25562" w14:textId="77777777" w:rsidTr="000E30A5">
        <w:trPr>
          <w:trHeight w:val="637"/>
          <w:jc w:val="center"/>
        </w:trPr>
        <w:tc>
          <w:tcPr>
            <w:tcW w:w="2115" w:type="dxa"/>
            <w:tcBorders>
              <w:top w:val="single" w:sz="4" w:space="0" w:color="000000"/>
              <w:right w:val="single" w:sz="4" w:space="0" w:color="000000"/>
            </w:tcBorders>
          </w:tcPr>
          <w:p w14:paraId="0ECD5987" w14:textId="7E1EAED9" w:rsidR="00B414CE" w:rsidRPr="00A106C4" w:rsidRDefault="00802708" w:rsidP="000E30A5">
            <w:pPr>
              <w:widowControl w:val="0"/>
              <w:autoSpaceDE w:val="0"/>
              <w:autoSpaceDN w:val="0"/>
              <w:spacing w:before="0" w:after="0"/>
              <w:ind w:left="673" w:right="677" w:firstLine="0"/>
              <w:jc w:val="center"/>
              <w:rPr>
                <w:rFonts w:eastAsia="Times New Roman" w:cs="Times New Roman"/>
                <w:color w:val="0000FF"/>
                <w:szCs w:val="26"/>
              </w:rPr>
            </w:pPr>
            <w:r w:rsidRPr="00A106C4">
              <w:rPr>
                <w:rFonts w:eastAsia="Times New Roman" w:cs="Times New Roman"/>
                <w:color w:val="0000FF"/>
                <w:szCs w:val="26"/>
              </w:rPr>
              <w:t>1600</w:t>
            </w:r>
          </w:p>
        </w:tc>
        <w:tc>
          <w:tcPr>
            <w:tcW w:w="2345" w:type="dxa"/>
            <w:tcBorders>
              <w:top w:val="single" w:sz="4" w:space="0" w:color="000000"/>
              <w:left w:val="single" w:sz="4" w:space="0" w:color="000000"/>
              <w:right w:val="single" w:sz="4" w:space="0" w:color="000000"/>
            </w:tcBorders>
          </w:tcPr>
          <w:p w14:paraId="76F037D4" w14:textId="562ADA7A" w:rsidR="00B414CE" w:rsidRPr="00A106C4" w:rsidRDefault="00B414CE" w:rsidP="000E30A5">
            <w:pPr>
              <w:widowControl w:val="0"/>
              <w:autoSpaceDE w:val="0"/>
              <w:autoSpaceDN w:val="0"/>
              <w:spacing w:before="0" w:after="0"/>
              <w:ind w:left="238" w:right="234" w:firstLine="0"/>
              <w:jc w:val="center"/>
              <w:rPr>
                <w:rFonts w:eastAsia="Times New Roman" w:cs="Times New Roman"/>
                <w:color w:val="0000FF"/>
                <w:szCs w:val="26"/>
              </w:rPr>
            </w:pPr>
            <w:r w:rsidRPr="00A106C4">
              <w:rPr>
                <w:rFonts w:eastAsia="Times New Roman" w:cs="Times New Roman"/>
                <w:color w:val="0000FF"/>
                <w:szCs w:val="26"/>
              </w:rPr>
              <w:t>1</w:t>
            </w:r>
            <w:r w:rsidR="00802708" w:rsidRPr="00A106C4">
              <w:rPr>
                <w:rFonts w:eastAsia="Times New Roman" w:cs="Times New Roman"/>
                <w:color w:val="0000FF"/>
                <w:szCs w:val="26"/>
              </w:rPr>
              <w:t>305</w:t>
            </w:r>
          </w:p>
        </w:tc>
        <w:tc>
          <w:tcPr>
            <w:tcW w:w="2345" w:type="dxa"/>
            <w:tcBorders>
              <w:top w:val="single" w:sz="4" w:space="0" w:color="000000"/>
              <w:left w:val="single" w:sz="4" w:space="0" w:color="000000"/>
              <w:right w:val="single" w:sz="4" w:space="0" w:color="000000"/>
            </w:tcBorders>
          </w:tcPr>
          <w:p w14:paraId="789AAB29" w14:textId="62C4FD01" w:rsidR="00B414CE" w:rsidRPr="00A106C4" w:rsidRDefault="00B414CE" w:rsidP="000E30A5">
            <w:pPr>
              <w:widowControl w:val="0"/>
              <w:autoSpaceDE w:val="0"/>
              <w:autoSpaceDN w:val="0"/>
              <w:spacing w:before="0" w:after="0"/>
              <w:ind w:left="157" w:right="154" w:firstLine="0"/>
              <w:jc w:val="center"/>
              <w:rPr>
                <w:rFonts w:eastAsia="Times New Roman" w:cs="Times New Roman"/>
                <w:color w:val="0000FF"/>
                <w:szCs w:val="26"/>
              </w:rPr>
            </w:pPr>
            <w:r w:rsidRPr="00A106C4">
              <w:rPr>
                <w:rFonts w:eastAsia="Times New Roman" w:cs="Times New Roman"/>
                <w:color w:val="0000FF"/>
                <w:szCs w:val="26"/>
              </w:rPr>
              <w:t>1</w:t>
            </w:r>
            <w:r w:rsidR="00802708" w:rsidRPr="00A106C4">
              <w:rPr>
                <w:rFonts w:eastAsia="Times New Roman" w:cs="Times New Roman"/>
                <w:color w:val="0000FF"/>
                <w:szCs w:val="26"/>
              </w:rPr>
              <w:t>3680</w:t>
            </w:r>
          </w:p>
        </w:tc>
        <w:tc>
          <w:tcPr>
            <w:tcW w:w="2216" w:type="dxa"/>
            <w:tcBorders>
              <w:top w:val="single" w:sz="4" w:space="0" w:color="000000"/>
              <w:left w:val="single" w:sz="4" w:space="0" w:color="000000"/>
              <w:bottom w:val="double" w:sz="2" w:space="0" w:color="000000"/>
              <w:right w:val="double" w:sz="2" w:space="0" w:color="000000"/>
            </w:tcBorders>
          </w:tcPr>
          <w:p w14:paraId="60A53A81" w14:textId="1DCAE456" w:rsidR="00B414CE" w:rsidRPr="00A106C4" w:rsidRDefault="00802708" w:rsidP="000E30A5">
            <w:pPr>
              <w:spacing w:before="0" w:after="0"/>
              <w:ind w:firstLine="0"/>
              <w:jc w:val="center"/>
              <w:rPr>
                <w:rFonts w:eastAsia="Times New Roman" w:cs="Times New Roman"/>
                <w:bCs/>
                <w:color w:val="0000FF"/>
                <w:szCs w:val="26"/>
              </w:rPr>
            </w:pPr>
            <w:r w:rsidRPr="00A106C4">
              <w:rPr>
                <w:rFonts w:eastAsia="Times New Roman" w:cs="Times New Roman"/>
                <w:bCs/>
                <w:color w:val="0000FF"/>
                <w:szCs w:val="26"/>
              </w:rPr>
              <w:t>6</w:t>
            </w:r>
            <w:r w:rsidR="00B414CE" w:rsidRPr="00A106C4">
              <w:rPr>
                <w:rFonts w:eastAsia="Times New Roman" w:cs="Times New Roman"/>
                <w:bCs/>
                <w:color w:val="0000FF"/>
                <w:szCs w:val="26"/>
              </w:rPr>
              <w:t>,0</w:t>
            </w:r>
          </w:p>
        </w:tc>
      </w:tr>
    </w:tbl>
    <w:p w14:paraId="6352675E" w14:textId="77777777" w:rsidR="00B414CE" w:rsidRPr="00A106C4" w:rsidRDefault="00B414CE" w:rsidP="00B414CE">
      <w:pPr>
        <w:widowControl w:val="0"/>
        <w:tabs>
          <w:tab w:val="left" w:pos="900"/>
        </w:tabs>
        <w:autoSpaceDE w:val="0"/>
        <w:autoSpaceDN w:val="0"/>
        <w:spacing w:before="0" w:after="0"/>
        <w:ind w:left="360" w:right="428" w:firstLine="0"/>
        <w:jc w:val="both"/>
        <w:rPr>
          <w:rFonts w:eastAsia="Times New Roman" w:cs="Times New Roman"/>
          <w:szCs w:val="26"/>
          <w:lang w:val="vi" w:eastAsia="vi"/>
        </w:rPr>
      </w:pPr>
      <w:r w:rsidRPr="00A106C4">
        <w:rPr>
          <w:rFonts w:eastAsia="Times New Roman" w:cs="Times New Roman"/>
          <w:szCs w:val="26"/>
          <w:lang w:val="vi" w:eastAsia="vi"/>
        </w:rPr>
        <w:t>Các MBA công suất khác áp dụng phương pháp nội suy tuyến tính.</w:t>
      </w:r>
    </w:p>
    <w:p w14:paraId="6B546806" w14:textId="77777777" w:rsidR="00B414CE" w:rsidRPr="00A106C4" w:rsidRDefault="00B414CE" w:rsidP="00623EA8">
      <w:pPr>
        <w:pStyle w:val="ListParagraph"/>
        <w:numPr>
          <w:ilvl w:val="0"/>
          <w:numId w:val="89"/>
        </w:numPr>
        <w:spacing w:before="0" w:after="0" w:line="288" w:lineRule="auto"/>
        <w:ind w:left="0" w:firstLine="0"/>
        <w:rPr>
          <w:b/>
          <w:sz w:val="26"/>
          <w:szCs w:val="26"/>
          <w:lang w:val="vi"/>
        </w:rPr>
      </w:pPr>
      <w:r w:rsidRPr="00A106C4">
        <w:rPr>
          <w:b/>
          <w:sz w:val="26"/>
          <w:szCs w:val="26"/>
          <w:lang w:val="vi"/>
        </w:rPr>
        <w:t>Bảng thông số kỹ thuật chính của MBA:</w:t>
      </w:r>
    </w:p>
    <w:tbl>
      <w:tblPr>
        <w:tblW w:w="8954" w:type="dxa"/>
        <w:tblInd w:w="1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04"/>
        <w:gridCol w:w="4111"/>
        <w:gridCol w:w="1018"/>
        <w:gridCol w:w="3121"/>
      </w:tblGrid>
      <w:tr w:rsidR="00B414CE" w:rsidRPr="00A106C4" w14:paraId="77BD7705" w14:textId="77777777" w:rsidTr="00633C7A">
        <w:trPr>
          <w:tblHeader/>
        </w:trPr>
        <w:tc>
          <w:tcPr>
            <w:tcW w:w="704" w:type="dxa"/>
            <w:tcBorders>
              <w:top w:val="single" w:sz="4" w:space="0" w:color="auto"/>
              <w:left w:val="single" w:sz="4" w:space="0" w:color="auto"/>
              <w:bottom w:val="single" w:sz="4" w:space="0" w:color="auto"/>
              <w:right w:val="single" w:sz="4" w:space="0" w:color="auto"/>
            </w:tcBorders>
            <w:vAlign w:val="center"/>
            <w:hideMark/>
          </w:tcPr>
          <w:p w14:paraId="20279715" w14:textId="77777777" w:rsidR="00B414CE" w:rsidRPr="00A106C4" w:rsidRDefault="00B414CE" w:rsidP="000E30A5">
            <w:pPr>
              <w:spacing w:before="0" w:after="0"/>
              <w:ind w:firstLine="0"/>
              <w:jc w:val="center"/>
              <w:rPr>
                <w:rFonts w:eastAsia="Times New Roman" w:cs="Times New Roman"/>
                <w:b/>
                <w:szCs w:val="26"/>
              </w:rPr>
            </w:pPr>
            <w:r w:rsidRPr="00A106C4">
              <w:rPr>
                <w:rFonts w:eastAsia="Times New Roman" w:cs="Times New Roman"/>
                <w:b/>
                <w:szCs w:val="26"/>
              </w:rPr>
              <w:t>TT</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9DBBF7F" w14:textId="77777777" w:rsidR="00B414CE" w:rsidRPr="00A106C4" w:rsidRDefault="00B414CE" w:rsidP="000E30A5">
            <w:pPr>
              <w:spacing w:before="0" w:after="0"/>
              <w:ind w:firstLine="0"/>
              <w:jc w:val="center"/>
              <w:rPr>
                <w:rFonts w:eastAsia="Times New Roman" w:cs="Times New Roman"/>
                <w:b/>
                <w:szCs w:val="26"/>
              </w:rPr>
            </w:pPr>
            <w:r w:rsidRPr="00A106C4">
              <w:rPr>
                <w:rFonts w:eastAsia="Times New Roman" w:cs="Times New Roman"/>
                <w:b/>
                <w:szCs w:val="26"/>
              </w:rPr>
              <w:t>Hạng mục</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E4E2DD2" w14:textId="77777777" w:rsidR="00B414CE" w:rsidRPr="00A106C4" w:rsidRDefault="00B414CE" w:rsidP="000E30A5">
            <w:pPr>
              <w:spacing w:before="0" w:after="0"/>
              <w:ind w:firstLine="0"/>
              <w:jc w:val="center"/>
              <w:rPr>
                <w:rFonts w:eastAsia="Times New Roman" w:cs="Times New Roman"/>
                <w:b/>
                <w:szCs w:val="26"/>
              </w:rPr>
            </w:pPr>
            <w:r w:rsidRPr="00A106C4">
              <w:rPr>
                <w:rFonts w:eastAsia="Times New Roman" w:cs="Times New Roman"/>
                <w:b/>
                <w:szCs w:val="26"/>
              </w:rPr>
              <w:t>Đơn vị</w:t>
            </w:r>
          </w:p>
        </w:tc>
        <w:tc>
          <w:tcPr>
            <w:tcW w:w="3121" w:type="dxa"/>
            <w:tcBorders>
              <w:top w:val="single" w:sz="4" w:space="0" w:color="auto"/>
              <w:left w:val="single" w:sz="4" w:space="0" w:color="auto"/>
              <w:bottom w:val="single" w:sz="4" w:space="0" w:color="auto"/>
              <w:right w:val="single" w:sz="4" w:space="0" w:color="auto"/>
            </w:tcBorders>
            <w:vAlign w:val="center"/>
            <w:hideMark/>
          </w:tcPr>
          <w:p w14:paraId="4840C474" w14:textId="77777777" w:rsidR="00B414CE" w:rsidRPr="00A106C4" w:rsidRDefault="00B414CE" w:rsidP="000E30A5">
            <w:pPr>
              <w:spacing w:before="0" w:after="0"/>
              <w:ind w:firstLine="0"/>
              <w:jc w:val="center"/>
              <w:rPr>
                <w:rFonts w:eastAsia="Times New Roman" w:cs="Times New Roman"/>
                <w:b/>
                <w:szCs w:val="26"/>
              </w:rPr>
            </w:pPr>
            <w:r w:rsidRPr="00A106C4">
              <w:rPr>
                <w:rFonts w:eastAsia="Times New Roman" w:cs="Times New Roman"/>
                <w:b/>
                <w:szCs w:val="26"/>
              </w:rPr>
              <w:t>Yêu cầu</w:t>
            </w:r>
          </w:p>
        </w:tc>
      </w:tr>
      <w:tr w:rsidR="00B414CE" w:rsidRPr="00A106C4" w14:paraId="431F85A8"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3A8BF5B3" w14:textId="77777777" w:rsidR="00B414CE" w:rsidRPr="00A106C4" w:rsidRDefault="00B414CE" w:rsidP="000E30A5">
            <w:pPr>
              <w:spacing w:before="0" w:after="0"/>
              <w:ind w:firstLine="0"/>
              <w:jc w:val="center"/>
              <w:rPr>
                <w:rFonts w:eastAsia="Times New Roman" w:cs="Times New Roman"/>
                <w:szCs w:val="26"/>
              </w:rPr>
            </w:pPr>
            <w:r w:rsidRPr="00A106C4">
              <w:rPr>
                <w:rFonts w:eastAsia="Times New Roman" w:cs="Times New Roman"/>
                <w:bCs/>
                <w:szCs w:val="26"/>
              </w:rPr>
              <w:t>1</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65DA9AC"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Nhà sản xuất</w:t>
            </w:r>
          </w:p>
        </w:tc>
        <w:tc>
          <w:tcPr>
            <w:tcW w:w="1018" w:type="dxa"/>
            <w:tcBorders>
              <w:top w:val="single" w:sz="4" w:space="0" w:color="auto"/>
              <w:left w:val="single" w:sz="4" w:space="0" w:color="auto"/>
              <w:bottom w:val="single" w:sz="4" w:space="0" w:color="auto"/>
              <w:right w:val="single" w:sz="4" w:space="0" w:color="auto"/>
            </w:tcBorders>
            <w:vAlign w:val="center"/>
          </w:tcPr>
          <w:p w14:paraId="7242F68F" w14:textId="77777777" w:rsidR="00B414CE" w:rsidRPr="00A106C4" w:rsidRDefault="00B414CE" w:rsidP="000E30A5">
            <w:pPr>
              <w:spacing w:before="0" w:after="0"/>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0DF9CC4E"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Nêu cụ thể</w:t>
            </w:r>
          </w:p>
        </w:tc>
      </w:tr>
      <w:tr w:rsidR="00B414CE" w:rsidRPr="00A106C4" w14:paraId="61EA6B45"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2B575626"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090BAA8"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Nước sản xuất</w:t>
            </w:r>
          </w:p>
        </w:tc>
        <w:tc>
          <w:tcPr>
            <w:tcW w:w="1018" w:type="dxa"/>
            <w:tcBorders>
              <w:top w:val="single" w:sz="4" w:space="0" w:color="auto"/>
              <w:left w:val="single" w:sz="4" w:space="0" w:color="auto"/>
              <w:bottom w:val="single" w:sz="4" w:space="0" w:color="auto"/>
              <w:right w:val="single" w:sz="4" w:space="0" w:color="auto"/>
            </w:tcBorders>
            <w:vAlign w:val="center"/>
          </w:tcPr>
          <w:p w14:paraId="5B55AA7A" w14:textId="77777777" w:rsidR="00B414CE" w:rsidRPr="00A106C4" w:rsidRDefault="00B414CE" w:rsidP="000E30A5">
            <w:pPr>
              <w:spacing w:before="0" w:after="0"/>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0079F64C"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Nêu cụ thể</w:t>
            </w:r>
          </w:p>
        </w:tc>
      </w:tr>
      <w:tr w:rsidR="00B414CE" w:rsidRPr="00A106C4" w14:paraId="36E89E8B"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79220F9B"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3</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ABD94F0"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Mã hiệu sản phẩm</w:t>
            </w:r>
          </w:p>
        </w:tc>
        <w:tc>
          <w:tcPr>
            <w:tcW w:w="1018" w:type="dxa"/>
            <w:tcBorders>
              <w:top w:val="single" w:sz="4" w:space="0" w:color="auto"/>
              <w:left w:val="single" w:sz="4" w:space="0" w:color="auto"/>
              <w:bottom w:val="single" w:sz="4" w:space="0" w:color="auto"/>
              <w:right w:val="single" w:sz="4" w:space="0" w:color="auto"/>
            </w:tcBorders>
            <w:vAlign w:val="center"/>
          </w:tcPr>
          <w:p w14:paraId="460776C1" w14:textId="77777777" w:rsidR="00B414CE" w:rsidRPr="00A106C4" w:rsidRDefault="00B414CE" w:rsidP="000E30A5">
            <w:pPr>
              <w:spacing w:before="0" w:after="0"/>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2763B377"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Nêu cụ thể</w:t>
            </w:r>
          </w:p>
        </w:tc>
      </w:tr>
      <w:tr w:rsidR="00B414CE" w:rsidRPr="00A106C4" w14:paraId="1D4FAB0C"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15170AD2"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4</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006E957"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Tiêu chuẩn áp dụng</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4327A49" w14:textId="77777777" w:rsidR="00B414CE" w:rsidRPr="00A106C4" w:rsidRDefault="00B414CE" w:rsidP="000E30A5">
            <w:pPr>
              <w:spacing w:before="0" w:after="0" w:line="288" w:lineRule="auto"/>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6F8A0787" w14:textId="77777777" w:rsidR="00B414CE" w:rsidRPr="00A106C4" w:rsidRDefault="00B414CE" w:rsidP="000E30A5">
            <w:pPr>
              <w:spacing w:before="0" w:after="0"/>
              <w:ind w:firstLine="0"/>
              <w:jc w:val="center"/>
              <w:rPr>
                <w:rFonts w:eastAsia="Times New Roman" w:cs="Times New Roman"/>
                <w:bCs/>
                <w:kern w:val="2"/>
                <w:szCs w:val="26"/>
                <w14:ligatures w14:val="standardContextual"/>
              </w:rPr>
            </w:pPr>
            <w:r w:rsidRPr="00A106C4">
              <w:rPr>
                <w:rFonts w:eastAsia="Times New Roman" w:cs="Times New Roman"/>
                <w:bCs/>
                <w:szCs w:val="26"/>
              </w:rPr>
              <w:t>Theo TCKT nêu trên</w:t>
            </w:r>
          </w:p>
        </w:tc>
      </w:tr>
      <w:tr w:rsidR="00B414CE" w:rsidRPr="00A106C4" w14:paraId="2A9DE24B"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1461BF82"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5</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4FC9108"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Loại</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8549939" w14:textId="77777777" w:rsidR="00B414CE" w:rsidRPr="00A106C4" w:rsidRDefault="00B414CE" w:rsidP="000E30A5">
            <w:pPr>
              <w:spacing w:before="0" w:after="0" w:line="288" w:lineRule="auto"/>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10871E30" w14:textId="77777777" w:rsidR="00B414CE" w:rsidRPr="00A106C4" w:rsidRDefault="00B414CE" w:rsidP="000E30A5">
            <w:pPr>
              <w:spacing w:before="0" w:after="0"/>
              <w:ind w:firstLine="0"/>
              <w:jc w:val="center"/>
              <w:rPr>
                <w:rFonts w:eastAsia="Times New Roman" w:cs="Times New Roman"/>
                <w:bCs/>
                <w:kern w:val="2"/>
                <w:szCs w:val="26"/>
                <w14:ligatures w14:val="standardContextual"/>
              </w:rPr>
            </w:pPr>
            <w:r w:rsidRPr="00A106C4">
              <w:rPr>
                <w:rFonts w:eastAsia="Times New Roman" w:cs="Times New Roman"/>
                <w:bCs/>
                <w:szCs w:val="26"/>
              </w:rPr>
              <w:t>kín, ngâm dầu, làm mát tự nhiên (ONAN)</w:t>
            </w:r>
          </w:p>
        </w:tc>
      </w:tr>
      <w:tr w:rsidR="00B414CE" w:rsidRPr="00A106C4" w14:paraId="44223272"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05FF1C55"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6EEAE7D"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Số pha</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DA8C16F" w14:textId="77777777" w:rsidR="00B414CE" w:rsidRPr="00A106C4" w:rsidRDefault="00B414CE" w:rsidP="000E30A5">
            <w:pPr>
              <w:spacing w:before="0" w:after="0" w:line="288" w:lineRule="auto"/>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3E1198DD" w14:textId="77777777" w:rsidR="00B414CE" w:rsidRPr="00A106C4" w:rsidRDefault="00B414CE" w:rsidP="000E30A5">
            <w:pPr>
              <w:spacing w:before="0" w:after="0"/>
              <w:ind w:firstLine="0"/>
              <w:jc w:val="center"/>
              <w:rPr>
                <w:rFonts w:eastAsia="Times New Roman" w:cs="Times New Roman"/>
                <w:bCs/>
                <w:kern w:val="2"/>
                <w:szCs w:val="26"/>
                <w14:ligatures w14:val="standardContextual"/>
              </w:rPr>
            </w:pPr>
            <w:r w:rsidRPr="00A106C4">
              <w:rPr>
                <w:rFonts w:eastAsia="Times New Roman" w:cs="Times New Roman"/>
                <w:bCs/>
                <w:szCs w:val="26"/>
              </w:rPr>
              <w:t>3 pha</w:t>
            </w:r>
          </w:p>
        </w:tc>
      </w:tr>
      <w:tr w:rsidR="00B414CE" w:rsidRPr="00A106C4" w14:paraId="267EFCAD"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6EF62949"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7</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49AC89B"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Tần số định mức</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10EE282"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Hz</w:t>
            </w:r>
          </w:p>
        </w:tc>
        <w:tc>
          <w:tcPr>
            <w:tcW w:w="3121" w:type="dxa"/>
            <w:tcBorders>
              <w:top w:val="single" w:sz="4" w:space="0" w:color="auto"/>
              <w:left w:val="single" w:sz="4" w:space="0" w:color="auto"/>
              <w:bottom w:val="single" w:sz="4" w:space="0" w:color="auto"/>
              <w:right w:val="single" w:sz="4" w:space="0" w:color="auto"/>
            </w:tcBorders>
            <w:vAlign w:val="center"/>
            <w:hideMark/>
          </w:tcPr>
          <w:p w14:paraId="63148D56"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50</w:t>
            </w:r>
          </w:p>
        </w:tc>
      </w:tr>
      <w:tr w:rsidR="00B414CE" w:rsidRPr="00A106C4" w14:paraId="26509C1B"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70B049EB"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8</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610AABE"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Công suất định mức</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87303EE"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KVA</w:t>
            </w:r>
          </w:p>
        </w:tc>
        <w:tc>
          <w:tcPr>
            <w:tcW w:w="3121" w:type="dxa"/>
            <w:tcBorders>
              <w:top w:val="single" w:sz="6" w:space="0" w:color="auto"/>
              <w:left w:val="single" w:sz="6" w:space="0" w:color="auto"/>
              <w:bottom w:val="single" w:sz="6" w:space="0" w:color="auto"/>
              <w:right w:val="single" w:sz="6" w:space="0" w:color="auto"/>
            </w:tcBorders>
            <w:vAlign w:val="center"/>
            <w:hideMark/>
          </w:tcPr>
          <w:p w14:paraId="2F6A9130" w14:textId="0F43034C"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color w:val="0000FF"/>
                <w:szCs w:val="26"/>
              </w:rPr>
              <w:t>1</w:t>
            </w:r>
            <w:r w:rsidR="00802708" w:rsidRPr="00A106C4">
              <w:rPr>
                <w:rFonts w:eastAsia="Times New Roman" w:cs="Times New Roman"/>
                <w:bCs/>
                <w:color w:val="0000FF"/>
                <w:szCs w:val="26"/>
              </w:rPr>
              <w:t>600</w:t>
            </w:r>
          </w:p>
        </w:tc>
      </w:tr>
      <w:tr w:rsidR="00B414CE" w:rsidRPr="00A106C4" w14:paraId="7CC3B7AC"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7D817E17"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9</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BCF20BA"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Số sứ đầu vào phía cao áp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42780D3"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Quả</w:t>
            </w:r>
          </w:p>
        </w:tc>
        <w:tc>
          <w:tcPr>
            <w:tcW w:w="3121" w:type="dxa"/>
            <w:tcBorders>
              <w:top w:val="single" w:sz="4" w:space="0" w:color="auto"/>
              <w:left w:val="single" w:sz="4" w:space="0" w:color="auto"/>
              <w:bottom w:val="single" w:sz="4" w:space="0" w:color="auto"/>
              <w:right w:val="single" w:sz="4" w:space="0" w:color="auto"/>
            </w:tcBorders>
            <w:vAlign w:val="center"/>
            <w:hideMark/>
          </w:tcPr>
          <w:p w14:paraId="7A85DEDD"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03</w:t>
            </w:r>
          </w:p>
        </w:tc>
      </w:tr>
      <w:tr w:rsidR="00B414CE" w:rsidRPr="00A106C4" w14:paraId="021EB1D3"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7B6A3732"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4D460CA"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Loại sứ đầu vào phía cao áp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2920750" w14:textId="77777777" w:rsidR="00B414CE" w:rsidRPr="00A106C4" w:rsidRDefault="00B414CE" w:rsidP="000E30A5">
            <w:pPr>
              <w:spacing w:before="0" w:after="0" w:line="288" w:lineRule="auto"/>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472F7169" w14:textId="77777777" w:rsidR="00B414CE" w:rsidRPr="00A106C4" w:rsidRDefault="00B414CE" w:rsidP="000E30A5">
            <w:pPr>
              <w:spacing w:before="0" w:after="0" w:line="288" w:lineRule="auto"/>
              <w:ind w:firstLine="0"/>
              <w:jc w:val="both"/>
              <w:rPr>
                <w:rFonts w:eastAsia="Times New Roman" w:cs="Times New Roman"/>
                <w:bCs/>
                <w:sz w:val="20"/>
                <w:szCs w:val="20"/>
              </w:rPr>
            </w:pPr>
          </w:p>
        </w:tc>
      </w:tr>
      <w:tr w:rsidR="00B414CE" w:rsidRPr="00A106C4" w14:paraId="543D8415"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6E98959C" w14:textId="77777777" w:rsidR="00B414CE" w:rsidRPr="00A106C4" w:rsidRDefault="00B414CE" w:rsidP="000E30A5">
            <w:pPr>
              <w:spacing w:before="0" w:after="0"/>
              <w:ind w:firstLine="0"/>
              <w:jc w:val="center"/>
              <w:rPr>
                <w:rFonts w:eastAsia="Times New Roman" w:cs="Times New Roman"/>
                <w:bCs/>
                <w:kern w:val="2"/>
                <w:szCs w:val="26"/>
                <w14:ligatures w14:val="standardContextual"/>
              </w:rPr>
            </w:pPr>
            <w:r w:rsidRPr="00A106C4">
              <w:rPr>
                <w:rFonts w:eastAsia="Times New Roman" w:cs="Times New Roman"/>
                <w:bCs/>
                <w:szCs w:val="26"/>
              </w:rPr>
              <w:t>11</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EB07716"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Điện áp định mức cuộn cao áp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D569AD"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kV</w:t>
            </w:r>
          </w:p>
        </w:tc>
        <w:tc>
          <w:tcPr>
            <w:tcW w:w="3121" w:type="dxa"/>
            <w:tcBorders>
              <w:top w:val="single" w:sz="4" w:space="0" w:color="auto"/>
              <w:left w:val="single" w:sz="4" w:space="0" w:color="auto"/>
              <w:bottom w:val="single" w:sz="4" w:space="0" w:color="auto"/>
              <w:right w:val="single" w:sz="4" w:space="0" w:color="auto"/>
            </w:tcBorders>
            <w:vAlign w:val="center"/>
            <w:hideMark/>
          </w:tcPr>
          <w:p w14:paraId="5043CDDD"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22</w:t>
            </w:r>
          </w:p>
        </w:tc>
      </w:tr>
      <w:tr w:rsidR="00B414CE" w:rsidRPr="00A106C4" w14:paraId="7D03953D"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57010094"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12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C801DA2"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Điện áp cao nhất của thiết bị</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9FDB0F6"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kV</w:t>
            </w:r>
          </w:p>
        </w:tc>
        <w:tc>
          <w:tcPr>
            <w:tcW w:w="3121" w:type="dxa"/>
            <w:tcBorders>
              <w:top w:val="single" w:sz="4" w:space="0" w:color="auto"/>
              <w:left w:val="single" w:sz="4" w:space="0" w:color="auto"/>
              <w:bottom w:val="single" w:sz="4" w:space="0" w:color="auto"/>
              <w:right w:val="single" w:sz="4" w:space="0" w:color="auto"/>
            </w:tcBorders>
            <w:vAlign w:val="center"/>
            <w:hideMark/>
          </w:tcPr>
          <w:p w14:paraId="547A906D"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24</w:t>
            </w:r>
          </w:p>
        </w:tc>
      </w:tr>
      <w:tr w:rsidR="00B414CE" w:rsidRPr="00A106C4" w14:paraId="08D98DAC"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0D8137BB"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13</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143AA12"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Điện áp chịu tần số công nghiệp ngắn hạn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BE043AB"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kV</w:t>
            </w:r>
          </w:p>
        </w:tc>
        <w:tc>
          <w:tcPr>
            <w:tcW w:w="3121" w:type="dxa"/>
            <w:tcBorders>
              <w:top w:val="single" w:sz="4" w:space="0" w:color="auto"/>
              <w:left w:val="single" w:sz="4" w:space="0" w:color="auto"/>
              <w:bottom w:val="single" w:sz="4" w:space="0" w:color="auto"/>
              <w:right w:val="single" w:sz="4" w:space="0" w:color="auto"/>
            </w:tcBorders>
            <w:vAlign w:val="center"/>
            <w:hideMark/>
          </w:tcPr>
          <w:p w14:paraId="3590A368"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≥50</w:t>
            </w:r>
          </w:p>
        </w:tc>
      </w:tr>
      <w:tr w:rsidR="00B414CE" w:rsidRPr="00A106C4" w14:paraId="5747D23B"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1D1CBE80"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14</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2C5051F"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Điện áp chịu xung sét cao nhất (1.2/50µs)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B626130"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kV</w:t>
            </w:r>
          </w:p>
        </w:tc>
        <w:tc>
          <w:tcPr>
            <w:tcW w:w="3121" w:type="dxa"/>
            <w:tcBorders>
              <w:top w:val="single" w:sz="4" w:space="0" w:color="auto"/>
              <w:left w:val="single" w:sz="4" w:space="0" w:color="auto"/>
              <w:bottom w:val="single" w:sz="4" w:space="0" w:color="auto"/>
              <w:right w:val="single" w:sz="4" w:space="0" w:color="auto"/>
            </w:tcBorders>
            <w:vAlign w:val="center"/>
            <w:hideMark/>
          </w:tcPr>
          <w:p w14:paraId="583729B4"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≥125</w:t>
            </w:r>
          </w:p>
        </w:tc>
      </w:tr>
      <w:tr w:rsidR="00B414CE" w:rsidRPr="00A106C4" w14:paraId="2BC3882A"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7958F43A"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15</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49E4A42"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Số sứ đầu vào phía hạ áp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793A31D"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Quả</w:t>
            </w:r>
          </w:p>
        </w:tc>
        <w:tc>
          <w:tcPr>
            <w:tcW w:w="3121" w:type="dxa"/>
            <w:tcBorders>
              <w:top w:val="single" w:sz="4" w:space="0" w:color="auto"/>
              <w:left w:val="single" w:sz="4" w:space="0" w:color="auto"/>
              <w:bottom w:val="single" w:sz="4" w:space="0" w:color="auto"/>
              <w:right w:val="single" w:sz="4" w:space="0" w:color="auto"/>
            </w:tcBorders>
            <w:vAlign w:val="center"/>
            <w:hideMark/>
          </w:tcPr>
          <w:p w14:paraId="65E560E8"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04</w:t>
            </w:r>
          </w:p>
        </w:tc>
      </w:tr>
      <w:tr w:rsidR="00B414CE" w:rsidRPr="00A106C4" w14:paraId="6F9540E8"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074B6B9C"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36BE38F"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Điện áp danh định cuộn hạ áp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D05E561"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kV</w:t>
            </w:r>
          </w:p>
        </w:tc>
        <w:tc>
          <w:tcPr>
            <w:tcW w:w="3121" w:type="dxa"/>
            <w:tcBorders>
              <w:top w:val="single" w:sz="4" w:space="0" w:color="auto"/>
              <w:left w:val="single" w:sz="4" w:space="0" w:color="auto"/>
              <w:bottom w:val="single" w:sz="4" w:space="0" w:color="auto"/>
              <w:right w:val="single" w:sz="4" w:space="0" w:color="auto"/>
            </w:tcBorders>
            <w:vAlign w:val="center"/>
            <w:hideMark/>
          </w:tcPr>
          <w:p w14:paraId="363D7A9A"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0,4</w:t>
            </w:r>
          </w:p>
        </w:tc>
      </w:tr>
      <w:tr w:rsidR="00B414CE" w:rsidRPr="00A106C4" w14:paraId="6A47D9E2"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4BE7F1C0"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17</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C323B21"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Tổ đấu dây</w:t>
            </w:r>
          </w:p>
        </w:tc>
        <w:tc>
          <w:tcPr>
            <w:tcW w:w="1018" w:type="dxa"/>
            <w:tcBorders>
              <w:top w:val="single" w:sz="4" w:space="0" w:color="auto"/>
              <w:left w:val="single" w:sz="4" w:space="0" w:color="auto"/>
              <w:bottom w:val="single" w:sz="4" w:space="0" w:color="auto"/>
              <w:right w:val="single" w:sz="4" w:space="0" w:color="auto"/>
            </w:tcBorders>
            <w:vAlign w:val="center"/>
          </w:tcPr>
          <w:p w14:paraId="4E131570" w14:textId="77777777" w:rsidR="00B414CE" w:rsidRPr="00A106C4" w:rsidRDefault="00B414CE" w:rsidP="000E30A5">
            <w:pPr>
              <w:spacing w:before="0" w:after="0"/>
              <w:ind w:firstLine="0"/>
              <w:jc w:val="center"/>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4D2A4938"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Dyn-11</w:t>
            </w:r>
          </w:p>
        </w:tc>
      </w:tr>
      <w:tr w:rsidR="00B414CE" w:rsidRPr="00A106C4" w14:paraId="3F1D5C51"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617EAC8F"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18</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3AED4A5"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Trung tính cuộn cao áp</w:t>
            </w:r>
          </w:p>
        </w:tc>
        <w:tc>
          <w:tcPr>
            <w:tcW w:w="1018" w:type="dxa"/>
            <w:tcBorders>
              <w:top w:val="single" w:sz="4" w:space="0" w:color="auto"/>
              <w:left w:val="single" w:sz="4" w:space="0" w:color="auto"/>
              <w:bottom w:val="single" w:sz="4" w:space="0" w:color="auto"/>
              <w:right w:val="single" w:sz="4" w:space="0" w:color="auto"/>
            </w:tcBorders>
            <w:vAlign w:val="center"/>
          </w:tcPr>
          <w:p w14:paraId="7520B0F4" w14:textId="77777777" w:rsidR="00B414CE" w:rsidRPr="00A106C4" w:rsidRDefault="00B414CE" w:rsidP="000E30A5">
            <w:pPr>
              <w:spacing w:before="0" w:after="0"/>
              <w:ind w:firstLine="0"/>
              <w:jc w:val="center"/>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023179E1"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Cách ly</w:t>
            </w:r>
          </w:p>
        </w:tc>
      </w:tr>
      <w:tr w:rsidR="00B414CE" w:rsidRPr="00A106C4" w14:paraId="7A570309"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646B7661"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19</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9A947C0" w14:textId="77777777" w:rsidR="00B414CE" w:rsidRPr="00A106C4" w:rsidRDefault="00B414CE" w:rsidP="000E30A5">
            <w:pPr>
              <w:spacing w:before="0" w:after="0"/>
              <w:ind w:firstLine="0"/>
              <w:jc w:val="both"/>
              <w:rPr>
                <w:rFonts w:eastAsia="Times New Roman" w:cs="Times New Roman"/>
                <w:bCs/>
                <w:szCs w:val="26"/>
                <w:lang w:val="sv-SE"/>
              </w:rPr>
            </w:pPr>
            <w:r w:rsidRPr="00A106C4">
              <w:rPr>
                <w:rFonts w:eastAsia="Times New Roman" w:cs="Times New Roman"/>
                <w:bCs/>
                <w:szCs w:val="26"/>
                <w:lang w:val="sv-SE"/>
              </w:rPr>
              <w:t>Trung tính cuộn hạ áp</w:t>
            </w:r>
          </w:p>
        </w:tc>
        <w:tc>
          <w:tcPr>
            <w:tcW w:w="1018" w:type="dxa"/>
            <w:tcBorders>
              <w:top w:val="single" w:sz="4" w:space="0" w:color="auto"/>
              <w:left w:val="single" w:sz="4" w:space="0" w:color="auto"/>
              <w:bottom w:val="single" w:sz="4" w:space="0" w:color="auto"/>
              <w:right w:val="single" w:sz="4" w:space="0" w:color="auto"/>
            </w:tcBorders>
            <w:vAlign w:val="center"/>
          </w:tcPr>
          <w:p w14:paraId="3E32426E" w14:textId="77777777" w:rsidR="00B414CE" w:rsidRPr="00A106C4" w:rsidRDefault="00B414CE" w:rsidP="000E30A5">
            <w:pPr>
              <w:spacing w:before="0" w:after="0"/>
              <w:ind w:firstLine="0"/>
              <w:jc w:val="both"/>
              <w:rPr>
                <w:rFonts w:eastAsia="Times New Roman" w:cs="Times New Roman"/>
                <w:bCs/>
                <w:szCs w:val="26"/>
                <w:lang w:val="sv-SE"/>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292B39D9"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Nối đất trực tiếp</w:t>
            </w:r>
          </w:p>
        </w:tc>
      </w:tr>
      <w:tr w:rsidR="00B414CE" w:rsidRPr="00A106C4" w14:paraId="42EBDFE6"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771C5BDD"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5FD2732"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Độ tăng nhiệt độ của dầu/cuộn dây tương ứng không quá</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BD57106"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°C</w:t>
            </w:r>
          </w:p>
        </w:tc>
        <w:tc>
          <w:tcPr>
            <w:tcW w:w="3121" w:type="dxa"/>
            <w:tcBorders>
              <w:top w:val="single" w:sz="4" w:space="0" w:color="auto"/>
              <w:left w:val="single" w:sz="4" w:space="0" w:color="auto"/>
              <w:bottom w:val="single" w:sz="4" w:space="0" w:color="auto"/>
              <w:right w:val="single" w:sz="4" w:space="0" w:color="auto"/>
            </w:tcBorders>
            <w:vAlign w:val="center"/>
            <w:hideMark/>
          </w:tcPr>
          <w:p w14:paraId="365DAE13"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60/65</w:t>
            </w:r>
          </w:p>
        </w:tc>
      </w:tr>
      <w:tr w:rsidR="00B414CE" w:rsidRPr="00A106C4" w14:paraId="0EF587D6"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6DF961F4"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21</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32FC0F5"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Tổn hao không tải cực đại (Po)</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0A3F76"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W</w:t>
            </w:r>
          </w:p>
        </w:tc>
        <w:tc>
          <w:tcPr>
            <w:tcW w:w="3121" w:type="dxa"/>
            <w:tcBorders>
              <w:top w:val="single" w:sz="4" w:space="0" w:color="auto"/>
              <w:left w:val="single" w:sz="4" w:space="0" w:color="auto"/>
              <w:bottom w:val="single" w:sz="4" w:space="0" w:color="auto"/>
              <w:right w:val="single" w:sz="4" w:space="0" w:color="auto"/>
            </w:tcBorders>
            <w:vAlign w:val="center"/>
            <w:hideMark/>
          </w:tcPr>
          <w:p w14:paraId="66315E24" w14:textId="77777777" w:rsidR="00B414CE" w:rsidRPr="00A106C4" w:rsidRDefault="00B414CE" w:rsidP="000E30A5">
            <w:pPr>
              <w:spacing w:before="0" w:after="0" w:line="288" w:lineRule="auto"/>
              <w:ind w:firstLine="0"/>
              <w:jc w:val="both"/>
              <w:rPr>
                <w:rFonts w:eastAsia="Times New Roman" w:cs="Times New Roman"/>
                <w:bCs/>
                <w:szCs w:val="26"/>
              </w:rPr>
            </w:pPr>
          </w:p>
        </w:tc>
      </w:tr>
      <w:tr w:rsidR="00B414CE" w:rsidRPr="00A106C4" w14:paraId="67CD2ADA" w14:textId="77777777" w:rsidTr="000E30A5">
        <w:tc>
          <w:tcPr>
            <w:tcW w:w="704" w:type="dxa"/>
            <w:tcBorders>
              <w:top w:val="single" w:sz="4" w:space="0" w:color="auto"/>
              <w:left w:val="single" w:sz="4" w:space="0" w:color="auto"/>
              <w:bottom w:val="single" w:sz="4" w:space="0" w:color="auto"/>
              <w:right w:val="single" w:sz="4" w:space="0" w:color="auto"/>
            </w:tcBorders>
            <w:vAlign w:val="center"/>
          </w:tcPr>
          <w:p w14:paraId="7C68E0C6" w14:textId="77777777" w:rsidR="00B414CE" w:rsidRPr="00A106C4" w:rsidRDefault="00B414CE" w:rsidP="000E30A5">
            <w:pPr>
              <w:spacing w:before="0" w:after="0"/>
              <w:ind w:firstLine="0"/>
              <w:jc w:val="center"/>
              <w:rPr>
                <w:rFonts w:eastAsia="Times New Roman" w:cs="Times New Roman"/>
                <w:bCs/>
                <w:szCs w:val="26"/>
              </w:rPr>
            </w:pPr>
          </w:p>
        </w:tc>
        <w:tc>
          <w:tcPr>
            <w:tcW w:w="4111" w:type="dxa"/>
            <w:tcBorders>
              <w:top w:val="single" w:sz="4" w:space="0" w:color="auto"/>
              <w:left w:val="single" w:sz="4" w:space="0" w:color="auto"/>
              <w:bottom w:val="single" w:sz="4" w:space="0" w:color="auto"/>
              <w:right w:val="single" w:sz="4" w:space="0" w:color="auto"/>
            </w:tcBorders>
            <w:vAlign w:val="center"/>
            <w:hideMark/>
          </w:tcPr>
          <w:p w14:paraId="5E84096F" w14:textId="59AD6B48" w:rsidR="00B414CE" w:rsidRPr="00A106C4" w:rsidRDefault="00B414CE" w:rsidP="000E30A5">
            <w:pPr>
              <w:spacing w:before="0" w:after="0"/>
              <w:ind w:firstLine="0"/>
              <w:jc w:val="both"/>
              <w:rPr>
                <w:rFonts w:eastAsia="Times New Roman" w:cs="Times New Roman"/>
                <w:bCs/>
                <w:color w:val="0000FF"/>
                <w:szCs w:val="26"/>
              </w:rPr>
            </w:pPr>
            <w:r w:rsidRPr="00A106C4">
              <w:rPr>
                <w:rFonts w:eastAsia="Times New Roman" w:cs="Times New Roman"/>
                <w:bCs/>
                <w:color w:val="0000FF"/>
                <w:szCs w:val="26"/>
              </w:rPr>
              <w:t>- MBA 3 pha 1</w:t>
            </w:r>
            <w:r w:rsidR="00802708" w:rsidRPr="00A106C4">
              <w:rPr>
                <w:rFonts w:eastAsia="Times New Roman" w:cs="Times New Roman"/>
                <w:bCs/>
                <w:color w:val="0000FF"/>
                <w:szCs w:val="26"/>
              </w:rPr>
              <w:t>600</w:t>
            </w:r>
            <w:r w:rsidRPr="00A106C4">
              <w:rPr>
                <w:rFonts w:eastAsia="Times New Roman" w:cs="Times New Roman"/>
                <w:bCs/>
                <w:color w:val="0000FF"/>
                <w:szCs w:val="26"/>
              </w:rPr>
              <w:t>kVA</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A6ACAC2"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W</w:t>
            </w:r>
          </w:p>
        </w:tc>
        <w:tc>
          <w:tcPr>
            <w:tcW w:w="3121" w:type="dxa"/>
            <w:tcBorders>
              <w:top w:val="single" w:sz="4" w:space="0" w:color="auto"/>
              <w:left w:val="single" w:sz="4" w:space="0" w:color="auto"/>
              <w:bottom w:val="single" w:sz="4" w:space="0" w:color="auto"/>
              <w:right w:val="single" w:sz="4" w:space="0" w:color="auto"/>
            </w:tcBorders>
            <w:vAlign w:val="center"/>
            <w:hideMark/>
          </w:tcPr>
          <w:p w14:paraId="3DF12960" w14:textId="68AC3276"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color w:val="0000FF"/>
                <w:szCs w:val="26"/>
              </w:rPr>
              <w:t>1</w:t>
            </w:r>
            <w:r w:rsidR="00802708" w:rsidRPr="00A106C4">
              <w:rPr>
                <w:rFonts w:eastAsia="Times New Roman" w:cs="Times New Roman"/>
                <w:bCs/>
                <w:color w:val="0000FF"/>
                <w:szCs w:val="26"/>
              </w:rPr>
              <w:t>305</w:t>
            </w:r>
          </w:p>
        </w:tc>
      </w:tr>
      <w:tr w:rsidR="00B414CE" w:rsidRPr="00A106C4" w14:paraId="7D247201"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44F1EB60"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FDF9739"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Tổn hao ngắn mạch cực đại (Pk)</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FB914EA"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W</w:t>
            </w:r>
          </w:p>
        </w:tc>
        <w:tc>
          <w:tcPr>
            <w:tcW w:w="3121" w:type="dxa"/>
            <w:tcBorders>
              <w:top w:val="single" w:sz="4" w:space="0" w:color="auto"/>
              <w:left w:val="single" w:sz="4" w:space="0" w:color="auto"/>
              <w:bottom w:val="single" w:sz="4" w:space="0" w:color="auto"/>
              <w:right w:val="single" w:sz="4" w:space="0" w:color="auto"/>
            </w:tcBorders>
            <w:vAlign w:val="center"/>
            <w:hideMark/>
          </w:tcPr>
          <w:p w14:paraId="4A64191E" w14:textId="77777777" w:rsidR="00B414CE" w:rsidRPr="00A106C4" w:rsidRDefault="00B414CE" w:rsidP="000E30A5">
            <w:pPr>
              <w:spacing w:before="0" w:after="0" w:line="288" w:lineRule="auto"/>
              <w:ind w:firstLine="0"/>
              <w:jc w:val="both"/>
              <w:rPr>
                <w:rFonts w:eastAsia="Times New Roman" w:cs="Times New Roman"/>
                <w:bCs/>
                <w:szCs w:val="26"/>
              </w:rPr>
            </w:pPr>
          </w:p>
        </w:tc>
      </w:tr>
      <w:tr w:rsidR="00B414CE" w:rsidRPr="00A106C4" w14:paraId="1C79F8BE" w14:textId="77777777" w:rsidTr="000E30A5">
        <w:tc>
          <w:tcPr>
            <w:tcW w:w="704" w:type="dxa"/>
            <w:tcBorders>
              <w:top w:val="single" w:sz="4" w:space="0" w:color="auto"/>
              <w:left w:val="single" w:sz="4" w:space="0" w:color="auto"/>
              <w:bottom w:val="single" w:sz="4" w:space="0" w:color="auto"/>
              <w:right w:val="single" w:sz="4" w:space="0" w:color="auto"/>
            </w:tcBorders>
            <w:vAlign w:val="center"/>
          </w:tcPr>
          <w:p w14:paraId="7A3695F5" w14:textId="77777777" w:rsidR="00B414CE" w:rsidRPr="00A106C4" w:rsidRDefault="00B414CE" w:rsidP="000E30A5">
            <w:pPr>
              <w:spacing w:before="0" w:after="0"/>
              <w:ind w:firstLine="0"/>
              <w:jc w:val="center"/>
              <w:rPr>
                <w:rFonts w:eastAsia="Times New Roman" w:cs="Times New Roman"/>
                <w:bCs/>
                <w:szCs w:val="26"/>
              </w:rPr>
            </w:pPr>
          </w:p>
        </w:tc>
        <w:tc>
          <w:tcPr>
            <w:tcW w:w="4111" w:type="dxa"/>
            <w:tcBorders>
              <w:top w:val="single" w:sz="4" w:space="0" w:color="auto"/>
              <w:left w:val="single" w:sz="4" w:space="0" w:color="auto"/>
              <w:bottom w:val="single" w:sz="4" w:space="0" w:color="auto"/>
              <w:right w:val="single" w:sz="4" w:space="0" w:color="auto"/>
            </w:tcBorders>
            <w:vAlign w:val="center"/>
            <w:hideMark/>
          </w:tcPr>
          <w:p w14:paraId="1B23D31D" w14:textId="2CD1FB44"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color w:val="0000FF"/>
                <w:szCs w:val="26"/>
              </w:rPr>
              <w:t>- MBA 3 pha 1</w:t>
            </w:r>
            <w:r w:rsidR="00D03D41" w:rsidRPr="00A106C4">
              <w:rPr>
                <w:rFonts w:eastAsia="Times New Roman" w:cs="Times New Roman"/>
                <w:bCs/>
                <w:color w:val="0000FF"/>
                <w:szCs w:val="26"/>
              </w:rPr>
              <w:t>600</w:t>
            </w:r>
            <w:r w:rsidRPr="00A106C4">
              <w:rPr>
                <w:rFonts w:eastAsia="Times New Roman" w:cs="Times New Roman"/>
                <w:bCs/>
                <w:color w:val="0000FF"/>
                <w:szCs w:val="26"/>
              </w:rPr>
              <w:t>kVA</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866C3CB"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W</w:t>
            </w:r>
          </w:p>
        </w:tc>
        <w:tc>
          <w:tcPr>
            <w:tcW w:w="3121" w:type="dxa"/>
            <w:tcBorders>
              <w:top w:val="single" w:sz="4" w:space="0" w:color="auto"/>
              <w:left w:val="single" w:sz="4" w:space="0" w:color="auto"/>
              <w:bottom w:val="single" w:sz="4" w:space="0" w:color="auto"/>
              <w:right w:val="single" w:sz="4" w:space="0" w:color="auto"/>
            </w:tcBorders>
            <w:vAlign w:val="center"/>
            <w:hideMark/>
          </w:tcPr>
          <w:p w14:paraId="29722ECB" w14:textId="4FCC2ADA"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color w:val="0000FF"/>
                <w:szCs w:val="26"/>
              </w:rPr>
              <w:t>1</w:t>
            </w:r>
            <w:r w:rsidR="00D03D41" w:rsidRPr="00A106C4">
              <w:rPr>
                <w:rFonts w:eastAsia="Times New Roman" w:cs="Times New Roman"/>
                <w:bCs/>
                <w:color w:val="0000FF"/>
                <w:szCs w:val="26"/>
              </w:rPr>
              <w:t>3680</w:t>
            </w:r>
          </w:p>
        </w:tc>
      </w:tr>
      <w:tr w:rsidR="00B414CE" w:rsidRPr="00A106C4" w14:paraId="25D2186E"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0E484015"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23</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4CF1BCE"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Điện áp ngắn mạch nhỏ nhất (Uk%)</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86A6DD4"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w:t>
            </w:r>
          </w:p>
        </w:tc>
        <w:tc>
          <w:tcPr>
            <w:tcW w:w="3121" w:type="dxa"/>
            <w:tcBorders>
              <w:top w:val="single" w:sz="4" w:space="0" w:color="auto"/>
              <w:left w:val="single" w:sz="4" w:space="0" w:color="auto"/>
              <w:bottom w:val="single" w:sz="4" w:space="0" w:color="auto"/>
              <w:right w:val="single" w:sz="4" w:space="0" w:color="auto"/>
            </w:tcBorders>
            <w:vAlign w:val="center"/>
            <w:hideMark/>
          </w:tcPr>
          <w:p w14:paraId="46041623" w14:textId="77777777" w:rsidR="00B414CE" w:rsidRPr="00A106C4" w:rsidRDefault="00B414CE" w:rsidP="000E30A5">
            <w:pPr>
              <w:spacing w:before="0" w:after="0" w:line="288" w:lineRule="auto"/>
              <w:ind w:firstLine="0"/>
              <w:jc w:val="both"/>
              <w:rPr>
                <w:rFonts w:eastAsia="Times New Roman" w:cs="Times New Roman"/>
                <w:bCs/>
                <w:szCs w:val="26"/>
              </w:rPr>
            </w:pPr>
          </w:p>
        </w:tc>
      </w:tr>
      <w:tr w:rsidR="00B414CE" w:rsidRPr="00A106C4" w14:paraId="1DEBB298" w14:textId="77777777" w:rsidTr="000E30A5">
        <w:tc>
          <w:tcPr>
            <w:tcW w:w="704" w:type="dxa"/>
            <w:tcBorders>
              <w:top w:val="single" w:sz="4" w:space="0" w:color="auto"/>
              <w:left w:val="single" w:sz="4" w:space="0" w:color="auto"/>
              <w:bottom w:val="single" w:sz="4" w:space="0" w:color="auto"/>
              <w:right w:val="single" w:sz="4" w:space="0" w:color="auto"/>
            </w:tcBorders>
            <w:vAlign w:val="center"/>
          </w:tcPr>
          <w:p w14:paraId="07FFF407" w14:textId="77777777" w:rsidR="00B414CE" w:rsidRPr="00A106C4" w:rsidRDefault="00B414CE" w:rsidP="000E30A5">
            <w:pPr>
              <w:spacing w:before="0" w:after="0"/>
              <w:ind w:firstLine="0"/>
              <w:jc w:val="center"/>
              <w:rPr>
                <w:rFonts w:eastAsia="Times New Roman" w:cs="Times New Roman"/>
                <w:bCs/>
                <w:szCs w:val="26"/>
              </w:rPr>
            </w:pPr>
          </w:p>
        </w:tc>
        <w:tc>
          <w:tcPr>
            <w:tcW w:w="4111" w:type="dxa"/>
            <w:tcBorders>
              <w:top w:val="single" w:sz="4" w:space="0" w:color="auto"/>
              <w:left w:val="single" w:sz="4" w:space="0" w:color="auto"/>
              <w:bottom w:val="single" w:sz="4" w:space="0" w:color="auto"/>
              <w:right w:val="single" w:sz="4" w:space="0" w:color="auto"/>
            </w:tcBorders>
            <w:vAlign w:val="center"/>
            <w:hideMark/>
          </w:tcPr>
          <w:p w14:paraId="01416FA3" w14:textId="4A98CA3C"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color w:val="0000FF"/>
                <w:szCs w:val="26"/>
              </w:rPr>
              <w:t>- MBA 3 pha 1</w:t>
            </w:r>
            <w:r w:rsidR="00D03D41" w:rsidRPr="00A106C4">
              <w:rPr>
                <w:rFonts w:eastAsia="Times New Roman" w:cs="Times New Roman"/>
                <w:bCs/>
                <w:color w:val="0000FF"/>
                <w:szCs w:val="26"/>
              </w:rPr>
              <w:t>600</w:t>
            </w:r>
            <w:r w:rsidRPr="00A106C4">
              <w:rPr>
                <w:rFonts w:eastAsia="Times New Roman" w:cs="Times New Roman"/>
                <w:bCs/>
                <w:color w:val="0000FF"/>
                <w:szCs w:val="26"/>
              </w:rPr>
              <w:t>kVA</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647171"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w:t>
            </w:r>
          </w:p>
        </w:tc>
        <w:tc>
          <w:tcPr>
            <w:tcW w:w="3121" w:type="dxa"/>
            <w:tcBorders>
              <w:top w:val="single" w:sz="4" w:space="0" w:color="auto"/>
              <w:left w:val="single" w:sz="4" w:space="0" w:color="auto"/>
              <w:bottom w:val="single" w:sz="4" w:space="0" w:color="auto"/>
              <w:right w:val="single" w:sz="4" w:space="0" w:color="auto"/>
            </w:tcBorders>
            <w:vAlign w:val="center"/>
            <w:hideMark/>
          </w:tcPr>
          <w:p w14:paraId="1660E2DB" w14:textId="732BE6E1" w:rsidR="00B414CE" w:rsidRPr="00A106C4" w:rsidRDefault="00D03D41" w:rsidP="000E30A5">
            <w:pPr>
              <w:spacing w:before="0" w:after="0"/>
              <w:ind w:firstLine="0"/>
              <w:jc w:val="center"/>
              <w:rPr>
                <w:rFonts w:eastAsia="Times New Roman" w:cs="Times New Roman"/>
                <w:bCs/>
                <w:szCs w:val="26"/>
              </w:rPr>
            </w:pPr>
            <w:r w:rsidRPr="00A106C4">
              <w:rPr>
                <w:rFonts w:eastAsia="Times New Roman" w:cs="Times New Roman"/>
                <w:bCs/>
                <w:color w:val="0000FF"/>
                <w:szCs w:val="26"/>
              </w:rPr>
              <w:t>6</w:t>
            </w:r>
            <w:r w:rsidR="00B414CE" w:rsidRPr="00A106C4">
              <w:rPr>
                <w:rFonts w:eastAsia="Times New Roman" w:cs="Times New Roman"/>
                <w:bCs/>
                <w:color w:val="0000FF"/>
                <w:szCs w:val="26"/>
              </w:rPr>
              <w:t>,0</w:t>
            </w:r>
          </w:p>
        </w:tc>
      </w:tr>
      <w:tr w:rsidR="00B414CE" w:rsidRPr="00A106C4" w14:paraId="577A68D8"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762F2C2F"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24</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ABF0568"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Vỏ máy biến áp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D3F23D9" w14:textId="77777777" w:rsidR="00B414CE" w:rsidRPr="00A106C4" w:rsidRDefault="00B414CE" w:rsidP="000E30A5">
            <w:pPr>
              <w:spacing w:before="0" w:after="0" w:line="288" w:lineRule="auto"/>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5A4F1718"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Đáp ứng YCKT 01:2026/</w:t>
            </w:r>
          </w:p>
          <w:p w14:paraId="2735D6B3" w14:textId="77777777" w:rsidR="00B414CE" w:rsidRPr="00A106C4" w:rsidRDefault="00B414CE" w:rsidP="000E30A5">
            <w:pPr>
              <w:spacing w:before="0" w:after="0"/>
              <w:ind w:firstLine="0"/>
              <w:jc w:val="center"/>
              <w:rPr>
                <w:rFonts w:eastAsia="Times New Roman" w:cs="Times New Roman"/>
                <w:bCs/>
                <w:kern w:val="2"/>
                <w:szCs w:val="26"/>
                <w14:ligatures w14:val="standardContextual"/>
              </w:rPr>
            </w:pPr>
            <w:r w:rsidRPr="00A106C4">
              <w:rPr>
                <w:rFonts w:eastAsia="Times New Roman" w:cs="Times New Roman"/>
                <w:bCs/>
                <w:szCs w:val="26"/>
              </w:rPr>
              <w:t>EVNHANOI</w:t>
            </w:r>
          </w:p>
        </w:tc>
      </w:tr>
      <w:tr w:rsidR="00B414CE" w:rsidRPr="00A106C4" w14:paraId="1FC193C2"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0E14FBD1"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25</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60D3021"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Lõi từ và cuộn dây</w:t>
            </w:r>
          </w:p>
        </w:tc>
        <w:tc>
          <w:tcPr>
            <w:tcW w:w="1018" w:type="dxa"/>
            <w:tcBorders>
              <w:top w:val="single" w:sz="4" w:space="0" w:color="auto"/>
              <w:left w:val="single" w:sz="4" w:space="0" w:color="auto"/>
              <w:bottom w:val="single" w:sz="4" w:space="0" w:color="auto"/>
              <w:right w:val="single" w:sz="4" w:space="0" w:color="auto"/>
            </w:tcBorders>
            <w:vAlign w:val="center"/>
          </w:tcPr>
          <w:p w14:paraId="52FC4C76" w14:textId="77777777" w:rsidR="00B414CE" w:rsidRPr="00A106C4" w:rsidRDefault="00B414CE" w:rsidP="000E30A5">
            <w:pPr>
              <w:spacing w:before="0" w:after="0"/>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340E28FA"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Đáp ứng YCKT 01:2026/</w:t>
            </w:r>
          </w:p>
          <w:p w14:paraId="1E46DE0E"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EVNHANOI</w:t>
            </w:r>
          </w:p>
        </w:tc>
      </w:tr>
      <w:tr w:rsidR="00B414CE" w:rsidRPr="00A106C4" w14:paraId="348A7C8D"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604E36B1"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3950D80"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Dầu cách điện của MBA</w:t>
            </w:r>
          </w:p>
        </w:tc>
        <w:tc>
          <w:tcPr>
            <w:tcW w:w="1018" w:type="dxa"/>
            <w:tcBorders>
              <w:top w:val="single" w:sz="4" w:space="0" w:color="auto"/>
              <w:left w:val="single" w:sz="4" w:space="0" w:color="auto"/>
              <w:bottom w:val="single" w:sz="4" w:space="0" w:color="auto"/>
              <w:right w:val="single" w:sz="4" w:space="0" w:color="auto"/>
            </w:tcBorders>
            <w:vAlign w:val="center"/>
          </w:tcPr>
          <w:p w14:paraId="7833C23C" w14:textId="77777777" w:rsidR="00B414CE" w:rsidRPr="00A106C4" w:rsidRDefault="00B414CE" w:rsidP="000E30A5">
            <w:pPr>
              <w:spacing w:before="0" w:after="0"/>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74AF76B9"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Đáp ứng YCKT 01:2026/</w:t>
            </w:r>
          </w:p>
          <w:p w14:paraId="0A6A8C06"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EVNHANOI</w:t>
            </w:r>
          </w:p>
        </w:tc>
      </w:tr>
      <w:tr w:rsidR="00B414CE" w:rsidRPr="00A106C4" w14:paraId="54E2586E"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3FD8F3CE"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26.1</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10E03BA"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Hãng/nước sản xuất</w:t>
            </w:r>
          </w:p>
        </w:tc>
        <w:tc>
          <w:tcPr>
            <w:tcW w:w="1018" w:type="dxa"/>
            <w:tcBorders>
              <w:top w:val="single" w:sz="4" w:space="0" w:color="auto"/>
              <w:left w:val="single" w:sz="4" w:space="0" w:color="auto"/>
              <w:bottom w:val="single" w:sz="4" w:space="0" w:color="auto"/>
              <w:right w:val="single" w:sz="4" w:space="0" w:color="auto"/>
            </w:tcBorders>
            <w:vAlign w:val="center"/>
          </w:tcPr>
          <w:p w14:paraId="11B19A8A" w14:textId="77777777" w:rsidR="00B414CE" w:rsidRPr="00A106C4" w:rsidRDefault="00B414CE" w:rsidP="000E30A5">
            <w:pPr>
              <w:spacing w:before="0" w:after="0"/>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65825ACD"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Nêu cụ thể</w:t>
            </w:r>
          </w:p>
        </w:tc>
      </w:tr>
      <w:tr w:rsidR="00B414CE" w:rsidRPr="00A106C4" w14:paraId="4750B3C3"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0A674FFA"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26.2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73DF65"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Chủng loại gốc dầu</w:t>
            </w:r>
          </w:p>
        </w:tc>
        <w:tc>
          <w:tcPr>
            <w:tcW w:w="1018" w:type="dxa"/>
            <w:tcBorders>
              <w:top w:val="single" w:sz="4" w:space="0" w:color="auto"/>
              <w:left w:val="single" w:sz="4" w:space="0" w:color="auto"/>
              <w:bottom w:val="single" w:sz="4" w:space="0" w:color="auto"/>
              <w:right w:val="single" w:sz="4" w:space="0" w:color="auto"/>
            </w:tcBorders>
            <w:vAlign w:val="center"/>
          </w:tcPr>
          <w:p w14:paraId="504DFAA9" w14:textId="77777777" w:rsidR="00B414CE" w:rsidRPr="00A106C4" w:rsidRDefault="00B414CE" w:rsidP="000E30A5">
            <w:pPr>
              <w:spacing w:before="0" w:after="0"/>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5A95FE7C"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Nêu cụ thể</w:t>
            </w:r>
          </w:p>
        </w:tc>
      </w:tr>
      <w:tr w:rsidR="00B414CE" w:rsidRPr="00A106C4" w14:paraId="5BC30757"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7E0D1C13"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26.3</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7FAF5BE"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Mã hiệu dầu</w:t>
            </w:r>
          </w:p>
        </w:tc>
        <w:tc>
          <w:tcPr>
            <w:tcW w:w="1018" w:type="dxa"/>
            <w:tcBorders>
              <w:top w:val="single" w:sz="4" w:space="0" w:color="auto"/>
              <w:left w:val="single" w:sz="4" w:space="0" w:color="auto"/>
              <w:bottom w:val="single" w:sz="4" w:space="0" w:color="auto"/>
              <w:right w:val="single" w:sz="4" w:space="0" w:color="auto"/>
            </w:tcBorders>
            <w:vAlign w:val="center"/>
          </w:tcPr>
          <w:p w14:paraId="51B26924" w14:textId="77777777" w:rsidR="00B414CE" w:rsidRPr="00A106C4" w:rsidRDefault="00B414CE" w:rsidP="000E30A5">
            <w:pPr>
              <w:spacing w:before="0" w:after="0"/>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4478723A"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Nêu cụ thể</w:t>
            </w:r>
          </w:p>
        </w:tc>
      </w:tr>
      <w:tr w:rsidR="00B414CE" w:rsidRPr="00A106C4" w14:paraId="2E5617B3"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63FD8080"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26.4</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F379DEC"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Tổng khối lượng dầu</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B21E08"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kg</w:t>
            </w:r>
          </w:p>
        </w:tc>
        <w:tc>
          <w:tcPr>
            <w:tcW w:w="3121" w:type="dxa"/>
            <w:tcBorders>
              <w:top w:val="single" w:sz="4" w:space="0" w:color="auto"/>
              <w:left w:val="single" w:sz="4" w:space="0" w:color="auto"/>
              <w:bottom w:val="single" w:sz="4" w:space="0" w:color="auto"/>
              <w:right w:val="single" w:sz="4" w:space="0" w:color="auto"/>
            </w:tcBorders>
            <w:vAlign w:val="center"/>
            <w:hideMark/>
          </w:tcPr>
          <w:p w14:paraId="4336F4B2"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Nêu cụ thể</w:t>
            </w:r>
          </w:p>
        </w:tc>
      </w:tr>
      <w:tr w:rsidR="00B414CE" w:rsidRPr="00A106C4" w14:paraId="56B901F7"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37D7E8FF"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27</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112569A"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Sứ xuyên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7913539" w14:textId="77777777" w:rsidR="00B414CE" w:rsidRPr="00A106C4" w:rsidRDefault="00B414CE" w:rsidP="000E30A5">
            <w:pPr>
              <w:spacing w:before="0" w:after="0" w:line="288" w:lineRule="auto"/>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48B3BF79"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Đáp ứng YCKT 01:2026/</w:t>
            </w:r>
          </w:p>
          <w:p w14:paraId="32C550C9" w14:textId="77777777" w:rsidR="00B414CE" w:rsidRPr="00A106C4" w:rsidRDefault="00B414CE" w:rsidP="000E30A5">
            <w:pPr>
              <w:spacing w:before="0" w:after="0"/>
              <w:ind w:firstLine="0"/>
              <w:jc w:val="center"/>
              <w:rPr>
                <w:rFonts w:eastAsia="Times New Roman" w:cs="Times New Roman"/>
                <w:bCs/>
                <w:kern w:val="2"/>
                <w:szCs w:val="26"/>
                <w14:ligatures w14:val="standardContextual"/>
              </w:rPr>
            </w:pPr>
            <w:r w:rsidRPr="00A106C4">
              <w:rPr>
                <w:rFonts w:eastAsia="Times New Roman" w:cs="Times New Roman"/>
                <w:bCs/>
                <w:szCs w:val="26"/>
              </w:rPr>
              <w:t>EVNHANOI</w:t>
            </w:r>
          </w:p>
        </w:tc>
      </w:tr>
      <w:tr w:rsidR="00B414CE" w:rsidRPr="00A106C4" w14:paraId="29EE9786"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128D3D7F"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28</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F7CDFAB"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Bộ chỉ thị mức dầu, đồng hồ đo nhiệt độ dầu MBA</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49D753F" w14:textId="77777777" w:rsidR="00B414CE" w:rsidRPr="00A106C4" w:rsidRDefault="00B414CE" w:rsidP="000E30A5">
            <w:pPr>
              <w:spacing w:before="0" w:after="0" w:line="288" w:lineRule="auto"/>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27A7A85D"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Đáp ứng YCKT 01:2026/</w:t>
            </w:r>
          </w:p>
          <w:p w14:paraId="65F2AD48" w14:textId="77777777" w:rsidR="00B414CE" w:rsidRPr="00A106C4" w:rsidRDefault="00B414CE" w:rsidP="000E30A5">
            <w:pPr>
              <w:spacing w:before="0" w:after="0"/>
              <w:ind w:firstLine="0"/>
              <w:jc w:val="center"/>
              <w:rPr>
                <w:rFonts w:eastAsia="Times New Roman" w:cs="Times New Roman"/>
                <w:bCs/>
                <w:kern w:val="2"/>
                <w:szCs w:val="26"/>
                <w14:ligatures w14:val="standardContextual"/>
              </w:rPr>
            </w:pPr>
            <w:r w:rsidRPr="00A106C4">
              <w:rPr>
                <w:rFonts w:eastAsia="Times New Roman" w:cs="Times New Roman"/>
                <w:bCs/>
                <w:szCs w:val="26"/>
              </w:rPr>
              <w:t>EVNHANOI</w:t>
            </w:r>
          </w:p>
        </w:tc>
      </w:tr>
      <w:tr w:rsidR="00B414CE" w:rsidRPr="00A106C4" w14:paraId="24AB75F7"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4137A687"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29</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EFC6163"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Bộ điều chỉnh điện áp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330CC5D" w14:textId="77777777" w:rsidR="00B414CE" w:rsidRPr="00A106C4" w:rsidRDefault="00B414CE" w:rsidP="000E30A5">
            <w:pPr>
              <w:spacing w:before="0" w:after="0" w:line="288" w:lineRule="auto"/>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hideMark/>
          </w:tcPr>
          <w:p w14:paraId="021CC483" w14:textId="77777777" w:rsidR="00B414CE" w:rsidRPr="00A106C4" w:rsidRDefault="00B414CE" w:rsidP="000E30A5">
            <w:pPr>
              <w:spacing w:before="0" w:after="0"/>
              <w:ind w:firstLine="0"/>
              <w:jc w:val="center"/>
              <w:rPr>
                <w:rFonts w:eastAsia="Times New Roman" w:cs="Times New Roman"/>
                <w:bCs/>
                <w:kern w:val="2"/>
                <w:szCs w:val="26"/>
                <w14:ligatures w14:val="standardContextual"/>
              </w:rPr>
            </w:pPr>
            <w:r w:rsidRPr="00A106C4">
              <w:rPr>
                <w:rFonts w:eastAsia="Times New Roman" w:cs="Times New Roman"/>
                <w:bCs/>
                <w:szCs w:val="26"/>
              </w:rPr>
              <w:t>Đáp ứng YCKT 01:2026/</w:t>
            </w:r>
          </w:p>
        </w:tc>
      </w:tr>
      <w:tr w:rsidR="00B414CE" w:rsidRPr="00A106C4" w14:paraId="2F5D9A63"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60D93AD3"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30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8B28866"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Thử nghiệm</w:t>
            </w:r>
          </w:p>
        </w:tc>
        <w:tc>
          <w:tcPr>
            <w:tcW w:w="1018" w:type="dxa"/>
            <w:tcBorders>
              <w:top w:val="single" w:sz="4" w:space="0" w:color="auto"/>
              <w:left w:val="single" w:sz="4" w:space="0" w:color="auto"/>
              <w:bottom w:val="single" w:sz="4" w:space="0" w:color="auto"/>
              <w:right w:val="single" w:sz="4" w:space="0" w:color="auto"/>
            </w:tcBorders>
            <w:vAlign w:val="center"/>
          </w:tcPr>
          <w:p w14:paraId="44275911" w14:textId="77777777" w:rsidR="00B414CE" w:rsidRPr="00A106C4" w:rsidRDefault="00B414CE" w:rsidP="000E30A5">
            <w:pPr>
              <w:spacing w:before="0" w:after="0"/>
              <w:ind w:firstLine="0"/>
              <w:jc w:val="center"/>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hideMark/>
          </w:tcPr>
          <w:p w14:paraId="3490BADE"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EVNHANOI</w:t>
            </w:r>
          </w:p>
        </w:tc>
      </w:tr>
      <w:tr w:rsidR="00B414CE" w:rsidRPr="00A106C4" w14:paraId="48D30B54"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34F8833C"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31</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CCF6246"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Khả năng chịu quá tải</w:t>
            </w:r>
          </w:p>
        </w:tc>
        <w:tc>
          <w:tcPr>
            <w:tcW w:w="1018" w:type="dxa"/>
            <w:tcBorders>
              <w:top w:val="single" w:sz="4" w:space="0" w:color="auto"/>
              <w:left w:val="single" w:sz="4" w:space="0" w:color="auto"/>
              <w:bottom w:val="single" w:sz="4" w:space="0" w:color="auto"/>
              <w:right w:val="single" w:sz="4" w:space="0" w:color="auto"/>
            </w:tcBorders>
            <w:vAlign w:val="center"/>
          </w:tcPr>
          <w:p w14:paraId="7AF9EA39" w14:textId="77777777" w:rsidR="00B414CE" w:rsidRPr="00A106C4" w:rsidRDefault="00B414CE" w:rsidP="000E30A5">
            <w:pPr>
              <w:spacing w:before="0" w:after="0"/>
              <w:ind w:firstLine="0"/>
              <w:jc w:val="center"/>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hideMark/>
          </w:tcPr>
          <w:p w14:paraId="609B81E5"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Đáp ứng YCKT 01:2026/</w:t>
            </w:r>
          </w:p>
        </w:tc>
      </w:tr>
      <w:tr w:rsidR="00B414CE" w:rsidRPr="00A106C4" w14:paraId="31A3C44C"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636666E3"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32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A85F658"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Tổng trọng lượng MBA</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0486CAE"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kg</w:t>
            </w:r>
          </w:p>
        </w:tc>
        <w:tc>
          <w:tcPr>
            <w:tcW w:w="3121" w:type="dxa"/>
            <w:tcBorders>
              <w:top w:val="single" w:sz="4" w:space="0" w:color="auto"/>
              <w:left w:val="single" w:sz="4" w:space="0" w:color="auto"/>
              <w:bottom w:val="single" w:sz="4" w:space="0" w:color="auto"/>
              <w:right w:val="single" w:sz="4" w:space="0" w:color="auto"/>
            </w:tcBorders>
            <w:vAlign w:val="center"/>
            <w:hideMark/>
          </w:tcPr>
          <w:p w14:paraId="657E1977"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Nêu cụ thể</w:t>
            </w:r>
          </w:p>
        </w:tc>
      </w:tr>
      <w:tr w:rsidR="00B414CE" w:rsidRPr="00A106C4" w14:paraId="45647A63"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72AE57D2"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33</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56C06AE"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Tài liệu kỹ thuật, bản vẽ chế tạo và bản vẽ mô tả kích thước (Dài x Rộng x Cao).</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C491090" w14:textId="77777777" w:rsidR="00B414CE" w:rsidRPr="00A106C4" w:rsidRDefault="00B414CE" w:rsidP="000E30A5">
            <w:pPr>
              <w:spacing w:before="0" w:after="0" w:line="288" w:lineRule="auto"/>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5A0D2580" w14:textId="77777777" w:rsidR="00B414CE" w:rsidRPr="00A106C4" w:rsidRDefault="00B414CE" w:rsidP="000E30A5">
            <w:pPr>
              <w:spacing w:before="0" w:after="0"/>
              <w:ind w:firstLine="0"/>
              <w:jc w:val="center"/>
              <w:rPr>
                <w:rFonts w:eastAsia="Times New Roman" w:cs="Times New Roman"/>
                <w:bCs/>
                <w:kern w:val="2"/>
                <w:szCs w:val="26"/>
                <w14:ligatures w14:val="standardContextual"/>
              </w:rPr>
            </w:pPr>
            <w:r w:rsidRPr="00A106C4">
              <w:rPr>
                <w:rFonts w:eastAsia="Times New Roman" w:cs="Times New Roman"/>
                <w:bCs/>
                <w:szCs w:val="26"/>
              </w:rPr>
              <w:t>Có</w:t>
            </w:r>
          </w:p>
        </w:tc>
      </w:tr>
      <w:tr w:rsidR="00B414CE" w:rsidRPr="00A106C4" w14:paraId="6A35D74F"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3AB80E78"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34</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20FD7A7"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Đầu cáp cho cáp phía cao áp khi MBA sử dụng sứ đầu vào kiểu Elbows.</w:t>
            </w:r>
          </w:p>
        </w:tc>
        <w:tc>
          <w:tcPr>
            <w:tcW w:w="1018" w:type="dxa"/>
            <w:tcBorders>
              <w:top w:val="single" w:sz="4" w:space="0" w:color="auto"/>
              <w:left w:val="single" w:sz="4" w:space="0" w:color="auto"/>
              <w:bottom w:val="single" w:sz="4" w:space="0" w:color="auto"/>
              <w:right w:val="single" w:sz="4" w:space="0" w:color="auto"/>
            </w:tcBorders>
            <w:vAlign w:val="center"/>
          </w:tcPr>
          <w:p w14:paraId="74D0F523" w14:textId="77777777" w:rsidR="00B414CE" w:rsidRPr="00A106C4" w:rsidRDefault="00B414CE" w:rsidP="000E30A5">
            <w:pPr>
              <w:spacing w:before="0" w:after="0"/>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0F5926E5"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Có (theo thiết kế cụ thể tại vị trí lắp đặt)</w:t>
            </w:r>
          </w:p>
        </w:tc>
      </w:tr>
      <w:tr w:rsidR="00B414CE" w:rsidRPr="00A106C4" w14:paraId="5BE3C583" w14:textId="77777777" w:rsidTr="000E30A5">
        <w:tc>
          <w:tcPr>
            <w:tcW w:w="704" w:type="dxa"/>
            <w:tcBorders>
              <w:top w:val="single" w:sz="4" w:space="0" w:color="auto"/>
              <w:left w:val="single" w:sz="4" w:space="0" w:color="auto"/>
              <w:bottom w:val="single" w:sz="4" w:space="0" w:color="auto"/>
              <w:right w:val="single" w:sz="4" w:space="0" w:color="auto"/>
            </w:tcBorders>
            <w:vAlign w:val="center"/>
            <w:hideMark/>
          </w:tcPr>
          <w:p w14:paraId="2E91F3C7" w14:textId="77777777" w:rsidR="00B414CE" w:rsidRPr="00A106C4" w:rsidRDefault="00B414CE" w:rsidP="000E30A5">
            <w:pPr>
              <w:spacing w:before="0" w:after="0"/>
              <w:ind w:firstLine="0"/>
              <w:jc w:val="center"/>
              <w:rPr>
                <w:rFonts w:eastAsia="Times New Roman" w:cs="Times New Roman"/>
                <w:bCs/>
                <w:szCs w:val="26"/>
              </w:rPr>
            </w:pPr>
            <w:r w:rsidRPr="00A106C4">
              <w:rPr>
                <w:rFonts w:eastAsia="Times New Roman" w:cs="Times New Roman"/>
                <w:bCs/>
                <w:szCs w:val="26"/>
              </w:rPr>
              <w:t>35</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041D95C" w14:textId="77777777" w:rsidR="00B414CE" w:rsidRPr="00A106C4" w:rsidRDefault="00B414CE" w:rsidP="000E30A5">
            <w:pPr>
              <w:spacing w:before="0" w:after="0"/>
              <w:ind w:firstLine="0"/>
              <w:jc w:val="both"/>
              <w:rPr>
                <w:rFonts w:eastAsia="Times New Roman" w:cs="Times New Roman"/>
                <w:bCs/>
                <w:szCs w:val="26"/>
              </w:rPr>
            </w:pPr>
            <w:r w:rsidRPr="00A106C4">
              <w:rPr>
                <w:rFonts w:eastAsia="Times New Roman" w:cs="Times New Roman"/>
                <w:bCs/>
                <w:szCs w:val="26"/>
              </w:rPr>
              <w:t>Biên bản thử nghiệm điển hình và thử nghiệm thường xuyên.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93C5D82" w14:textId="77777777" w:rsidR="00B414CE" w:rsidRPr="00A106C4" w:rsidRDefault="00B414CE" w:rsidP="000E30A5">
            <w:pPr>
              <w:spacing w:before="0" w:after="0" w:line="288" w:lineRule="auto"/>
              <w:ind w:firstLine="0"/>
              <w:jc w:val="both"/>
              <w:rPr>
                <w:rFonts w:eastAsia="Times New Roman" w:cs="Times New Roman"/>
                <w:bCs/>
                <w:szCs w:val="26"/>
              </w:rPr>
            </w:pPr>
          </w:p>
        </w:tc>
        <w:tc>
          <w:tcPr>
            <w:tcW w:w="3121" w:type="dxa"/>
            <w:tcBorders>
              <w:top w:val="single" w:sz="6" w:space="0" w:color="auto"/>
              <w:left w:val="single" w:sz="6" w:space="0" w:color="auto"/>
              <w:bottom w:val="single" w:sz="6" w:space="0" w:color="auto"/>
              <w:right w:val="single" w:sz="6" w:space="0" w:color="auto"/>
            </w:tcBorders>
            <w:vAlign w:val="center"/>
            <w:hideMark/>
          </w:tcPr>
          <w:p w14:paraId="4BDC422E" w14:textId="77777777" w:rsidR="00B414CE" w:rsidRPr="00A106C4" w:rsidRDefault="00B414CE" w:rsidP="000E30A5">
            <w:pPr>
              <w:spacing w:before="0" w:after="0"/>
              <w:ind w:firstLine="0"/>
              <w:jc w:val="center"/>
              <w:rPr>
                <w:rFonts w:eastAsia="Times New Roman" w:cs="Times New Roman"/>
                <w:bCs/>
                <w:kern w:val="2"/>
                <w:szCs w:val="26"/>
                <w14:ligatures w14:val="standardContextual"/>
              </w:rPr>
            </w:pPr>
            <w:r w:rsidRPr="00A106C4">
              <w:rPr>
                <w:rFonts w:eastAsia="Times New Roman" w:cs="Times New Roman"/>
                <w:bCs/>
                <w:szCs w:val="26"/>
              </w:rPr>
              <w:t>Có</w:t>
            </w:r>
          </w:p>
        </w:tc>
      </w:tr>
    </w:tbl>
    <w:p w14:paraId="0A05EF14" w14:textId="0E7000CE" w:rsidR="00633C7A" w:rsidRDefault="00633C7A" w:rsidP="00B414CE">
      <w:pPr>
        <w:ind w:firstLine="360"/>
      </w:pPr>
    </w:p>
    <w:p w14:paraId="79DB8B91" w14:textId="77777777" w:rsidR="00633C7A" w:rsidRDefault="00633C7A">
      <w:pPr>
        <w:spacing w:before="0" w:after="160" w:line="259" w:lineRule="auto"/>
        <w:ind w:firstLine="0"/>
      </w:pPr>
      <w:r>
        <w:br w:type="page"/>
      </w:r>
    </w:p>
    <w:p w14:paraId="3B1A46DD" w14:textId="77777777" w:rsidR="00A12CDE" w:rsidRPr="00A106C4" w:rsidRDefault="00A12CDE" w:rsidP="00A12CDE">
      <w:pPr>
        <w:pStyle w:val="BodyTextIndent"/>
        <w:widowControl w:val="0"/>
        <w:numPr>
          <w:ilvl w:val="2"/>
          <w:numId w:val="10"/>
        </w:numPr>
        <w:spacing w:before="60" w:after="60" w:line="312" w:lineRule="auto"/>
        <w:contextualSpacing/>
        <w:jc w:val="both"/>
        <w:outlineLvl w:val="2"/>
        <w:rPr>
          <w:b/>
          <w:i/>
          <w:lang w:val="de-DE"/>
        </w:rPr>
      </w:pPr>
      <w:bookmarkStart w:id="20" w:name="_Toc232856323"/>
      <w:bookmarkStart w:id="21" w:name="_Toc233018333"/>
      <w:r w:rsidRPr="00A106C4">
        <w:rPr>
          <w:b/>
          <w:i/>
          <w:lang w:val="de-DE"/>
        </w:rPr>
        <w:t>Tủ RMU 24kV kiểu compact</w:t>
      </w:r>
      <w:bookmarkEnd w:id="20"/>
      <w:bookmarkEnd w:id="21"/>
    </w:p>
    <w:p w14:paraId="7A1D6333" w14:textId="77777777" w:rsidR="00A12CDE" w:rsidRPr="00A106C4" w:rsidRDefault="00A12CDE" w:rsidP="00A12CDE">
      <w:pPr>
        <w:pStyle w:val="XXXX"/>
        <w:numPr>
          <w:ilvl w:val="3"/>
          <w:numId w:val="10"/>
        </w:numPr>
        <w:rPr>
          <w:rFonts w:eastAsiaTheme="minorHAnsi" w:cs="Times New Roman"/>
          <w:b/>
          <w:bCs w:val="0"/>
          <w:iCs w:val="0"/>
          <w:color w:val="auto"/>
          <w:szCs w:val="28"/>
          <w:lang w:val="en-US"/>
        </w:rPr>
      </w:pPr>
      <w:r w:rsidRPr="00A106C4">
        <w:rPr>
          <w:rFonts w:eastAsiaTheme="minorHAnsi" w:cs="Times New Roman"/>
          <w:b/>
          <w:bCs w:val="0"/>
          <w:iCs w:val="0"/>
          <w:color w:val="auto"/>
          <w:szCs w:val="28"/>
          <w:lang w:val="en-US"/>
        </w:rPr>
        <w:t>Tiêu chuẩn áp dụng:</w:t>
      </w:r>
    </w:p>
    <w:p w14:paraId="54739057" w14:textId="77777777" w:rsidR="00A12CDE" w:rsidRPr="00A106C4" w:rsidRDefault="00A12CDE" w:rsidP="006C4BE5">
      <w:pPr>
        <w:ind w:firstLine="360"/>
        <w:jc w:val="both"/>
        <w:rPr>
          <w:bCs/>
        </w:rPr>
      </w:pPr>
      <w:r w:rsidRPr="00A106C4">
        <w:t>Quyết định số 2418/QĐ-EVNHANOI ngày 19/3/2026 của Tổng công ty Điện lực TP Hà Nội về việc ban hành Yêu cầu kỹ thuật tủ Ring Main Unit kiểu nguyên khối cấp điện áp 22kV và 35kV áp dụng trong Tổng công ty Điện lực TP Hà Nội.</w:t>
      </w:r>
    </w:p>
    <w:p w14:paraId="70753A56" w14:textId="77777777" w:rsidR="00A12CDE" w:rsidRPr="00A106C4" w:rsidRDefault="00A12CDE" w:rsidP="00A12CDE">
      <w:pPr>
        <w:pStyle w:val="XXXX"/>
        <w:numPr>
          <w:ilvl w:val="3"/>
          <w:numId w:val="10"/>
        </w:numPr>
        <w:rPr>
          <w:rFonts w:eastAsiaTheme="minorHAnsi" w:cs="Times New Roman"/>
          <w:b/>
          <w:bCs w:val="0"/>
          <w:iCs w:val="0"/>
          <w:color w:val="auto"/>
          <w:szCs w:val="28"/>
          <w:lang w:val="en-US"/>
        </w:rPr>
      </w:pPr>
      <w:r w:rsidRPr="00A106C4">
        <w:rPr>
          <w:rFonts w:eastAsiaTheme="minorHAnsi" w:cs="Times New Roman"/>
          <w:b/>
          <w:bCs w:val="0"/>
          <w:iCs w:val="0"/>
          <w:color w:val="auto"/>
          <w:szCs w:val="28"/>
          <w:lang w:val="en-US"/>
        </w:rPr>
        <w:t xml:space="preserve"> Các điều kiện chung</w:t>
      </w:r>
    </w:p>
    <w:p w14:paraId="5C4BE230" w14:textId="77777777" w:rsidR="00A12CDE" w:rsidRPr="00A106C4" w:rsidRDefault="00A12CDE" w:rsidP="00623EA8">
      <w:pPr>
        <w:pStyle w:val="ListParagraph"/>
        <w:numPr>
          <w:ilvl w:val="0"/>
          <w:numId w:val="137"/>
        </w:numPr>
        <w:spacing w:before="0" w:after="120"/>
        <w:ind w:left="0" w:firstLine="0"/>
        <w:rPr>
          <w:b/>
          <w:bCs/>
          <w:i/>
          <w:iCs/>
          <w:sz w:val="26"/>
          <w:szCs w:val="26"/>
        </w:rPr>
      </w:pPr>
      <w:r w:rsidRPr="00A106C4">
        <w:rPr>
          <w:b/>
          <w:bCs/>
          <w:i/>
          <w:iCs/>
          <w:sz w:val="26"/>
          <w:szCs w:val="26"/>
        </w:rPr>
        <w:t>Điều kiện môi trường làm việc của thiết bị:</w:t>
      </w:r>
    </w:p>
    <w:tbl>
      <w:tblPr>
        <w:tblStyle w:val="TableGrid"/>
        <w:tblW w:w="0" w:type="auto"/>
        <w:tblLook w:val="04A0" w:firstRow="1" w:lastRow="0" w:firstColumn="1" w:lastColumn="0" w:noHBand="0" w:noVBand="1"/>
      </w:tblPr>
      <w:tblGrid>
        <w:gridCol w:w="4528"/>
        <w:gridCol w:w="4533"/>
      </w:tblGrid>
      <w:tr w:rsidR="007F78A7" w:rsidRPr="002C377B" w14:paraId="0A587582" w14:textId="77777777" w:rsidTr="007F78A7">
        <w:tc>
          <w:tcPr>
            <w:tcW w:w="4528" w:type="dxa"/>
          </w:tcPr>
          <w:p w14:paraId="72E0DA68" w14:textId="77777777" w:rsidR="007F78A7" w:rsidRPr="002C377B" w:rsidRDefault="007F78A7" w:rsidP="000E30A5">
            <w:pPr>
              <w:ind w:firstLine="0"/>
              <w:jc w:val="center"/>
              <w:rPr>
                <w:b/>
              </w:rPr>
            </w:pPr>
            <w:r w:rsidRPr="002C377B">
              <w:rPr>
                <w:b/>
              </w:rPr>
              <w:t>Hạng mục</w:t>
            </w:r>
          </w:p>
        </w:tc>
        <w:tc>
          <w:tcPr>
            <w:tcW w:w="4533" w:type="dxa"/>
          </w:tcPr>
          <w:p w14:paraId="3727BBB2" w14:textId="77777777" w:rsidR="007F78A7" w:rsidRPr="002C377B" w:rsidRDefault="007F78A7" w:rsidP="000E30A5">
            <w:pPr>
              <w:ind w:firstLine="0"/>
              <w:jc w:val="center"/>
              <w:rPr>
                <w:b/>
              </w:rPr>
            </w:pPr>
            <w:r w:rsidRPr="002C377B">
              <w:rPr>
                <w:b/>
              </w:rPr>
              <w:t>Yêu cầu</w:t>
            </w:r>
          </w:p>
        </w:tc>
      </w:tr>
      <w:tr w:rsidR="007F78A7" w:rsidRPr="002C377B" w14:paraId="0B074F33" w14:textId="77777777" w:rsidTr="007F78A7">
        <w:tc>
          <w:tcPr>
            <w:tcW w:w="4528" w:type="dxa"/>
          </w:tcPr>
          <w:p w14:paraId="7EA0A788" w14:textId="77777777" w:rsidR="007F78A7" w:rsidRPr="002C377B" w:rsidRDefault="007F78A7" w:rsidP="000E30A5">
            <w:pPr>
              <w:ind w:firstLine="0"/>
              <w:rPr>
                <w:bCs/>
              </w:rPr>
            </w:pPr>
            <w:r w:rsidRPr="002C377B">
              <w:t>Nhiệt độ môi trường lớn nhất</w:t>
            </w:r>
          </w:p>
        </w:tc>
        <w:tc>
          <w:tcPr>
            <w:tcW w:w="4533" w:type="dxa"/>
          </w:tcPr>
          <w:p w14:paraId="74480C28" w14:textId="77777777" w:rsidR="007F78A7" w:rsidRPr="002C377B" w:rsidRDefault="007F78A7" w:rsidP="000E30A5">
            <w:pPr>
              <w:ind w:firstLine="0"/>
              <w:jc w:val="center"/>
              <w:rPr>
                <w:bCs/>
              </w:rPr>
            </w:pPr>
            <w:r w:rsidRPr="002C377B">
              <w:t>40</w:t>
            </w:r>
            <w:r w:rsidRPr="002C377B">
              <w:rPr>
                <w:vertAlign w:val="superscript"/>
              </w:rPr>
              <w:t>0</w:t>
            </w:r>
            <w:r w:rsidRPr="002C377B">
              <w:t>C</w:t>
            </w:r>
          </w:p>
        </w:tc>
      </w:tr>
      <w:tr w:rsidR="007F78A7" w:rsidRPr="002C377B" w14:paraId="57870BEF" w14:textId="77777777" w:rsidTr="007F78A7">
        <w:tc>
          <w:tcPr>
            <w:tcW w:w="4528" w:type="dxa"/>
          </w:tcPr>
          <w:p w14:paraId="327603F6" w14:textId="77777777" w:rsidR="007F78A7" w:rsidRPr="002C377B" w:rsidRDefault="007F78A7" w:rsidP="000E30A5">
            <w:pPr>
              <w:ind w:firstLine="0"/>
              <w:rPr>
                <w:bCs/>
              </w:rPr>
            </w:pPr>
            <w:r w:rsidRPr="002C377B">
              <w:t>Nhiệt độ môi trường nhỏ nhất</w:t>
            </w:r>
          </w:p>
        </w:tc>
        <w:tc>
          <w:tcPr>
            <w:tcW w:w="4533" w:type="dxa"/>
          </w:tcPr>
          <w:p w14:paraId="7482C330" w14:textId="77777777" w:rsidR="007F78A7" w:rsidRPr="00AC27C0" w:rsidRDefault="007F78A7" w:rsidP="000E30A5">
            <w:pPr>
              <w:ind w:firstLine="0"/>
              <w:jc w:val="center"/>
            </w:pPr>
            <w:r w:rsidRPr="002C377B">
              <w:t>0</w:t>
            </w:r>
            <w:r w:rsidRPr="0045039D">
              <w:rPr>
                <w:vertAlign w:val="superscript"/>
              </w:rPr>
              <w:t>0</w:t>
            </w:r>
            <w:r w:rsidRPr="002C377B">
              <w:t>C</w:t>
            </w:r>
          </w:p>
        </w:tc>
      </w:tr>
      <w:tr w:rsidR="007F78A7" w:rsidRPr="002C377B" w14:paraId="5920B9C4" w14:textId="77777777" w:rsidTr="007F78A7">
        <w:tc>
          <w:tcPr>
            <w:tcW w:w="4528" w:type="dxa"/>
          </w:tcPr>
          <w:p w14:paraId="72E1C7A2" w14:textId="77777777" w:rsidR="007F78A7" w:rsidRPr="002C377B" w:rsidRDefault="007F78A7" w:rsidP="000E30A5">
            <w:pPr>
              <w:ind w:firstLine="0"/>
              <w:rPr>
                <w:bCs/>
              </w:rPr>
            </w:pPr>
            <w:r w:rsidRPr="002C377B">
              <w:t>Nhiệt độ trung bình, được đo trong khoảng</w:t>
            </w:r>
            <w:r>
              <w:t xml:space="preserve"> </w:t>
            </w:r>
            <w:r w:rsidRPr="002C377B">
              <w:t>thời gian 24 giờ</w:t>
            </w:r>
          </w:p>
        </w:tc>
        <w:tc>
          <w:tcPr>
            <w:tcW w:w="4533" w:type="dxa"/>
          </w:tcPr>
          <w:p w14:paraId="5AB47CB3" w14:textId="77777777" w:rsidR="007F78A7" w:rsidRPr="00AC27C0" w:rsidRDefault="007F78A7" w:rsidP="000E30A5">
            <w:pPr>
              <w:ind w:firstLine="0"/>
              <w:jc w:val="center"/>
            </w:pPr>
            <w:r w:rsidRPr="002C377B">
              <w:t>≤35</w:t>
            </w:r>
            <w:r w:rsidRPr="00DE4327">
              <w:rPr>
                <w:vertAlign w:val="superscript"/>
              </w:rPr>
              <w:t>0</w:t>
            </w:r>
            <w:r w:rsidRPr="002C377B">
              <w:t>C</w:t>
            </w:r>
          </w:p>
        </w:tc>
      </w:tr>
      <w:tr w:rsidR="007F78A7" w:rsidRPr="002C377B" w14:paraId="12CC0A5F" w14:textId="77777777" w:rsidTr="007F78A7">
        <w:tc>
          <w:tcPr>
            <w:tcW w:w="4528" w:type="dxa"/>
          </w:tcPr>
          <w:p w14:paraId="57836CC4" w14:textId="77777777" w:rsidR="007F78A7" w:rsidRPr="002C377B" w:rsidRDefault="007F78A7" w:rsidP="000E30A5">
            <w:pPr>
              <w:ind w:firstLine="0"/>
              <w:rPr>
                <w:bCs/>
              </w:rPr>
            </w:pPr>
            <w:r w:rsidRPr="002C377B">
              <w:t>Bức xạ mặt trời</w:t>
            </w:r>
          </w:p>
        </w:tc>
        <w:tc>
          <w:tcPr>
            <w:tcW w:w="4533" w:type="dxa"/>
          </w:tcPr>
          <w:p w14:paraId="67F08FDD" w14:textId="77777777" w:rsidR="007F78A7" w:rsidRPr="00AC27C0" w:rsidRDefault="007F78A7" w:rsidP="000E30A5">
            <w:pPr>
              <w:ind w:firstLine="0"/>
              <w:jc w:val="center"/>
            </w:pPr>
            <w:r w:rsidRPr="002C377B">
              <w:t>Không bị ảnh hưởng bởi bức xạ mặt trời.</w:t>
            </w:r>
          </w:p>
        </w:tc>
      </w:tr>
      <w:tr w:rsidR="007F78A7" w:rsidRPr="002C377B" w14:paraId="2E8877C8" w14:textId="77777777" w:rsidTr="007F78A7">
        <w:tc>
          <w:tcPr>
            <w:tcW w:w="4528" w:type="dxa"/>
          </w:tcPr>
          <w:p w14:paraId="38B6A65E" w14:textId="77777777" w:rsidR="007F78A7" w:rsidRPr="002C377B" w:rsidRDefault="007F78A7" w:rsidP="000E30A5">
            <w:pPr>
              <w:ind w:firstLine="0"/>
              <w:rPr>
                <w:bCs/>
              </w:rPr>
            </w:pPr>
            <w:r w:rsidRPr="002C377B">
              <w:t>Độ cao lắp đặt so với mực nước biển</w:t>
            </w:r>
          </w:p>
        </w:tc>
        <w:tc>
          <w:tcPr>
            <w:tcW w:w="4533" w:type="dxa"/>
          </w:tcPr>
          <w:p w14:paraId="52194568" w14:textId="77777777" w:rsidR="007F78A7" w:rsidRPr="00AC27C0" w:rsidRDefault="007F78A7" w:rsidP="000E30A5">
            <w:pPr>
              <w:ind w:firstLine="0"/>
              <w:jc w:val="center"/>
            </w:pPr>
            <w:r w:rsidRPr="002C377B">
              <w:t>≤ 1.000 mét</w:t>
            </w:r>
          </w:p>
        </w:tc>
      </w:tr>
      <w:tr w:rsidR="007F78A7" w:rsidRPr="002C377B" w14:paraId="5533FEC7" w14:textId="77777777" w:rsidTr="007F78A7">
        <w:tc>
          <w:tcPr>
            <w:tcW w:w="4528" w:type="dxa"/>
          </w:tcPr>
          <w:p w14:paraId="4467F4B2" w14:textId="77777777" w:rsidR="007F78A7" w:rsidRPr="002C377B" w:rsidRDefault="007F78A7" w:rsidP="000E30A5">
            <w:pPr>
              <w:ind w:firstLine="0"/>
              <w:rPr>
                <w:bCs/>
              </w:rPr>
            </w:pPr>
            <w:r w:rsidRPr="002C377B">
              <w:t>Mức độ ô nhiễm của không khí xung quanh</w:t>
            </w:r>
          </w:p>
        </w:tc>
        <w:tc>
          <w:tcPr>
            <w:tcW w:w="4533" w:type="dxa"/>
          </w:tcPr>
          <w:p w14:paraId="63231D9D" w14:textId="77777777" w:rsidR="007F78A7" w:rsidRPr="00AC27C0" w:rsidRDefault="007F78A7" w:rsidP="000E30A5">
            <w:pPr>
              <w:ind w:firstLine="0"/>
              <w:jc w:val="center"/>
            </w:pPr>
            <w:r w:rsidRPr="002C377B">
              <w:t xml:space="preserve">Không bị ô nhiễm đáng kể bởi bụi, khói, khí ăn mòn và/hoặc dễ cháy, hơi biển </w:t>
            </w:r>
            <w:r>
              <w:t>h</w:t>
            </w:r>
            <w:r w:rsidRPr="002C377B">
              <w:t>oặc muối và thuộc mức độ ô nhiễm “rất nhẹ” (very light) theo tiêu chuẩn IEC TS 60815-1:2008</w:t>
            </w:r>
          </w:p>
        </w:tc>
      </w:tr>
      <w:tr w:rsidR="007F78A7" w:rsidRPr="002C377B" w14:paraId="7A76D232" w14:textId="77777777" w:rsidTr="007F78A7">
        <w:tc>
          <w:tcPr>
            <w:tcW w:w="4528" w:type="dxa"/>
          </w:tcPr>
          <w:p w14:paraId="46C203F7" w14:textId="77777777" w:rsidR="007F78A7" w:rsidRPr="002C377B" w:rsidRDefault="007F78A7" w:rsidP="000E30A5">
            <w:pPr>
              <w:ind w:firstLine="0"/>
              <w:rPr>
                <w:bCs/>
              </w:rPr>
            </w:pPr>
            <w:r w:rsidRPr="002C377B">
              <w:t>Giá trị trung bình của độ ẩm tương đối:</w:t>
            </w:r>
          </w:p>
          <w:p w14:paraId="1C1EF53F" w14:textId="77777777" w:rsidR="007F78A7" w:rsidRPr="002C377B" w:rsidRDefault="007F78A7" w:rsidP="000E30A5">
            <w:pPr>
              <w:ind w:firstLine="0"/>
              <w:rPr>
                <w:bCs/>
              </w:rPr>
            </w:pPr>
            <w:r w:rsidRPr="002C377B">
              <w:t>- Trong khoảng thời gian 24 giờ:</w:t>
            </w:r>
          </w:p>
          <w:p w14:paraId="6AB3358B" w14:textId="77777777" w:rsidR="007F78A7" w:rsidRPr="002C377B" w:rsidRDefault="007F78A7" w:rsidP="000E30A5">
            <w:pPr>
              <w:ind w:firstLine="0"/>
              <w:rPr>
                <w:bCs/>
              </w:rPr>
            </w:pPr>
            <w:r w:rsidRPr="002C377B">
              <w:t>- Trong khoảng thời gian một tháng:</w:t>
            </w:r>
          </w:p>
        </w:tc>
        <w:tc>
          <w:tcPr>
            <w:tcW w:w="4533" w:type="dxa"/>
          </w:tcPr>
          <w:p w14:paraId="781A1685" w14:textId="77777777" w:rsidR="007F78A7" w:rsidRPr="00AC27C0" w:rsidRDefault="007F78A7" w:rsidP="000E30A5">
            <w:pPr>
              <w:ind w:firstLine="0"/>
              <w:jc w:val="center"/>
            </w:pPr>
          </w:p>
          <w:p w14:paraId="1BDEE447" w14:textId="77777777" w:rsidR="007F78A7" w:rsidRPr="00AC27C0" w:rsidRDefault="007F78A7" w:rsidP="000E30A5">
            <w:pPr>
              <w:ind w:firstLine="0"/>
              <w:jc w:val="center"/>
            </w:pPr>
            <w:r w:rsidRPr="002C377B">
              <w:t>≤ 95%</w:t>
            </w:r>
          </w:p>
          <w:p w14:paraId="50E84A4A" w14:textId="77777777" w:rsidR="007F78A7" w:rsidRPr="00AC27C0" w:rsidRDefault="007F78A7" w:rsidP="000E30A5">
            <w:pPr>
              <w:ind w:firstLine="0"/>
              <w:jc w:val="center"/>
            </w:pPr>
            <w:r w:rsidRPr="002C377B">
              <w:t>≤ 90%</w:t>
            </w:r>
          </w:p>
        </w:tc>
      </w:tr>
      <w:tr w:rsidR="007F78A7" w:rsidRPr="002C377B" w14:paraId="492F1607" w14:textId="77777777" w:rsidTr="007F78A7">
        <w:tc>
          <w:tcPr>
            <w:tcW w:w="4528" w:type="dxa"/>
          </w:tcPr>
          <w:p w14:paraId="3B6AB5C9" w14:textId="77777777" w:rsidR="007F78A7" w:rsidRPr="002C377B" w:rsidRDefault="007F78A7" w:rsidP="000E30A5">
            <w:pPr>
              <w:ind w:firstLine="0"/>
              <w:rPr>
                <w:bCs/>
              </w:rPr>
            </w:pPr>
            <w:r w:rsidRPr="002C377B">
              <w:t>Giá trị trung bình của áp suất hơi nước</w:t>
            </w:r>
            <w:r w:rsidRPr="002C377B">
              <w:rPr>
                <w:vertAlign w:val="superscript"/>
              </w:rPr>
              <w:t>(1)</w:t>
            </w:r>
            <w:r w:rsidRPr="002C377B">
              <w:t>:</w:t>
            </w:r>
          </w:p>
          <w:p w14:paraId="07CCAFF9" w14:textId="77777777" w:rsidR="007F78A7" w:rsidRPr="002C377B" w:rsidRDefault="007F78A7" w:rsidP="000E30A5">
            <w:pPr>
              <w:ind w:firstLine="0"/>
              <w:rPr>
                <w:bCs/>
              </w:rPr>
            </w:pPr>
            <w:r w:rsidRPr="002C377B">
              <w:t>- Trong khoảng thời gian 24 giờ.</w:t>
            </w:r>
          </w:p>
          <w:p w14:paraId="52878FAA" w14:textId="77777777" w:rsidR="007F78A7" w:rsidRPr="002C377B" w:rsidRDefault="007F78A7" w:rsidP="000E30A5">
            <w:pPr>
              <w:ind w:firstLine="0"/>
              <w:rPr>
                <w:bCs/>
              </w:rPr>
            </w:pPr>
            <w:r w:rsidRPr="002C377B">
              <w:t>- Trong khoảng thời gian một tháng.</w:t>
            </w:r>
          </w:p>
        </w:tc>
        <w:tc>
          <w:tcPr>
            <w:tcW w:w="4533" w:type="dxa"/>
          </w:tcPr>
          <w:p w14:paraId="359F4D0B" w14:textId="77777777" w:rsidR="007F78A7" w:rsidRPr="00AC27C0" w:rsidRDefault="007F78A7" w:rsidP="000E30A5">
            <w:pPr>
              <w:ind w:firstLine="0"/>
              <w:jc w:val="center"/>
            </w:pPr>
          </w:p>
          <w:p w14:paraId="3B5B6222" w14:textId="77777777" w:rsidR="007F78A7" w:rsidRPr="00AC27C0" w:rsidRDefault="007F78A7" w:rsidP="000E30A5">
            <w:pPr>
              <w:ind w:firstLine="0"/>
              <w:jc w:val="center"/>
            </w:pPr>
            <w:r w:rsidRPr="002C377B">
              <w:t>≤ 2,2 kPa</w:t>
            </w:r>
          </w:p>
          <w:p w14:paraId="3BD0829A" w14:textId="77777777" w:rsidR="007F78A7" w:rsidRPr="00AC27C0" w:rsidRDefault="007F78A7" w:rsidP="000E30A5">
            <w:pPr>
              <w:ind w:firstLine="0"/>
              <w:jc w:val="center"/>
            </w:pPr>
            <w:r w:rsidRPr="002C377B">
              <w:t>≤ 1,8 kPa</w:t>
            </w:r>
          </w:p>
        </w:tc>
      </w:tr>
      <w:tr w:rsidR="007F78A7" w:rsidRPr="002C377B" w14:paraId="4432CA78" w14:textId="77777777" w:rsidTr="007F78A7">
        <w:tc>
          <w:tcPr>
            <w:tcW w:w="4528" w:type="dxa"/>
          </w:tcPr>
          <w:p w14:paraId="2E6CDA58" w14:textId="77777777" w:rsidR="007F78A7" w:rsidRPr="002C377B" w:rsidRDefault="007F78A7" w:rsidP="000E30A5">
            <w:pPr>
              <w:ind w:firstLine="0"/>
              <w:rPr>
                <w:bCs/>
              </w:rPr>
            </w:pPr>
            <w:r w:rsidRPr="002C377B">
              <w:t>Rung động do các nguyên nhân bên ngoài</w:t>
            </w:r>
            <w:r>
              <w:t xml:space="preserve"> </w:t>
            </w:r>
            <w:r w:rsidRPr="002C377B">
              <w:t>hoặc động đất</w:t>
            </w:r>
          </w:p>
        </w:tc>
        <w:tc>
          <w:tcPr>
            <w:tcW w:w="4533" w:type="dxa"/>
          </w:tcPr>
          <w:p w14:paraId="2101269B" w14:textId="77777777" w:rsidR="007F78A7" w:rsidRPr="00AC27C0" w:rsidRDefault="007F78A7" w:rsidP="000E30A5">
            <w:pPr>
              <w:ind w:firstLine="0"/>
              <w:jc w:val="center"/>
            </w:pPr>
            <w:r w:rsidRPr="002C377B">
              <w:t>Không vượt quá sự rung động do chính hoạt động của thiết bị đóng cắt.</w:t>
            </w:r>
          </w:p>
        </w:tc>
      </w:tr>
      <w:tr w:rsidR="007F78A7" w:rsidRPr="002C377B" w14:paraId="001540FE" w14:textId="77777777" w:rsidTr="007F78A7">
        <w:tc>
          <w:tcPr>
            <w:tcW w:w="9061" w:type="dxa"/>
            <w:gridSpan w:val="2"/>
          </w:tcPr>
          <w:p w14:paraId="6B8E4657" w14:textId="77777777" w:rsidR="007F78A7" w:rsidRPr="0087006E" w:rsidRDefault="007F78A7" w:rsidP="00581438">
            <w:pPr>
              <w:spacing w:before="120"/>
              <w:ind w:firstLine="0"/>
              <w:jc w:val="both"/>
              <w:rPr>
                <w:b/>
                <w:bCs/>
              </w:rPr>
            </w:pPr>
            <w:r w:rsidRPr="0087006E">
              <w:rPr>
                <w:b/>
                <w:bCs/>
              </w:rPr>
              <w:t>Ghi chú:</w:t>
            </w:r>
          </w:p>
          <w:p w14:paraId="4C2D7543" w14:textId="77777777" w:rsidR="007F78A7" w:rsidRPr="002C377B" w:rsidRDefault="007F78A7" w:rsidP="000E30A5">
            <w:pPr>
              <w:ind w:firstLine="0"/>
              <w:jc w:val="both"/>
              <w:rPr>
                <w:bCs/>
              </w:rPr>
            </w:pPr>
            <w:r w:rsidRPr="002C377B">
              <w:t>- Có thể xảy ra hiện tượng ngưng tụ khi nhiệt độ thay đổi đột ngột trong thời gian</w:t>
            </w:r>
            <w:r>
              <w:t xml:space="preserve"> </w:t>
            </w:r>
            <w:r w:rsidRPr="002C377B">
              <w:t>có độ ẩm cao.</w:t>
            </w:r>
          </w:p>
          <w:p w14:paraId="06F85659" w14:textId="77777777" w:rsidR="007F78A7" w:rsidRPr="002C377B" w:rsidRDefault="007F78A7" w:rsidP="00581438">
            <w:pPr>
              <w:spacing w:before="120" w:after="120"/>
              <w:ind w:firstLine="0"/>
              <w:jc w:val="both"/>
              <w:rPr>
                <w:bCs/>
              </w:rPr>
            </w:pPr>
            <w:r w:rsidRPr="002C377B">
              <w:t>- Độ ẩm cao cũng có thể do hơi nước từ dưới đất tại các vị trí lắp đặt ngầm, hoặc</w:t>
            </w:r>
            <w:r>
              <w:t xml:space="preserve"> </w:t>
            </w:r>
            <w:r w:rsidRPr="002C377B">
              <w:t>từ mương cáp nối với thiết bị đóng cắt bốc lên và xâm nhập vào bên trong thiết bị.</w:t>
            </w:r>
          </w:p>
        </w:tc>
      </w:tr>
    </w:tbl>
    <w:p w14:paraId="0B65272B" w14:textId="77777777" w:rsidR="00A12CDE" w:rsidRPr="00A106C4" w:rsidRDefault="00A12CDE" w:rsidP="00623EA8">
      <w:pPr>
        <w:pStyle w:val="ListParagraph"/>
        <w:numPr>
          <w:ilvl w:val="0"/>
          <w:numId w:val="137"/>
        </w:numPr>
        <w:spacing w:before="0" w:after="0"/>
        <w:ind w:left="0" w:firstLine="0"/>
        <w:rPr>
          <w:b/>
          <w:bCs/>
          <w:i/>
          <w:iCs/>
          <w:sz w:val="26"/>
          <w:szCs w:val="26"/>
        </w:rPr>
      </w:pPr>
      <w:r w:rsidRPr="00A106C4">
        <w:rPr>
          <w:b/>
          <w:bCs/>
          <w:i/>
          <w:iCs/>
          <w:sz w:val="26"/>
          <w:szCs w:val="26"/>
        </w:rPr>
        <w:t>Điều kiện vận hành hệ thống điện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91"/>
        <w:gridCol w:w="3170"/>
      </w:tblGrid>
      <w:tr w:rsidR="00A12CDE" w:rsidRPr="00A106C4" w14:paraId="0FA557E3" w14:textId="77777777" w:rsidTr="000E30A5">
        <w:tc>
          <w:tcPr>
            <w:tcW w:w="3251" w:type="pct"/>
          </w:tcPr>
          <w:p w14:paraId="429C5425" w14:textId="77777777" w:rsidR="00A12CDE" w:rsidRPr="00A106C4" w:rsidRDefault="00A12CDE" w:rsidP="000E30A5">
            <w:pPr>
              <w:ind w:firstLine="0"/>
              <w:rPr>
                <w:bCs/>
              </w:rPr>
            </w:pPr>
            <w:r w:rsidRPr="00A106C4">
              <w:t>Điện áp danh định của hệ thống điện (kV)</w:t>
            </w:r>
          </w:p>
        </w:tc>
        <w:tc>
          <w:tcPr>
            <w:tcW w:w="1749" w:type="pct"/>
            <w:vAlign w:val="center"/>
          </w:tcPr>
          <w:p w14:paraId="0254F0C5" w14:textId="77777777" w:rsidR="00A12CDE" w:rsidRPr="00A106C4" w:rsidRDefault="00A12CDE" w:rsidP="00DE4327">
            <w:pPr>
              <w:ind w:firstLine="0"/>
              <w:jc w:val="center"/>
              <w:rPr>
                <w:bCs/>
              </w:rPr>
            </w:pPr>
            <w:r w:rsidRPr="00A106C4">
              <w:t>22</w:t>
            </w:r>
          </w:p>
        </w:tc>
      </w:tr>
      <w:tr w:rsidR="00A12CDE" w:rsidRPr="00A106C4" w14:paraId="06B89AAF" w14:textId="77777777" w:rsidTr="000E30A5">
        <w:tc>
          <w:tcPr>
            <w:tcW w:w="3251" w:type="pct"/>
          </w:tcPr>
          <w:p w14:paraId="55295A49" w14:textId="77777777" w:rsidR="00A12CDE" w:rsidRPr="00A106C4" w:rsidRDefault="00A12CDE" w:rsidP="000E30A5">
            <w:pPr>
              <w:ind w:firstLine="0"/>
              <w:rPr>
                <w:bCs/>
              </w:rPr>
            </w:pPr>
            <w:r w:rsidRPr="00A106C4">
              <w:t>Sơ đồ</w:t>
            </w:r>
          </w:p>
        </w:tc>
        <w:tc>
          <w:tcPr>
            <w:tcW w:w="1749" w:type="pct"/>
            <w:vAlign w:val="center"/>
          </w:tcPr>
          <w:p w14:paraId="2E79838E" w14:textId="77777777" w:rsidR="00A12CDE" w:rsidRPr="00A106C4" w:rsidRDefault="00A12CDE" w:rsidP="00DE4327">
            <w:pPr>
              <w:ind w:firstLine="0"/>
              <w:jc w:val="center"/>
              <w:rPr>
                <w:bCs/>
              </w:rPr>
            </w:pPr>
            <w:r w:rsidRPr="00A106C4">
              <w:t>3 pha 4 dây</w:t>
            </w:r>
          </w:p>
        </w:tc>
      </w:tr>
      <w:tr w:rsidR="00A12CDE" w:rsidRPr="00A106C4" w14:paraId="485C9D3B" w14:textId="77777777" w:rsidTr="000E30A5">
        <w:tc>
          <w:tcPr>
            <w:tcW w:w="3251" w:type="pct"/>
          </w:tcPr>
          <w:p w14:paraId="7312D29C" w14:textId="77777777" w:rsidR="00A12CDE" w:rsidRPr="00A106C4" w:rsidRDefault="00A12CDE" w:rsidP="000E30A5">
            <w:pPr>
              <w:ind w:firstLine="0"/>
              <w:rPr>
                <w:bCs/>
              </w:rPr>
            </w:pPr>
            <w:r w:rsidRPr="00A106C4">
              <w:t>Chế độ nối đất trung tính</w:t>
            </w:r>
          </w:p>
        </w:tc>
        <w:tc>
          <w:tcPr>
            <w:tcW w:w="1749" w:type="pct"/>
            <w:vAlign w:val="center"/>
          </w:tcPr>
          <w:p w14:paraId="34269CDD" w14:textId="77777777" w:rsidR="00A12CDE" w:rsidRPr="00A106C4" w:rsidRDefault="00A12CDE" w:rsidP="00DE4327">
            <w:pPr>
              <w:ind w:firstLine="0"/>
              <w:jc w:val="center"/>
              <w:rPr>
                <w:bCs/>
              </w:rPr>
            </w:pPr>
            <w:r w:rsidRPr="00A106C4">
              <w:t>Trung tính nối đất trực tiếp</w:t>
            </w:r>
          </w:p>
        </w:tc>
      </w:tr>
      <w:tr w:rsidR="00A12CDE" w:rsidRPr="00A106C4" w14:paraId="37289D92" w14:textId="77777777" w:rsidTr="000E30A5">
        <w:tc>
          <w:tcPr>
            <w:tcW w:w="3251" w:type="pct"/>
          </w:tcPr>
          <w:p w14:paraId="2408BD32" w14:textId="77777777" w:rsidR="00A12CDE" w:rsidRPr="00A106C4" w:rsidRDefault="00A12CDE" w:rsidP="000E30A5">
            <w:pPr>
              <w:ind w:firstLine="0"/>
              <w:rPr>
                <w:bCs/>
              </w:rPr>
            </w:pPr>
            <w:r w:rsidRPr="00A106C4">
              <w:t>Điện áp cao nhất của thiết bị (kV)</w:t>
            </w:r>
          </w:p>
        </w:tc>
        <w:tc>
          <w:tcPr>
            <w:tcW w:w="1749" w:type="pct"/>
          </w:tcPr>
          <w:p w14:paraId="7E4EFC0E" w14:textId="77777777" w:rsidR="00A12CDE" w:rsidRPr="00A106C4" w:rsidRDefault="00A12CDE" w:rsidP="00DE4327">
            <w:pPr>
              <w:ind w:firstLine="0"/>
              <w:jc w:val="center"/>
              <w:rPr>
                <w:bCs/>
              </w:rPr>
            </w:pPr>
            <w:r w:rsidRPr="00A106C4">
              <w:t>24</w:t>
            </w:r>
          </w:p>
        </w:tc>
      </w:tr>
      <w:tr w:rsidR="00A12CDE" w:rsidRPr="00A106C4" w14:paraId="0B64012A" w14:textId="77777777" w:rsidTr="000E30A5">
        <w:tc>
          <w:tcPr>
            <w:tcW w:w="3251" w:type="pct"/>
          </w:tcPr>
          <w:p w14:paraId="2C31C6E0" w14:textId="77777777" w:rsidR="00A12CDE" w:rsidRPr="00A106C4" w:rsidRDefault="00A12CDE" w:rsidP="000E30A5">
            <w:pPr>
              <w:ind w:firstLine="0"/>
              <w:rPr>
                <w:bCs/>
              </w:rPr>
            </w:pPr>
            <w:r w:rsidRPr="00A106C4">
              <w:t>Tần số (Hz)</w:t>
            </w:r>
          </w:p>
        </w:tc>
        <w:tc>
          <w:tcPr>
            <w:tcW w:w="1749" w:type="pct"/>
          </w:tcPr>
          <w:p w14:paraId="0CA75B3E" w14:textId="77777777" w:rsidR="00A12CDE" w:rsidRPr="00A106C4" w:rsidRDefault="00A12CDE" w:rsidP="00DE4327">
            <w:pPr>
              <w:ind w:firstLine="0"/>
              <w:jc w:val="center"/>
              <w:rPr>
                <w:bCs/>
              </w:rPr>
            </w:pPr>
            <w:r w:rsidRPr="00A106C4">
              <w:t>50</w:t>
            </w:r>
          </w:p>
        </w:tc>
      </w:tr>
    </w:tbl>
    <w:p w14:paraId="168D5F1C" w14:textId="77777777" w:rsidR="00A12CDE" w:rsidRPr="00A106C4" w:rsidRDefault="00A12CDE" w:rsidP="00A12CDE">
      <w:pPr>
        <w:pStyle w:val="XXXX"/>
        <w:numPr>
          <w:ilvl w:val="3"/>
          <w:numId w:val="10"/>
        </w:numPr>
        <w:jc w:val="both"/>
        <w:rPr>
          <w:rFonts w:eastAsiaTheme="minorHAnsi" w:cs="Times New Roman"/>
          <w:b/>
          <w:bCs w:val="0"/>
          <w:iCs w:val="0"/>
          <w:color w:val="auto"/>
          <w:szCs w:val="28"/>
          <w:lang w:val="en-US"/>
        </w:rPr>
      </w:pPr>
      <w:r w:rsidRPr="00A106C4">
        <w:rPr>
          <w:rFonts w:eastAsiaTheme="minorHAnsi" w:cs="Times New Roman"/>
          <w:b/>
          <w:bCs w:val="0"/>
          <w:iCs w:val="0"/>
          <w:color w:val="auto"/>
          <w:szCs w:val="28"/>
          <w:lang w:val="en-US"/>
        </w:rPr>
        <w:t>Các yêu cầu về thiết kế của tủ RMU</w:t>
      </w:r>
    </w:p>
    <w:p w14:paraId="48866726" w14:textId="77777777" w:rsidR="00A12CDE" w:rsidRPr="00A106C4" w:rsidRDefault="00A12CDE" w:rsidP="00623EA8">
      <w:pPr>
        <w:pStyle w:val="ListParagraph"/>
        <w:numPr>
          <w:ilvl w:val="0"/>
          <w:numId w:val="112"/>
        </w:numPr>
        <w:spacing w:before="0" w:after="0" w:line="300" w:lineRule="auto"/>
        <w:rPr>
          <w:b/>
          <w:i/>
          <w:iCs/>
          <w:vanish/>
          <w:sz w:val="26"/>
          <w:szCs w:val="26"/>
        </w:rPr>
      </w:pPr>
    </w:p>
    <w:p w14:paraId="672FFC90" w14:textId="77777777" w:rsidR="00A12CDE" w:rsidRPr="00A106C4" w:rsidRDefault="00A12CDE" w:rsidP="00623EA8">
      <w:pPr>
        <w:pStyle w:val="ListParagraph"/>
        <w:numPr>
          <w:ilvl w:val="0"/>
          <w:numId w:val="138"/>
        </w:numPr>
        <w:spacing w:before="0" w:after="0"/>
        <w:rPr>
          <w:b/>
          <w:bCs/>
          <w:i/>
          <w:iCs/>
          <w:sz w:val="26"/>
          <w:szCs w:val="26"/>
        </w:rPr>
      </w:pPr>
      <w:r w:rsidRPr="00A106C4">
        <w:rPr>
          <w:b/>
          <w:bCs/>
          <w:i/>
          <w:iCs/>
          <w:sz w:val="26"/>
          <w:szCs w:val="26"/>
        </w:rPr>
        <w:t>Yêu cầu chung:</w:t>
      </w:r>
    </w:p>
    <w:p w14:paraId="36F8FF66" w14:textId="77777777" w:rsidR="00A12CDE" w:rsidRPr="00A106C4" w:rsidRDefault="00A12CDE" w:rsidP="00623EA8">
      <w:pPr>
        <w:numPr>
          <w:ilvl w:val="6"/>
          <w:numId w:val="101"/>
        </w:numPr>
        <w:spacing w:before="0" w:after="0"/>
        <w:ind w:firstLine="567"/>
        <w:contextualSpacing/>
        <w:jc w:val="both"/>
      </w:pPr>
      <w:r w:rsidRPr="00A106C4">
        <w:t>Tủ RMU kiểu nguyên khối được sản xuất theo tiêu chuẩn IEC 62271-200, loại thiết bị đóng cắt trong nhà (Indoor switchgear), trong đó:</w:t>
      </w:r>
    </w:p>
    <w:p w14:paraId="096AB2CA" w14:textId="77777777" w:rsidR="00A12CDE" w:rsidRPr="00A106C4" w:rsidRDefault="00A12CDE" w:rsidP="00A12CDE">
      <w:pPr>
        <w:jc w:val="both"/>
        <w:rPr>
          <w:bCs/>
        </w:rPr>
      </w:pPr>
      <w:r w:rsidRPr="00A106C4">
        <w:t>- Mỗi tủ RMU kiểu nguyên khối có thể được lắp đặt từ hai khối chức năng trở lên (các khối chức năng có thể là máy cắt, hoặc dao cắt có tải cách ly, hoặc dao cắt có tải cách ly kèm bệ chì, hoặc đấu cáp trực tiếp); các thành phần mang điện cao áp thuộc mạch chính của các khối chức năng được đặt chung trong một ngăn chứa đầy khí (gas-filled compartment). Vỏ của ngăn chứa đầy khí được làm bằng kim loại và được nối đất. Ngoài ra:</w:t>
      </w:r>
    </w:p>
    <w:p w14:paraId="5D59B4D7" w14:textId="77777777" w:rsidR="00A12CDE" w:rsidRPr="00A106C4" w:rsidRDefault="00A12CDE" w:rsidP="00A12CDE">
      <w:pPr>
        <w:ind w:firstLine="709"/>
        <w:contextualSpacing/>
        <w:jc w:val="both"/>
        <w:rPr>
          <w:bCs/>
        </w:rPr>
      </w:pPr>
      <w:r w:rsidRPr="00A106C4">
        <w:t>+ Thiết kế của tủ là tủ RMU kiểu nguyên khối không mở rộng được.</w:t>
      </w:r>
    </w:p>
    <w:p w14:paraId="557B848E" w14:textId="77777777" w:rsidR="00A12CDE" w:rsidRPr="00A106C4" w:rsidRDefault="00A12CDE" w:rsidP="00A12CDE">
      <w:pPr>
        <w:ind w:firstLine="709"/>
        <w:contextualSpacing/>
        <w:jc w:val="both"/>
        <w:rPr>
          <w:bCs/>
        </w:rPr>
      </w:pPr>
      <w:r w:rsidRPr="00A106C4">
        <w:t>+ Các loại tủ RMU kiểu nguyên khối được lắp đặt các kết nối bên ngoài ngăn chứa đầy khí để có thể kết nối với lưới điện hoặc hệ thống lắp đặt khác bên ngoài.</w:t>
      </w:r>
    </w:p>
    <w:p w14:paraId="7E991D5D" w14:textId="77777777" w:rsidR="00A12CDE" w:rsidRPr="00A106C4" w:rsidRDefault="00A12CDE" w:rsidP="00623EA8">
      <w:pPr>
        <w:numPr>
          <w:ilvl w:val="6"/>
          <w:numId w:val="101"/>
        </w:numPr>
        <w:spacing w:before="0" w:after="0"/>
        <w:ind w:firstLine="567"/>
        <w:contextualSpacing/>
        <w:jc w:val="both"/>
      </w:pPr>
      <w:r w:rsidRPr="00A106C4">
        <w:t>Tủ RMU được thiết kế phân loại khả năng tiếp cận là loại A, trong đó:</w:t>
      </w:r>
    </w:p>
    <w:p w14:paraId="53087A8F" w14:textId="77777777" w:rsidR="00A12CDE" w:rsidRPr="00A106C4" w:rsidRDefault="00A12CDE" w:rsidP="00A12CDE">
      <w:pPr>
        <w:jc w:val="both"/>
      </w:pPr>
      <w:r w:rsidRPr="00A106C4">
        <w:t>- Loại tiếp cận A: Chỉ những người được ủy quyền tiếp cận.</w:t>
      </w:r>
    </w:p>
    <w:p w14:paraId="0752B0DF" w14:textId="77777777" w:rsidR="00A12CDE" w:rsidRPr="00A106C4" w:rsidRDefault="00A12CDE" w:rsidP="00623EA8">
      <w:pPr>
        <w:numPr>
          <w:ilvl w:val="6"/>
          <w:numId w:val="101"/>
        </w:numPr>
        <w:spacing w:before="0" w:after="0"/>
        <w:ind w:firstLine="567"/>
        <w:contextualSpacing/>
        <w:jc w:val="both"/>
      </w:pPr>
      <w:r w:rsidRPr="00A106C4">
        <w:t>Các mặt được phân loại hồ quang bên trong (Classified sides) của tủ RMU đáp ứng các tiêu chí của thử nghiệm hồ quang bên trong được ký hiệu là:</w:t>
      </w:r>
    </w:p>
    <w:p w14:paraId="0A58043A" w14:textId="77777777" w:rsidR="00A12CDE" w:rsidRPr="00A106C4" w:rsidRDefault="00A12CDE" w:rsidP="00A12CDE">
      <w:pPr>
        <w:jc w:val="both"/>
      </w:pPr>
      <w:r w:rsidRPr="00A106C4">
        <w:t>- F: cho mặt trước (for front side).</w:t>
      </w:r>
    </w:p>
    <w:p w14:paraId="6DA6D4CC" w14:textId="77777777" w:rsidR="00A12CDE" w:rsidRPr="00A106C4" w:rsidRDefault="00A12CDE" w:rsidP="00A12CDE">
      <w:pPr>
        <w:jc w:val="both"/>
      </w:pPr>
      <w:r w:rsidRPr="00A106C4">
        <w:t>- L: cho mặt bên (for lateral side).</w:t>
      </w:r>
    </w:p>
    <w:p w14:paraId="343E8B00" w14:textId="77777777" w:rsidR="00A12CDE" w:rsidRPr="00A106C4" w:rsidRDefault="00A12CDE" w:rsidP="00A12CDE">
      <w:pPr>
        <w:jc w:val="both"/>
      </w:pPr>
      <w:r w:rsidRPr="00A106C4">
        <w:t>- R: cho phía sau (for rear side).</w:t>
      </w:r>
    </w:p>
    <w:p w14:paraId="5E674043" w14:textId="77777777" w:rsidR="00A12CDE" w:rsidRPr="00A106C4" w:rsidRDefault="00A12CDE" w:rsidP="00623EA8">
      <w:pPr>
        <w:numPr>
          <w:ilvl w:val="6"/>
          <w:numId w:val="101"/>
        </w:numPr>
        <w:spacing w:before="0" w:after="0"/>
        <w:ind w:firstLine="567"/>
        <w:contextualSpacing/>
        <w:jc w:val="both"/>
      </w:pPr>
      <w:r w:rsidRPr="00A106C4">
        <w:t>Nhà sản xuất phải ghi rõ các thông tin về chỉ định phân loại hồ quang bên</w:t>
      </w:r>
      <w:r w:rsidRPr="00A106C4">
        <w:br/>
        <w:t>trong (IAC), loại khả năng tiếp cận và mặt phân loại hồ quang bên trong của vỏ bọc bên ngoài của tủ RMU trên mặt trước tủ RMU bằng các ký hiệu sau:</w:t>
      </w:r>
    </w:p>
    <w:p w14:paraId="3A192C32" w14:textId="77777777" w:rsidR="00A12CDE" w:rsidRPr="00A106C4" w:rsidRDefault="00A12CDE" w:rsidP="00A12CDE">
      <w:pPr>
        <w:jc w:val="both"/>
      </w:pPr>
      <w:r w:rsidRPr="00A106C4">
        <w:t>- Phân loại: IAC (Internal Arc Classification).</w:t>
      </w:r>
    </w:p>
    <w:p w14:paraId="72C15C8B" w14:textId="77777777" w:rsidR="00A12CDE" w:rsidRPr="00A106C4" w:rsidRDefault="00A12CDE" w:rsidP="00A12CDE">
      <w:pPr>
        <w:jc w:val="both"/>
      </w:pPr>
      <w:r w:rsidRPr="00A106C4">
        <w:t>- Loại khả năng tiếp cận: A, B.</w:t>
      </w:r>
    </w:p>
    <w:p w14:paraId="7F082D4A" w14:textId="77777777" w:rsidR="00A12CDE" w:rsidRPr="00A106C4" w:rsidRDefault="00A12CDE" w:rsidP="00A12CDE">
      <w:pPr>
        <w:jc w:val="both"/>
      </w:pPr>
      <w:r w:rsidRPr="00A106C4">
        <w:t>- Các mặt phân loại của vỏ: F, L, R.</w:t>
      </w:r>
    </w:p>
    <w:p w14:paraId="77BE6631" w14:textId="77777777" w:rsidR="00A12CDE" w:rsidRPr="00A106C4" w:rsidRDefault="00A12CDE" w:rsidP="00623EA8">
      <w:pPr>
        <w:numPr>
          <w:ilvl w:val="6"/>
          <w:numId w:val="101"/>
        </w:numPr>
        <w:spacing w:before="0" w:after="0"/>
        <w:ind w:firstLine="567"/>
        <w:contextualSpacing/>
        <w:jc w:val="both"/>
      </w:pPr>
      <w:r w:rsidRPr="00A106C4">
        <w:t>Căn cứ yêu cầu thiết kế của từng dự án, đơn vị lựa chọn loại khả năng tiếp cận và mặt phân loại hồ quang bên trong của vỏ bọc bên ngoài của tủ RMU là A FL.</w:t>
      </w:r>
    </w:p>
    <w:p w14:paraId="5E635ECF" w14:textId="77777777" w:rsidR="00A12CDE" w:rsidRPr="00A106C4" w:rsidRDefault="00A12CDE" w:rsidP="00623EA8">
      <w:pPr>
        <w:numPr>
          <w:ilvl w:val="6"/>
          <w:numId w:val="101"/>
        </w:numPr>
        <w:spacing w:before="0" w:after="0"/>
        <w:ind w:firstLine="567"/>
        <w:contextualSpacing/>
        <w:jc w:val="both"/>
      </w:pPr>
      <w:r w:rsidRPr="00A106C4">
        <w:t>Tủ RMU phải được thiết kế vị trí thoát hồ quang khi có sự cố phát sinh bên trong tủ RMU để đảm bảo an toàn cho con người, công trình.</w:t>
      </w:r>
    </w:p>
    <w:p w14:paraId="25391287" w14:textId="77777777" w:rsidR="00A12CDE" w:rsidRPr="00A106C4" w:rsidRDefault="00A12CDE" w:rsidP="00623EA8">
      <w:pPr>
        <w:numPr>
          <w:ilvl w:val="6"/>
          <w:numId w:val="101"/>
        </w:numPr>
        <w:spacing w:before="0" w:after="0"/>
        <w:ind w:firstLine="567"/>
        <w:contextualSpacing/>
        <w:jc w:val="both"/>
      </w:pPr>
      <w:r w:rsidRPr="00A106C4">
        <w:t>Tủ RMU phải có bảng tên nhãn hiệu (Nameplates), vật liệu chế tạo và nội dung các thông tin ghi trên bảng tên nhãn hiệu của hệ thống tủ RMU phải phù hợp với yêu cầu của tiêu chuẩn IEC 62271-200.</w:t>
      </w:r>
    </w:p>
    <w:p w14:paraId="19888B07" w14:textId="77777777" w:rsidR="00A12CDE" w:rsidRPr="00A106C4" w:rsidRDefault="00A12CDE" w:rsidP="00623EA8">
      <w:pPr>
        <w:numPr>
          <w:ilvl w:val="6"/>
          <w:numId w:val="101"/>
        </w:numPr>
        <w:spacing w:before="0" w:after="0"/>
        <w:ind w:firstLine="567"/>
        <w:contextualSpacing/>
        <w:jc w:val="both"/>
      </w:pPr>
      <w:r w:rsidRPr="00A106C4">
        <w:t>Các tủ RMU có yêu cầu kết nối SCADA phải được trang bị các thiết bị, phụ kiện để giám sát, điều khiển từ xa và kết nối với hệ thống SCADA theo thiết kế của dự án (yêu cầu kỹ thuật về trang bị, lắp đặt các thiết bị, phụ kiện phục vụ kết nối, khai thác tín hiệu SCADA xem Phần VI của Tiêu chuẩn này).</w:t>
      </w:r>
    </w:p>
    <w:p w14:paraId="264A580C" w14:textId="77777777" w:rsidR="00A12CDE" w:rsidRPr="00A106C4" w:rsidRDefault="00A12CDE" w:rsidP="00623EA8">
      <w:pPr>
        <w:pStyle w:val="ListParagraph"/>
        <w:numPr>
          <w:ilvl w:val="0"/>
          <w:numId w:val="138"/>
        </w:numPr>
        <w:spacing w:before="0" w:after="0"/>
        <w:rPr>
          <w:b/>
          <w:bCs/>
          <w:i/>
          <w:iCs/>
          <w:sz w:val="26"/>
          <w:szCs w:val="26"/>
        </w:rPr>
      </w:pPr>
      <w:r w:rsidRPr="00A106C4">
        <w:rPr>
          <w:b/>
          <w:bCs/>
          <w:i/>
          <w:iCs/>
          <w:sz w:val="26"/>
          <w:szCs w:val="26"/>
        </w:rPr>
        <w:t xml:space="preserve"> Yêu cầu kỹ thuật của vỏ bọc bên ngoài (enclosure):</w:t>
      </w:r>
    </w:p>
    <w:p w14:paraId="0D20894C" w14:textId="77777777" w:rsidR="00A12CDE" w:rsidRPr="00A106C4" w:rsidRDefault="00A12CDE" w:rsidP="00623EA8">
      <w:pPr>
        <w:numPr>
          <w:ilvl w:val="6"/>
          <w:numId w:val="139"/>
        </w:numPr>
        <w:spacing w:before="0" w:after="0"/>
        <w:ind w:firstLine="567"/>
        <w:contextualSpacing/>
        <w:jc w:val="both"/>
      </w:pPr>
      <w:r w:rsidRPr="00A106C4">
        <w:t>Vỏ bọc bên ngoài của tủ RMU được chế tạo từ thép tấm, được mạ kẽm và/hoặc sơn phủ tĩnh điện để bảo vệ chống ăn mòn, lớp sơn tĩnh điện bên ngoài sử dụng màu ghi sáng thông dụng (không giới hạn việc sử dụng vỏ bọc bên ngoài làm bằng nhôm hợp kim, hoặc thép không gỉ).</w:t>
      </w:r>
    </w:p>
    <w:p w14:paraId="343FE048" w14:textId="77777777" w:rsidR="00A12CDE" w:rsidRPr="00A106C4" w:rsidRDefault="00A12CDE" w:rsidP="00623EA8">
      <w:pPr>
        <w:numPr>
          <w:ilvl w:val="6"/>
          <w:numId w:val="139"/>
        </w:numPr>
        <w:spacing w:before="0" w:after="0"/>
        <w:ind w:firstLine="567"/>
        <w:contextualSpacing/>
        <w:jc w:val="both"/>
      </w:pPr>
      <w:r w:rsidRPr="00A106C4">
        <w:t>Các yêu cầu kỹ thuật của vỏ bọc bên ngoài phải đáp ứng các quy định có liên</w:t>
      </w:r>
      <w:r w:rsidRPr="00A106C4">
        <w:br/>
        <w:t xml:space="preserve">quan của Tiêu chuẩn IEC 62271-200. </w:t>
      </w:r>
    </w:p>
    <w:p w14:paraId="118C026D" w14:textId="77777777" w:rsidR="00A12CDE" w:rsidRPr="00A106C4" w:rsidRDefault="00A12CDE" w:rsidP="00623EA8">
      <w:pPr>
        <w:pStyle w:val="ListParagraph"/>
        <w:numPr>
          <w:ilvl w:val="0"/>
          <w:numId w:val="138"/>
        </w:numPr>
        <w:spacing w:before="0" w:after="0"/>
        <w:rPr>
          <w:b/>
          <w:bCs/>
          <w:i/>
          <w:iCs/>
          <w:sz w:val="26"/>
          <w:szCs w:val="26"/>
        </w:rPr>
      </w:pPr>
      <w:r w:rsidRPr="00A106C4">
        <w:rPr>
          <w:b/>
          <w:bCs/>
          <w:i/>
          <w:iCs/>
          <w:sz w:val="26"/>
          <w:szCs w:val="26"/>
        </w:rPr>
        <w:t>Yêu cầu kỹ thuật của ngăn chứa đầy khí (gas-filled compartment):</w:t>
      </w:r>
    </w:p>
    <w:p w14:paraId="4345C206" w14:textId="77777777" w:rsidR="00A12CDE" w:rsidRPr="00A106C4" w:rsidRDefault="00A12CDE" w:rsidP="00623EA8">
      <w:pPr>
        <w:numPr>
          <w:ilvl w:val="6"/>
          <w:numId w:val="139"/>
        </w:numPr>
        <w:spacing w:before="0" w:after="0"/>
        <w:ind w:firstLine="567"/>
        <w:contextualSpacing/>
        <w:jc w:val="both"/>
      </w:pPr>
      <w:r w:rsidRPr="00A106C4">
        <w:t>Ngăn chứa đầy khí của tủ RMU được chế tạo kiểu Hệ thống áp suất gắn kín (Sealed pressure systems), lớp vỏ của ngăn này được chế tạo bằng thép không gỉ, chịu được mức áp suất theo thiết kế, cấp bảo vệ của vỏ bọc (cấp IP) của ngăn này tối thiếu phải đạt IP65 (theo IEC 60529), có trang bị cơ cấu phòng nổ và cơ cấu này phải được lắp ở vị trí mà khi nó hoạt động không gây nguy hiểm cho người vận hành.</w:t>
      </w:r>
    </w:p>
    <w:p w14:paraId="66314362" w14:textId="77777777" w:rsidR="00A12CDE" w:rsidRPr="00A106C4" w:rsidRDefault="00A12CDE" w:rsidP="00623EA8">
      <w:pPr>
        <w:numPr>
          <w:ilvl w:val="6"/>
          <w:numId w:val="139"/>
        </w:numPr>
        <w:spacing w:before="0" w:after="0"/>
        <w:ind w:firstLine="567"/>
        <w:contextualSpacing/>
        <w:jc w:val="both"/>
      </w:pPr>
      <w:r w:rsidRPr="00A106C4">
        <w:t>Bên trong ngăn chứa đầy khí được nạp đầy khí SF6 (hoặc khí cách điện khác) với áp suất thiết kế. Độ kín của ngăn chứa đầy khí phải đảm bảo độ rò rỉ khí cách điện không lớn hơn 0,1%/năm (đối với khí SF6) trong suốt vòng đời sản phẩm.</w:t>
      </w:r>
    </w:p>
    <w:p w14:paraId="0AF2F353" w14:textId="77777777" w:rsidR="00A12CDE" w:rsidRPr="00A106C4" w:rsidRDefault="00A12CDE" w:rsidP="00623EA8">
      <w:pPr>
        <w:numPr>
          <w:ilvl w:val="6"/>
          <w:numId w:val="139"/>
        </w:numPr>
        <w:spacing w:before="0" w:after="0"/>
        <w:ind w:firstLine="567"/>
        <w:contextualSpacing/>
        <w:jc w:val="both"/>
      </w:pPr>
      <w:r w:rsidRPr="00A106C4">
        <w:t>Ngăn chứa đầy khí phải được trang bị thiết bị giám sát áp lực khí (pressure) hoặc mật độ khí (density) bên trong ngăn này. Thiết bị giám sát áp lực khí (hoặc mật độ khí) này phải đáp ứng các đặc điểm thiết kế và chức năng hoạt động như sau:</w:t>
      </w:r>
    </w:p>
    <w:p w14:paraId="256D8022" w14:textId="77777777" w:rsidR="00A12CDE" w:rsidRPr="00A106C4" w:rsidRDefault="00A12CDE" w:rsidP="00A12CDE">
      <w:pPr>
        <w:jc w:val="both"/>
      </w:pPr>
      <w:r w:rsidRPr="00A106C4">
        <w:t>- Hoạt động theo áp lực khí (hoặc mật độ khí) SF6 (hoặc khí cách điện khác)</w:t>
      </w:r>
      <w:r w:rsidRPr="00A106C4">
        <w:br/>
        <w:t>trong ngăn kín chứa đầy khí, có cơ cấu chỉ thị tại chỗ và phải được thiết kế sao cho</w:t>
      </w:r>
      <w:r w:rsidRPr="00A106C4">
        <w:br/>
        <w:t>người vận hành dễ dàng quan sát bằng mắt thường tại vị trí lắp đặt và phân biệt được mức áp lực khí (hoặc mật độ khí) bên trong ngăn kín chứa đầy khí đang ở mức sẵn sàng cho hoạt động hoặc đang ở mức cấm hoạt động.</w:t>
      </w:r>
    </w:p>
    <w:p w14:paraId="74D96F0A" w14:textId="77777777" w:rsidR="00A12CDE" w:rsidRPr="00A106C4" w:rsidRDefault="00A12CDE" w:rsidP="00A12CDE">
      <w:pPr>
        <w:jc w:val="both"/>
      </w:pPr>
      <w:r w:rsidRPr="00A106C4">
        <w:t>- Đối với thiết bị giám sát áp lực khí (hoặc mật độ khí) lắp cho các tủ RMU có yêu cầu kết nối SCADA thì ngoài các yêu cầu trên, kết quả giám sát của chúng phải đảm bảo không bị ảnh hưởng bởi nhiệt độ môi trường và chúng phải có tiếp điểm đầu ra (dry contact). Tiếp điểm đầu ra này phải đảm bảo tác động (chuyển trạng thái tiếp điểm) chính xác ngay khi áp lực khí (hoặc mật độ khí) cách điện bên trong ngăn chứa đầy khí bị suy giảm đến mức cấm hoạt động và nó được sử dụng để phục vụ chức năng giám sát từ xa, cấu hình logic liên động điều khiển (các) thiết bị đóng cắt từ xa.</w:t>
      </w:r>
    </w:p>
    <w:p w14:paraId="5485D8E7" w14:textId="77777777" w:rsidR="00A12CDE" w:rsidRPr="00A106C4" w:rsidRDefault="00A12CDE" w:rsidP="00623EA8">
      <w:pPr>
        <w:numPr>
          <w:ilvl w:val="6"/>
          <w:numId w:val="139"/>
        </w:numPr>
        <w:spacing w:before="0" w:after="0"/>
        <w:ind w:firstLine="567"/>
        <w:contextualSpacing/>
        <w:jc w:val="both"/>
      </w:pPr>
      <w:r w:rsidRPr="00A106C4">
        <w:t>Các yêu cầu kỹ thuật của ngăn chứa đầy khí phải đáp ứng các quy định có liên quan của Tiêu chuẩn IEC 62271-200.</w:t>
      </w:r>
    </w:p>
    <w:p w14:paraId="2DDF02F1" w14:textId="77777777" w:rsidR="00A12CDE" w:rsidRPr="00A106C4" w:rsidRDefault="00A12CDE" w:rsidP="00623EA8">
      <w:pPr>
        <w:pStyle w:val="ListParagraph"/>
        <w:numPr>
          <w:ilvl w:val="0"/>
          <w:numId w:val="138"/>
        </w:numPr>
        <w:spacing w:before="0" w:after="0"/>
        <w:rPr>
          <w:b/>
          <w:bCs/>
          <w:i/>
          <w:iCs/>
          <w:sz w:val="26"/>
          <w:szCs w:val="26"/>
        </w:rPr>
      </w:pPr>
      <w:r w:rsidRPr="00A106C4">
        <w:rPr>
          <w:b/>
          <w:bCs/>
          <w:i/>
          <w:iCs/>
          <w:sz w:val="26"/>
          <w:szCs w:val="26"/>
        </w:rPr>
        <w:t>Yêu cầu kỹ thuật của các thanh cái, thanh dẫn kết nối:</w:t>
      </w:r>
    </w:p>
    <w:p w14:paraId="5F80960A" w14:textId="77777777" w:rsidR="00A12CDE" w:rsidRPr="00A106C4" w:rsidRDefault="00A12CDE" w:rsidP="00623EA8">
      <w:pPr>
        <w:numPr>
          <w:ilvl w:val="6"/>
          <w:numId w:val="140"/>
        </w:numPr>
        <w:spacing w:before="0" w:after="0"/>
        <w:ind w:firstLine="567"/>
        <w:contextualSpacing/>
        <w:jc w:val="both"/>
      </w:pPr>
      <w:r w:rsidRPr="00A106C4">
        <w:t>Vật liệu chế tạo các thanh cái, thanh dẫn của tủ RMU được làm bằng đồng hoặc hợp kim của đồng.</w:t>
      </w:r>
    </w:p>
    <w:p w14:paraId="6308EA34" w14:textId="77777777" w:rsidR="00A12CDE" w:rsidRPr="00A106C4" w:rsidRDefault="00A12CDE" w:rsidP="00623EA8">
      <w:pPr>
        <w:numPr>
          <w:ilvl w:val="6"/>
          <w:numId w:val="140"/>
        </w:numPr>
        <w:spacing w:before="0" w:after="0"/>
        <w:ind w:firstLine="567"/>
        <w:contextualSpacing/>
        <w:jc w:val="both"/>
      </w:pPr>
      <w:r w:rsidRPr="00A106C4">
        <w:t>Đối với tủ RMU kiểu mở rộng được, các thanh cái kết nối của nó lắp bên</w:t>
      </w:r>
      <w:r w:rsidRPr="00A106C4">
        <w:br/>
        <w:t>ngoài ngăn chứa đầy khí, cách điện bằng không khí, phải sử dụng các giải pháp bọc kín bằng vật liệu cách điện rắn, kèm theo đầy đủ các phụ kiện để kết nối và cách điện; các thanh cái kết nối và phụ kiện của chúng sau khi lắp đặt hoàn chỉnh, phải đảm bảo mức cách điện theo cấp điện áp tương ứng, đồng thời chúng phải đảm bảo thuận tiện trong việc thay thế, lắp bổ sung tủ RMU.</w:t>
      </w:r>
    </w:p>
    <w:p w14:paraId="680DAE4C" w14:textId="77777777" w:rsidR="00A12CDE" w:rsidRPr="00A106C4" w:rsidRDefault="00A12CDE" w:rsidP="00623EA8">
      <w:pPr>
        <w:pStyle w:val="ListParagraph"/>
        <w:numPr>
          <w:ilvl w:val="0"/>
          <w:numId w:val="138"/>
        </w:numPr>
        <w:spacing w:before="0" w:after="0"/>
        <w:rPr>
          <w:b/>
          <w:bCs/>
          <w:i/>
          <w:iCs/>
          <w:sz w:val="26"/>
          <w:szCs w:val="26"/>
        </w:rPr>
      </w:pPr>
      <w:r w:rsidRPr="00A106C4">
        <w:rPr>
          <w:b/>
          <w:bCs/>
          <w:i/>
          <w:iCs/>
          <w:sz w:val="26"/>
          <w:szCs w:val="26"/>
        </w:rPr>
        <w:t>Yêu cầu kỹ thuật về khóa liên động và khóa an toàn:</w:t>
      </w:r>
    </w:p>
    <w:p w14:paraId="6FE4788A" w14:textId="77777777" w:rsidR="00A12CDE" w:rsidRPr="00A106C4" w:rsidRDefault="00A12CDE" w:rsidP="00623EA8">
      <w:pPr>
        <w:numPr>
          <w:ilvl w:val="6"/>
          <w:numId w:val="141"/>
        </w:numPr>
        <w:spacing w:before="0" w:after="0"/>
        <w:ind w:firstLine="426"/>
        <w:contextualSpacing/>
        <w:jc w:val="both"/>
      </w:pPr>
      <w:r w:rsidRPr="00A106C4">
        <w:t>Từng tủ RMU và các khối chức năng của tủ phải có đủ các cơ cấu khóa liên động (interlocks) để ngăn ngừa các thao tác nhầm (thao tác không đúng quy trình) và đảm bảo an toàn cho người vận hành khi truy cập, công tác bên trong tủ RMU.</w:t>
      </w:r>
    </w:p>
    <w:p w14:paraId="2AF14BA8" w14:textId="77777777" w:rsidR="00A12CDE" w:rsidRPr="00A106C4" w:rsidRDefault="00A12CDE" w:rsidP="00623EA8">
      <w:pPr>
        <w:numPr>
          <w:ilvl w:val="6"/>
          <w:numId w:val="141"/>
        </w:numPr>
        <w:spacing w:before="0" w:after="0"/>
        <w:ind w:firstLine="426"/>
        <w:contextualSpacing/>
        <w:jc w:val="both"/>
      </w:pPr>
      <w:r w:rsidRPr="00A106C4">
        <w:t>Các yêu cầu về khóa liên động phải đáp ứng các quy định trong các phần tương ứng của bộ tiêu chuẩn IEC 62271.</w:t>
      </w:r>
    </w:p>
    <w:p w14:paraId="05F039E3" w14:textId="77777777" w:rsidR="00A12CDE" w:rsidRPr="00A106C4" w:rsidRDefault="00A12CDE" w:rsidP="00623EA8">
      <w:pPr>
        <w:numPr>
          <w:ilvl w:val="6"/>
          <w:numId w:val="141"/>
        </w:numPr>
        <w:spacing w:before="0" w:after="0"/>
        <w:ind w:firstLine="426"/>
        <w:contextualSpacing/>
        <w:jc w:val="both"/>
      </w:pPr>
      <w:r w:rsidRPr="00A106C4">
        <w:t>Tại các vị trí để tra tay đòn thao tác và/hoặc các nút, lẫy đóng cắt và vị trí nối đất của các dao cắt có tải cách ly, máy cắt, cầu dao cách ly phải được trang bị cơ cấu khóa móc (padlocking) để có thể khóa lại khi cần thiết.</w:t>
      </w:r>
    </w:p>
    <w:p w14:paraId="6BE96260" w14:textId="77777777" w:rsidR="00A12CDE" w:rsidRPr="00A106C4" w:rsidRDefault="00A12CDE" w:rsidP="00623EA8">
      <w:pPr>
        <w:pStyle w:val="ListParagraph"/>
        <w:numPr>
          <w:ilvl w:val="0"/>
          <w:numId w:val="138"/>
        </w:numPr>
        <w:spacing w:before="0" w:after="0"/>
        <w:rPr>
          <w:b/>
          <w:bCs/>
          <w:i/>
          <w:iCs/>
          <w:sz w:val="26"/>
          <w:szCs w:val="26"/>
        </w:rPr>
      </w:pPr>
      <w:r w:rsidRPr="00A106C4">
        <w:rPr>
          <w:b/>
          <w:bCs/>
          <w:i/>
          <w:iCs/>
          <w:sz w:val="26"/>
          <w:szCs w:val="26"/>
        </w:rPr>
        <w:t>Yêu cầu kỹ thuật về các chỉ thị trạng thái:</w:t>
      </w:r>
    </w:p>
    <w:p w14:paraId="736FDD74" w14:textId="77777777" w:rsidR="00A12CDE" w:rsidRPr="00A106C4" w:rsidRDefault="00A12CDE" w:rsidP="00623EA8">
      <w:pPr>
        <w:numPr>
          <w:ilvl w:val="6"/>
          <w:numId w:val="142"/>
        </w:numPr>
        <w:spacing w:before="0" w:after="0"/>
        <w:ind w:firstLine="426"/>
        <w:contextualSpacing/>
        <w:jc w:val="both"/>
      </w:pPr>
      <w:r w:rsidRPr="00A106C4">
        <w:t>Trạng thái đóng, cắt của dao cắt có tải cách ly, máy cắt, dao cách ly, vị trí nối đất được hiển thị bằng các cơ cấu chỉ thị trực quan. Tất cả các chỉ thị trạng thái của các thiết bị đóng cắt phải được thiết kế sao cho vị trí của các thiết bị đóng cắt tuy ở vị trí khác nhau, nhưng đều được hiển thị ở mặt trước tủ, để người vận hành dễ dàng nhận biết bằng mắt thường từ bên ngoài mà không cần phải mở tủ.</w:t>
      </w:r>
    </w:p>
    <w:p w14:paraId="258FB097" w14:textId="77777777" w:rsidR="00A12CDE" w:rsidRPr="00A106C4" w:rsidRDefault="00A12CDE" w:rsidP="00623EA8">
      <w:pPr>
        <w:numPr>
          <w:ilvl w:val="6"/>
          <w:numId w:val="142"/>
        </w:numPr>
        <w:spacing w:before="0" w:after="0"/>
        <w:ind w:firstLine="426"/>
        <w:contextualSpacing/>
        <w:jc w:val="both"/>
      </w:pPr>
      <w:r w:rsidRPr="00A106C4">
        <w:t>Cơ cấu chỉ thị trạng thái của các thiết bị đóng cắt phải đáp ứng các yêu cầu</w:t>
      </w:r>
      <w:r w:rsidRPr="00A106C4">
        <w:br/>
        <w:t>kỹ thuật được đề cập trong các phần tương ứng của bộ tiêu chuẩn IEC 62271.</w:t>
      </w:r>
    </w:p>
    <w:p w14:paraId="147657AA" w14:textId="77777777" w:rsidR="00A12CDE" w:rsidRPr="00A106C4" w:rsidRDefault="00A12CDE" w:rsidP="00623EA8">
      <w:pPr>
        <w:pStyle w:val="ListParagraph"/>
        <w:numPr>
          <w:ilvl w:val="0"/>
          <w:numId w:val="138"/>
        </w:numPr>
        <w:spacing w:before="0" w:after="0"/>
        <w:rPr>
          <w:b/>
          <w:bCs/>
          <w:i/>
          <w:iCs/>
          <w:sz w:val="26"/>
          <w:szCs w:val="26"/>
        </w:rPr>
      </w:pPr>
      <w:r w:rsidRPr="00A106C4">
        <w:rPr>
          <w:b/>
          <w:bCs/>
          <w:i/>
          <w:iCs/>
          <w:sz w:val="26"/>
          <w:szCs w:val="26"/>
        </w:rPr>
        <w:t>Yêu cầu kỹ thuật về bảng điều khiển:</w:t>
      </w:r>
    </w:p>
    <w:p w14:paraId="1B0DE130" w14:textId="77777777" w:rsidR="00A12CDE" w:rsidRPr="00A106C4" w:rsidRDefault="00A12CDE" w:rsidP="00A12CDE">
      <w:pPr>
        <w:ind w:firstLine="426"/>
        <w:contextualSpacing/>
        <w:jc w:val="both"/>
        <w:rPr>
          <w:bCs/>
        </w:rPr>
      </w:pPr>
      <w:r w:rsidRPr="00A106C4">
        <w:t>Tất cả các cơ cấu thao tác, điều khiển, chỉ thị như: các khóa chuyển mạch; lẫy, nút, chốt, vị trí tra tay đòn thao tác; cơ cấu chỉ thị vị trí, trạng thái (cờ, đèn, con bài...); bộ báo điện áp; bộ báo sự cố, rơ-le bảo vệ ... phải được bố trí tập trung thành “Bảng điều khiển” ở mặt trước tủ và chúng phải thể hiện được sơ đồ nguyên lý đấu nối, nhận diện chủng loại, trạng thái vận hành hiện thời của các thiết bị đóng cắt và điều khiển của tủ (còn được gọi là sơ đồ mimic).</w:t>
      </w:r>
    </w:p>
    <w:p w14:paraId="7E84AC66" w14:textId="77777777" w:rsidR="00A12CDE" w:rsidRPr="00A106C4" w:rsidRDefault="00A12CDE" w:rsidP="00623EA8">
      <w:pPr>
        <w:pStyle w:val="ListParagraph"/>
        <w:numPr>
          <w:ilvl w:val="0"/>
          <w:numId w:val="138"/>
        </w:numPr>
        <w:spacing w:before="0" w:after="0"/>
        <w:rPr>
          <w:b/>
          <w:bCs/>
          <w:i/>
          <w:iCs/>
          <w:sz w:val="26"/>
          <w:szCs w:val="26"/>
        </w:rPr>
      </w:pPr>
      <w:r w:rsidRPr="00A106C4">
        <w:rPr>
          <w:b/>
          <w:bCs/>
          <w:i/>
          <w:iCs/>
          <w:sz w:val="26"/>
          <w:szCs w:val="26"/>
        </w:rPr>
        <w:t>Yêu cầu kỹ thuật của ngăn cáp:</w:t>
      </w:r>
    </w:p>
    <w:p w14:paraId="42D6CD93" w14:textId="77777777" w:rsidR="00A12CDE" w:rsidRPr="00A106C4" w:rsidRDefault="00A12CDE" w:rsidP="00623EA8">
      <w:pPr>
        <w:numPr>
          <w:ilvl w:val="6"/>
          <w:numId w:val="143"/>
        </w:numPr>
        <w:spacing w:before="0" w:after="0"/>
        <w:ind w:firstLine="426"/>
        <w:contextualSpacing/>
        <w:jc w:val="both"/>
      </w:pPr>
      <w:r w:rsidRPr="00A106C4">
        <w:t>Ngăn cáp của các ngăn tủ RMU có đấu nối cáp trung áp phải được thiết kế phù hợp cho việc lắp đặt cáp trung áp từ phía dưới đáy tủ đi lên.</w:t>
      </w:r>
    </w:p>
    <w:p w14:paraId="45995871" w14:textId="77777777" w:rsidR="00A12CDE" w:rsidRPr="00A106C4" w:rsidRDefault="00A12CDE" w:rsidP="00623EA8">
      <w:pPr>
        <w:numPr>
          <w:ilvl w:val="6"/>
          <w:numId w:val="143"/>
        </w:numPr>
        <w:spacing w:before="0" w:after="0"/>
        <w:ind w:firstLine="426"/>
        <w:contextualSpacing/>
        <w:jc w:val="both"/>
      </w:pPr>
      <w:r w:rsidRPr="00A106C4">
        <w:t>Ngăn cáp được trang bị cửa hoặc tấm lắp để che kín và chúng có thể mở ra hoặc tháo ra được để người vận hành có thể tiếp cận vào bên trong ngăn cáp một cách thuận tiện khi lắp đặt, kiểm tra, sửa chữa, thay thế cáp và phụ kiện.</w:t>
      </w:r>
    </w:p>
    <w:p w14:paraId="26E2D14D" w14:textId="77777777" w:rsidR="00A12CDE" w:rsidRPr="00A106C4" w:rsidRDefault="00A12CDE" w:rsidP="00623EA8">
      <w:pPr>
        <w:numPr>
          <w:ilvl w:val="6"/>
          <w:numId w:val="143"/>
        </w:numPr>
        <w:spacing w:before="0" w:after="0"/>
        <w:ind w:firstLine="426"/>
        <w:contextualSpacing/>
        <w:jc w:val="both"/>
      </w:pPr>
      <w:r w:rsidRPr="00A106C4">
        <w:t>Ngăn cáp (kết hợp với loại hộp đầu cáp) phải được thiết kế sẵn sàng cho việc đấu chồng 02 sợi cáp cho mỗi pha theo yêu cầu thiết kế của dự án.</w:t>
      </w:r>
    </w:p>
    <w:p w14:paraId="6684402D" w14:textId="77777777" w:rsidR="00A12CDE" w:rsidRPr="00A106C4" w:rsidRDefault="00A12CDE" w:rsidP="00623EA8">
      <w:pPr>
        <w:numPr>
          <w:ilvl w:val="6"/>
          <w:numId w:val="143"/>
        </w:numPr>
        <w:spacing w:before="0" w:after="0"/>
        <w:ind w:firstLine="426"/>
        <w:contextualSpacing/>
        <w:jc w:val="both"/>
      </w:pPr>
      <w:r w:rsidRPr="00A106C4">
        <w:t>Bên trong ngăn cáp phải được lắp sẵn các đai, kẹp giữ cáp (cable clamp), đảm bảo cố định được từng pha cáp và sợi cáp trung áp trong ngăn cáp một cách chắc chắn.</w:t>
      </w:r>
    </w:p>
    <w:p w14:paraId="7A9EE9F1" w14:textId="77777777" w:rsidR="00A12CDE" w:rsidRPr="00A106C4" w:rsidRDefault="00A12CDE" w:rsidP="00A12CDE">
      <w:pPr>
        <w:pStyle w:val="XXXX"/>
        <w:numPr>
          <w:ilvl w:val="3"/>
          <w:numId w:val="10"/>
        </w:numPr>
        <w:jc w:val="both"/>
        <w:rPr>
          <w:rFonts w:eastAsiaTheme="minorHAnsi" w:cs="Times New Roman"/>
          <w:b/>
          <w:bCs w:val="0"/>
          <w:iCs w:val="0"/>
          <w:color w:val="auto"/>
          <w:szCs w:val="28"/>
          <w:lang w:val="en-US"/>
        </w:rPr>
      </w:pPr>
      <w:r w:rsidRPr="00A106C4">
        <w:rPr>
          <w:rFonts w:eastAsiaTheme="minorHAnsi" w:cs="Times New Roman"/>
          <w:b/>
          <w:bCs w:val="0"/>
          <w:iCs w:val="0"/>
          <w:color w:val="auto"/>
          <w:szCs w:val="28"/>
          <w:lang w:val="en-US"/>
        </w:rPr>
        <w:t>Yêu cầu kỹ thuật của các ngăn tủ RMU</w:t>
      </w:r>
    </w:p>
    <w:p w14:paraId="3D81BC76" w14:textId="77777777" w:rsidR="00A12CDE" w:rsidRPr="00A106C4" w:rsidRDefault="00A12CDE" w:rsidP="00623EA8">
      <w:pPr>
        <w:pStyle w:val="ListParagraph"/>
        <w:numPr>
          <w:ilvl w:val="0"/>
          <w:numId w:val="144"/>
        </w:numPr>
        <w:spacing w:before="0" w:after="0"/>
        <w:rPr>
          <w:b/>
          <w:bCs/>
          <w:i/>
          <w:iCs/>
          <w:sz w:val="26"/>
          <w:szCs w:val="26"/>
        </w:rPr>
      </w:pPr>
      <w:r w:rsidRPr="00A106C4">
        <w:rPr>
          <w:b/>
          <w:bCs/>
          <w:i/>
          <w:iCs/>
          <w:sz w:val="26"/>
          <w:szCs w:val="26"/>
        </w:rPr>
        <w:t>Yêu cầu kỹ thuật ngăn dao cắt có tải cách ly:</w:t>
      </w:r>
    </w:p>
    <w:p w14:paraId="3527C2B9" w14:textId="77777777" w:rsidR="00A12CDE" w:rsidRPr="00A106C4" w:rsidRDefault="00A12CDE" w:rsidP="00623EA8">
      <w:pPr>
        <w:numPr>
          <w:ilvl w:val="6"/>
          <w:numId w:val="145"/>
        </w:numPr>
        <w:spacing w:before="0" w:after="0"/>
        <w:ind w:firstLine="426"/>
        <w:contextualSpacing/>
        <w:jc w:val="both"/>
      </w:pPr>
      <w:r w:rsidRPr="00A106C4">
        <w:t>Sử dụng khối chức năng dao cắt có tải cách ly để đóng cắt mạch điện chính</w:t>
      </w:r>
      <w:r w:rsidRPr="00A106C4">
        <w:br/>
        <w:t>của cáp lộ đến (trường hợp đặc biệt có thể sử dụng làm ngăn phân đoạn thanh cái</w:t>
      </w:r>
      <w:r w:rsidRPr="00A106C4">
        <w:br/>
        <w:t>của hệ thống tủ RMU)</w:t>
      </w:r>
    </w:p>
    <w:p w14:paraId="51661477" w14:textId="77777777" w:rsidR="00A12CDE" w:rsidRPr="00A106C4" w:rsidRDefault="00A12CDE" w:rsidP="00623EA8">
      <w:pPr>
        <w:numPr>
          <w:ilvl w:val="6"/>
          <w:numId w:val="145"/>
        </w:numPr>
        <w:spacing w:before="0" w:after="0"/>
        <w:ind w:firstLine="426"/>
        <w:contextualSpacing/>
        <w:jc w:val="both"/>
      </w:pPr>
      <w:r w:rsidRPr="00A106C4">
        <w:t>Dao cắt có tải cách ly là loại 3 pha, dập hồ quang bằng khí SF6 (hoặc khí</w:t>
      </w:r>
      <w:r w:rsidRPr="00A106C4">
        <w:br/>
        <w:t>cách điện khác), hoặc chân không, được trang bị bộ truyền động thao tác mở chốt</w:t>
      </w:r>
      <w:r w:rsidRPr="00A106C4">
        <w:br/>
        <w:t>độc lập (Independent unlatched operation), cơ chế thao tác (operating mechanism)</w:t>
      </w:r>
      <w:r w:rsidRPr="00A106C4">
        <w:br/>
        <w:t>gồm 03 vị trí Đóng/Cắt/Nối đất.</w:t>
      </w:r>
    </w:p>
    <w:p w14:paraId="542BEA3A" w14:textId="77777777" w:rsidR="00A12CDE" w:rsidRPr="00A106C4" w:rsidRDefault="00A12CDE" w:rsidP="00623EA8">
      <w:pPr>
        <w:numPr>
          <w:ilvl w:val="6"/>
          <w:numId w:val="145"/>
        </w:numPr>
        <w:spacing w:before="0" w:after="0"/>
        <w:ind w:firstLine="426"/>
        <w:contextualSpacing/>
        <w:jc w:val="both"/>
      </w:pPr>
      <w:r w:rsidRPr="00A106C4">
        <w:t>Mỗi ngăn tủ này phải được trang bị bộ báo điện áp 3 pha.</w:t>
      </w:r>
    </w:p>
    <w:p w14:paraId="33C59A79" w14:textId="77777777" w:rsidR="00A12CDE" w:rsidRPr="00A106C4" w:rsidRDefault="00A12CDE" w:rsidP="00623EA8">
      <w:pPr>
        <w:numPr>
          <w:ilvl w:val="6"/>
          <w:numId w:val="145"/>
        </w:numPr>
        <w:spacing w:before="0" w:after="0"/>
        <w:ind w:firstLine="426"/>
        <w:contextualSpacing/>
        <w:jc w:val="both"/>
      </w:pPr>
      <w:r w:rsidRPr="00A106C4">
        <w:t>Trong một tủ RMU kiểu nguyên khối có (n) ngăn dao cắt có tải cách ly thì cho phép lắp đặt (n-1) bộ báo sự cố (FPI), mỗi bộ FPI được kèm theo bộ CT để cung cấp tín hiệu dòng điện cho FPI (trường hợp hệ thống tủ RMU có kết nối SCADA, có thể sử dụng loại bộ báo sự cố chế tạo riêng biệt hoặc loại được tích hợp vào thiết bị RTU).</w:t>
      </w:r>
    </w:p>
    <w:p w14:paraId="3EC3E0E9" w14:textId="77777777" w:rsidR="00A12CDE" w:rsidRPr="00A106C4" w:rsidRDefault="00A12CDE" w:rsidP="00623EA8">
      <w:pPr>
        <w:numPr>
          <w:ilvl w:val="6"/>
          <w:numId w:val="145"/>
        </w:numPr>
        <w:spacing w:before="0" w:after="0"/>
        <w:ind w:firstLine="426"/>
        <w:contextualSpacing/>
        <w:jc w:val="both"/>
      </w:pPr>
      <w:r w:rsidRPr="00A106C4">
        <w:t>Ngăn tủ này phải được trang bị ngăn cáp với thiết kế đáp ứng khả năng vận hành liên tục LSC2.</w:t>
      </w:r>
    </w:p>
    <w:p w14:paraId="7B981306" w14:textId="77777777" w:rsidR="00A12CDE" w:rsidRPr="00A106C4" w:rsidRDefault="00A12CDE" w:rsidP="00623EA8">
      <w:pPr>
        <w:numPr>
          <w:ilvl w:val="6"/>
          <w:numId w:val="145"/>
        </w:numPr>
        <w:spacing w:before="0" w:after="0"/>
        <w:ind w:firstLine="426"/>
        <w:contextualSpacing/>
        <w:jc w:val="both"/>
      </w:pPr>
      <w:r w:rsidRPr="00A106C4">
        <w:t>Trường hợp tủ RMU có yêu cầu kết nối SCADA thì ngăn tủ này phải được lắp sẵn các trang bị, phụ kiện để cung cấp/chấp hành các tín hiệu thuộc danh sách tín hiệu SCADA theo thiết kế của dự án. Trường hợp không yêu cầu kết nối SCADA, thiết kế của ngăn này ẫn phải sẵn sàng cho việc lắp đặt lắp đặt các trang bị, phụ kiện giám sát, điều khiển từ xa trong tương lai.</w:t>
      </w:r>
    </w:p>
    <w:p w14:paraId="141EB8DB" w14:textId="77777777" w:rsidR="00A12CDE" w:rsidRPr="00A106C4" w:rsidRDefault="00A12CDE" w:rsidP="00623EA8">
      <w:pPr>
        <w:pStyle w:val="ListParagraph"/>
        <w:numPr>
          <w:ilvl w:val="0"/>
          <w:numId w:val="144"/>
        </w:numPr>
        <w:spacing w:before="0" w:after="0"/>
        <w:rPr>
          <w:b/>
          <w:bCs/>
          <w:i/>
          <w:iCs/>
          <w:sz w:val="26"/>
          <w:szCs w:val="26"/>
        </w:rPr>
      </w:pPr>
      <w:r w:rsidRPr="00A106C4">
        <w:rPr>
          <w:b/>
          <w:bCs/>
          <w:i/>
          <w:iCs/>
          <w:sz w:val="26"/>
          <w:szCs w:val="26"/>
        </w:rPr>
        <w:t xml:space="preserve"> Yêu cầu kỹ thuật ngăn dao cắt có tải cách ly kèm bệ chì:</w:t>
      </w:r>
    </w:p>
    <w:p w14:paraId="79A65DC8" w14:textId="77777777" w:rsidR="00A12CDE" w:rsidRPr="00A106C4" w:rsidRDefault="00A12CDE" w:rsidP="00623EA8">
      <w:pPr>
        <w:numPr>
          <w:ilvl w:val="6"/>
          <w:numId w:val="146"/>
        </w:numPr>
        <w:spacing w:before="0" w:after="0"/>
        <w:ind w:firstLine="426"/>
        <w:contextualSpacing/>
        <w:jc w:val="both"/>
      </w:pPr>
      <w:r w:rsidRPr="00A106C4">
        <w:t>Sử dụng khối chức năng dao cắt có tải cách ly kèm bệ chì để đóng cắt và bảo vệ cho MBA phân phối (hoặc cho phụ tải điện khác phù hợp).</w:t>
      </w:r>
    </w:p>
    <w:p w14:paraId="7E68B2A5" w14:textId="77777777" w:rsidR="00A12CDE" w:rsidRPr="00A106C4" w:rsidRDefault="00A12CDE" w:rsidP="00623EA8">
      <w:pPr>
        <w:numPr>
          <w:ilvl w:val="6"/>
          <w:numId w:val="146"/>
        </w:numPr>
        <w:spacing w:before="0" w:after="0"/>
        <w:ind w:firstLine="426"/>
        <w:contextualSpacing/>
        <w:jc w:val="both"/>
      </w:pPr>
      <w:r w:rsidRPr="00A106C4">
        <w:t>Dao cắt có tải cách ly là loại 3 pha, dập hồ quang bằng khí SF6 (hoặc khí cách điện khác), hoặc chân không, được trang bị bộ truyền động thao tác mở chốt độc lập, cơ chế thao tác 03 vị trí Đóng/Cắt/Nối đất.</w:t>
      </w:r>
    </w:p>
    <w:p w14:paraId="119A60DA" w14:textId="77777777" w:rsidR="00A12CDE" w:rsidRPr="00A106C4" w:rsidRDefault="00A12CDE" w:rsidP="00623EA8">
      <w:pPr>
        <w:numPr>
          <w:ilvl w:val="6"/>
          <w:numId w:val="146"/>
        </w:numPr>
        <w:spacing w:before="0" w:after="0"/>
        <w:ind w:firstLine="426"/>
        <w:contextualSpacing/>
        <w:jc w:val="both"/>
      </w:pPr>
      <w:r w:rsidRPr="00A106C4">
        <w:t>Bộ truyền động của dao cắt có tải cách ly phải được liên động với cơ cấu đập của cầu chì (striker, còn gọi là chốt) và cơ cấu liên động này phải tự động cắt dao cắt có tải cách ly khi cầu chì của bất kỳ pha nào tác động (giải phóng chốt).</w:t>
      </w:r>
    </w:p>
    <w:p w14:paraId="6A8236E0" w14:textId="77777777" w:rsidR="00A12CDE" w:rsidRPr="00A106C4" w:rsidRDefault="00A12CDE" w:rsidP="00623EA8">
      <w:pPr>
        <w:numPr>
          <w:ilvl w:val="6"/>
          <w:numId w:val="146"/>
        </w:numPr>
        <w:spacing w:before="0" w:after="0"/>
        <w:ind w:firstLine="426"/>
        <w:contextualSpacing/>
        <w:jc w:val="both"/>
      </w:pPr>
      <w:r w:rsidRPr="00A106C4">
        <w:t>Nối tiếp với mạch chính của dao cắt có tải cách ly là bệ chì.</w:t>
      </w:r>
    </w:p>
    <w:p w14:paraId="20802B9C" w14:textId="77777777" w:rsidR="00A12CDE" w:rsidRPr="00A106C4" w:rsidRDefault="00A12CDE" w:rsidP="00623EA8">
      <w:pPr>
        <w:numPr>
          <w:ilvl w:val="6"/>
          <w:numId w:val="146"/>
        </w:numPr>
        <w:spacing w:before="0" w:after="0"/>
        <w:ind w:firstLine="426"/>
        <w:contextualSpacing/>
        <w:jc w:val="both"/>
      </w:pPr>
      <w:r w:rsidRPr="00A106C4">
        <w:t>Bệ chì phải được thiết kế và bố trí ở vị trí dễ dàng tiếp cận để thay thế cầu chì mà không cần phải sử dụng các dụng cụ đặc biệt hoặc phải ngừng hoạt động cả hệ thống tủ RMU.</w:t>
      </w:r>
    </w:p>
    <w:p w14:paraId="7015B94A" w14:textId="77777777" w:rsidR="00A12CDE" w:rsidRPr="00A106C4" w:rsidRDefault="00A12CDE" w:rsidP="00623EA8">
      <w:pPr>
        <w:numPr>
          <w:ilvl w:val="6"/>
          <w:numId w:val="146"/>
        </w:numPr>
        <w:spacing w:before="0" w:after="0"/>
        <w:ind w:firstLine="426"/>
        <w:contextualSpacing/>
        <w:jc w:val="both"/>
      </w:pPr>
      <w:r w:rsidRPr="00A106C4">
        <w:t>Cơ chế truyền động nối đất và vị trí cần nối đất của ngăn tủ này phải đảm bảo nối đất đồng thời cả phía trước và phía sau mạch chính của bệ chì khi thao tác dao cắt có tải cách ly đến vị trí nối đất.</w:t>
      </w:r>
    </w:p>
    <w:p w14:paraId="0C723FE0" w14:textId="77777777" w:rsidR="00A12CDE" w:rsidRPr="00A106C4" w:rsidRDefault="00A12CDE" w:rsidP="00623EA8">
      <w:pPr>
        <w:numPr>
          <w:ilvl w:val="6"/>
          <w:numId w:val="146"/>
        </w:numPr>
        <w:spacing w:before="0" w:after="0"/>
        <w:ind w:firstLine="426"/>
        <w:contextualSpacing/>
        <w:jc w:val="both"/>
      </w:pPr>
      <w:r w:rsidRPr="00A106C4">
        <w:t>Mỗi ngăn tủ này phải được trang bị bộ báo điện áp 3 pha.</w:t>
      </w:r>
    </w:p>
    <w:p w14:paraId="16092EBF" w14:textId="77777777" w:rsidR="00A12CDE" w:rsidRPr="00A106C4" w:rsidRDefault="00A12CDE" w:rsidP="00623EA8">
      <w:pPr>
        <w:numPr>
          <w:ilvl w:val="6"/>
          <w:numId w:val="146"/>
        </w:numPr>
        <w:spacing w:before="0" w:after="0"/>
        <w:ind w:firstLine="426"/>
        <w:contextualSpacing/>
        <w:jc w:val="both"/>
      </w:pPr>
      <w:r w:rsidRPr="00A106C4">
        <w:t>Không lắp bộ báo sự cố cho ngăn tủ này.</w:t>
      </w:r>
    </w:p>
    <w:p w14:paraId="79531BF7" w14:textId="77777777" w:rsidR="00A12CDE" w:rsidRPr="00A106C4" w:rsidRDefault="00A12CDE" w:rsidP="00623EA8">
      <w:pPr>
        <w:numPr>
          <w:ilvl w:val="6"/>
          <w:numId w:val="146"/>
        </w:numPr>
        <w:spacing w:before="0" w:after="0"/>
        <w:ind w:firstLine="426"/>
        <w:contextualSpacing/>
        <w:jc w:val="both"/>
      </w:pPr>
      <w:r w:rsidRPr="00A106C4">
        <w:t>Ngăn tủ này phải được trang bị ngăn cáp với thiết kế đáp ứng khả năng vận hành liên tục LSC2.</w:t>
      </w:r>
    </w:p>
    <w:p w14:paraId="0464D6FC" w14:textId="77777777" w:rsidR="00A12CDE" w:rsidRPr="00A106C4" w:rsidRDefault="00A12CDE" w:rsidP="00623EA8">
      <w:pPr>
        <w:numPr>
          <w:ilvl w:val="6"/>
          <w:numId w:val="146"/>
        </w:numPr>
        <w:spacing w:before="0" w:after="0"/>
        <w:ind w:firstLine="426"/>
        <w:contextualSpacing/>
        <w:jc w:val="both"/>
      </w:pPr>
      <w:r w:rsidRPr="00A106C4">
        <w:t>Trường hợp tủ RMU có yêu cầu kết nối SCADA thì ngăn tủ này phải được lắp sẵn các trang bị, phụ kiện để cung cấp các tín hiệu thuộc danh sách tín hiệu SCADA theo thiết kế của dự án.</w:t>
      </w:r>
    </w:p>
    <w:p w14:paraId="2B982597" w14:textId="77777777" w:rsidR="00A12CDE" w:rsidRPr="00A106C4" w:rsidRDefault="00A12CDE" w:rsidP="00623EA8">
      <w:pPr>
        <w:pStyle w:val="ListParagraph"/>
        <w:numPr>
          <w:ilvl w:val="0"/>
          <w:numId w:val="144"/>
        </w:numPr>
        <w:spacing w:before="0" w:after="0"/>
        <w:rPr>
          <w:b/>
          <w:bCs/>
          <w:i/>
          <w:iCs/>
          <w:sz w:val="26"/>
          <w:szCs w:val="26"/>
        </w:rPr>
      </w:pPr>
      <w:bookmarkStart w:id="22" w:name="_Toc149571838"/>
      <w:bookmarkStart w:id="23" w:name="_Toc157586839"/>
      <w:bookmarkStart w:id="24" w:name="_Toc218511680"/>
      <w:r w:rsidRPr="00A106C4">
        <w:rPr>
          <w:b/>
          <w:bCs/>
          <w:i/>
          <w:iCs/>
          <w:sz w:val="26"/>
          <w:szCs w:val="26"/>
        </w:rPr>
        <w:t>Yêu cầu kỹ thuật ngăn máy cắt:</w:t>
      </w:r>
      <w:bookmarkEnd w:id="22"/>
      <w:bookmarkEnd w:id="23"/>
      <w:bookmarkEnd w:id="24"/>
    </w:p>
    <w:p w14:paraId="06E6D37F" w14:textId="77777777" w:rsidR="00A12CDE" w:rsidRPr="00A106C4" w:rsidRDefault="00A12CDE" w:rsidP="00623EA8">
      <w:pPr>
        <w:numPr>
          <w:ilvl w:val="6"/>
          <w:numId w:val="147"/>
        </w:numPr>
        <w:spacing w:before="0" w:after="0"/>
        <w:ind w:firstLine="426"/>
        <w:contextualSpacing/>
        <w:jc w:val="both"/>
      </w:pPr>
      <w:bookmarkStart w:id="25" w:name="_Hlk46325370"/>
      <w:r w:rsidRPr="00A106C4">
        <w:t>Sử dụng khối chức năng máy cắt để đóng cắt mạch điện chính của cáp lộ đến, hoặc MBA phân phối, hoặc phụ tải điện khác phù hợp (trường hợp đặc biệt có thể sử dụng làm ngăn phân đoạn thanh cái của hệ thống tủ RMU).</w:t>
      </w:r>
    </w:p>
    <w:p w14:paraId="604C671B" w14:textId="77777777" w:rsidR="00A12CDE" w:rsidRPr="00A106C4" w:rsidRDefault="00A12CDE" w:rsidP="00623EA8">
      <w:pPr>
        <w:numPr>
          <w:ilvl w:val="6"/>
          <w:numId w:val="147"/>
        </w:numPr>
        <w:spacing w:before="0" w:after="0"/>
        <w:ind w:firstLine="426"/>
        <w:contextualSpacing/>
        <w:jc w:val="both"/>
      </w:pPr>
      <w:r w:rsidRPr="00A106C4">
        <w:t>Khối chức năng máy cắt của ngăn tủ này có thể là loại gồm máy cắt có tích hợp bộ dao cách ly 3 pha và bộ dao cách ly 3 pha đó có cơ chế thao tác 3 vị trí (Đóng/Cắt/Nối đất). Hoặc là loại chỉ có máy cắt, không tích hợp dao cách ly 3 pha nhưng khi đó máy cắt phải có chức năng cách ly khi máy cắt mở và có cơ chế thao tác 3 vị trí Đóng/Cắt/Nối đất.</w:t>
      </w:r>
    </w:p>
    <w:p w14:paraId="6E1C6AF2" w14:textId="77777777" w:rsidR="00A12CDE" w:rsidRPr="00A106C4" w:rsidRDefault="00A12CDE" w:rsidP="00623EA8">
      <w:pPr>
        <w:numPr>
          <w:ilvl w:val="6"/>
          <w:numId w:val="147"/>
        </w:numPr>
        <w:spacing w:before="0" w:after="0"/>
        <w:ind w:firstLine="426"/>
        <w:contextualSpacing/>
        <w:jc w:val="both"/>
      </w:pPr>
      <w:r w:rsidRPr="00A106C4">
        <w:t>Máy cắt là loại 3 pha, dập hồ quang bằng chân không, hoặc khí SF6 (hoặc khí cách điện khác).</w:t>
      </w:r>
    </w:p>
    <w:p w14:paraId="533FB495" w14:textId="77777777" w:rsidR="00A12CDE" w:rsidRPr="00A106C4" w:rsidRDefault="00A12CDE" w:rsidP="00623EA8">
      <w:pPr>
        <w:numPr>
          <w:ilvl w:val="6"/>
          <w:numId w:val="147"/>
        </w:numPr>
        <w:spacing w:before="0" w:after="0"/>
        <w:ind w:firstLine="426"/>
        <w:contextualSpacing/>
        <w:jc w:val="both"/>
      </w:pPr>
      <w:r w:rsidRPr="00A106C4">
        <w:t>Máy cắt phải được trang bị bộ truyền động thao tác mở chốt độc lập và phải có cơ cấu tích trữ năng lượng để phục vụ cắt máy cắt khi có tín hiệu cắt máy cắt từ rơ-le bảo vệ.</w:t>
      </w:r>
    </w:p>
    <w:p w14:paraId="4DFF9CE8" w14:textId="77777777" w:rsidR="00A12CDE" w:rsidRPr="00A106C4" w:rsidRDefault="00A12CDE" w:rsidP="00623EA8">
      <w:pPr>
        <w:numPr>
          <w:ilvl w:val="6"/>
          <w:numId w:val="147"/>
        </w:numPr>
        <w:spacing w:before="0" w:after="0"/>
        <w:ind w:firstLine="426"/>
        <w:contextualSpacing/>
        <w:jc w:val="both"/>
      </w:pPr>
      <w:r w:rsidRPr="00A106C4">
        <w:t xml:space="preserve">Mỗi ngăn tủ này phải trang bị 01 bộ báo điện áp 3 pha, 01 rơ-le bảo vệ và bộ CT đủ cả 3 pha để cung cấp tín hiệu dòng điện cho rơ-le bảo vệ. </w:t>
      </w:r>
      <w:bookmarkStart w:id="26" w:name="_Hlk161947827"/>
      <w:r w:rsidRPr="00A106C4">
        <w:t>Trường hợp máy cắt sử dụng rơ-le kiểu nguồn tự cấp thì máy cắt phải được thiết kế mạch cắt phù hợp và ngăn tủ này phải được trang bị các CT để cấp nguồn nuôi cho rơ-le và cấp nguồn cho mạch cắt máy cắt.</w:t>
      </w:r>
      <w:bookmarkEnd w:id="26"/>
    </w:p>
    <w:p w14:paraId="623355E2" w14:textId="77777777" w:rsidR="00A12CDE" w:rsidRPr="00A106C4" w:rsidRDefault="00A12CDE" w:rsidP="00623EA8">
      <w:pPr>
        <w:numPr>
          <w:ilvl w:val="6"/>
          <w:numId w:val="147"/>
        </w:numPr>
        <w:spacing w:before="0" w:after="0"/>
        <w:ind w:firstLine="426"/>
        <w:contextualSpacing/>
        <w:jc w:val="both"/>
      </w:pPr>
      <w:r w:rsidRPr="00A106C4">
        <w:t>Không lắp bộ báo sự cố cho ngăn tủ này.</w:t>
      </w:r>
    </w:p>
    <w:p w14:paraId="6672A4A1" w14:textId="77777777" w:rsidR="00A12CDE" w:rsidRPr="00A106C4" w:rsidRDefault="00A12CDE" w:rsidP="00623EA8">
      <w:pPr>
        <w:numPr>
          <w:ilvl w:val="6"/>
          <w:numId w:val="147"/>
        </w:numPr>
        <w:spacing w:before="0" w:after="0"/>
        <w:ind w:firstLine="426"/>
        <w:contextualSpacing/>
        <w:jc w:val="both"/>
      </w:pPr>
      <w:r w:rsidRPr="00A106C4">
        <w:t>Ngăn tủ này phải được trang bị ngăn cáp với thiết kế đáp ứng khả năng vận hành liên tục LSC2.</w:t>
      </w:r>
    </w:p>
    <w:p w14:paraId="5722930C" w14:textId="77777777" w:rsidR="00A12CDE" w:rsidRPr="00A106C4" w:rsidRDefault="00A12CDE" w:rsidP="00623EA8">
      <w:pPr>
        <w:numPr>
          <w:ilvl w:val="6"/>
          <w:numId w:val="147"/>
        </w:numPr>
        <w:spacing w:before="0" w:after="0"/>
        <w:ind w:firstLine="426"/>
        <w:contextualSpacing/>
        <w:jc w:val="both"/>
      </w:pPr>
      <w:r w:rsidRPr="00A106C4">
        <w:t>Trường hợp tủ RMU có yêu cầu kết nối SCADA thì ngăn tủ này phải được lắp sẵn các trang bị, phụ kiện để cung cấp/chấp hành các tín hiệu thuộc danh sách tín hiệu SCADA theo thiết kế của dự án. Trường hợp tủ RMU không yêu cầu kết nối SCADA hoặc không yêu cầu đóng cắt máy cắt bằng điện (tại chỗ hoặc từ xa) thì thiết kế của khối chức năng máy cắt vẫn phải sẵn sàng cho việc lắp đặt các trang bị, phụ kiện giám sát, điều khiển từ xa trong tương lai.</w:t>
      </w:r>
    </w:p>
    <w:bookmarkEnd w:id="25"/>
    <w:p w14:paraId="6470160A" w14:textId="77777777" w:rsidR="00A12CDE" w:rsidRPr="00A106C4" w:rsidRDefault="00A12CDE" w:rsidP="00A12CDE">
      <w:pPr>
        <w:pStyle w:val="XXXX"/>
        <w:numPr>
          <w:ilvl w:val="3"/>
          <w:numId w:val="10"/>
        </w:numPr>
        <w:jc w:val="both"/>
        <w:rPr>
          <w:rFonts w:eastAsiaTheme="minorHAnsi" w:cs="Times New Roman"/>
          <w:b/>
          <w:bCs w:val="0"/>
          <w:iCs w:val="0"/>
          <w:color w:val="auto"/>
          <w:szCs w:val="28"/>
          <w:lang w:val="en-US"/>
        </w:rPr>
      </w:pPr>
      <w:r w:rsidRPr="00A106C4">
        <w:rPr>
          <w:rFonts w:eastAsiaTheme="minorHAnsi" w:cs="Times New Roman"/>
          <w:b/>
          <w:bCs w:val="0"/>
          <w:iCs w:val="0"/>
          <w:color w:val="auto"/>
          <w:szCs w:val="28"/>
          <w:lang w:val="en-US"/>
        </w:rPr>
        <w:t>Các yêu cầu về thử nghiệm tủ RMU</w:t>
      </w:r>
    </w:p>
    <w:p w14:paraId="3B0A5FF0" w14:textId="77777777" w:rsidR="00A12CDE" w:rsidRPr="00A106C4" w:rsidRDefault="00A12CDE" w:rsidP="00623EA8">
      <w:pPr>
        <w:pStyle w:val="ListParagraph"/>
        <w:numPr>
          <w:ilvl w:val="0"/>
          <w:numId w:val="148"/>
        </w:numPr>
        <w:spacing w:before="0" w:after="0"/>
        <w:rPr>
          <w:b/>
          <w:bCs/>
          <w:i/>
          <w:iCs/>
          <w:sz w:val="26"/>
          <w:szCs w:val="26"/>
        </w:rPr>
      </w:pPr>
      <w:r w:rsidRPr="00A106C4">
        <w:rPr>
          <w:b/>
          <w:bCs/>
          <w:i/>
          <w:iCs/>
          <w:sz w:val="26"/>
          <w:szCs w:val="26"/>
        </w:rPr>
        <w:t>Thử nghiệm xuất xưởng (Routine test):</w:t>
      </w:r>
    </w:p>
    <w:p w14:paraId="180F6005" w14:textId="77777777" w:rsidR="00A12CDE" w:rsidRPr="00A106C4" w:rsidRDefault="00A12CDE" w:rsidP="00A12CDE">
      <w:pPr>
        <w:ind w:firstLine="284"/>
        <w:contextualSpacing/>
        <w:jc w:val="both"/>
        <w:rPr>
          <w:bCs/>
        </w:rPr>
      </w:pPr>
      <w:r w:rsidRPr="00A106C4">
        <w:t>Từng tủ RMU sau khi lắp đặt hoàn chỉnh phải được thử nghiệm xuất xưởng theo tiêu chuẩn IEC 62271-200:2021. Các hạng mục thử nghiệm xuất xưởng bao gồm:</w:t>
      </w:r>
    </w:p>
    <w:p w14:paraId="20E34D86" w14:textId="77777777" w:rsidR="00A12CDE" w:rsidRPr="00A106C4" w:rsidRDefault="00A12CDE" w:rsidP="00623EA8">
      <w:pPr>
        <w:numPr>
          <w:ilvl w:val="6"/>
          <w:numId w:val="149"/>
        </w:numPr>
        <w:spacing w:before="0" w:after="0"/>
        <w:ind w:firstLine="426"/>
        <w:contextualSpacing/>
        <w:jc w:val="both"/>
      </w:pPr>
      <w:r w:rsidRPr="00A106C4">
        <w:t>Thử nghiệm điện môi trên mạch điện chính (Dielectric test on the main circuit).</w:t>
      </w:r>
    </w:p>
    <w:p w14:paraId="4B21DFE0" w14:textId="77777777" w:rsidR="00A12CDE" w:rsidRPr="00A106C4" w:rsidRDefault="00A12CDE" w:rsidP="00623EA8">
      <w:pPr>
        <w:numPr>
          <w:ilvl w:val="6"/>
          <w:numId w:val="149"/>
        </w:numPr>
        <w:spacing w:before="0" w:after="0"/>
        <w:ind w:firstLine="426"/>
        <w:contextualSpacing/>
        <w:jc w:val="both"/>
      </w:pPr>
      <w:r w:rsidRPr="00A106C4">
        <w:t>Thử nghiệm mạch nhị thứ (nếu có) (Tests on auxiliary and control circuits).</w:t>
      </w:r>
    </w:p>
    <w:p w14:paraId="6D96782D" w14:textId="77777777" w:rsidR="00A12CDE" w:rsidRPr="00A106C4" w:rsidRDefault="00A12CDE" w:rsidP="00623EA8">
      <w:pPr>
        <w:numPr>
          <w:ilvl w:val="6"/>
          <w:numId w:val="149"/>
        </w:numPr>
        <w:spacing w:before="0" w:after="0"/>
        <w:ind w:firstLine="426"/>
        <w:contextualSpacing/>
        <w:jc w:val="both"/>
      </w:pPr>
      <w:r w:rsidRPr="00A106C4">
        <w:t xml:space="preserve"> Đo điện trở của mạch chính (Measurement of the resistance of the main circuit).</w:t>
      </w:r>
    </w:p>
    <w:p w14:paraId="408D5474" w14:textId="77777777" w:rsidR="00A12CDE" w:rsidRPr="00A106C4" w:rsidRDefault="00A12CDE" w:rsidP="00623EA8">
      <w:pPr>
        <w:numPr>
          <w:ilvl w:val="6"/>
          <w:numId w:val="149"/>
        </w:numPr>
        <w:spacing w:before="0" w:after="0"/>
        <w:ind w:firstLine="426"/>
        <w:contextualSpacing/>
        <w:jc w:val="both"/>
      </w:pPr>
      <w:r w:rsidRPr="00A106C4">
        <w:t>Kiểm tra độ kín (của ngăn chứa đầy khí) (Tightness test).</w:t>
      </w:r>
    </w:p>
    <w:p w14:paraId="08EDB498" w14:textId="77777777" w:rsidR="00A12CDE" w:rsidRPr="00A106C4" w:rsidRDefault="00A12CDE" w:rsidP="00623EA8">
      <w:pPr>
        <w:numPr>
          <w:ilvl w:val="6"/>
          <w:numId w:val="149"/>
        </w:numPr>
        <w:spacing w:before="0" w:after="0"/>
        <w:ind w:firstLine="426"/>
        <w:contextualSpacing/>
        <w:jc w:val="both"/>
      </w:pPr>
      <w:r w:rsidRPr="00A106C4">
        <w:t>Kiểm tra thiết kế (Design and visual checks).</w:t>
      </w:r>
    </w:p>
    <w:p w14:paraId="2235E584" w14:textId="77777777" w:rsidR="00A12CDE" w:rsidRPr="00A106C4" w:rsidRDefault="00A12CDE" w:rsidP="00623EA8">
      <w:pPr>
        <w:numPr>
          <w:ilvl w:val="6"/>
          <w:numId w:val="149"/>
        </w:numPr>
        <w:spacing w:before="0" w:after="0"/>
        <w:ind w:firstLine="426"/>
        <w:contextualSpacing/>
        <w:jc w:val="both"/>
      </w:pPr>
      <w:r w:rsidRPr="00A106C4">
        <w:t>Đo phóng điện cục bộ (Partial discharge Measurement).</w:t>
      </w:r>
    </w:p>
    <w:p w14:paraId="08B2B892" w14:textId="77777777" w:rsidR="00A12CDE" w:rsidRPr="00A106C4" w:rsidRDefault="00A12CDE" w:rsidP="00623EA8">
      <w:pPr>
        <w:numPr>
          <w:ilvl w:val="6"/>
          <w:numId w:val="149"/>
        </w:numPr>
        <w:spacing w:before="0" w:after="0"/>
        <w:ind w:firstLine="426"/>
        <w:contextualSpacing/>
        <w:jc w:val="both"/>
      </w:pPr>
      <w:r w:rsidRPr="00A106C4">
        <w:t>Thử nghiệm thao tác cơ khí (Mechanical operation tests).</w:t>
      </w:r>
    </w:p>
    <w:p w14:paraId="4B5F74AE" w14:textId="77777777" w:rsidR="00A12CDE" w:rsidRPr="00A106C4" w:rsidRDefault="00A12CDE" w:rsidP="00623EA8">
      <w:pPr>
        <w:numPr>
          <w:ilvl w:val="6"/>
          <w:numId w:val="149"/>
        </w:numPr>
        <w:spacing w:before="0" w:after="0"/>
        <w:ind w:firstLine="426"/>
        <w:contextualSpacing/>
        <w:jc w:val="both"/>
      </w:pPr>
      <w:r w:rsidRPr="00A106C4">
        <w:t>Thử nghiệm chịu áp suất của ngăn chứa đầy khí (Pressure tests of gas-filled compartments); Hạng mục thử nghiệm xuất xưởng này không áp dụng cho các ngăn chứa đầy khí có áp suất nạp từ 50 kPa (áp suất tương đối) trở xuống.</w:t>
      </w:r>
    </w:p>
    <w:p w14:paraId="280C2788" w14:textId="77777777" w:rsidR="00A12CDE" w:rsidRPr="00A106C4" w:rsidRDefault="00A12CDE" w:rsidP="00623EA8">
      <w:pPr>
        <w:pStyle w:val="ListParagraph"/>
        <w:numPr>
          <w:ilvl w:val="0"/>
          <w:numId w:val="148"/>
        </w:numPr>
        <w:spacing w:before="0" w:after="0"/>
        <w:rPr>
          <w:b/>
          <w:bCs/>
          <w:i/>
          <w:iCs/>
          <w:sz w:val="26"/>
          <w:szCs w:val="26"/>
        </w:rPr>
      </w:pPr>
      <w:r w:rsidRPr="00A106C4">
        <w:rPr>
          <w:b/>
          <w:bCs/>
          <w:i/>
          <w:iCs/>
          <w:sz w:val="26"/>
          <w:szCs w:val="26"/>
        </w:rPr>
        <w:t>Thử nghiệm điển hình (Type test):</w:t>
      </w:r>
    </w:p>
    <w:p w14:paraId="75554A98" w14:textId="77777777" w:rsidR="00A12CDE" w:rsidRPr="00A106C4" w:rsidRDefault="00A12CDE" w:rsidP="00A12CDE">
      <w:pPr>
        <w:ind w:firstLine="284"/>
        <w:contextualSpacing/>
        <w:jc w:val="both"/>
        <w:rPr>
          <w:bCs/>
        </w:rPr>
      </w:pPr>
      <w:r w:rsidRPr="00A106C4">
        <w:t xml:space="preserve">- Thử nghiệm điển hình tủ RMU phải do Đơn vị thử nghiệm được cấp chứng nhận đáp ứng Tiêu chuẩn ISO/IEC 17025:2017 thực hiện và phát hành biên bản thử nghiệm; trong đó, biên bản thử nghiệm các hạng mục liên quan đến dòng điện ngắn mạch và thử nghiệm hồ quang bên trong </w:t>
      </w:r>
      <w:r w:rsidRPr="00A106C4">
        <w:rPr>
          <w:i/>
          <w:iCs/>
        </w:rPr>
        <w:t xml:space="preserve">(Internal arc test) </w:t>
      </w:r>
      <w:r w:rsidRPr="00A106C4">
        <w:t>phải do thành viên của Hiệp hội thử nghiệm ngắn mạch (Short-circiut Testing Liaison) phát hành.</w:t>
      </w:r>
    </w:p>
    <w:p w14:paraId="641BA047" w14:textId="77777777" w:rsidR="00A12CDE" w:rsidRPr="00A106C4" w:rsidRDefault="00A12CDE" w:rsidP="00A12CDE">
      <w:pPr>
        <w:ind w:firstLine="284"/>
        <w:contextualSpacing/>
        <w:jc w:val="both"/>
        <w:rPr>
          <w:bCs/>
        </w:rPr>
      </w:pPr>
      <w:r w:rsidRPr="00A106C4">
        <w:t>- Các hạng mục thử nghiệm điển hình cho tủ RMU và các thành phần của nó được thực hiện theo tiêu chuẩn IEC 60298:1990 hoặc các phiên bản của tiêu chuẩn IEC 62271-200 bao gồm các hạng mục sau:</w:t>
      </w:r>
    </w:p>
    <w:p w14:paraId="12E0B5C3" w14:textId="77777777" w:rsidR="00A12CDE" w:rsidRPr="00A106C4" w:rsidRDefault="00A12CDE" w:rsidP="00623EA8">
      <w:pPr>
        <w:numPr>
          <w:ilvl w:val="6"/>
          <w:numId w:val="150"/>
        </w:numPr>
        <w:spacing w:before="0" w:after="0"/>
        <w:ind w:firstLine="426"/>
        <w:contextualSpacing/>
        <w:jc w:val="both"/>
      </w:pPr>
      <w:r w:rsidRPr="00A106C4">
        <w:t>Thử nghiệm điện môi (Dielectric tests).</w:t>
      </w:r>
    </w:p>
    <w:p w14:paraId="51A9B7E1" w14:textId="77777777" w:rsidR="00A12CDE" w:rsidRPr="00A106C4" w:rsidRDefault="00A12CDE" w:rsidP="00623EA8">
      <w:pPr>
        <w:numPr>
          <w:ilvl w:val="6"/>
          <w:numId w:val="150"/>
        </w:numPr>
        <w:spacing w:before="0" w:after="0"/>
        <w:ind w:firstLine="426"/>
        <w:contextualSpacing/>
        <w:jc w:val="both"/>
      </w:pPr>
      <w:r w:rsidRPr="00A106C4">
        <w:t>Đo điện trở của mạch điện (Measurement of the resistance of circuits) hoặc Đo điện trở (Resistance measurement).</w:t>
      </w:r>
    </w:p>
    <w:p w14:paraId="77001BDC" w14:textId="77777777" w:rsidR="00A12CDE" w:rsidRPr="00A106C4" w:rsidRDefault="00A12CDE" w:rsidP="00623EA8">
      <w:pPr>
        <w:numPr>
          <w:ilvl w:val="6"/>
          <w:numId w:val="150"/>
        </w:numPr>
        <w:spacing w:before="0" w:after="0"/>
        <w:ind w:firstLine="426"/>
        <w:contextualSpacing/>
        <w:jc w:val="both"/>
      </w:pPr>
      <w:r w:rsidRPr="00A106C4">
        <w:t>Thử nghiệm độ tăng nhiệt (Temperature-rise tests) hoặc Thử nghiệm dòng điện liên tục (Continuous current tests).</w:t>
      </w:r>
    </w:p>
    <w:p w14:paraId="5A39C10E" w14:textId="77777777" w:rsidR="00A12CDE" w:rsidRPr="00A106C4" w:rsidRDefault="00A12CDE" w:rsidP="00623EA8">
      <w:pPr>
        <w:numPr>
          <w:ilvl w:val="6"/>
          <w:numId w:val="150"/>
        </w:numPr>
        <w:spacing w:before="0" w:after="0"/>
        <w:ind w:firstLine="426"/>
        <w:contextualSpacing/>
        <w:jc w:val="both"/>
      </w:pPr>
      <w:r w:rsidRPr="00A106C4">
        <w:t>Thử nghiệm chịu đựng dòng điện ngắn mạch ngắn hạn và dòng điện đỉnh (Short-time withstand current and peak withstand current tests).</w:t>
      </w:r>
    </w:p>
    <w:p w14:paraId="74B012EB" w14:textId="77777777" w:rsidR="00A12CDE" w:rsidRPr="00A106C4" w:rsidRDefault="00A12CDE" w:rsidP="00623EA8">
      <w:pPr>
        <w:numPr>
          <w:ilvl w:val="6"/>
          <w:numId w:val="150"/>
        </w:numPr>
        <w:spacing w:before="0" w:after="0"/>
        <w:ind w:firstLine="426"/>
        <w:contextualSpacing/>
        <w:jc w:val="both"/>
      </w:pPr>
      <w:r w:rsidRPr="00A106C4">
        <w:t>Kiểm tra khả năng đóng và cắt (Verification of making and breaking capacities).</w:t>
      </w:r>
    </w:p>
    <w:p w14:paraId="21D2C399" w14:textId="77777777" w:rsidR="00A12CDE" w:rsidRPr="00A106C4" w:rsidRDefault="00A12CDE" w:rsidP="00623EA8">
      <w:pPr>
        <w:numPr>
          <w:ilvl w:val="6"/>
          <w:numId w:val="150"/>
        </w:numPr>
        <w:spacing w:before="0" w:after="0"/>
        <w:ind w:firstLine="426"/>
        <w:contextualSpacing/>
        <w:jc w:val="both"/>
      </w:pPr>
      <w:r w:rsidRPr="00A106C4">
        <w:t>Thử nghiệm phát xạ tia X đối với bộ ngắt chân không (X-radiation test procedure for vacuum interrupters).</w:t>
      </w:r>
    </w:p>
    <w:p w14:paraId="2DA692BC" w14:textId="77777777" w:rsidR="00A12CDE" w:rsidRPr="00A106C4" w:rsidRDefault="00A12CDE" w:rsidP="00623EA8">
      <w:pPr>
        <w:numPr>
          <w:ilvl w:val="6"/>
          <w:numId w:val="150"/>
        </w:numPr>
        <w:spacing w:before="0" w:after="0"/>
        <w:ind w:firstLine="426"/>
        <w:contextualSpacing/>
        <w:jc w:val="both"/>
      </w:pPr>
      <w:r w:rsidRPr="00A106C4">
        <w:t>Thử nghiệm hoạt động cơ khí (Mechanical operation tests).</w:t>
      </w:r>
    </w:p>
    <w:p w14:paraId="6A57FB14" w14:textId="77777777" w:rsidR="00A12CDE" w:rsidRPr="00A106C4" w:rsidRDefault="00A12CDE" w:rsidP="00623EA8">
      <w:pPr>
        <w:numPr>
          <w:ilvl w:val="6"/>
          <w:numId w:val="150"/>
        </w:numPr>
        <w:spacing w:before="0" w:after="0"/>
        <w:ind w:firstLine="426"/>
        <w:contextualSpacing/>
        <w:jc w:val="both"/>
      </w:pPr>
      <w:r w:rsidRPr="00A106C4">
        <w:t>Thử nghiệm chịu áp suất của ngăn chứa đầy khí (Pressure withstand test for gas-filled compartments).</w:t>
      </w:r>
    </w:p>
    <w:p w14:paraId="4C4824BA" w14:textId="77777777" w:rsidR="00A12CDE" w:rsidRPr="00A106C4" w:rsidRDefault="00A12CDE" w:rsidP="00623EA8">
      <w:pPr>
        <w:numPr>
          <w:ilvl w:val="6"/>
          <w:numId w:val="150"/>
        </w:numPr>
        <w:spacing w:before="0" w:after="0"/>
        <w:ind w:firstLine="426"/>
        <w:contextualSpacing/>
        <w:jc w:val="both"/>
      </w:pPr>
      <w:r w:rsidRPr="00A106C4">
        <w:t>Thử nghiệm hồ quang bên trong (đối với ngăn chứa đầy khí và ngăn cáp) (Internal arc test).</w:t>
      </w:r>
    </w:p>
    <w:p w14:paraId="06B5D415" w14:textId="77777777" w:rsidR="00A12CDE" w:rsidRPr="00A106C4" w:rsidRDefault="00A12CDE" w:rsidP="00A12CDE">
      <w:pPr>
        <w:pStyle w:val="XXXX"/>
        <w:numPr>
          <w:ilvl w:val="3"/>
          <w:numId w:val="10"/>
        </w:numPr>
        <w:jc w:val="both"/>
        <w:rPr>
          <w:rFonts w:eastAsiaTheme="minorHAnsi" w:cs="Times New Roman"/>
          <w:b/>
          <w:bCs w:val="0"/>
          <w:iCs w:val="0"/>
          <w:color w:val="auto"/>
          <w:szCs w:val="28"/>
          <w:lang w:val="en-US"/>
        </w:rPr>
      </w:pPr>
      <w:r w:rsidRPr="00A106C4">
        <w:rPr>
          <w:rFonts w:eastAsiaTheme="minorHAnsi" w:cs="Times New Roman"/>
          <w:b/>
          <w:bCs w:val="0"/>
          <w:iCs w:val="0"/>
          <w:color w:val="auto"/>
          <w:szCs w:val="28"/>
          <w:lang w:val="en-US"/>
        </w:rPr>
        <w:t>Yêu cầu kỹ thuật của các phụ kiện chính</w:t>
      </w:r>
    </w:p>
    <w:p w14:paraId="0895DB4F" w14:textId="77777777" w:rsidR="00A12CDE" w:rsidRPr="00A106C4" w:rsidRDefault="00A12CDE" w:rsidP="00A12CDE">
      <w:pPr>
        <w:ind w:firstLine="284"/>
        <w:contextualSpacing/>
        <w:jc w:val="both"/>
        <w:rPr>
          <w:bCs/>
        </w:rPr>
      </w:pPr>
      <w:r w:rsidRPr="00A106C4">
        <w:t>Trang bị đi kèm với tủ RMU bao gồm một hoặc nhiều loại phụ kiện sau đây:</w:t>
      </w:r>
    </w:p>
    <w:p w14:paraId="780B2995" w14:textId="77777777" w:rsidR="00A12CDE" w:rsidRPr="00A106C4" w:rsidRDefault="00A12CDE" w:rsidP="00623EA8">
      <w:pPr>
        <w:pStyle w:val="ListParagraph"/>
        <w:numPr>
          <w:ilvl w:val="0"/>
          <w:numId w:val="151"/>
        </w:numPr>
        <w:spacing w:before="0" w:after="0"/>
        <w:rPr>
          <w:b/>
          <w:bCs/>
          <w:i/>
          <w:iCs/>
          <w:sz w:val="26"/>
          <w:szCs w:val="26"/>
        </w:rPr>
      </w:pPr>
      <w:r w:rsidRPr="00A106C4">
        <w:rPr>
          <w:b/>
          <w:bCs/>
          <w:i/>
          <w:iCs/>
          <w:sz w:val="26"/>
          <w:szCs w:val="26"/>
        </w:rPr>
        <w:t>Bộ báo điện áp 3 pha:</w:t>
      </w:r>
    </w:p>
    <w:p w14:paraId="5F4728B2" w14:textId="77777777" w:rsidR="00A12CDE" w:rsidRPr="00A106C4" w:rsidRDefault="00A12CDE" w:rsidP="00A12CDE">
      <w:pPr>
        <w:ind w:firstLine="284"/>
        <w:contextualSpacing/>
        <w:jc w:val="both"/>
        <w:rPr>
          <w:bCs/>
        </w:rPr>
      </w:pPr>
      <w:r w:rsidRPr="00A106C4">
        <w:t>Sử dụng sản phẩm được sản xuất và thử nghiệm theo tiêu chuẩn IEC 61243-5:1997 (VDS) hoặc IEC 62271-213:2021 (VDIS), đảm bảo có chức năng phát hiện một cách chắc chắn CÓ hoặc KHÔNG CÓ sự hiện diện của điện áp tại vị trí cần xác định tình trạng điện áp.</w:t>
      </w:r>
    </w:p>
    <w:p w14:paraId="47F12056" w14:textId="77777777" w:rsidR="00A12CDE" w:rsidRPr="00A106C4" w:rsidRDefault="00A12CDE" w:rsidP="00623EA8">
      <w:pPr>
        <w:pStyle w:val="ListParagraph"/>
        <w:numPr>
          <w:ilvl w:val="0"/>
          <w:numId w:val="151"/>
        </w:numPr>
        <w:spacing w:before="0" w:after="0"/>
        <w:rPr>
          <w:b/>
          <w:bCs/>
          <w:i/>
          <w:iCs/>
          <w:sz w:val="26"/>
          <w:szCs w:val="26"/>
        </w:rPr>
      </w:pPr>
      <w:r w:rsidRPr="00A106C4">
        <w:rPr>
          <w:b/>
          <w:bCs/>
          <w:i/>
          <w:iCs/>
          <w:sz w:val="26"/>
          <w:szCs w:val="26"/>
        </w:rPr>
        <w:t>Bộ báo sự cố:</w:t>
      </w:r>
    </w:p>
    <w:p w14:paraId="08725DC2" w14:textId="77777777" w:rsidR="00A12CDE" w:rsidRPr="00A106C4" w:rsidRDefault="00A12CDE" w:rsidP="00623EA8">
      <w:pPr>
        <w:numPr>
          <w:ilvl w:val="6"/>
          <w:numId w:val="152"/>
        </w:numPr>
        <w:spacing w:before="0" w:after="0"/>
        <w:ind w:firstLine="426"/>
        <w:contextualSpacing/>
        <w:jc w:val="both"/>
      </w:pPr>
      <w:r w:rsidRPr="00A106C4">
        <w:t>Sử dụng sản phẩm được chế tạo theo công nghệ kỹ thuật số. Cấu trúc thiết kế của bộ báo sự cố (FPI) có thể là phần tử riêng biệt để lắp trên mặt tủ điện, hoặc là phần tử tích hợp chung trong bộ thiết bị đầu cuối (RTU).</w:t>
      </w:r>
    </w:p>
    <w:p w14:paraId="26839F24" w14:textId="77777777" w:rsidR="00A12CDE" w:rsidRPr="00A106C4" w:rsidRDefault="00A12CDE" w:rsidP="00623EA8">
      <w:pPr>
        <w:numPr>
          <w:ilvl w:val="6"/>
          <w:numId w:val="152"/>
        </w:numPr>
        <w:spacing w:before="0" w:after="0"/>
        <w:ind w:firstLine="426"/>
        <w:contextualSpacing/>
        <w:jc w:val="both"/>
      </w:pPr>
      <w:r w:rsidRPr="00A106C4">
        <w:t>Có thể sử dụng loại FPI dùng nguồn nuôi bằng pin Lithium, hoặc nguồn tự cấp, hoặc nguồn kép, hoặc nguồn ngoài tùy theo đặc điểm cung cấp nguồn nuôi tại vị trí lắp đặt; đối với loại FPI có nguồn nuôi kiểu tự cấp, chúng phải có khả năng chỉ thị tín hiệu sự cố ngay cả khi mạch chính của tủ RMU lắp FPI đó bị mất điện.</w:t>
      </w:r>
    </w:p>
    <w:p w14:paraId="227CDC61" w14:textId="77777777" w:rsidR="00A12CDE" w:rsidRPr="00A106C4" w:rsidRDefault="00A12CDE" w:rsidP="00623EA8">
      <w:pPr>
        <w:numPr>
          <w:ilvl w:val="6"/>
          <w:numId w:val="152"/>
        </w:numPr>
        <w:spacing w:before="0" w:after="0"/>
        <w:ind w:firstLine="426"/>
        <w:contextualSpacing/>
        <w:jc w:val="both"/>
      </w:pPr>
      <w:r w:rsidRPr="00A106C4">
        <w:t>Tối thiểu phải có các chức năng phát hiện các sự cố ngắn mạch pha-pha, pha-</w:t>
      </w:r>
      <w:r w:rsidRPr="00A106C4">
        <w:br/>
        <w:t>đất; mỗi chức năng đều có khả năng cài đặt, chỉnh định được giá trị tác động và thời gian tác động. Đối với bộ báo sự cố sử dụng cho lưới điện trung tính cách ly hoặc nối đất qua trở kháng, phải có giải pháp đo lường các tín hiệu đầu vào (dòng điện, điện áp) hoặc có thuật toán thích hợp để phát hiện các sự cố ngắn mạch pha-đất (chạm đất).</w:t>
      </w:r>
    </w:p>
    <w:p w14:paraId="2B1F46D6" w14:textId="77777777" w:rsidR="00A12CDE" w:rsidRPr="00A106C4" w:rsidRDefault="00A12CDE" w:rsidP="00623EA8">
      <w:pPr>
        <w:numPr>
          <w:ilvl w:val="6"/>
          <w:numId w:val="152"/>
        </w:numPr>
        <w:spacing w:before="0" w:after="0"/>
        <w:ind w:firstLine="426"/>
        <w:contextualSpacing/>
        <w:jc w:val="both"/>
      </w:pPr>
      <w:r w:rsidRPr="00A106C4">
        <w:t>Tối thiểu có 01 tiếp điểm đầu ra độc lập; tiếp điểm đầu ra này phải có khả</w:t>
      </w:r>
      <w:r w:rsidRPr="00A106C4">
        <w:br/>
        <w:t>năng tự giữ ngay sau khi bộ báo sự cố tác động, cho đến khi bộ báo sự cố được giải trừ (tại các trạm được kết nối SCADA, nếu sử dụng bộ báo sự cố kiểu tích hợp chung trong thiết bị RTU hoặc kiểu riêng biệt nhưng có khả năng gửi tín hiệu đã tác động qua giao diện kết nối thì không bắt buộc chúng phải có tiếp điểm đầu ra phục vụ cho mục đích báo tín hiệu).</w:t>
      </w:r>
    </w:p>
    <w:p w14:paraId="69ED5229" w14:textId="77777777" w:rsidR="00A12CDE" w:rsidRPr="00A106C4" w:rsidRDefault="00A12CDE" w:rsidP="00623EA8">
      <w:pPr>
        <w:numPr>
          <w:ilvl w:val="6"/>
          <w:numId w:val="152"/>
        </w:numPr>
        <w:spacing w:before="0" w:after="0"/>
        <w:ind w:firstLine="426"/>
        <w:contextualSpacing/>
        <w:jc w:val="both"/>
      </w:pPr>
      <w:r w:rsidRPr="00A106C4">
        <w:t>Được tích hợp sẵn cơ cấu chỉ thị (đèn báo hoặc màn hình) để hiển thị và quan sát được trạng thái vận hành, tình trạng tác động tại mặt trước của FPI bằng mắt thường.</w:t>
      </w:r>
    </w:p>
    <w:p w14:paraId="5075E79A" w14:textId="77777777" w:rsidR="00A12CDE" w:rsidRPr="00A106C4" w:rsidRDefault="00A12CDE" w:rsidP="00623EA8">
      <w:pPr>
        <w:numPr>
          <w:ilvl w:val="6"/>
          <w:numId w:val="152"/>
        </w:numPr>
        <w:spacing w:before="0" w:after="0"/>
        <w:ind w:firstLine="426"/>
        <w:contextualSpacing/>
        <w:jc w:val="both"/>
      </w:pPr>
      <w:r w:rsidRPr="00A106C4">
        <w:t>Có khả năng kiểm tra được (test) sự hoạt động của FPI (trực tiếp tại thiết bị hoặc gián tiếp thông qua giao diện kết nối).</w:t>
      </w:r>
    </w:p>
    <w:p w14:paraId="5642F0AF" w14:textId="77777777" w:rsidR="00A12CDE" w:rsidRPr="00A106C4" w:rsidRDefault="00A12CDE" w:rsidP="00623EA8">
      <w:pPr>
        <w:numPr>
          <w:ilvl w:val="6"/>
          <w:numId w:val="152"/>
        </w:numPr>
        <w:spacing w:before="0" w:after="0"/>
        <w:ind w:firstLine="426"/>
        <w:contextualSpacing/>
        <w:jc w:val="both"/>
      </w:pPr>
      <w:r w:rsidRPr="00A106C4">
        <w:t>Có khả năng giải trừ cưỡng bức (reset) tại thiết bị và tự động giải trừ sau những khoảng thời gian có thể lựa chọn được. Đối với các bộ báo sự cố sử dụng để lắp đặt cho các tủ RMU có kết nối SCADA, chúng phải có khả năng giải trừ được từ xa.</w:t>
      </w:r>
    </w:p>
    <w:p w14:paraId="61185F6F" w14:textId="77777777" w:rsidR="00A12CDE" w:rsidRPr="00A106C4" w:rsidRDefault="00A12CDE" w:rsidP="00623EA8">
      <w:pPr>
        <w:pStyle w:val="ListParagraph"/>
        <w:numPr>
          <w:ilvl w:val="0"/>
          <w:numId w:val="151"/>
        </w:numPr>
        <w:spacing w:before="0" w:after="0"/>
        <w:rPr>
          <w:b/>
          <w:bCs/>
          <w:i/>
          <w:iCs/>
          <w:sz w:val="26"/>
          <w:szCs w:val="26"/>
        </w:rPr>
      </w:pPr>
      <w:r w:rsidRPr="00A106C4">
        <w:rPr>
          <w:b/>
          <w:bCs/>
          <w:i/>
          <w:iCs/>
          <w:sz w:val="26"/>
          <w:szCs w:val="26"/>
        </w:rPr>
        <w:t>Rơ-le bảo vệ:</w:t>
      </w:r>
    </w:p>
    <w:p w14:paraId="7F121ACF" w14:textId="77777777" w:rsidR="00A12CDE" w:rsidRPr="00A106C4" w:rsidRDefault="00A12CDE" w:rsidP="00A12CDE">
      <w:pPr>
        <w:ind w:firstLine="284"/>
        <w:contextualSpacing/>
        <w:jc w:val="both"/>
        <w:rPr>
          <w:bCs/>
        </w:rPr>
      </w:pPr>
      <w:r w:rsidRPr="00A106C4">
        <w:t>Rơ-le bảo vệ lắp cho khối chức năng máy cắt gồm những đặc điểm về thiết kế và chức năng hoạt động chính như sau:</w:t>
      </w:r>
    </w:p>
    <w:p w14:paraId="749B7035" w14:textId="77777777" w:rsidR="00A12CDE" w:rsidRPr="00A106C4" w:rsidRDefault="00A12CDE" w:rsidP="00623EA8">
      <w:pPr>
        <w:numPr>
          <w:ilvl w:val="6"/>
          <w:numId w:val="153"/>
        </w:numPr>
        <w:spacing w:before="0" w:after="0"/>
        <w:ind w:firstLine="426"/>
        <w:contextualSpacing/>
        <w:jc w:val="both"/>
      </w:pPr>
      <w:r w:rsidRPr="00A106C4">
        <w:t>Là sản phẩm được chế tạo theo công nghệ kỹ thuật số, đáp ứng Tiêu chuẩn IEC 60255.</w:t>
      </w:r>
    </w:p>
    <w:p w14:paraId="0A2C8895" w14:textId="77777777" w:rsidR="00A12CDE" w:rsidRPr="00A106C4" w:rsidRDefault="00A12CDE" w:rsidP="00623EA8">
      <w:pPr>
        <w:numPr>
          <w:ilvl w:val="6"/>
          <w:numId w:val="153"/>
        </w:numPr>
        <w:spacing w:before="0" w:after="0"/>
        <w:ind w:firstLine="426"/>
        <w:contextualSpacing/>
        <w:jc w:val="both"/>
      </w:pPr>
      <w:r w:rsidRPr="00A106C4">
        <w:t>Có thể sử dụng loại rơ-le dùng nguồn nuôi kiểu nguồn tự cấp, hoặc nguồn ngoài, hoặc nguồn kép tùy theo đặc điểm cung cấp nguồn nuôi tại vị trí lắp đặt; đối với loại rơ-le dùng nguồn nuôi kiểu nguồn tự cấp, rơ-le phải được thiết kế sao cho người sử dụng có thể cài đặt, xem thông số cài đặt, thông tin sự cố trong rơ-le ngay cả khi mạch chính của tủ RMU lắp rơ-le đó không có điện.</w:t>
      </w:r>
    </w:p>
    <w:p w14:paraId="6980822F" w14:textId="77777777" w:rsidR="00A12CDE" w:rsidRPr="00A106C4" w:rsidRDefault="00A12CDE" w:rsidP="00623EA8">
      <w:pPr>
        <w:numPr>
          <w:ilvl w:val="6"/>
          <w:numId w:val="153"/>
        </w:numPr>
        <w:spacing w:before="0" w:after="0"/>
        <w:ind w:firstLine="426"/>
        <w:contextualSpacing/>
        <w:jc w:val="both"/>
      </w:pPr>
      <w:r w:rsidRPr="00A106C4">
        <w:t>Tích hợp các chức năng bảo vệ, đo lường, điều khiển tự động chính sau đây:</w:t>
      </w:r>
    </w:p>
    <w:p w14:paraId="020F3EE9" w14:textId="77777777" w:rsidR="00A12CDE" w:rsidRPr="00A106C4" w:rsidRDefault="00A12CDE" w:rsidP="00A12CDE">
      <w:pPr>
        <w:ind w:firstLine="426"/>
        <w:contextualSpacing/>
        <w:jc w:val="both"/>
        <w:rPr>
          <w:bCs/>
        </w:rPr>
      </w:pPr>
      <w:r w:rsidRPr="00A106C4">
        <w:t>- Bảo vệ quá dòng điện pha (50/51):</w:t>
      </w:r>
    </w:p>
    <w:p w14:paraId="1DED3176" w14:textId="77777777" w:rsidR="00A12CDE" w:rsidRPr="00A106C4" w:rsidRDefault="00A12CDE" w:rsidP="00A12CDE">
      <w:pPr>
        <w:contextualSpacing/>
        <w:jc w:val="both"/>
        <w:rPr>
          <w:bCs/>
        </w:rPr>
      </w:pPr>
      <w:r w:rsidRPr="00A106C4">
        <w:t>+ Tối thiểu có 01 cấp bảo vệ với đặc tính thời gian độc lập (Definite time-DT) có thể cài đặt được giá trị tác động và thời gian tác động, bao gồm cả chức năng cắt nhanh.</w:t>
      </w:r>
    </w:p>
    <w:p w14:paraId="2F8F33EB" w14:textId="77777777" w:rsidR="00A12CDE" w:rsidRPr="00A106C4" w:rsidRDefault="00A12CDE" w:rsidP="00A12CDE">
      <w:pPr>
        <w:contextualSpacing/>
        <w:jc w:val="both"/>
        <w:rPr>
          <w:bCs/>
        </w:rPr>
      </w:pPr>
      <w:r w:rsidRPr="00A106C4">
        <w:t>+ Tối thiểu có 01 cấp bảo vệ với đặc tính thời gian phụ thuộc (Inverse Definite Minimum Time-IDMT) có thể cài đặt, lựa chọn theo các đường cong tiêu chuẩn IEC hoặc ANSI, IEEE.</w:t>
      </w:r>
    </w:p>
    <w:p w14:paraId="23C783C2" w14:textId="77777777" w:rsidR="00A12CDE" w:rsidRPr="00A106C4" w:rsidRDefault="00A12CDE" w:rsidP="00A12CDE">
      <w:pPr>
        <w:ind w:firstLine="426"/>
        <w:contextualSpacing/>
        <w:jc w:val="both"/>
      </w:pPr>
      <w:r w:rsidRPr="00A106C4">
        <w:t>- Bảo vệ quá dòng chạm đất (50N/51N):</w:t>
      </w:r>
    </w:p>
    <w:p w14:paraId="38166499" w14:textId="77777777" w:rsidR="00A12CDE" w:rsidRPr="00A106C4" w:rsidRDefault="00A12CDE" w:rsidP="00A12CDE">
      <w:pPr>
        <w:contextualSpacing/>
        <w:jc w:val="both"/>
      </w:pPr>
      <w:r w:rsidRPr="00A106C4">
        <w:t>+ Tối thiểu có 01 cấp bảo vệ với đặc tính thời gian độc lập (Definite time-DT) có thể cài đặt được giá trị tác động và thời gian tác động, bao gồm cả chức năng cắt nhanh.</w:t>
      </w:r>
    </w:p>
    <w:p w14:paraId="4E1E011F" w14:textId="77777777" w:rsidR="00A12CDE" w:rsidRPr="00A106C4" w:rsidRDefault="00A12CDE" w:rsidP="00A12CDE">
      <w:pPr>
        <w:contextualSpacing/>
        <w:jc w:val="both"/>
      </w:pPr>
      <w:r w:rsidRPr="00A106C4">
        <w:t>+ Tối thiểu có 01 cấp bảo vệ với đặc tính thời gian phụ thuộc (Inverse Definite Minimum Time-IDMT) có thể cài đặt, lựa chọn theo các đường cong tiêu chuẩn IEC hoặc ANSI, IEEE.</w:t>
      </w:r>
    </w:p>
    <w:p w14:paraId="701DDD4C" w14:textId="77777777" w:rsidR="00A12CDE" w:rsidRPr="00A106C4" w:rsidRDefault="00A12CDE" w:rsidP="00A12CDE">
      <w:pPr>
        <w:ind w:firstLine="426"/>
        <w:contextualSpacing/>
        <w:jc w:val="both"/>
      </w:pPr>
      <w:r w:rsidRPr="00A106C4">
        <w:t>- Có chức năng hạn chế dòng điện xung kích khi đóng MBA (có thể cài đặt được bằng cách lựa chọn bật/tắt chức năng hoặc cài đặt thời gian tác động).</w:t>
      </w:r>
    </w:p>
    <w:p w14:paraId="44BFA10C" w14:textId="77777777" w:rsidR="00A12CDE" w:rsidRPr="00A106C4" w:rsidRDefault="00A12CDE" w:rsidP="00A12CDE">
      <w:pPr>
        <w:ind w:firstLine="426"/>
        <w:contextualSpacing/>
        <w:jc w:val="both"/>
      </w:pPr>
      <w:r w:rsidRPr="00A106C4">
        <w:t>- Có khả năng đo lường; hiển thị thông số vận hành, thông tin sự cố; cài đặt chỉnh định; khai thác thông tin vận hành, thông tin sự cố và giải trừ sự cố tại thiết bị ở tại vị trí lắp đặt (không giới việc sử dụng loại rơle có khả năng khai thác thông tin từ xa).</w:t>
      </w:r>
    </w:p>
    <w:p w14:paraId="06922DB1" w14:textId="77777777" w:rsidR="00A12CDE" w:rsidRPr="00A106C4" w:rsidRDefault="00A12CDE" w:rsidP="00623EA8">
      <w:pPr>
        <w:pStyle w:val="ListParagraph"/>
        <w:numPr>
          <w:ilvl w:val="0"/>
          <w:numId w:val="151"/>
        </w:numPr>
        <w:spacing w:before="0" w:after="0"/>
        <w:rPr>
          <w:b/>
          <w:bCs/>
          <w:i/>
          <w:iCs/>
          <w:sz w:val="26"/>
          <w:szCs w:val="26"/>
        </w:rPr>
      </w:pPr>
      <w:r w:rsidRPr="00A106C4">
        <w:rPr>
          <w:b/>
          <w:bCs/>
          <w:i/>
          <w:iCs/>
          <w:sz w:val="26"/>
          <w:szCs w:val="26"/>
        </w:rPr>
        <w:t>Cầu chì:</w:t>
      </w:r>
    </w:p>
    <w:p w14:paraId="30EF9B18" w14:textId="77777777" w:rsidR="00A12CDE" w:rsidRPr="00A106C4" w:rsidRDefault="00A12CDE" w:rsidP="00623EA8">
      <w:pPr>
        <w:numPr>
          <w:ilvl w:val="6"/>
          <w:numId w:val="154"/>
        </w:numPr>
        <w:spacing w:before="0" w:after="0"/>
        <w:ind w:firstLine="426"/>
        <w:contextualSpacing/>
        <w:jc w:val="both"/>
      </w:pPr>
      <w:r w:rsidRPr="00A106C4">
        <w:t>Cầu chì dùng cho ngăn dao cắt có tải cách ly kèm bệ chì để bảo vệ MBA phân phối là loại hỗ trợ bảo vệ (back-up fuse), sản xuất theo tiêu chuẩn TCVN 7999- 1:2009 (IEC 60282-1:2005), phù hợp với công suất của MBA được bảo vệ và có khả năng cắt tất cả các dòng điện từ dòng điện cắt lớn nhất danh định xuống đến dòng điện cắt nhỏ nhất danh định.</w:t>
      </w:r>
    </w:p>
    <w:p w14:paraId="731DBF9B" w14:textId="77777777" w:rsidR="00A12CDE" w:rsidRPr="00A106C4" w:rsidRDefault="00A12CDE" w:rsidP="00623EA8">
      <w:pPr>
        <w:numPr>
          <w:ilvl w:val="6"/>
          <w:numId w:val="154"/>
        </w:numPr>
        <w:spacing w:before="0" w:after="0"/>
        <w:ind w:firstLine="426"/>
        <w:contextualSpacing/>
        <w:jc w:val="both"/>
      </w:pPr>
      <w:r w:rsidRPr="00A106C4">
        <w:t>Cầu chì phải được thiết kế có cơ cấu đập (striker).</w:t>
      </w:r>
    </w:p>
    <w:p w14:paraId="574C9FFC" w14:textId="77777777" w:rsidR="00A12CDE" w:rsidRPr="00A106C4" w:rsidRDefault="00A12CDE" w:rsidP="00623EA8">
      <w:pPr>
        <w:numPr>
          <w:ilvl w:val="6"/>
          <w:numId w:val="154"/>
        </w:numPr>
        <w:spacing w:before="0" w:after="0"/>
        <w:ind w:firstLine="426"/>
        <w:contextualSpacing/>
        <w:jc w:val="both"/>
      </w:pPr>
      <w:r w:rsidRPr="00A106C4">
        <w:t>Thông số kỹ thuật về dòng điện định mức và dòng điện cắt của cầu chì được</w:t>
      </w:r>
      <w:r w:rsidRPr="00A106C4">
        <w:br/>
        <w:t>lựa chọn phù hợp với vị trí lắp đặt theo thiết kế của từng dự án cụ thể</w:t>
      </w:r>
    </w:p>
    <w:p w14:paraId="31A257FF" w14:textId="77777777" w:rsidR="00A12CDE" w:rsidRPr="00A106C4" w:rsidRDefault="00A12CDE" w:rsidP="00623EA8">
      <w:pPr>
        <w:pStyle w:val="ListParagraph"/>
        <w:numPr>
          <w:ilvl w:val="0"/>
          <w:numId w:val="151"/>
        </w:numPr>
        <w:spacing w:before="0" w:after="0"/>
        <w:rPr>
          <w:b/>
          <w:bCs/>
          <w:i/>
          <w:iCs/>
          <w:sz w:val="26"/>
          <w:szCs w:val="26"/>
        </w:rPr>
      </w:pPr>
      <w:r w:rsidRPr="00A106C4">
        <w:rPr>
          <w:b/>
          <w:bCs/>
          <w:i/>
          <w:iCs/>
          <w:sz w:val="26"/>
          <w:szCs w:val="26"/>
        </w:rPr>
        <w:t>Các hộp đầu cáp và phụ kiện:</w:t>
      </w:r>
    </w:p>
    <w:p w14:paraId="3C16961F" w14:textId="77777777" w:rsidR="00A12CDE" w:rsidRPr="00A106C4" w:rsidRDefault="00A12CDE" w:rsidP="00623EA8">
      <w:pPr>
        <w:numPr>
          <w:ilvl w:val="6"/>
          <w:numId w:val="155"/>
        </w:numPr>
        <w:spacing w:before="0" w:after="0"/>
        <w:ind w:firstLine="426"/>
        <w:contextualSpacing/>
        <w:jc w:val="both"/>
      </w:pPr>
      <w:r w:rsidRPr="00A106C4">
        <w:t>Các hộp đầu cáp và phụ kiện đấu nối kèm theo sử dụng cho các tủ RMU (có</w:t>
      </w:r>
      <w:r w:rsidRPr="00A106C4">
        <w:br/>
        <w:t>đấu nối cáp trung áp) là loại dùng cho cáp cách điện khô, kiểu hộp đầu cáp trung áp, hộp đầu cáp góc Elbow hoặc đầu cáp góc T-plug được quy định trong "Tiêu chuẩn kỹ thuật cáp ngầm trung áp và phụ kiện áp dụng trong Tập đoàn Điện lực Quốc gia Việt Nam". Số hiệu TCCS 17:2021/EVN, do Tập đoàn Điện lực Việt Nam ban hành và các bổ sung, sửa đổi, thay thế (nếu có).</w:t>
      </w:r>
    </w:p>
    <w:p w14:paraId="4989FDDA" w14:textId="77777777" w:rsidR="00A12CDE" w:rsidRPr="00A106C4" w:rsidRDefault="00A12CDE" w:rsidP="00623EA8">
      <w:pPr>
        <w:numPr>
          <w:ilvl w:val="6"/>
          <w:numId w:val="155"/>
        </w:numPr>
        <w:spacing w:before="0" w:after="0"/>
        <w:ind w:firstLine="426"/>
        <w:contextualSpacing/>
        <w:jc w:val="both"/>
      </w:pPr>
      <w:r w:rsidRPr="00A106C4">
        <w:t>Đối với ngăn tủ RMU có yêu cầu đấu chồng 02 sợi cáp cho mỗi pha, các đầu</w:t>
      </w:r>
      <w:r w:rsidRPr="00A106C4">
        <w:br/>
        <w:t>cáp để lắp đặt cho tủ này phải phù hợp để khi lắp đặt không phải thay đổi kích thước ngăn cáp của tủ.</w:t>
      </w:r>
    </w:p>
    <w:p w14:paraId="4DDC5ED3" w14:textId="77777777" w:rsidR="00A12CDE" w:rsidRPr="00A106C4" w:rsidRDefault="00A12CDE" w:rsidP="00623EA8">
      <w:pPr>
        <w:pStyle w:val="ListParagraph"/>
        <w:numPr>
          <w:ilvl w:val="0"/>
          <w:numId w:val="151"/>
        </w:numPr>
        <w:spacing w:before="0" w:after="0"/>
        <w:rPr>
          <w:b/>
          <w:bCs/>
          <w:i/>
          <w:iCs/>
          <w:sz w:val="26"/>
          <w:szCs w:val="26"/>
        </w:rPr>
      </w:pPr>
      <w:r w:rsidRPr="00A106C4">
        <w:rPr>
          <w:b/>
          <w:bCs/>
          <w:i/>
          <w:iCs/>
          <w:sz w:val="26"/>
          <w:szCs w:val="26"/>
        </w:rPr>
        <w:t>CT và VT:</w:t>
      </w:r>
    </w:p>
    <w:p w14:paraId="1A2E9B32" w14:textId="77777777" w:rsidR="00A12CDE" w:rsidRPr="00A106C4" w:rsidRDefault="00A12CDE" w:rsidP="00623EA8">
      <w:pPr>
        <w:numPr>
          <w:ilvl w:val="6"/>
          <w:numId w:val="156"/>
        </w:numPr>
        <w:spacing w:before="0" w:after="0"/>
        <w:ind w:firstLine="426"/>
        <w:contextualSpacing/>
        <w:jc w:val="both"/>
      </w:pPr>
      <w:r w:rsidRPr="00A106C4">
        <w:t>CT, VT lắp đặt trong tủ RMU có thể sử dụng một trong các loại sau: Cảm ứng điện từ (Inductive), điện tử (Electronic), thụ động công suất thấp (Low-Power passive), giao diện kỹ thuật số (Digital interface) ... được sản xuất theo bộ tiêu chuẩn IEC 60044 hoặc IEC 61869.</w:t>
      </w:r>
    </w:p>
    <w:p w14:paraId="09049F24" w14:textId="77777777" w:rsidR="00A12CDE" w:rsidRPr="00A106C4" w:rsidRDefault="00A12CDE" w:rsidP="00623EA8">
      <w:pPr>
        <w:numPr>
          <w:ilvl w:val="6"/>
          <w:numId w:val="156"/>
        </w:numPr>
        <w:spacing w:before="0" w:after="0"/>
        <w:ind w:firstLine="426"/>
        <w:contextualSpacing/>
        <w:jc w:val="both"/>
      </w:pPr>
      <w:r w:rsidRPr="00A106C4">
        <w:t>Đối với các CT, VT được thiết kế để đấu nối trực tiếp vào lưới điện trung áp của hệ thống tủ RMU, yêu cầu chúng phải có khả năng chịu được điện áp làm việc lớn nhất của hệ thống tủ RMU với thời gian liên tục, lâu dài.</w:t>
      </w:r>
    </w:p>
    <w:p w14:paraId="1159D09E" w14:textId="77777777" w:rsidR="00A12CDE" w:rsidRPr="00A106C4" w:rsidRDefault="00A12CDE" w:rsidP="00623EA8">
      <w:pPr>
        <w:numPr>
          <w:ilvl w:val="6"/>
          <w:numId w:val="156"/>
        </w:numPr>
        <w:spacing w:before="0" w:after="0"/>
        <w:ind w:firstLine="426"/>
        <w:contextualSpacing/>
        <w:jc w:val="both"/>
      </w:pPr>
      <w:r w:rsidRPr="00A106C4">
        <w:t>Cấp chính xác, dung lượng định mức của CT, VT phải đáp ứng yêu cầu kỹ thuật của các mạch đo lường, bảo vệ và theo thiết kế của dự án.</w:t>
      </w:r>
    </w:p>
    <w:p w14:paraId="3DA4FB24" w14:textId="77777777" w:rsidR="00A12CDE" w:rsidRPr="00A106C4" w:rsidRDefault="00A12CDE" w:rsidP="00623EA8">
      <w:pPr>
        <w:numPr>
          <w:ilvl w:val="6"/>
          <w:numId w:val="156"/>
        </w:numPr>
        <w:spacing w:before="0" w:after="0"/>
        <w:ind w:firstLine="426"/>
        <w:contextualSpacing/>
        <w:jc w:val="both"/>
      </w:pPr>
      <w:r w:rsidRPr="00A106C4">
        <w:t>Cấu trúc lắp đặt của các CT, VT phải đảm bảo dễ dàng tháo lắp, thay thế tại hiện trường mà không gây ảnh hưởng đến thiết kế cơ khí và điện của tủ RMU cũng như không phải thay thế các phụ kiện đấu nối (như sứ xuyên, hộp đầu cáp trung áp) khi thay CT, VT. Trường hợp tủ RMU có yêu cầu đấu chồng 02 sợi cáp cho mỗi pha, cho phép sử dụng CT hoặc VT kiểu chân sứ.</w:t>
      </w:r>
    </w:p>
    <w:p w14:paraId="7D436153" w14:textId="77777777" w:rsidR="00A12CDE" w:rsidRPr="00A106C4" w:rsidRDefault="00A12CDE" w:rsidP="00623EA8">
      <w:pPr>
        <w:numPr>
          <w:ilvl w:val="6"/>
          <w:numId w:val="156"/>
        </w:numPr>
        <w:spacing w:before="0" w:after="0"/>
        <w:ind w:firstLine="426"/>
        <w:contextualSpacing/>
        <w:jc w:val="both"/>
      </w:pPr>
      <w:r w:rsidRPr="00A106C4">
        <w:t>Vị trí lắp đặt các CT, VT phải đảm bảo thuận tiện trong quá trình kiểm tra, thử nghiệm định kỳ khi đã đưa tủ RMU vào vận hành.</w:t>
      </w:r>
    </w:p>
    <w:p w14:paraId="1CF9B7C6" w14:textId="77777777" w:rsidR="00A12CDE" w:rsidRPr="00A106C4" w:rsidRDefault="00A12CDE" w:rsidP="00623EA8">
      <w:pPr>
        <w:pStyle w:val="ListParagraph"/>
        <w:numPr>
          <w:ilvl w:val="0"/>
          <w:numId w:val="151"/>
        </w:numPr>
        <w:spacing w:before="0" w:after="0"/>
        <w:rPr>
          <w:b/>
          <w:bCs/>
          <w:i/>
          <w:iCs/>
          <w:sz w:val="26"/>
          <w:szCs w:val="26"/>
        </w:rPr>
      </w:pPr>
      <w:r w:rsidRPr="00A106C4">
        <w:rPr>
          <w:b/>
          <w:bCs/>
          <w:i/>
          <w:iCs/>
          <w:sz w:val="26"/>
          <w:szCs w:val="26"/>
        </w:rPr>
        <w:t>Các phụ kiện lắp đặt khác và dụng cụ thao tác:</w:t>
      </w:r>
    </w:p>
    <w:p w14:paraId="330BDBE8" w14:textId="77777777" w:rsidR="00A12CDE" w:rsidRPr="00A106C4" w:rsidRDefault="00A12CDE" w:rsidP="00623EA8">
      <w:pPr>
        <w:numPr>
          <w:ilvl w:val="6"/>
          <w:numId w:val="157"/>
        </w:numPr>
        <w:spacing w:before="0" w:after="0"/>
        <w:contextualSpacing/>
        <w:jc w:val="both"/>
      </w:pPr>
      <w:r w:rsidRPr="00A106C4">
        <w:t>Tủ RMU và hệ thống tủ RMU phải được cung cấp các phụ kiện, dụng cụ sau:</w:t>
      </w:r>
    </w:p>
    <w:p w14:paraId="690016DD" w14:textId="77777777" w:rsidR="00A12CDE" w:rsidRPr="00A106C4" w:rsidRDefault="00A12CDE" w:rsidP="00A12CDE">
      <w:pPr>
        <w:ind w:firstLine="284"/>
        <w:contextualSpacing/>
        <w:jc w:val="both"/>
        <w:rPr>
          <w:bCs/>
        </w:rPr>
      </w:pPr>
      <w:r w:rsidRPr="00A106C4">
        <w:t>- Hệ thống thanh cái, thanh nối và phụ kiện đấu nối đồng bộ kèm theo.</w:t>
      </w:r>
    </w:p>
    <w:p w14:paraId="437A1658" w14:textId="77777777" w:rsidR="00A12CDE" w:rsidRPr="00A106C4" w:rsidRDefault="00A12CDE" w:rsidP="00A12CDE">
      <w:pPr>
        <w:ind w:firstLine="284"/>
        <w:contextualSpacing/>
        <w:jc w:val="both"/>
        <w:rPr>
          <w:bCs/>
        </w:rPr>
      </w:pPr>
      <w:r w:rsidRPr="00A106C4">
        <w:t>- Các đai, kẹp giữ cáp (cable clamp) được lắp sẵn trong ngăn cáp để cố định từng pha cáp và sợi cáp.</w:t>
      </w:r>
    </w:p>
    <w:p w14:paraId="3DB803B0" w14:textId="77777777" w:rsidR="00A12CDE" w:rsidRPr="00A106C4" w:rsidRDefault="00A12CDE" w:rsidP="00A12CDE">
      <w:pPr>
        <w:ind w:firstLine="284"/>
        <w:contextualSpacing/>
        <w:jc w:val="both"/>
        <w:rPr>
          <w:bCs/>
        </w:rPr>
      </w:pPr>
      <w:r w:rsidRPr="00A106C4">
        <w:t>- Các dụng cụ thao tác, dụng cụ chuyên dụng đặc thù kèm theo tủ RMU (tay quay, đòn thao tác...).</w:t>
      </w:r>
    </w:p>
    <w:p w14:paraId="577248FC" w14:textId="77777777" w:rsidR="00A12CDE" w:rsidRPr="00A106C4" w:rsidRDefault="00A12CDE" w:rsidP="00623EA8">
      <w:pPr>
        <w:numPr>
          <w:ilvl w:val="6"/>
          <w:numId w:val="157"/>
        </w:numPr>
        <w:spacing w:before="0" w:after="0"/>
        <w:contextualSpacing/>
        <w:jc w:val="both"/>
      </w:pPr>
      <w:r w:rsidRPr="00A106C4">
        <w:t>Đơn vị có thể yêu cầu cung cấp thêm các phụ kiện sau đây:</w:t>
      </w:r>
    </w:p>
    <w:p w14:paraId="5666C16A" w14:textId="77777777" w:rsidR="00A12CDE" w:rsidRPr="00A106C4" w:rsidRDefault="00A12CDE" w:rsidP="00A12CDE">
      <w:pPr>
        <w:ind w:firstLine="284"/>
        <w:contextualSpacing/>
        <w:jc w:val="both"/>
        <w:rPr>
          <w:bCs/>
        </w:rPr>
      </w:pPr>
      <w:r w:rsidRPr="00A106C4">
        <w:t>- Các chụp cách điện để che kín các đầu sứ xuyên của tủ RMU (để chống phóng điện giữa các đầu sứ xuyên) trong trường hợp cần đóng điện từng phần của hệ thống tủ RMU.</w:t>
      </w:r>
    </w:p>
    <w:p w14:paraId="3F16DF7E" w14:textId="77777777" w:rsidR="00A12CDE" w:rsidRPr="00A106C4" w:rsidRDefault="00A12CDE" w:rsidP="00A12CDE">
      <w:pPr>
        <w:ind w:firstLine="284"/>
        <w:contextualSpacing/>
        <w:jc w:val="both"/>
        <w:rPr>
          <w:bCs/>
        </w:rPr>
      </w:pPr>
      <w:r w:rsidRPr="00A106C4">
        <w:t>- Bộ phụ kiện rời để phục vụ thử nghiệm cáp trung áp của tủ RMU (mà không cần tháo hộp đầu cáp và cáp ra khỏi sứ xuyên).</w:t>
      </w:r>
    </w:p>
    <w:p w14:paraId="6B88B266" w14:textId="77777777" w:rsidR="00A12CDE" w:rsidRPr="00A106C4" w:rsidRDefault="00A12CDE" w:rsidP="00A12CDE">
      <w:pPr>
        <w:pStyle w:val="XXXX"/>
        <w:numPr>
          <w:ilvl w:val="3"/>
          <w:numId w:val="10"/>
        </w:numPr>
        <w:jc w:val="both"/>
        <w:rPr>
          <w:rFonts w:eastAsiaTheme="minorHAnsi" w:cs="Times New Roman"/>
          <w:b/>
          <w:bCs w:val="0"/>
          <w:iCs w:val="0"/>
          <w:color w:val="auto"/>
          <w:szCs w:val="28"/>
          <w:lang w:val="en-US"/>
        </w:rPr>
      </w:pPr>
      <w:r w:rsidRPr="00A106C4">
        <w:rPr>
          <w:rFonts w:eastAsiaTheme="minorHAnsi" w:cs="Times New Roman"/>
          <w:b/>
          <w:bCs w:val="0"/>
          <w:iCs w:val="0"/>
          <w:color w:val="auto"/>
          <w:szCs w:val="28"/>
          <w:lang w:val="en-US"/>
        </w:rPr>
        <w:t>Yêu cầu về trang bị, lắp đặt các phụ kiện phục vụ giám sát, điều khiển từ xa cho hệ thống tủ RMU có kết nối SCADA</w:t>
      </w:r>
    </w:p>
    <w:p w14:paraId="7630D3C9" w14:textId="77777777" w:rsidR="00A12CDE" w:rsidRPr="00A106C4" w:rsidRDefault="00A12CDE" w:rsidP="00623EA8">
      <w:pPr>
        <w:pStyle w:val="ListParagraph"/>
        <w:numPr>
          <w:ilvl w:val="0"/>
          <w:numId w:val="158"/>
        </w:numPr>
        <w:spacing w:before="0" w:after="0"/>
        <w:rPr>
          <w:b/>
          <w:bCs/>
          <w:i/>
          <w:iCs/>
          <w:sz w:val="26"/>
          <w:szCs w:val="26"/>
        </w:rPr>
      </w:pPr>
      <w:r w:rsidRPr="00A106C4">
        <w:rPr>
          <w:b/>
          <w:bCs/>
          <w:i/>
          <w:iCs/>
          <w:sz w:val="26"/>
          <w:szCs w:val="26"/>
        </w:rPr>
        <w:t>Các phụ kiện cung cấp/chấp hành tín hiệu SCADA:</w:t>
      </w:r>
    </w:p>
    <w:p w14:paraId="4A39B30A" w14:textId="77777777" w:rsidR="00A12CDE" w:rsidRPr="00A106C4" w:rsidRDefault="00A12CDE" w:rsidP="00A12CDE">
      <w:pPr>
        <w:ind w:firstLine="284"/>
        <w:contextualSpacing/>
        <w:jc w:val="both"/>
        <w:rPr>
          <w:bCs/>
        </w:rPr>
      </w:pPr>
      <w:r w:rsidRPr="00A106C4">
        <w:t>Tùy theo yêu cầu thiết kế của dự án, tủ RMU có kết nối SCADA có thể được</w:t>
      </w:r>
      <w:r w:rsidRPr="00A106C4">
        <w:br/>
        <w:t>trang bị một hoặc nhiều các phụ kiện dưới đây để cung cấp tín hiệu hoặc chấp hành các tín hiệu giám sát, điều khiển từ xa gồm:</w:t>
      </w:r>
    </w:p>
    <w:p w14:paraId="22966B90" w14:textId="77777777" w:rsidR="00A12CDE" w:rsidRPr="00A106C4" w:rsidRDefault="00A12CDE" w:rsidP="00A12CDE">
      <w:pPr>
        <w:ind w:firstLine="284"/>
        <w:contextualSpacing/>
        <w:jc w:val="both"/>
        <w:rPr>
          <w:bCs/>
        </w:rPr>
      </w:pPr>
      <w:r w:rsidRPr="00A106C4">
        <w:t>- Các tiếp điểm phụ chỉ trạng thái đóng, cắt của dao cắt có tải, máy cắt, dao cách ly (nếu có), tiếp điểm phụ báo cầu chì đã tác động.</w:t>
      </w:r>
    </w:p>
    <w:p w14:paraId="7FA9407C" w14:textId="77777777" w:rsidR="00A12CDE" w:rsidRPr="00A106C4" w:rsidRDefault="00A12CDE" w:rsidP="00A12CDE">
      <w:pPr>
        <w:ind w:firstLine="284"/>
        <w:contextualSpacing/>
        <w:jc w:val="both"/>
        <w:rPr>
          <w:bCs/>
        </w:rPr>
      </w:pPr>
      <w:r w:rsidRPr="00A106C4">
        <w:t>- Thiết bị giám sát áp lực (hoặc mật độ) khí cách điện có tiếp điểm đầu ra (dry contact).</w:t>
      </w:r>
    </w:p>
    <w:p w14:paraId="1B1BD8B3" w14:textId="77777777" w:rsidR="00A12CDE" w:rsidRPr="00A106C4" w:rsidRDefault="00A12CDE" w:rsidP="00A12CDE">
      <w:pPr>
        <w:ind w:firstLine="284"/>
        <w:contextualSpacing/>
        <w:jc w:val="both"/>
        <w:rPr>
          <w:bCs/>
        </w:rPr>
      </w:pPr>
      <w:r w:rsidRPr="00A106C4">
        <w:t>- Máy biến dòng điện, máy biến điện áp.</w:t>
      </w:r>
    </w:p>
    <w:p w14:paraId="1655040D" w14:textId="77777777" w:rsidR="00A12CDE" w:rsidRPr="00A106C4" w:rsidRDefault="00A12CDE" w:rsidP="00A12CDE">
      <w:pPr>
        <w:ind w:firstLine="284"/>
        <w:contextualSpacing/>
        <w:jc w:val="both"/>
        <w:rPr>
          <w:bCs/>
        </w:rPr>
      </w:pPr>
      <w:r w:rsidRPr="00A106C4">
        <w:t>- Động cơ điện để đóng/cắt/tích năng kèm bộ truyền động bằng điện.</w:t>
      </w:r>
    </w:p>
    <w:p w14:paraId="568922F7" w14:textId="77777777" w:rsidR="00A12CDE" w:rsidRPr="00A106C4" w:rsidRDefault="00A12CDE" w:rsidP="00623EA8">
      <w:pPr>
        <w:pStyle w:val="ListParagraph"/>
        <w:numPr>
          <w:ilvl w:val="0"/>
          <w:numId w:val="158"/>
        </w:numPr>
        <w:spacing w:before="0" w:after="0"/>
        <w:rPr>
          <w:b/>
          <w:bCs/>
          <w:i/>
          <w:iCs/>
          <w:sz w:val="26"/>
          <w:szCs w:val="26"/>
        </w:rPr>
      </w:pPr>
      <w:r w:rsidRPr="00A106C4">
        <w:rPr>
          <w:b/>
          <w:bCs/>
          <w:i/>
          <w:iCs/>
          <w:sz w:val="26"/>
          <w:szCs w:val="26"/>
        </w:rPr>
        <w:t>Các phụ kiện để kết nối SCADA, cung cấp nguồn nuôi, nguồn thao tác:</w:t>
      </w:r>
    </w:p>
    <w:p w14:paraId="660F3911" w14:textId="77777777" w:rsidR="00A12CDE" w:rsidRPr="00A106C4" w:rsidRDefault="00A12CDE" w:rsidP="00623EA8">
      <w:pPr>
        <w:numPr>
          <w:ilvl w:val="6"/>
          <w:numId w:val="159"/>
        </w:numPr>
        <w:spacing w:before="0" w:after="0"/>
        <w:ind w:firstLine="284"/>
        <w:contextualSpacing/>
        <w:jc w:val="both"/>
      </w:pPr>
      <w:r w:rsidRPr="00A106C4">
        <w:t>Yêu cầu về trang bị, lắp đặt các phụ kiện:</w:t>
      </w:r>
    </w:p>
    <w:p w14:paraId="710D2B1F" w14:textId="77777777" w:rsidR="00A12CDE" w:rsidRPr="00A106C4" w:rsidRDefault="00A12CDE" w:rsidP="00A12CDE">
      <w:pPr>
        <w:ind w:firstLine="284"/>
        <w:contextualSpacing/>
        <w:jc w:val="both"/>
        <w:rPr>
          <w:bCs/>
        </w:rPr>
      </w:pPr>
      <w:r w:rsidRPr="00A106C4">
        <w:t>- Hệ thống tủ RMU có kết nối SCADA phải được trang bị các phụ kiện sau:</w:t>
      </w:r>
    </w:p>
    <w:p w14:paraId="213C3E52" w14:textId="77777777" w:rsidR="00A12CDE" w:rsidRPr="00A106C4" w:rsidRDefault="00A12CDE" w:rsidP="00A12CDE">
      <w:pPr>
        <w:ind w:firstLine="426"/>
        <w:contextualSpacing/>
        <w:jc w:val="both"/>
        <w:rPr>
          <w:bCs/>
        </w:rPr>
      </w:pPr>
      <w:r w:rsidRPr="00A106C4">
        <w:t>+ Thiết bị RTU.</w:t>
      </w:r>
    </w:p>
    <w:p w14:paraId="1F2FA596" w14:textId="77777777" w:rsidR="00A12CDE" w:rsidRPr="00A106C4" w:rsidRDefault="00A12CDE" w:rsidP="00A12CDE">
      <w:pPr>
        <w:ind w:firstLine="426"/>
        <w:contextualSpacing/>
        <w:jc w:val="both"/>
        <w:rPr>
          <w:bCs/>
        </w:rPr>
      </w:pPr>
      <w:r w:rsidRPr="00A106C4">
        <w:t>+ Thiết bị viễn thông (còn gọi là thiết bị định tuyến hoặc Router/Modem). Thiết</w:t>
      </w:r>
      <w:r w:rsidRPr="00A106C4">
        <w:br/>
        <w:t>bị này có thể tích hợp chung với thiết bị RTU trong cùng một bộ thiết bị.</w:t>
      </w:r>
    </w:p>
    <w:p w14:paraId="01F01E26" w14:textId="77777777" w:rsidR="00A12CDE" w:rsidRPr="00A106C4" w:rsidRDefault="00A12CDE" w:rsidP="00A12CDE">
      <w:pPr>
        <w:ind w:firstLine="426"/>
        <w:contextualSpacing/>
        <w:jc w:val="both"/>
        <w:rPr>
          <w:bCs/>
        </w:rPr>
      </w:pPr>
      <w:r w:rsidRPr="00A106C4">
        <w:t>+ Bộ nguồn (bao gồm bộ chuyển đổi nguồn AC/DC và sạc ắc quy).</w:t>
      </w:r>
    </w:p>
    <w:p w14:paraId="73C1432F" w14:textId="77777777" w:rsidR="00A12CDE" w:rsidRPr="00A106C4" w:rsidRDefault="00A12CDE" w:rsidP="00A12CDE">
      <w:pPr>
        <w:ind w:firstLine="426"/>
        <w:contextualSpacing/>
        <w:jc w:val="both"/>
        <w:rPr>
          <w:bCs/>
        </w:rPr>
      </w:pPr>
      <w:r w:rsidRPr="00A106C4">
        <w:t>+ Bộ ắc quy.</w:t>
      </w:r>
    </w:p>
    <w:p w14:paraId="583B68CC" w14:textId="77777777" w:rsidR="00A12CDE" w:rsidRPr="00A106C4" w:rsidRDefault="00A12CDE" w:rsidP="00A12CDE">
      <w:pPr>
        <w:ind w:firstLine="284"/>
        <w:contextualSpacing/>
        <w:jc w:val="both"/>
        <w:rPr>
          <w:bCs/>
        </w:rPr>
      </w:pPr>
      <w:r w:rsidRPr="00A106C4">
        <w:t>- Các phụ kiện kết nối SCADA trên được lắp đặt trong ngăn hạ áp của hệ thống</w:t>
      </w:r>
      <w:r w:rsidRPr="00A106C4">
        <w:br/>
        <w:t>tủ RMU hoặc trong vỏ tủ riêng theo yêu cầu thiết kế của dự án.</w:t>
      </w:r>
    </w:p>
    <w:p w14:paraId="7A303B4A" w14:textId="77777777" w:rsidR="00A12CDE" w:rsidRPr="00A106C4" w:rsidRDefault="00A12CDE" w:rsidP="00A12CDE">
      <w:pPr>
        <w:ind w:firstLine="284"/>
        <w:contextualSpacing/>
        <w:jc w:val="both"/>
        <w:rPr>
          <w:bCs/>
        </w:rPr>
      </w:pPr>
      <w:r w:rsidRPr="00A106C4">
        <w:t>- Đối với thiết bị viễn thông, các đơn vị có thể tự trang bị riêng mà không cần</w:t>
      </w:r>
      <w:r w:rsidRPr="00A106C4">
        <w:br/>
        <w:t>yêu cầu phải cung cấp cùng với RTU, bộ nguồn và bộ ắc quy nêu trên, trong trường hợp đó, ngăn hạ áp của hệ thống tủ RMU hoặc vỏ tủ riêng vẫn phải bố trí không gian để đơn vị lắp đặt thiết bị viễn thông.</w:t>
      </w:r>
    </w:p>
    <w:p w14:paraId="275F7647" w14:textId="77777777" w:rsidR="00A12CDE" w:rsidRPr="00A106C4" w:rsidRDefault="00A12CDE" w:rsidP="00623EA8">
      <w:pPr>
        <w:numPr>
          <w:ilvl w:val="6"/>
          <w:numId w:val="159"/>
        </w:numPr>
        <w:spacing w:before="0" w:after="0"/>
        <w:ind w:firstLine="284"/>
        <w:contextualSpacing/>
        <w:jc w:val="both"/>
      </w:pPr>
      <w:r w:rsidRPr="00A106C4">
        <w:t>Yêu cầu kỹ thuật của các phụ kiện:</w:t>
      </w:r>
    </w:p>
    <w:p w14:paraId="144946F4" w14:textId="77777777" w:rsidR="00A12CDE" w:rsidRPr="00A106C4" w:rsidRDefault="00A12CDE" w:rsidP="00A12CDE">
      <w:pPr>
        <w:ind w:firstLine="284"/>
        <w:contextualSpacing/>
        <w:jc w:val="both"/>
        <w:rPr>
          <w:bCs/>
        </w:rPr>
      </w:pPr>
      <w:r w:rsidRPr="00A106C4">
        <w:t>- Các đơn vị chủ động xây dựng, ban hành tiêu chuẩn kỹ thuật cụ thể cho thiết</w:t>
      </w:r>
      <w:r w:rsidRPr="00A106C4">
        <w:br/>
        <w:t>bị RTU, thiết bị viễn thông, bộ nguồn, bộ ắc quy, giải pháp lắp đặt và danh sách tín hiệu SCADA, đảm bảo phù hợp với cơ sở hạ tầng kỹ thuật của hệ thống SCADA và yêu cầu tự động hóa của Đơn vị mình.</w:t>
      </w:r>
    </w:p>
    <w:p w14:paraId="5A33CB37" w14:textId="77777777" w:rsidR="00A12CDE" w:rsidRPr="00A106C4" w:rsidRDefault="00A12CDE" w:rsidP="00A12CDE">
      <w:pPr>
        <w:ind w:firstLine="284"/>
        <w:contextualSpacing/>
        <w:jc w:val="both"/>
        <w:rPr>
          <w:bCs/>
        </w:rPr>
      </w:pPr>
      <w:r w:rsidRPr="00A106C4">
        <w:t>- Thống nhất sử dụng giá trị điện áp định mức 24V DC là giá trị điện áp định mức đầu ra của bộ nguồn, bộ ắc quy và điện áp định mức của nguồn nuôi, nguồn thao tác của các phụ kiện kết nối SCADA, giám sát, điều khiển từ xa cho hệ thống tủ RMU có kết nối SCADA. Trường hợp thay thế riêng lẻ từng phần tử, cho phép sử dụng giá trị điện áp nguồn nuôi, nguồn điều khiển định mức của thiết bị/hệ thống hiện hữu.</w:t>
      </w:r>
    </w:p>
    <w:p w14:paraId="1007EF40" w14:textId="77777777" w:rsidR="00A12CDE" w:rsidRPr="00A106C4" w:rsidRDefault="00A12CDE" w:rsidP="00623EA8">
      <w:pPr>
        <w:pStyle w:val="ListParagraph"/>
        <w:numPr>
          <w:ilvl w:val="0"/>
          <w:numId w:val="158"/>
        </w:numPr>
        <w:spacing w:before="0" w:after="0"/>
        <w:rPr>
          <w:b/>
          <w:bCs/>
          <w:i/>
          <w:iCs/>
          <w:sz w:val="26"/>
          <w:szCs w:val="26"/>
        </w:rPr>
      </w:pPr>
      <w:r w:rsidRPr="00A106C4">
        <w:rPr>
          <w:b/>
          <w:bCs/>
          <w:i/>
          <w:iCs/>
          <w:sz w:val="26"/>
          <w:szCs w:val="26"/>
        </w:rPr>
        <w:t>Hồ sơ, tài liệu kỹ thuật kèm theo</w:t>
      </w:r>
    </w:p>
    <w:p w14:paraId="1B721DCE" w14:textId="77777777" w:rsidR="00A12CDE" w:rsidRPr="00A106C4" w:rsidRDefault="00A12CDE" w:rsidP="00A12CDE">
      <w:pPr>
        <w:ind w:firstLine="284"/>
        <w:contextualSpacing/>
        <w:jc w:val="both"/>
        <w:rPr>
          <w:bCs/>
        </w:rPr>
      </w:pPr>
      <w:r w:rsidRPr="00A106C4">
        <w:t>Tủ RMU và hệ thống tủ RMU tối thiểu phải được cung cấp kèm theo các hồ sơ, tài liệu kỹ thuật sau đây:</w:t>
      </w:r>
    </w:p>
    <w:p w14:paraId="03EE1A1E" w14:textId="77777777" w:rsidR="00A12CDE" w:rsidRPr="00A106C4" w:rsidRDefault="00A12CDE" w:rsidP="00623EA8">
      <w:pPr>
        <w:numPr>
          <w:ilvl w:val="6"/>
          <w:numId w:val="160"/>
        </w:numPr>
        <w:spacing w:before="0" w:after="0"/>
        <w:ind w:firstLine="426"/>
        <w:contextualSpacing/>
        <w:jc w:val="both"/>
      </w:pPr>
      <w:r w:rsidRPr="00A106C4">
        <w:t>Hồ sơ kỹ thuật, tài liệu kỹ thuật thể hiện các thuyết minh mô tả, thông số, bản vẽ kỹ thuật của tủ RMU và các phụ kiện chính (như: Hộp đầu cáp, cầu chì, CT, VT, bộ báo điện áp, bộ báo sự cố, rơ-le bảo vệ, các phụ kiện kết nối SCADA).</w:t>
      </w:r>
    </w:p>
    <w:p w14:paraId="606C9FCD" w14:textId="77777777" w:rsidR="00A12CDE" w:rsidRPr="00A106C4" w:rsidRDefault="00A12CDE" w:rsidP="00623EA8">
      <w:pPr>
        <w:numPr>
          <w:ilvl w:val="6"/>
          <w:numId w:val="160"/>
        </w:numPr>
        <w:spacing w:before="0" w:after="0"/>
        <w:ind w:firstLine="426"/>
        <w:contextualSpacing/>
        <w:jc w:val="both"/>
      </w:pPr>
      <w:r w:rsidRPr="00A106C4">
        <w:t>Tài liệu hướng dẫn lắp đặt, vận hành và bảo dưỡng của tủ RMU và các phụ kiện của tủ RMU.</w:t>
      </w:r>
    </w:p>
    <w:p w14:paraId="423B7070" w14:textId="77777777" w:rsidR="00A12CDE" w:rsidRPr="00A106C4" w:rsidRDefault="00A12CDE" w:rsidP="00623EA8">
      <w:pPr>
        <w:numPr>
          <w:ilvl w:val="6"/>
          <w:numId w:val="160"/>
        </w:numPr>
        <w:spacing w:before="0" w:after="0"/>
        <w:ind w:firstLine="426"/>
        <w:contextualSpacing/>
        <w:jc w:val="both"/>
      </w:pPr>
      <w:r w:rsidRPr="00A106C4">
        <w:t>Phần mềm cài đặt, chỉnh định rơ-le và phụ kiện kết nối (đối với các rơ-le có khả năng cài đặt, chỉnh định thông qua cổng giao tiếp).</w:t>
      </w:r>
    </w:p>
    <w:p w14:paraId="7D5540EA" w14:textId="77777777" w:rsidR="00A12CDE" w:rsidRPr="00A106C4" w:rsidRDefault="00A12CDE" w:rsidP="00623EA8">
      <w:pPr>
        <w:numPr>
          <w:ilvl w:val="6"/>
          <w:numId w:val="160"/>
        </w:numPr>
        <w:spacing w:before="0" w:after="0"/>
        <w:ind w:firstLine="426"/>
        <w:contextualSpacing/>
        <w:jc w:val="both"/>
      </w:pPr>
      <w:r w:rsidRPr="00A106C4">
        <w:t>Phần mềm cấu hình, quản lý thiết bị RTU và thiết bị SCADA.</w:t>
      </w:r>
    </w:p>
    <w:p w14:paraId="4AA8551B" w14:textId="77777777" w:rsidR="00A12CDE" w:rsidRPr="00A106C4" w:rsidRDefault="00A12CDE" w:rsidP="00623EA8">
      <w:pPr>
        <w:numPr>
          <w:ilvl w:val="6"/>
          <w:numId w:val="160"/>
        </w:numPr>
        <w:spacing w:before="0" w:after="0"/>
        <w:ind w:firstLine="426"/>
        <w:contextualSpacing/>
        <w:jc w:val="both"/>
      </w:pPr>
      <w:r w:rsidRPr="00A106C4">
        <w:t>Các biên bản thử nghiệm điển hình, giấy chứng nhận chất lượng</w:t>
      </w:r>
    </w:p>
    <w:p w14:paraId="36D5CFA4" w14:textId="77777777" w:rsidR="00A12CDE" w:rsidRPr="00A106C4" w:rsidRDefault="00A12CDE" w:rsidP="00A12CDE">
      <w:pPr>
        <w:ind w:firstLine="284"/>
        <w:contextualSpacing/>
        <w:jc w:val="center"/>
        <w:rPr>
          <w:b/>
        </w:rPr>
      </w:pPr>
      <w:r w:rsidRPr="00A106C4">
        <w:rPr>
          <w:b/>
        </w:rPr>
        <w:t>Bảng đặc tính kỹ thuật chung của tủ RMU 22kV</w:t>
      </w:r>
    </w:p>
    <w:tbl>
      <w:tblPr>
        <w:tblStyle w:val="TableGrid"/>
        <w:tblW w:w="0" w:type="auto"/>
        <w:tblLook w:val="04A0" w:firstRow="1" w:lastRow="0" w:firstColumn="1" w:lastColumn="0" w:noHBand="0" w:noVBand="1"/>
      </w:tblPr>
      <w:tblGrid>
        <w:gridCol w:w="702"/>
        <w:gridCol w:w="3745"/>
        <w:gridCol w:w="1359"/>
        <w:gridCol w:w="3255"/>
      </w:tblGrid>
      <w:tr w:rsidR="00A12CDE" w:rsidRPr="00A106C4" w14:paraId="39EA2188" w14:textId="77777777" w:rsidTr="008867A8">
        <w:trPr>
          <w:tblHeader/>
        </w:trPr>
        <w:tc>
          <w:tcPr>
            <w:tcW w:w="703" w:type="dxa"/>
          </w:tcPr>
          <w:p w14:paraId="438B9075" w14:textId="77777777" w:rsidR="00A12CDE" w:rsidRPr="00A106C4" w:rsidRDefault="00A12CDE" w:rsidP="000E30A5">
            <w:pPr>
              <w:ind w:firstLine="29"/>
              <w:contextualSpacing/>
              <w:jc w:val="center"/>
              <w:rPr>
                <w:b/>
              </w:rPr>
            </w:pPr>
            <w:r w:rsidRPr="00A106C4">
              <w:rPr>
                <w:b/>
              </w:rPr>
              <w:t>TT</w:t>
            </w:r>
          </w:p>
        </w:tc>
        <w:tc>
          <w:tcPr>
            <w:tcW w:w="3908" w:type="dxa"/>
          </w:tcPr>
          <w:p w14:paraId="5C31B617" w14:textId="77777777" w:rsidR="00A12CDE" w:rsidRPr="00A106C4" w:rsidRDefault="00A12CDE" w:rsidP="000E30A5">
            <w:pPr>
              <w:ind w:firstLine="0"/>
              <w:contextualSpacing/>
              <w:jc w:val="center"/>
              <w:rPr>
                <w:b/>
              </w:rPr>
            </w:pPr>
            <w:r w:rsidRPr="00A106C4">
              <w:rPr>
                <w:b/>
              </w:rPr>
              <w:t>Hạng mục</w:t>
            </w:r>
          </w:p>
        </w:tc>
        <w:tc>
          <w:tcPr>
            <w:tcW w:w="1368" w:type="dxa"/>
          </w:tcPr>
          <w:p w14:paraId="7A23652C" w14:textId="77777777" w:rsidR="00A12CDE" w:rsidRPr="00A106C4" w:rsidRDefault="00A12CDE" w:rsidP="000E30A5">
            <w:pPr>
              <w:ind w:firstLine="18"/>
              <w:contextualSpacing/>
              <w:jc w:val="center"/>
              <w:rPr>
                <w:b/>
              </w:rPr>
            </w:pPr>
            <w:r w:rsidRPr="00A106C4">
              <w:rPr>
                <w:b/>
              </w:rPr>
              <w:t>Đơn vị</w:t>
            </w:r>
          </w:p>
        </w:tc>
        <w:tc>
          <w:tcPr>
            <w:tcW w:w="3310" w:type="dxa"/>
          </w:tcPr>
          <w:p w14:paraId="3AED3A80" w14:textId="77777777" w:rsidR="00A12CDE" w:rsidRPr="00A106C4" w:rsidRDefault="00A12CDE" w:rsidP="000E30A5">
            <w:pPr>
              <w:ind w:firstLine="0"/>
              <w:contextualSpacing/>
              <w:jc w:val="center"/>
              <w:rPr>
                <w:b/>
              </w:rPr>
            </w:pPr>
            <w:r w:rsidRPr="00A106C4">
              <w:rPr>
                <w:b/>
              </w:rPr>
              <w:t>Yêu cầu</w:t>
            </w:r>
          </w:p>
        </w:tc>
      </w:tr>
      <w:tr w:rsidR="00A12CDE" w:rsidRPr="00A106C4" w14:paraId="0AE95292" w14:textId="77777777" w:rsidTr="000E30A5">
        <w:tc>
          <w:tcPr>
            <w:tcW w:w="703" w:type="dxa"/>
          </w:tcPr>
          <w:p w14:paraId="661540DC" w14:textId="77777777" w:rsidR="00A12CDE" w:rsidRPr="00A106C4" w:rsidRDefault="00A12CDE" w:rsidP="000E30A5">
            <w:pPr>
              <w:ind w:firstLine="29"/>
              <w:contextualSpacing/>
              <w:jc w:val="center"/>
              <w:rPr>
                <w:bCs/>
              </w:rPr>
            </w:pPr>
          </w:p>
        </w:tc>
        <w:tc>
          <w:tcPr>
            <w:tcW w:w="3908" w:type="dxa"/>
          </w:tcPr>
          <w:p w14:paraId="58662BAF" w14:textId="77777777" w:rsidR="00A12CDE" w:rsidRPr="00A106C4" w:rsidRDefault="00A12CDE" w:rsidP="000E30A5">
            <w:pPr>
              <w:ind w:firstLine="0"/>
              <w:contextualSpacing/>
              <w:rPr>
                <w:bCs/>
              </w:rPr>
            </w:pPr>
            <w:r w:rsidRPr="00A106C4">
              <w:t>Cấp điện áp danh định</w:t>
            </w:r>
          </w:p>
        </w:tc>
        <w:tc>
          <w:tcPr>
            <w:tcW w:w="1368" w:type="dxa"/>
          </w:tcPr>
          <w:p w14:paraId="62A6CAC3" w14:textId="77777777" w:rsidR="00A12CDE" w:rsidRPr="00A106C4" w:rsidRDefault="00A12CDE" w:rsidP="000E30A5">
            <w:pPr>
              <w:ind w:firstLine="18"/>
              <w:contextualSpacing/>
              <w:jc w:val="center"/>
              <w:rPr>
                <w:bCs/>
              </w:rPr>
            </w:pPr>
            <w:r w:rsidRPr="00A106C4">
              <w:t>kV</w:t>
            </w:r>
          </w:p>
        </w:tc>
        <w:tc>
          <w:tcPr>
            <w:tcW w:w="3310" w:type="dxa"/>
          </w:tcPr>
          <w:p w14:paraId="33BD9426" w14:textId="77777777" w:rsidR="00A12CDE" w:rsidRPr="00A106C4" w:rsidRDefault="00A12CDE" w:rsidP="000E30A5">
            <w:pPr>
              <w:ind w:firstLine="0"/>
              <w:contextualSpacing/>
              <w:jc w:val="center"/>
              <w:rPr>
                <w:bCs/>
              </w:rPr>
            </w:pPr>
            <w:r w:rsidRPr="00A106C4">
              <w:t>22</w:t>
            </w:r>
          </w:p>
        </w:tc>
      </w:tr>
      <w:tr w:rsidR="00A12CDE" w:rsidRPr="00A106C4" w14:paraId="5C920E1C" w14:textId="77777777" w:rsidTr="000E30A5">
        <w:tc>
          <w:tcPr>
            <w:tcW w:w="703" w:type="dxa"/>
          </w:tcPr>
          <w:p w14:paraId="34115992" w14:textId="77777777" w:rsidR="00A12CDE" w:rsidRPr="00A106C4" w:rsidRDefault="00A12CDE" w:rsidP="000E30A5">
            <w:pPr>
              <w:ind w:firstLine="29"/>
              <w:contextualSpacing/>
              <w:jc w:val="center"/>
              <w:rPr>
                <w:b/>
              </w:rPr>
            </w:pPr>
            <w:r w:rsidRPr="00A106C4">
              <w:rPr>
                <w:b/>
              </w:rPr>
              <w:t>I</w:t>
            </w:r>
          </w:p>
        </w:tc>
        <w:tc>
          <w:tcPr>
            <w:tcW w:w="3908" w:type="dxa"/>
          </w:tcPr>
          <w:p w14:paraId="18A6082A" w14:textId="77777777" w:rsidR="00A12CDE" w:rsidRPr="00A106C4" w:rsidRDefault="00A12CDE" w:rsidP="000E30A5">
            <w:pPr>
              <w:ind w:firstLine="0"/>
              <w:contextualSpacing/>
              <w:rPr>
                <w:b/>
              </w:rPr>
            </w:pPr>
            <w:r w:rsidRPr="00A106C4">
              <w:rPr>
                <w:b/>
              </w:rPr>
              <w:t>Phần tủ RMU</w:t>
            </w:r>
          </w:p>
        </w:tc>
        <w:tc>
          <w:tcPr>
            <w:tcW w:w="1368" w:type="dxa"/>
          </w:tcPr>
          <w:p w14:paraId="3493E9BB" w14:textId="77777777" w:rsidR="00A12CDE" w:rsidRPr="00A106C4" w:rsidRDefault="00A12CDE" w:rsidP="000E30A5">
            <w:pPr>
              <w:ind w:firstLine="18"/>
              <w:contextualSpacing/>
              <w:rPr>
                <w:bCs/>
              </w:rPr>
            </w:pPr>
          </w:p>
        </w:tc>
        <w:tc>
          <w:tcPr>
            <w:tcW w:w="3310" w:type="dxa"/>
          </w:tcPr>
          <w:p w14:paraId="297A86CC" w14:textId="77777777" w:rsidR="00A12CDE" w:rsidRPr="00A106C4" w:rsidRDefault="00A12CDE" w:rsidP="000E30A5">
            <w:pPr>
              <w:ind w:firstLine="0"/>
              <w:contextualSpacing/>
              <w:rPr>
                <w:bCs/>
              </w:rPr>
            </w:pPr>
          </w:p>
        </w:tc>
      </w:tr>
      <w:tr w:rsidR="00A12CDE" w:rsidRPr="00A106C4" w14:paraId="02BEE37F" w14:textId="77777777" w:rsidTr="000E30A5">
        <w:tc>
          <w:tcPr>
            <w:tcW w:w="703" w:type="dxa"/>
          </w:tcPr>
          <w:p w14:paraId="6A342561" w14:textId="77777777" w:rsidR="00A12CDE" w:rsidRPr="00A106C4" w:rsidRDefault="00A12CDE" w:rsidP="000E30A5">
            <w:pPr>
              <w:ind w:firstLine="29"/>
              <w:contextualSpacing/>
              <w:jc w:val="center"/>
              <w:rPr>
                <w:bCs/>
              </w:rPr>
            </w:pPr>
            <w:r w:rsidRPr="00A106C4">
              <w:t>1</w:t>
            </w:r>
          </w:p>
        </w:tc>
        <w:tc>
          <w:tcPr>
            <w:tcW w:w="3908" w:type="dxa"/>
          </w:tcPr>
          <w:p w14:paraId="6D8AF8F1" w14:textId="77777777" w:rsidR="00A12CDE" w:rsidRPr="00A106C4" w:rsidRDefault="00A12CDE" w:rsidP="000E30A5">
            <w:pPr>
              <w:ind w:firstLine="0"/>
              <w:contextualSpacing/>
              <w:rPr>
                <w:bCs/>
              </w:rPr>
            </w:pPr>
            <w:r w:rsidRPr="00A106C4">
              <w:t>Tiêu chuẩn áp dụng</w:t>
            </w:r>
          </w:p>
        </w:tc>
        <w:tc>
          <w:tcPr>
            <w:tcW w:w="1368" w:type="dxa"/>
          </w:tcPr>
          <w:p w14:paraId="077D1550" w14:textId="77777777" w:rsidR="00A12CDE" w:rsidRPr="00A106C4" w:rsidRDefault="00A12CDE" w:rsidP="000E30A5">
            <w:pPr>
              <w:ind w:firstLine="18"/>
              <w:contextualSpacing/>
              <w:rPr>
                <w:bCs/>
              </w:rPr>
            </w:pPr>
          </w:p>
        </w:tc>
        <w:tc>
          <w:tcPr>
            <w:tcW w:w="3310" w:type="dxa"/>
          </w:tcPr>
          <w:p w14:paraId="64A756EE" w14:textId="77777777" w:rsidR="00A12CDE" w:rsidRPr="00A106C4" w:rsidRDefault="00A12CDE" w:rsidP="000E30A5">
            <w:pPr>
              <w:ind w:firstLine="0"/>
              <w:jc w:val="center"/>
            </w:pPr>
            <w:r w:rsidRPr="00A106C4">
              <w:t>IEC 62271-200 và các yêu cầu kỹ thuật của tiêu chuẩn này</w:t>
            </w:r>
          </w:p>
        </w:tc>
      </w:tr>
      <w:tr w:rsidR="00A12CDE" w:rsidRPr="00A106C4" w14:paraId="11A9902C" w14:textId="77777777" w:rsidTr="000E30A5">
        <w:tc>
          <w:tcPr>
            <w:tcW w:w="703" w:type="dxa"/>
          </w:tcPr>
          <w:p w14:paraId="702A3C5A" w14:textId="77777777" w:rsidR="00A12CDE" w:rsidRPr="00A106C4" w:rsidRDefault="00A12CDE" w:rsidP="000E30A5">
            <w:pPr>
              <w:ind w:firstLine="29"/>
              <w:contextualSpacing/>
              <w:jc w:val="center"/>
              <w:rPr>
                <w:bCs/>
              </w:rPr>
            </w:pPr>
            <w:r w:rsidRPr="00A106C4">
              <w:t>2</w:t>
            </w:r>
          </w:p>
        </w:tc>
        <w:tc>
          <w:tcPr>
            <w:tcW w:w="3908" w:type="dxa"/>
          </w:tcPr>
          <w:p w14:paraId="1F5A31E6" w14:textId="77777777" w:rsidR="00A12CDE" w:rsidRPr="00A106C4" w:rsidRDefault="00A12CDE" w:rsidP="000E30A5">
            <w:pPr>
              <w:ind w:firstLine="0"/>
              <w:contextualSpacing/>
              <w:rPr>
                <w:bCs/>
              </w:rPr>
            </w:pPr>
            <w:r w:rsidRPr="00A106C4">
              <w:t>Cấu trúc thiết kế</w:t>
            </w:r>
          </w:p>
        </w:tc>
        <w:tc>
          <w:tcPr>
            <w:tcW w:w="1368" w:type="dxa"/>
          </w:tcPr>
          <w:p w14:paraId="62391001" w14:textId="77777777" w:rsidR="00A12CDE" w:rsidRPr="00A106C4" w:rsidRDefault="00A12CDE" w:rsidP="000E30A5">
            <w:pPr>
              <w:ind w:firstLine="18"/>
              <w:contextualSpacing/>
              <w:rPr>
                <w:bCs/>
              </w:rPr>
            </w:pPr>
          </w:p>
        </w:tc>
        <w:tc>
          <w:tcPr>
            <w:tcW w:w="3310" w:type="dxa"/>
          </w:tcPr>
          <w:p w14:paraId="4227F332" w14:textId="77777777" w:rsidR="00A12CDE" w:rsidRPr="00A106C4" w:rsidRDefault="00A12CDE" w:rsidP="000E30A5">
            <w:pPr>
              <w:ind w:firstLine="0"/>
              <w:jc w:val="center"/>
              <w:rPr>
                <w:bCs/>
              </w:rPr>
            </w:pPr>
            <w:r w:rsidRPr="00A106C4">
              <w:t>Kiểu nguyên khối (Compact type)</w:t>
            </w:r>
          </w:p>
        </w:tc>
      </w:tr>
      <w:tr w:rsidR="00A12CDE" w:rsidRPr="00A106C4" w14:paraId="1CBF2575" w14:textId="77777777" w:rsidTr="000E30A5">
        <w:tc>
          <w:tcPr>
            <w:tcW w:w="703" w:type="dxa"/>
          </w:tcPr>
          <w:p w14:paraId="310C94A5" w14:textId="77777777" w:rsidR="00A12CDE" w:rsidRPr="00A106C4" w:rsidRDefault="00A12CDE" w:rsidP="000E30A5">
            <w:pPr>
              <w:ind w:firstLine="29"/>
              <w:contextualSpacing/>
              <w:jc w:val="center"/>
              <w:rPr>
                <w:bCs/>
              </w:rPr>
            </w:pPr>
            <w:r w:rsidRPr="00A106C4">
              <w:t>3</w:t>
            </w:r>
          </w:p>
        </w:tc>
        <w:tc>
          <w:tcPr>
            <w:tcW w:w="3908" w:type="dxa"/>
          </w:tcPr>
          <w:p w14:paraId="4AAF3B4F" w14:textId="77777777" w:rsidR="00A12CDE" w:rsidRPr="00A106C4" w:rsidRDefault="00A12CDE" w:rsidP="000E30A5">
            <w:pPr>
              <w:ind w:firstLine="0"/>
              <w:contextualSpacing/>
              <w:rPr>
                <w:bCs/>
              </w:rPr>
            </w:pPr>
            <w:r w:rsidRPr="00A106C4">
              <w:t>Môi trường lắp đặt, vận hành</w:t>
            </w:r>
          </w:p>
        </w:tc>
        <w:tc>
          <w:tcPr>
            <w:tcW w:w="1368" w:type="dxa"/>
          </w:tcPr>
          <w:p w14:paraId="3F831679" w14:textId="77777777" w:rsidR="00A12CDE" w:rsidRPr="00A106C4" w:rsidRDefault="00A12CDE" w:rsidP="000E30A5">
            <w:pPr>
              <w:ind w:firstLine="18"/>
              <w:contextualSpacing/>
              <w:rPr>
                <w:bCs/>
              </w:rPr>
            </w:pPr>
          </w:p>
        </w:tc>
        <w:tc>
          <w:tcPr>
            <w:tcW w:w="3310" w:type="dxa"/>
          </w:tcPr>
          <w:p w14:paraId="2301F275" w14:textId="77777777" w:rsidR="00A12CDE" w:rsidRPr="00A106C4" w:rsidRDefault="00A12CDE" w:rsidP="000E30A5">
            <w:pPr>
              <w:ind w:firstLine="0"/>
              <w:jc w:val="center"/>
              <w:rPr>
                <w:bCs/>
              </w:rPr>
            </w:pPr>
            <w:r w:rsidRPr="00A106C4">
              <w:t>Trong nhà (Indoor)</w:t>
            </w:r>
          </w:p>
        </w:tc>
      </w:tr>
      <w:tr w:rsidR="00A12CDE" w:rsidRPr="00A106C4" w14:paraId="479171D0" w14:textId="77777777" w:rsidTr="000E30A5">
        <w:tc>
          <w:tcPr>
            <w:tcW w:w="703" w:type="dxa"/>
          </w:tcPr>
          <w:p w14:paraId="6C0CC0C2" w14:textId="77777777" w:rsidR="00A12CDE" w:rsidRPr="00A106C4" w:rsidRDefault="00A12CDE" w:rsidP="000E30A5">
            <w:pPr>
              <w:ind w:firstLine="29"/>
              <w:contextualSpacing/>
              <w:jc w:val="center"/>
              <w:rPr>
                <w:bCs/>
              </w:rPr>
            </w:pPr>
            <w:r w:rsidRPr="00A106C4">
              <w:t>4</w:t>
            </w:r>
          </w:p>
        </w:tc>
        <w:tc>
          <w:tcPr>
            <w:tcW w:w="3908" w:type="dxa"/>
          </w:tcPr>
          <w:p w14:paraId="404BC8B7" w14:textId="77777777" w:rsidR="00A12CDE" w:rsidRPr="00A106C4" w:rsidRDefault="00A12CDE" w:rsidP="000E30A5">
            <w:pPr>
              <w:ind w:firstLine="0"/>
              <w:contextualSpacing/>
              <w:rPr>
                <w:bCs/>
              </w:rPr>
            </w:pPr>
            <w:r w:rsidRPr="00A106C4">
              <w:t>Số pha</w:t>
            </w:r>
          </w:p>
        </w:tc>
        <w:tc>
          <w:tcPr>
            <w:tcW w:w="1368" w:type="dxa"/>
          </w:tcPr>
          <w:p w14:paraId="365FE03C" w14:textId="77777777" w:rsidR="00A12CDE" w:rsidRPr="00A106C4" w:rsidRDefault="00A12CDE" w:rsidP="000E30A5">
            <w:pPr>
              <w:ind w:firstLine="18"/>
              <w:contextualSpacing/>
              <w:rPr>
                <w:bCs/>
              </w:rPr>
            </w:pPr>
          </w:p>
        </w:tc>
        <w:tc>
          <w:tcPr>
            <w:tcW w:w="3310" w:type="dxa"/>
          </w:tcPr>
          <w:p w14:paraId="172A29C7" w14:textId="77777777" w:rsidR="00A12CDE" w:rsidRPr="00A106C4" w:rsidRDefault="00A12CDE" w:rsidP="000E30A5">
            <w:pPr>
              <w:ind w:firstLine="0"/>
              <w:jc w:val="center"/>
              <w:rPr>
                <w:bCs/>
              </w:rPr>
            </w:pPr>
            <w:r w:rsidRPr="00A106C4">
              <w:t>3 pha</w:t>
            </w:r>
          </w:p>
        </w:tc>
      </w:tr>
      <w:tr w:rsidR="00A12CDE" w:rsidRPr="00A106C4" w14:paraId="15D70A98" w14:textId="77777777" w:rsidTr="000E30A5">
        <w:tc>
          <w:tcPr>
            <w:tcW w:w="703" w:type="dxa"/>
          </w:tcPr>
          <w:p w14:paraId="31C80D15" w14:textId="77777777" w:rsidR="00A12CDE" w:rsidRPr="00A106C4" w:rsidRDefault="00A12CDE" w:rsidP="000E30A5">
            <w:pPr>
              <w:ind w:firstLine="29"/>
              <w:contextualSpacing/>
              <w:jc w:val="center"/>
              <w:rPr>
                <w:bCs/>
              </w:rPr>
            </w:pPr>
            <w:r w:rsidRPr="00A106C4">
              <w:t>5</w:t>
            </w:r>
          </w:p>
        </w:tc>
        <w:tc>
          <w:tcPr>
            <w:tcW w:w="3908" w:type="dxa"/>
          </w:tcPr>
          <w:p w14:paraId="62AAB445" w14:textId="77777777" w:rsidR="00A12CDE" w:rsidRPr="00A106C4" w:rsidRDefault="00A12CDE" w:rsidP="000E30A5">
            <w:pPr>
              <w:ind w:firstLine="0"/>
              <w:contextualSpacing/>
              <w:rPr>
                <w:bCs/>
              </w:rPr>
            </w:pPr>
            <w:r w:rsidRPr="00A106C4">
              <w:t>Sơ đồ thanh cái</w:t>
            </w:r>
          </w:p>
        </w:tc>
        <w:tc>
          <w:tcPr>
            <w:tcW w:w="1368" w:type="dxa"/>
          </w:tcPr>
          <w:p w14:paraId="49D2AC82" w14:textId="77777777" w:rsidR="00A12CDE" w:rsidRPr="00A106C4" w:rsidRDefault="00A12CDE" w:rsidP="000E30A5">
            <w:pPr>
              <w:ind w:firstLine="18"/>
              <w:contextualSpacing/>
              <w:rPr>
                <w:bCs/>
              </w:rPr>
            </w:pPr>
          </w:p>
        </w:tc>
        <w:tc>
          <w:tcPr>
            <w:tcW w:w="3310" w:type="dxa"/>
          </w:tcPr>
          <w:p w14:paraId="3230D137" w14:textId="77777777" w:rsidR="00A12CDE" w:rsidRPr="00A106C4" w:rsidRDefault="00A12CDE" w:rsidP="000E30A5">
            <w:pPr>
              <w:ind w:firstLine="0"/>
              <w:jc w:val="center"/>
              <w:rPr>
                <w:bCs/>
              </w:rPr>
            </w:pPr>
            <w:r w:rsidRPr="00A106C4">
              <w:t>1 hệ thống thanh cái</w:t>
            </w:r>
          </w:p>
        </w:tc>
      </w:tr>
      <w:tr w:rsidR="00A12CDE" w:rsidRPr="00A106C4" w14:paraId="390096FF" w14:textId="77777777" w:rsidTr="000E30A5">
        <w:tc>
          <w:tcPr>
            <w:tcW w:w="703" w:type="dxa"/>
          </w:tcPr>
          <w:p w14:paraId="75BE1400" w14:textId="77777777" w:rsidR="00A12CDE" w:rsidRPr="00A106C4" w:rsidRDefault="00A12CDE" w:rsidP="000E30A5">
            <w:pPr>
              <w:ind w:firstLine="29"/>
              <w:contextualSpacing/>
              <w:jc w:val="center"/>
              <w:rPr>
                <w:bCs/>
              </w:rPr>
            </w:pPr>
            <w:r w:rsidRPr="00A106C4">
              <w:t>6</w:t>
            </w:r>
          </w:p>
        </w:tc>
        <w:tc>
          <w:tcPr>
            <w:tcW w:w="3908" w:type="dxa"/>
          </w:tcPr>
          <w:p w14:paraId="18123957" w14:textId="77777777" w:rsidR="00A12CDE" w:rsidRPr="00A106C4" w:rsidRDefault="00A12CDE" w:rsidP="000E30A5">
            <w:pPr>
              <w:ind w:firstLine="0"/>
            </w:pPr>
            <w:r w:rsidRPr="00A106C4">
              <w:t>Yêu cầu về mở rộng</w:t>
            </w:r>
          </w:p>
        </w:tc>
        <w:tc>
          <w:tcPr>
            <w:tcW w:w="1368" w:type="dxa"/>
          </w:tcPr>
          <w:p w14:paraId="0E2E8378" w14:textId="77777777" w:rsidR="00A12CDE" w:rsidRPr="00A106C4" w:rsidRDefault="00A12CDE" w:rsidP="000E30A5">
            <w:pPr>
              <w:ind w:firstLine="18"/>
              <w:contextualSpacing/>
              <w:rPr>
                <w:bCs/>
              </w:rPr>
            </w:pPr>
          </w:p>
        </w:tc>
        <w:tc>
          <w:tcPr>
            <w:tcW w:w="3310" w:type="dxa"/>
          </w:tcPr>
          <w:p w14:paraId="2976434D" w14:textId="77777777" w:rsidR="00A12CDE" w:rsidRPr="00A106C4" w:rsidRDefault="00A12CDE" w:rsidP="000E30A5">
            <w:pPr>
              <w:ind w:firstLine="0"/>
              <w:jc w:val="center"/>
              <w:rPr>
                <w:bCs/>
              </w:rPr>
            </w:pPr>
            <w:r w:rsidRPr="00A106C4">
              <w:t>Không yêu cầu</w:t>
            </w:r>
          </w:p>
        </w:tc>
      </w:tr>
      <w:tr w:rsidR="00A12CDE" w:rsidRPr="00A106C4" w14:paraId="46A8BA4A" w14:textId="77777777" w:rsidTr="000E30A5">
        <w:tc>
          <w:tcPr>
            <w:tcW w:w="703" w:type="dxa"/>
          </w:tcPr>
          <w:p w14:paraId="66AD8D0D" w14:textId="77777777" w:rsidR="00A12CDE" w:rsidRPr="00A106C4" w:rsidRDefault="00A12CDE" w:rsidP="000E30A5">
            <w:pPr>
              <w:ind w:firstLine="29"/>
              <w:contextualSpacing/>
              <w:jc w:val="center"/>
              <w:rPr>
                <w:bCs/>
              </w:rPr>
            </w:pPr>
            <w:r w:rsidRPr="00A106C4">
              <w:t>7</w:t>
            </w:r>
          </w:p>
        </w:tc>
        <w:tc>
          <w:tcPr>
            <w:tcW w:w="3908" w:type="dxa"/>
          </w:tcPr>
          <w:p w14:paraId="2B091273" w14:textId="77777777" w:rsidR="00A12CDE" w:rsidRPr="00A106C4" w:rsidRDefault="00A12CDE" w:rsidP="000E30A5">
            <w:pPr>
              <w:ind w:firstLine="0"/>
              <w:rPr>
                <w:bCs/>
              </w:rPr>
            </w:pPr>
            <w:r w:rsidRPr="00A106C4">
              <w:t>Vỏ bọc bên ngoài (enclosure)</w:t>
            </w:r>
          </w:p>
        </w:tc>
        <w:tc>
          <w:tcPr>
            <w:tcW w:w="1368" w:type="dxa"/>
          </w:tcPr>
          <w:p w14:paraId="1615A0BE" w14:textId="77777777" w:rsidR="00A12CDE" w:rsidRPr="00A106C4" w:rsidRDefault="00A12CDE" w:rsidP="000E30A5">
            <w:pPr>
              <w:ind w:firstLine="18"/>
              <w:contextualSpacing/>
              <w:rPr>
                <w:bCs/>
              </w:rPr>
            </w:pPr>
          </w:p>
        </w:tc>
        <w:tc>
          <w:tcPr>
            <w:tcW w:w="3310" w:type="dxa"/>
          </w:tcPr>
          <w:p w14:paraId="56C46021" w14:textId="77777777" w:rsidR="00A12CDE" w:rsidRPr="00A106C4" w:rsidRDefault="00A12CDE" w:rsidP="000E30A5">
            <w:pPr>
              <w:ind w:firstLine="0"/>
              <w:jc w:val="center"/>
              <w:rPr>
                <w:bCs/>
              </w:rPr>
            </w:pPr>
            <w:r w:rsidRPr="00A106C4">
              <w:t>Đáp ứng Điều 5 YCKT 22:2026/EVNHANOI</w:t>
            </w:r>
          </w:p>
        </w:tc>
      </w:tr>
      <w:tr w:rsidR="00A12CDE" w:rsidRPr="00A106C4" w14:paraId="58E32936" w14:textId="77777777" w:rsidTr="000E30A5">
        <w:tc>
          <w:tcPr>
            <w:tcW w:w="703" w:type="dxa"/>
          </w:tcPr>
          <w:p w14:paraId="51FF7CBA" w14:textId="77777777" w:rsidR="00A12CDE" w:rsidRPr="00A106C4" w:rsidRDefault="00A12CDE" w:rsidP="000E30A5">
            <w:pPr>
              <w:ind w:firstLine="29"/>
              <w:contextualSpacing/>
              <w:jc w:val="center"/>
              <w:rPr>
                <w:bCs/>
              </w:rPr>
            </w:pPr>
            <w:r w:rsidRPr="00A106C4">
              <w:t>8</w:t>
            </w:r>
          </w:p>
        </w:tc>
        <w:tc>
          <w:tcPr>
            <w:tcW w:w="3908" w:type="dxa"/>
          </w:tcPr>
          <w:p w14:paraId="5160CF39" w14:textId="77777777" w:rsidR="00A12CDE" w:rsidRPr="00A106C4" w:rsidRDefault="00A12CDE" w:rsidP="000E30A5">
            <w:pPr>
              <w:ind w:firstLine="0"/>
              <w:rPr>
                <w:bCs/>
              </w:rPr>
            </w:pPr>
            <w:r w:rsidRPr="00A106C4">
              <w:t>Ngăn hạ áp lắp đặt phụ kiện SCADA cho những vị trí có kết nối SCADA.</w:t>
            </w:r>
          </w:p>
        </w:tc>
        <w:tc>
          <w:tcPr>
            <w:tcW w:w="1368" w:type="dxa"/>
          </w:tcPr>
          <w:p w14:paraId="09FAADE1" w14:textId="77777777" w:rsidR="00A12CDE" w:rsidRPr="00A106C4" w:rsidRDefault="00A12CDE" w:rsidP="000E30A5">
            <w:pPr>
              <w:ind w:firstLine="18"/>
              <w:contextualSpacing/>
              <w:rPr>
                <w:bCs/>
              </w:rPr>
            </w:pPr>
          </w:p>
        </w:tc>
        <w:tc>
          <w:tcPr>
            <w:tcW w:w="3310" w:type="dxa"/>
          </w:tcPr>
          <w:p w14:paraId="70ED40FD" w14:textId="77777777" w:rsidR="00A12CDE" w:rsidRPr="00A106C4" w:rsidRDefault="00A12CDE" w:rsidP="000E30A5">
            <w:pPr>
              <w:ind w:firstLine="0"/>
              <w:jc w:val="center"/>
              <w:rPr>
                <w:bCs/>
              </w:rPr>
            </w:pPr>
            <w:r w:rsidRPr="00A106C4">
              <w:t>Đáp ứng cho các TBA (xem sơ đồ nguyên lý các TBA)</w:t>
            </w:r>
          </w:p>
        </w:tc>
      </w:tr>
      <w:tr w:rsidR="00A12CDE" w:rsidRPr="00A106C4" w14:paraId="6CB7F621" w14:textId="77777777" w:rsidTr="000E30A5">
        <w:tc>
          <w:tcPr>
            <w:tcW w:w="703" w:type="dxa"/>
          </w:tcPr>
          <w:p w14:paraId="1DB0EDD6" w14:textId="77777777" w:rsidR="00A12CDE" w:rsidRPr="00A106C4" w:rsidRDefault="00A12CDE" w:rsidP="000E30A5">
            <w:pPr>
              <w:ind w:firstLine="29"/>
              <w:contextualSpacing/>
              <w:jc w:val="center"/>
              <w:rPr>
                <w:bCs/>
              </w:rPr>
            </w:pPr>
            <w:r w:rsidRPr="00A106C4">
              <w:t>9</w:t>
            </w:r>
          </w:p>
        </w:tc>
        <w:tc>
          <w:tcPr>
            <w:tcW w:w="3908" w:type="dxa"/>
          </w:tcPr>
          <w:p w14:paraId="27A0EFD4" w14:textId="77777777" w:rsidR="00A12CDE" w:rsidRPr="00A106C4" w:rsidRDefault="00A12CDE" w:rsidP="000E30A5">
            <w:pPr>
              <w:ind w:firstLine="0"/>
              <w:rPr>
                <w:bCs/>
              </w:rPr>
            </w:pPr>
            <w:r w:rsidRPr="00A106C4">
              <w:t>Ngăn chứa đầy khí (gasfilled compartment):</w:t>
            </w:r>
          </w:p>
        </w:tc>
        <w:tc>
          <w:tcPr>
            <w:tcW w:w="1368" w:type="dxa"/>
          </w:tcPr>
          <w:p w14:paraId="641D5D9F" w14:textId="77777777" w:rsidR="00A12CDE" w:rsidRPr="00A106C4" w:rsidRDefault="00A12CDE" w:rsidP="000E30A5">
            <w:pPr>
              <w:ind w:firstLine="18"/>
              <w:contextualSpacing/>
              <w:rPr>
                <w:bCs/>
              </w:rPr>
            </w:pPr>
          </w:p>
        </w:tc>
        <w:tc>
          <w:tcPr>
            <w:tcW w:w="3310" w:type="dxa"/>
          </w:tcPr>
          <w:p w14:paraId="1922F259" w14:textId="197C9949" w:rsidR="00A12CDE" w:rsidRPr="00A106C4" w:rsidRDefault="00A12CDE" w:rsidP="00D20142">
            <w:pPr>
              <w:ind w:firstLine="0"/>
              <w:jc w:val="both"/>
              <w:rPr>
                <w:bCs/>
              </w:rPr>
            </w:pPr>
            <w:r w:rsidRPr="00A106C4">
              <w:t>Kiểu hệ thống áp suất gắn kín</w:t>
            </w:r>
            <w:r w:rsidR="00D20142">
              <w:t xml:space="preserve"> </w:t>
            </w:r>
            <w:r w:rsidRPr="00A106C4">
              <w:t>(Sealed pressure systems) Đáp ứng Điều 5 YCKT 22:2026/EVNHANOI</w:t>
            </w:r>
          </w:p>
        </w:tc>
      </w:tr>
      <w:tr w:rsidR="00A12CDE" w:rsidRPr="00A106C4" w14:paraId="281519F2" w14:textId="77777777" w:rsidTr="000E30A5">
        <w:tc>
          <w:tcPr>
            <w:tcW w:w="703" w:type="dxa"/>
          </w:tcPr>
          <w:p w14:paraId="686A39DC" w14:textId="77777777" w:rsidR="00A12CDE" w:rsidRPr="00A106C4" w:rsidRDefault="00A12CDE" w:rsidP="000E30A5">
            <w:pPr>
              <w:ind w:firstLine="29"/>
              <w:contextualSpacing/>
              <w:jc w:val="center"/>
              <w:rPr>
                <w:bCs/>
                <w:i/>
                <w:iCs/>
              </w:rPr>
            </w:pPr>
            <w:r w:rsidRPr="00A106C4">
              <w:rPr>
                <w:i/>
                <w:iCs/>
              </w:rPr>
              <w:t>9.1</w:t>
            </w:r>
          </w:p>
        </w:tc>
        <w:tc>
          <w:tcPr>
            <w:tcW w:w="3908" w:type="dxa"/>
          </w:tcPr>
          <w:p w14:paraId="4E3AA016" w14:textId="77777777" w:rsidR="00A12CDE" w:rsidRPr="00A106C4" w:rsidRDefault="00A12CDE" w:rsidP="000E30A5">
            <w:pPr>
              <w:ind w:firstLine="0"/>
              <w:rPr>
                <w:bCs/>
                <w:i/>
                <w:iCs/>
              </w:rPr>
            </w:pPr>
            <w:r w:rsidRPr="00A106C4">
              <w:rPr>
                <w:i/>
                <w:iCs/>
              </w:rPr>
              <w:t>Vật liệu chế tạo vỏ ngăn chứa đầy khí</w:t>
            </w:r>
          </w:p>
        </w:tc>
        <w:tc>
          <w:tcPr>
            <w:tcW w:w="1368" w:type="dxa"/>
          </w:tcPr>
          <w:p w14:paraId="3A1C4CCD" w14:textId="77777777" w:rsidR="00A12CDE" w:rsidRPr="00A106C4" w:rsidRDefault="00A12CDE" w:rsidP="000E30A5">
            <w:pPr>
              <w:ind w:firstLine="18"/>
              <w:contextualSpacing/>
              <w:rPr>
                <w:bCs/>
                <w:i/>
                <w:iCs/>
              </w:rPr>
            </w:pPr>
          </w:p>
        </w:tc>
        <w:tc>
          <w:tcPr>
            <w:tcW w:w="3310" w:type="dxa"/>
          </w:tcPr>
          <w:p w14:paraId="6ABB2205" w14:textId="77777777" w:rsidR="00A12CDE" w:rsidRPr="00A106C4" w:rsidRDefault="00A12CDE" w:rsidP="000E30A5">
            <w:pPr>
              <w:ind w:firstLine="0"/>
              <w:jc w:val="center"/>
              <w:rPr>
                <w:bCs/>
              </w:rPr>
            </w:pPr>
            <w:r w:rsidRPr="00A106C4">
              <w:t>Thép không gỉ</w:t>
            </w:r>
          </w:p>
        </w:tc>
      </w:tr>
      <w:tr w:rsidR="00A12CDE" w:rsidRPr="00A106C4" w14:paraId="2403549A" w14:textId="77777777" w:rsidTr="000E30A5">
        <w:tc>
          <w:tcPr>
            <w:tcW w:w="703" w:type="dxa"/>
          </w:tcPr>
          <w:p w14:paraId="4C91239E" w14:textId="77777777" w:rsidR="00A12CDE" w:rsidRPr="00A106C4" w:rsidRDefault="00A12CDE" w:rsidP="000E30A5">
            <w:pPr>
              <w:ind w:firstLine="29"/>
              <w:contextualSpacing/>
              <w:jc w:val="center"/>
              <w:rPr>
                <w:bCs/>
                <w:i/>
                <w:iCs/>
              </w:rPr>
            </w:pPr>
            <w:r w:rsidRPr="00A106C4">
              <w:rPr>
                <w:i/>
                <w:iCs/>
              </w:rPr>
              <w:t>9.2</w:t>
            </w:r>
          </w:p>
        </w:tc>
        <w:tc>
          <w:tcPr>
            <w:tcW w:w="3908" w:type="dxa"/>
          </w:tcPr>
          <w:p w14:paraId="771041E8" w14:textId="77777777" w:rsidR="00A12CDE" w:rsidRPr="00A106C4" w:rsidRDefault="00A12CDE" w:rsidP="000E30A5">
            <w:pPr>
              <w:ind w:firstLine="0"/>
              <w:rPr>
                <w:bCs/>
                <w:i/>
                <w:iCs/>
              </w:rPr>
            </w:pPr>
            <w:r w:rsidRPr="00A106C4">
              <w:rPr>
                <w:i/>
                <w:iCs/>
              </w:rPr>
              <w:t>Cấp bảo vệ (tối thiểu)</w:t>
            </w:r>
          </w:p>
        </w:tc>
        <w:tc>
          <w:tcPr>
            <w:tcW w:w="1368" w:type="dxa"/>
          </w:tcPr>
          <w:p w14:paraId="45BD557F" w14:textId="77777777" w:rsidR="00A12CDE" w:rsidRPr="00A106C4" w:rsidRDefault="00A12CDE" w:rsidP="000E30A5">
            <w:pPr>
              <w:ind w:firstLine="18"/>
              <w:contextualSpacing/>
              <w:rPr>
                <w:bCs/>
                <w:i/>
                <w:iCs/>
              </w:rPr>
            </w:pPr>
          </w:p>
        </w:tc>
        <w:tc>
          <w:tcPr>
            <w:tcW w:w="3310" w:type="dxa"/>
          </w:tcPr>
          <w:p w14:paraId="0B85B87D" w14:textId="77777777" w:rsidR="00A12CDE" w:rsidRPr="00A106C4" w:rsidRDefault="00A12CDE" w:rsidP="000E30A5">
            <w:pPr>
              <w:ind w:firstLine="0"/>
              <w:jc w:val="center"/>
              <w:rPr>
                <w:bCs/>
              </w:rPr>
            </w:pPr>
            <w:r w:rsidRPr="00A106C4">
              <w:t>IP65</w:t>
            </w:r>
          </w:p>
        </w:tc>
      </w:tr>
      <w:tr w:rsidR="00A12CDE" w:rsidRPr="00A106C4" w14:paraId="2ED71D09" w14:textId="77777777" w:rsidTr="000E30A5">
        <w:tc>
          <w:tcPr>
            <w:tcW w:w="703" w:type="dxa"/>
          </w:tcPr>
          <w:p w14:paraId="2ED14C79" w14:textId="77777777" w:rsidR="00A12CDE" w:rsidRPr="00A106C4" w:rsidRDefault="00A12CDE" w:rsidP="000E30A5">
            <w:pPr>
              <w:ind w:firstLine="29"/>
              <w:contextualSpacing/>
              <w:jc w:val="center"/>
              <w:rPr>
                <w:bCs/>
                <w:i/>
                <w:iCs/>
              </w:rPr>
            </w:pPr>
            <w:r w:rsidRPr="00A106C4">
              <w:rPr>
                <w:i/>
                <w:iCs/>
              </w:rPr>
              <w:t>9.3</w:t>
            </w:r>
          </w:p>
        </w:tc>
        <w:tc>
          <w:tcPr>
            <w:tcW w:w="3908" w:type="dxa"/>
          </w:tcPr>
          <w:p w14:paraId="2E6F7E19" w14:textId="77777777" w:rsidR="00A12CDE" w:rsidRPr="00A106C4" w:rsidRDefault="00A12CDE" w:rsidP="000E30A5">
            <w:pPr>
              <w:ind w:firstLine="0"/>
              <w:rPr>
                <w:bCs/>
                <w:i/>
                <w:iCs/>
              </w:rPr>
            </w:pPr>
            <w:r w:rsidRPr="00A106C4">
              <w:rPr>
                <w:i/>
                <w:iCs/>
              </w:rPr>
              <w:t>Tỷ lệ rò khí trên tổng khối lượng khí trên mỗi năm</w:t>
            </w:r>
          </w:p>
        </w:tc>
        <w:tc>
          <w:tcPr>
            <w:tcW w:w="1368" w:type="dxa"/>
          </w:tcPr>
          <w:p w14:paraId="06454B25" w14:textId="77777777" w:rsidR="00A12CDE" w:rsidRPr="00A106C4" w:rsidRDefault="00A12CDE" w:rsidP="000E30A5">
            <w:pPr>
              <w:ind w:firstLine="18"/>
              <w:contextualSpacing/>
              <w:jc w:val="center"/>
              <w:rPr>
                <w:bCs/>
                <w:i/>
                <w:iCs/>
              </w:rPr>
            </w:pPr>
            <w:r w:rsidRPr="00A106C4">
              <w:rPr>
                <w:i/>
                <w:iCs/>
              </w:rPr>
              <w:t>%</w:t>
            </w:r>
          </w:p>
        </w:tc>
        <w:tc>
          <w:tcPr>
            <w:tcW w:w="3310" w:type="dxa"/>
          </w:tcPr>
          <w:p w14:paraId="2B60778D" w14:textId="77777777" w:rsidR="00A12CDE" w:rsidRPr="00A106C4" w:rsidRDefault="00A12CDE" w:rsidP="000E30A5">
            <w:pPr>
              <w:ind w:firstLine="0"/>
              <w:rPr>
                <w:bCs/>
              </w:rPr>
            </w:pPr>
            <w:r w:rsidRPr="00A106C4">
              <w:t>≤ 0,1/năm (ứng với khí SF6)</w:t>
            </w:r>
          </w:p>
        </w:tc>
      </w:tr>
      <w:tr w:rsidR="00A12CDE" w:rsidRPr="00A106C4" w14:paraId="1FC17711" w14:textId="77777777" w:rsidTr="000E30A5">
        <w:tc>
          <w:tcPr>
            <w:tcW w:w="703" w:type="dxa"/>
          </w:tcPr>
          <w:p w14:paraId="0D81C0AF" w14:textId="77777777" w:rsidR="00A12CDE" w:rsidRPr="00A106C4" w:rsidRDefault="00A12CDE" w:rsidP="000E30A5">
            <w:pPr>
              <w:ind w:firstLine="29"/>
              <w:contextualSpacing/>
              <w:jc w:val="center"/>
              <w:rPr>
                <w:bCs/>
                <w:i/>
                <w:iCs/>
              </w:rPr>
            </w:pPr>
            <w:r w:rsidRPr="00A106C4">
              <w:rPr>
                <w:i/>
                <w:iCs/>
              </w:rPr>
              <w:t>9.4</w:t>
            </w:r>
          </w:p>
        </w:tc>
        <w:tc>
          <w:tcPr>
            <w:tcW w:w="3908" w:type="dxa"/>
          </w:tcPr>
          <w:p w14:paraId="45C9A7F4" w14:textId="77777777" w:rsidR="00A12CDE" w:rsidRPr="00A106C4" w:rsidRDefault="00A12CDE" w:rsidP="000E30A5">
            <w:pPr>
              <w:ind w:firstLine="0"/>
              <w:rPr>
                <w:bCs/>
                <w:i/>
                <w:iCs/>
              </w:rPr>
            </w:pPr>
            <w:r w:rsidRPr="00A106C4">
              <w:rPr>
                <w:i/>
                <w:iCs/>
              </w:rPr>
              <w:t>Thiết bị giám sát áp lực (hoặc mật độ) khí cách điện</w:t>
            </w:r>
          </w:p>
        </w:tc>
        <w:tc>
          <w:tcPr>
            <w:tcW w:w="1368" w:type="dxa"/>
          </w:tcPr>
          <w:p w14:paraId="643D2630" w14:textId="77777777" w:rsidR="00A12CDE" w:rsidRPr="00A106C4" w:rsidRDefault="00A12CDE" w:rsidP="000E30A5">
            <w:pPr>
              <w:ind w:firstLine="18"/>
              <w:contextualSpacing/>
              <w:rPr>
                <w:bCs/>
                <w:i/>
                <w:iCs/>
              </w:rPr>
            </w:pPr>
          </w:p>
        </w:tc>
        <w:tc>
          <w:tcPr>
            <w:tcW w:w="3310" w:type="dxa"/>
          </w:tcPr>
          <w:p w14:paraId="18EEE485" w14:textId="77777777" w:rsidR="00A12CDE" w:rsidRPr="00A106C4" w:rsidRDefault="00A12CDE" w:rsidP="000E30A5">
            <w:pPr>
              <w:ind w:firstLine="0"/>
              <w:jc w:val="center"/>
              <w:rPr>
                <w:bCs/>
              </w:rPr>
            </w:pPr>
            <w:r w:rsidRPr="00A106C4">
              <w:t>Đáp ứng Điều 5 YCKT 22:2026/EVNHANOI.</w:t>
            </w:r>
          </w:p>
        </w:tc>
      </w:tr>
      <w:tr w:rsidR="00A12CDE" w:rsidRPr="00A106C4" w14:paraId="3FBB8759" w14:textId="77777777" w:rsidTr="000E30A5">
        <w:tc>
          <w:tcPr>
            <w:tcW w:w="703" w:type="dxa"/>
          </w:tcPr>
          <w:p w14:paraId="5C019C38" w14:textId="77777777" w:rsidR="00A12CDE" w:rsidRPr="00A106C4" w:rsidRDefault="00A12CDE" w:rsidP="000E30A5">
            <w:pPr>
              <w:ind w:firstLine="29"/>
              <w:contextualSpacing/>
              <w:jc w:val="center"/>
              <w:rPr>
                <w:bCs/>
                <w:i/>
                <w:iCs/>
              </w:rPr>
            </w:pPr>
            <w:r w:rsidRPr="00A106C4">
              <w:rPr>
                <w:i/>
                <w:iCs/>
              </w:rPr>
              <w:t>9.5</w:t>
            </w:r>
          </w:p>
        </w:tc>
        <w:tc>
          <w:tcPr>
            <w:tcW w:w="3908" w:type="dxa"/>
          </w:tcPr>
          <w:p w14:paraId="44D2F067" w14:textId="77777777" w:rsidR="00A12CDE" w:rsidRPr="00A106C4" w:rsidRDefault="00A12CDE" w:rsidP="000E30A5">
            <w:pPr>
              <w:ind w:firstLine="0"/>
              <w:rPr>
                <w:bCs/>
                <w:i/>
                <w:iCs/>
              </w:rPr>
            </w:pPr>
            <w:r w:rsidRPr="00A106C4">
              <w:rPr>
                <w:i/>
                <w:iCs/>
              </w:rPr>
              <w:t>Trang bị cơ cấu phòng nổ</w:t>
            </w:r>
          </w:p>
        </w:tc>
        <w:tc>
          <w:tcPr>
            <w:tcW w:w="1368" w:type="dxa"/>
          </w:tcPr>
          <w:p w14:paraId="6B5D7402" w14:textId="77777777" w:rsidR="00A12CDE" w:rsidRPr="00A106C4" w:rsidRDefault="00A12CDE" w:rsidP="000E30A5">
            <w:pPr>
              <w:ind w:firstLine="18"/>
              <w:contextualSpacing/>
              <w:jc w:val="center"/>
              <w:rPr>
                <w:bCs/>
                <w:i/>
                <w:iCs/>
              </w:rPr>
            </w:pPr>
          </w:p>
        </w:tc>
        <w:tc>
          <w:tcPr>
            <w:tcW w:w="3310" w:type="dxa"/>
          </w:tcPr>
          <w:p w14:paraId="7B3873B3" w14:textId="77777777" w:rsidR="00A12CDE" w:rsidRPr="00035CD1" w:rsidRDefault="00A12CDE" w:rsidP="000E30A5">
            <w:pPr>
              <w:ind w:firstLine="0"/>
              <w:jc w:val="center"/>
              <w:rPr>
                <w:bCs/>
              </w:rPr>
            </w:pPr>
            <w:r w:rsidRPr="00035CD1">
              <w:t>Có</w:t>
            </w:r>
          </w:p>
        </w:tc>
      </w:tr>
      <w:tr w:rsidR="00A12CDE" w:rsidRPr="00A106C4" w14:paraId="345E0C93" w14:textId="77777777" w:rsidTr="000E30A5">
        <w:tc>
          <w:tcPr>
            <w:tcW w:w="703" w:type="dxa"/>
          </w:tcPr>
          <w:p w14:paraId="18443BC6" w14:textId="77777777" w:rsidR="00A12CDE" w:rsidRPr="00A106C4" w:rsidRDefault="00A12CDE" w:rsidP="000E30A5">
            <w:pPr>
              <w:ind w:firstLine="29"/>
              <w:contextualSpacing/>
              <w:jc w:val="center"/>
              <w:rPr>
                <w:bCs/>
              </w:rPr>
            </w:pPr>
            <w:r w:rsidRPr="00A106C4">
              <w:t>10</w:t>
            </w:r>
          </w:p>
        </w:tc>
        <w:tc>
          <w:tcPr>
            <w:tcW w:w="3908" w:type="dxa"/>
          </w:tcPr>
          <w:p w14:paraId="0CB5D7A0" w14:textId="77777777" w:rsidR="00A12CDE" w:rsidRPr="00A106C4" w:rsidRDefault="00A12CDE" w:rsidP="000E30A5">
            <w:pPr>
              <w:ind w:firstLine="0"/>
              <w:rPr>
                <w:bCs/>
              </w:rPr>
            </w:pPr>
            <w:r w:rsidRPr="00A106C4">
              <w:t>Tần số định mức</w:t>
            </w:r>
          </w:p>
        </w:tc>
        <w:tc>
          <w:tcPr>
            <w:tcW w:w="1368" w:type="dxa"/>
          </w:tcPr>
          <w:p w14:paraId="371DCD8C" w14:textId="77777777" w:rsidR="00A12CDE" w:rsidRPr="00A106C4" w:rsidRDefault="00A12CDE" w:rsidP="000E30A5">
            <w:pPr>
              <w:ind w:firstLine="18"/>
              <w:contextualSpacing/>
              <w:jc w:val="center"/>
              <w:rPr>
                <w:bCs/>
              </w:rPr>
            </w:pPr>
            <w:r w:rsidRPr="00A106C4">
              <w:t>Hz</w:t>
            </w:r>
          </w:p>
        </w:tc>
        <w:tc>
          <w:tcPr>
            <w:tcW w:w="3310" w:type="dxa"/>
          </w:tcPr>
          <w:p w14:paraId="0D634516" w14:textId="77777777" w:rsidR="00A12CDE" w:rsidRPr="00A106C4" w:rsidRDefault="00A12CDE" w:rsidP="000E30A5">
            <w:pPr>
              <w:ind w:firstLine="0"/>
              <w:jc w:val="center"/>
              <w:rPr>
                <w:bCs/>
              </w:rPr>
            </w:pPr>
            <w:r w:rsidRPr="00A106C4">
              <w:t>50</w:t>
            </w:r>
          </w:p>
        </w:tc>
      </w:tr>
      <w:tr w:rsidR="00A12CDE" w:rsidRPr="00A106C4" w14:paraId="6153BCF6" w14:textId="77777777" w:rsidTr="000E30A5">
        <w:tc>
          <w:tcPr>
            <w:tcW w:w="703" w:type="dxa"/>
          </w:tcPr>
          <w:p w14:paraId="171523FE" w14:textId="77777777" w:rsidR="00A12CDE" w:rsidRPr="00A106C4" w:rsidRDefault="00A12CDE" w:rsidP="000E30A5">
            <w:pPr>
              <w:ind w:firstLine="29"/>
              <w:contextualSpacing/>
              <w:jc w:val="center"/>
              <w:rPr>
                <w:bCs/>
              </w:rPr>
            </w:pPr>
            <w:r w:rsidRPr="00A106C4">
              <w:t>11</w:t>
            </w:r>
          </w:p>
        </w:tc>
        <w:tc>
          <w:tcPr>
            <w:tcW w:w="3908" w:type="dxa"/>
          </w:tcPr>
          <w:p w14:paraId="211290C8" w14:textId="77777777" w:rsidR="00A12CDE" w:rsidRPr="00A106C4" w:rsidRDefault="00A12CDE" w:rsidP="000E30A5">
            <w:pPr>
              <w:ind w:firstLine="0"/>
              <w:rPr>
                <w:bCs/>
              </w:rPr>
            </w:pPr>
            <w:r w:rsidRPr="00A106C4">
              <w:t>Điện áp làm việc lớn nhất cảu thiết bị</w:t>
            </w:r>
          </w:p>
        </w:tc>
        <w:tc>
          <w:tcPr>
            <w:tcW w:w="1368" w:type="dxa"/>
          </w:tcPr>
          <w:p w14:paraId="60490366" w14:textId="77777777" w:rsidR="00A12CDE" w:rsidRPr="00A106C4" w:rsidRDefault="00A12CDE" w:rsidP="000E30A5">
            <w:pPr>
              <w:ind w:firstLine="18"/>
              <w:contextualSpacing/>
              <w:jc w:val="center"/>
              <w:rPr>
                <w:bCs/>
              </w:rPr>
            </w:pPr>
            <w:r w:rsidRPr="00A106C4">
              <w:t>kV</w:t>
            </w:r>
          </w:p>
        </w:tc>
        <w:tc>
          <w:tcPr>
            <w:tcW w:w="3310" w:type="dxa"/>
          </w:tcPr>
          <w:p w14:paraId="6C14497A" w14:textId="77777777" w:rsidR="00A12CDE" w:rsidRPr="00A106C4" w:rsidRDefault="00A12CDE" w:rsidP="000E30A5">
            <w:pPr>
              <w:ind w:firstLine="0"/>
              <w:jc w:val="center"/>
              <w:rPr>
                <w:bCs/>
              </w:rPr>
            </w:pPr>
            <w:r w:rsidRPr="00A106C4">
              <w:t>≥ 24</w:t>
            </w:r>
          </w:p>
        </w:tc>
      </w:tr>
      <w:tr w:rsidR="00A12CDE" w:rsidRPr="00A106C4" w14:paraId="46ED8E79" w14:textId="77777777" w:rsidTr="000E30A5">
        <w:tc>
          <w:tcPr>
            <w:tcW w:w="703" w:type="dxa"/>
          </w:tcPr>
          <w:p w14:paraId="64851C15" w14:textId="77777777" w:rsidR="00A12CDE" w:rsidRPr="00A106C4" w:rsidRDefault="00A12CDE" w:rsidP="000E30A5">
            <w:pPr>
              <w:ind w:firstLine="29"/>
              <w:contextualSpacing/>
              <w:jc w:val="center"/>
              <w:rPr>
                <w:bCs/>
              </w:rPr>
            </w:pPr>
            <w:r w:rsidRPr="00A106C4">
              <w:t>12</w:t>
            </w:r>
          </w:p>
        </w:tc>
        <w:tc>
          <w:tcPr>
            <w:tcW w:w="3908" w:type="dxa"/>
          </w:tcPr>
          <w:p w14:paraId="61932EFD" w14:textId="77777777" w:rsidR="00A12CDE" w:rsidRPr="00A106C4" w:rsidRDefault="00A12CDE" w:rsidP="000E30A5">
            <w:pPr>
              <w:ind w:firstLine="0"/>
              <w:rPr>
                <w:bCs/>
              </w:rPr>
            </w:pPr>
            <w:r w:rsidRPr="00A106C4">
              <w:t>Điện áp thử nghiệm tần số công nghiệp (50 Hz):</w:t>
            </w:r>
          </w:p>
        </w:tc>
        <w:tc>
          <w:tcPr>
            <w:tcW w:w="1368" w:type="dxa"/>
          </w:tcPr>
          <w:p w14:paraId="667E862F" w14:textId="77777777" w:rsidR="00A12CDE" w:rsidRPr="00A106C4" w:rsidRDefault="00A12CDE" w:rsidP="000E30A5">
            <w:pPr>
              <w:ind w:firstLine="18"/>
              <w:contextualSpacing/>
              <w:jc w:val="center"/>
              <w:rPr>
                <w:bCs/>
              </w:rPr>
            </w:pPr>
          </w:p>
        </w:tc>
        <w:tc>
          <w:tcPr>
            <w:tcW w:w="3310" w:type="dxa"/>
          </w:tcPr>
          <w:p w14:paraId="1EEEB6F5" w14:textId="77777777" w:rsidR="00A12CDE" w:rsidRPr="00A106C4" w:rsidRDefault="00A12CDE" w:rsidP="000E30A5">
            <w:pPr>
              <w:ind w:firstLine="0"/>
              <w:jc w:val="center"/>
              <w:rPr>
                <w:bCs/>
              </w:rPr>
            </w:pPr>
          </w:p>
        </w:tc>
      </w:tr>
      <w:tr w:rsidR="00A12CDE" w:rsidRPr="00A106C4" w14:paraId="160C8B65" w14:textId="77777777" w:rsidTr="000E30A5">
        <w:tc>
          <w:tcPr>
            <w:tcW w:w="703" w:type="dxa"/>
          </w:tcPr>
          <w:p w14:paraId="227F9E03" w14:textId="77777777" w:rsidR="00A12CDE" w:rsidRPr="00A106C4" w:rsidRDefault="00A12CDE" w:rsidP="000E30A5">
            <w:pPr>
              <w:ind w:firstLine="29"/>
              <w:contextualSpacing/>
              <w:jc w:val="center"/>
              <w:rPr>
                <w:bCs/>
                <w:i/>
                <w:iCs/>
              </w:rPr>
            </w:pPr>
            <w:r w:rsidRPr="00A106C4">
              <w:rPr>
                <w:i/>
                <w:iCs/>
              </w:rPr>
              <w:t>12.1</w:t>
            </w:r>
          </w:p>
        </w:tc>
        <w:tc>
          <w:tcPr>
            <w:tcW w:w="3908" w:type="dxa"/>
          </w:tcPr>
          <w:p w14:paraId="14DD9BB4" w14:textId="77777777" w:rsidR="00A12CDE" w:rsidRPr="00A106C4" w:rsidRDefault="00A12CDE" w:rsidP="000E30A5">
            <w:pPr>
              <w:ind w:firstLine="0"/>
              <w:rPr>
                <w:bCs/>
                <w:i/>
                <w:iCs/>
              </w:rPr>
            </w:pPr>
            <w:r w:rsidRPr="00A106C4">
              <w:rPr>
                <w:i/>
                <w:iCs/>
              </w:rPr>
              <w:t>Giữa pha-pha, pha-đất</w:t>
            </w:r>
          </w:p>
        </w:tc>
        <w:tc>
          <w:tcPr>
            <w:tcW w:w="1368" w:type="dxa"/>
          </w:tcPr>
          <w:p w14:paraId="14AB0E3A" w14:textId="77777777" w:rsidR="00A12CDE" w:rsidRPr="00A106C4" w:rsidRDefault="00A12CDE" w:rsidP="000E30A5">
            <w:pPr>
              <w:ind w:firstLine="18"/>
              <w:contextualSpacing/>
              <w:jc w:val="center"/>
              <w:rPr>
                <w:bCs/>
                <w:i/>
                <w:iCs/>
              </w:rPr>
            </w:pPr>
            <w:r w:rsidRPr="00A106C4">
              <w:rPr>
                <w:i/>
                <w:iCs/>
              </w:rPr>
              <w:t>kV</w:t>
            </w:r>
          </w:p>
        </w:tc>
        <w:tc>
          <w:tcPr>
            <w:tcW w:w="3310" w:type="dxa"/>
          </w:tcPr>
          <w:p w14:paraId="014D85A4" w14:textId="77777777" w:rsidR="00A12CDE" w:rsidRPr="00A106C4" w:rsidRDefault="00A12CDE" w:rsidP="000E30A5">
            <w:pPr>
              <w:ind w:firstLine="0"/>
              <w:jc w:val="center"/>
              <w:rPr>
                <w:bCs/>
              </w:rPr>
            </w:pPr>
            <w:r w:rsidRPr="00A106C4">
              <w:t>≥ 50</w:t>
            </w:r>
          </w:p>
        </w:tc>
      </w:tr>
      <w:tr w:rsidR="00A12CDE" w:rsidRPr="00A106C4" w14:paraId="14162300" w14:textId="77777777" w:rsidTr="000E30A5">
        <w:tc>
          <w:tcPr>
            <w:tcW w:w="703" w:type="dxa"/>
          </w:tcPr>
          <w:p w14:paraId="7A4C589D" w14:textId="77777777" w:rsidR="00A12CDE" w:rsidRPr="00A106C4" w:rsidRDefault="00A12CDE" w:rsidP="000E30A5">
            <w:pPr>
              <w:ind w:firstLine="29"/>
              <w:contextualSpacing/>
              <w:jc w:val="center"/>
              <w:rPr>
                <w:bCs/>
                <w:i/>
                <w:iCs/>
              </w:rPr>
            </w:pPr>
            <w:r w:rsidRPr="00A106C4">
              <w:rPr>
                <w:i/>
                <w:iCs/>
              </w:rPr>
              <w:t>12.2</w:t>
            </w:r>
          </w:p>
        </w:tc>
        <w:tc>
          <w:tcPr>
            <w:tcW w:w="3908" w:type="dxa"/>
          </w:tcPr>
          <w:p w14:paraId="5DF069D8" w14:textId="77777777" w:rsidR="00A12CDE" w:rsidRPr="00A106C4" w:rsidRDefault="00A12CDE" w:rsidP="000E30A5">
            <w:pPr>
              <w:ind w:firstLine="0"/>
              <w:rPr>
                <w:bCs/>
                <w:i/>
                <w:iCs/>
              </w:rPr>
            </w:pPr>
            <w:r w:rsidRPr="00A106C4">
              <w:rPr>
                <w:i/>
                <w:iCs/>
              </w:rPr>
              <w:t>Qua khoảng mở giữa hai cực của thiết bị đóng cắt gồm: dao cách ly, dao cắt có tải cách ly, loại máy cắt yêu cầu có chức năng cách ly.</w:t>
            </w:r>
          </w:p>
        </w:tc>
        <w:tc>
          <w:tcPr>
            <w:tcW w:w="1368" w:type="dxa"/>
          </w:tcPr>
          <w:p w14:paraId="6B196DCA" w14:textId="77777777" w:rsidR="00A12CDE" w:rsidRPr="00A106C4" w:rsidRDefault="00A12CDE" w:rsidP="000E30A5">
            <w:pPr>
              <w:ind w:firstLine="18"/>
              <w:contextualSpacing/>
              <w:jc w:val="center"/>
              <w:rPr>
                <w:bCs/>
                <w:i/>
                <w:iCs/>
              </w:rPr>
            </w:pPr>
            <w:r w:rsidRPr="00A106C4">
              <w:rPr>
                <w:i/>
                <w:iCs/>
              </w:rPr>
              <w:t>kV</w:t>
            </w:r>
          </w:p>
        </w:tc>
        <w:tc>
          <w:tcPr>
            <w:tcW w:w="3310" w:type="dxa"/>
          </w:tcPr>
          <w:p w14:paraId="4995D4EB" w14:textId="77777777" w:rsidR="00A12CDE" w:rsidRPr="00A106C4" w:rsidRDefault="00A12CDE" w:rsidP="000E30A5">
            <w:pPr>
              <w:ind w:firstLine="0"/>
              <w:jc w:val="center"/>
              <w:rPr>
                <w:bCs/>
              </w:rPr>
            </w:pPr>
            <w:r w:rsidRPr="00A106C4">
              <w:t>≥ 60</w:t>
            </w:r>
          </w:p>
        </w:tc>
      </w:tr>
      <w:tr w:rsidR="00A12CDE" w:rsidRPr="00A106C4" w14:paraId="579556C8" w14:textId="77777777" w:rsidTr="000E30A5">
        <w:tc>
          <w:tcPr>
            <w:tcW w:w="703" w:type="dxa"/>
          </w:tcPr>
          <w:p w14:paraId="3049727F" w14:textId="77777777" w:rsidR="00A12CDE" w:rsidRPr="00A106C4" w:rsidRDefault="00A12CDE" w:rsidP="000E30A5">
            <w:pPr>
              <w:ind w:firstLine="29"/>
              <w:contextualSpacing/>
              <w:jc w:val="center"/>
              <w:rPr>
                <w:bCs/>
              </w:rPr>
            </w:pPr>
            <w:r w:rsidRPr="00A106C4">
              <w:t>13</w:t>
            </w:r>
          </w:p>
        </w:tc>
        <w:tc>
          <w:tcPr>
            <w:tcW w:w="3908" w:type="dxa"/>
          </w:tcPr>
          <w:p w14:paraId="0CBA2E28" w14:textId="77777777" w:rsidR="00A12CDE" w:rsidRPr="00A106C4" w:rsidRDefault="00A12CDE" w:rsidP="000E30A5">
            <w:pPr>
              <w:tabs>
                <w:tab w:val="left" w:pos="537"/>
              </w:tabs>
              <w:ind w:firstLine="0"/>
              <w:rPr>
                <w:bCs/>
              </w:rPr>
            </w:pPr>
            <w:r w:rsidRPr="00A106C4">
              <w:t>Điện áp chịu đựng xung sét (1,2/50 µs) (BIL):</w:t>
            </w:r>
          </w:p>
        </w:tc>
        <w:tc>
          <w:tcPr>
            <w:tcW w:w="1368" w:type="dxa"/>
          </w:tcPr>
          <w:p w14:paraId="5D897AF6" w14:textId="77777777" w:rsidR="00A12CDE" w:rsidRPr="00A106C4" w:rsidRDefault="00A12CDE" w:rsidP="000E30A5">
            <w:pPr>
              <w:ind w:firstLine="18"/>
              <w:contextualSpacing/>
              <w:rPr>
                <w:bCs/>
              </w:rPr>
            </w:pPr>
          </w:p>
        </w:tc>
        <w:tc>
          <w:tcPr>
            <w:tcW w:w="3310" w:type="dxa"/>
          </w:tcPr>
          <w:p w14:paraId="7E3F25AD" w14:textId="77777777" w:rsidR="00A12CDE" w:rsidRPr="00A106C4" w:rsidRDefault="00A12CDE" w:rsidP="000E30A5">
            <w:pPr>
              <w:ind w:firstLine="0"/>
              <w:rPr>
                <w:bCs/>
              </w:rPr>
            </w:pPr>
          </w:p>
        </w:tc>
      </w:tr>
      <w:tr w:rsidR="00A12CDE" w:rsidRPr="00A106C4" w14:paraId="7C0DE7DA" w14:textId="77777777" w:rsidTr="000E30A5">
        <w:tc>
          <w:tcPr>
            <w:tcW w:w="703" w:type="dxa"/>
          </w:tcPr>
          <w:p w14:paraId="172F1717" w14:textId="77777777" w:rsidR="00A12CDE" w:rsidRPr="00A106C4" w:rsidRDefault="00A12CDE" w:rsidP="000E30A5">
            <w:pPr>
              <w:ind w:firstLine="29"/>
              <w:contextualSpacing/>
              <w:jc w:val="center"/>
              <w:rPr>
                <w:bCs/>
              </w:rPr>
            </w:pPr>
            <w:r w:rsidRPr="00A106C4">
              <w:t>13.1</w:t>
            </w:r>
          </w:p>
        </w:tc>
        <w:tc>
          <w:tcPr>
            <w:tcW w:w="3908" w:type="dxa"/>
          </w:tcPr>
          <w:p w14:paraId="04959E6F" w14:textId="77777777" w:rsidR="00A12CDE" w:rsidRPr="00A106C4" w:rsidRDefault="00A12CDE" w:rsidP="000E30A5">
            <w:pPr>
              <w:tabs>
                <w:tab w:val="left" w:pos="537"/>
              </w:tabs>
              <w:ind w:firstLine="0"/>
              <w:rPr>
                <w:bCs/>
              </w:rPr>
            </w:pPr>
            <w:r w:rsidRPr="00A106C4">
              <w:t>Giữa pha-pha, pha-đất</w:t>
            </w:r>
          </w:p>
        </w:tc>
        <w:tc>
          <w:tcPr>
            <w:tcW w:w="1368" w:type="dxa"/>
          </w:tcPr>
          <w:p w14:paraId="7AEBA9F7" w14:textId="77777777" w:rsidR="00A12CDE" w:rsidRPr="00A106C4" w:rsidRDefault="00A12CDE" w:rsidP="000E30A5">
            <w:pPr>
              <w:ind w:firstLine="18"/>
              <w:contextualSpacing/>
              <w:jc w:val="center"/>
              <w:rPr>
                <w:bCs/>
              </w:rPr>
            </w:pPr>
            <w:r w:rsidRPr="00A106C4">
              <w:t>kVp</w:t>
            </w:r>
          </w:p>
        </w:tc>
        <w:tc>
          <w:tcPr>
            <w:tcW w:w="3310" w:type="dxa"/>
          </w:tcPr>
          <w:p w14:paraId="3DE457ED" w14:textId="77777777" w:rsidR="00A12CDE" w:rsidRPr="00A106C4" w:rsidRDefault="00A12CDE" w:rsidP="000E30A5">
            <w:pPr>
              <w:ind w:firstLine="0"/>
              <w:jc w:val="center"/>
              <w:rPr>
                <w:bCs/>
              </w:rPr>
            </w:pPr>
            <w:r w:rsidRPr="00A106C4">
              <w:t>≥ 125</w:t>
            </w:r>
          </w:p>
        </w:tc>
      </w:tr>
      <w:tr w:rsidR="00A12CDE" w:rsidRPr="00A106C4" w14:paraId="27C0B4EE" w14:textId="77777777" w:rsidTr="000E30A5">
        <w:tc>
          <w:tcPr>
            <w:tcW w:w="703" w:type="dxa"/>
          </w:tcPr>
          <w:p w14:paraId="3C847E59" w14:textId="77777777" w:rsidR="00A12CDE" w:rsidRPr="00A106C4" w:rsidRDefault="00A12CDE" w:rsidP="000E30A5">
            <w:pPr>
              <w:ind w:firstLine="29"/>
              <w:contextualSpacing/>
              <w:jc w:val="center"/>
              <w:rPr>
                <w:bCs/>
              </w:rPr>
            </w:pPr>
            <w:r w:rsidRPr="00A106C4">
              <w:t>13.2</w:t>
            </w:r>
          </w:p>
        </w:tc>
        <w:tc>
          <w:tcPr>
            <w:tcW w:w="3908" w:type="dxa"/>
          </w:tcPr>
          <w:p w14:paraId="41EFE264" w14:textId="77777777" w:rsidR="00A12CDE" w:rsidRPr="00A106C4" w:rsidRDefault="00A12CDE" w:rsidP="000E30A5">
            <w:pPr>
              <w:tabs>
                <w:tab w:val="left" w:pos="537"/>
              </w:tabs>
              <w:ind w:firstLine="0"/>
              <w:rPr>
                <w:bCs/>
              </w:rPr>
            </w:pPr>
            <w:r w:rsidRPr="00A106C4">
              <w:t>Qua khoảng mở giữa hai cực của thiết bị đóng cắt gồm: dao cách ly, dao cắt có tải cách ly, loại máy cắt yêu cầu có chức năng cách ly.</w:t>
            </w:r>
          </w:p>
        </w:tc>
        <w:tc>
          <w:tcPr>
            <w:tcW w:w="1368" w:type="dxa"/>
          </w:tcPr>
          <w:p w14:paraId="2ACCE9CD" w14:textId="77777777" w:rsidR="00A12CDE" w:rsidRPr="00A106C4" w:rsidRDefault="00A12CDE" w:rsidP="000E30A5">
            <w:pPr>
              <w:ind w:firstLine="18"/>
              <w:contextualSpacing/>
              <w:jc w:val="center"/>
              <w:rPr>
                <w:bCs/>
              </w:rPr>
            </w:pPr>
            <w:r w:rsidRPr="00A106C4">
              <w:t>kVp</w:t>
            </w:r>
          </w:p>
        </w:tc>
        <w:tc>
          <w:tcPr>
            <w:tcW w:w="3310" w:type="dxa"/>
          </w:tcPr>
          <w:p w14:paraId="12321E4A" w14:textId="77777777" w:rsidR="00A12CDE" w:rsidRPr="00A106C4" w:rsidRDefault="00A12CDE" w:rsidP="000E30A5">
            <w:pPr>
              <w:ind w:firstLine="0"/>
              <w:jc w:val="center"/>
              <w:rPr>
                <w:bCs/>
              </w:rPr>
            </w:pPr>
            <w:r w:rsidRPr="00A106C4">
              <w:t>≥ 145</w:t>
            </w:r>
          </w:p>
        </w:tc>
      </w:tr>
      <w:tr w:rsidR="00A12CDE" w:rsidRPr="00A106C4" w14:paraId="272B9B58" w14:textId="77777777" w:rsidTr="000E30A5">
        <w:tc>
          <w:tcPr>
            <w:tcW w:w="703" w:type="dxa"/>
          </w:tcPr>
          <w:p w14:paraId="26E9E335" w14:textId="77777777" w:rsidR="00A12CDE" w:rsidRPr="00A106C4" w:rsidRDefault="00A12CDE" w:rsidP="000E30A5">
            <w:pPr>
              <w:ind w:firstLine="29"/>
              <w:contextualSpacing/>
              <w:jc w:val="center"/>
              <w:rPr>
                <w:bCs/>
              </w:rPr>
            </w:pPr>
            <w:r w:rsidRPr="00A106C4">
              <w:t>14</w:t>
            </w:r>
          </w:p>
        </w:tc>
        <w:tc>
          <w:tcPr>
            <w:tcW w:w="3908" w:type="dxa"/>
          </w:tcPr>
          <w:p w14:paraId="75BE2C70" w14:textId="77777777" w:rsidR="00A12CDE" w:rsidRPr="00A106C4" w:rsidRDefault="00A12CDE" w:rsidP="000E30A5">
            <w:pPr>
              <w:tabs>
                <w:tab w:val="left" w:pos="537"/>
              </w:tabs>
              <w:ind w:firstLine="0"/>
              <w:rPr>
                <w:bCs/>
              </w:rPr>
            </w:pPr>
            <w:r w:rsidRPr="00A106C4">
              <w:t>Vật liệu làm thanh cái, thanh dẫn</w:t>
            </w:r>
          </w:p>
        </w:tc>
        <w:tc>
          <w:tcPr>
            <w:tcW w:w="1368" w:type="dxa"/>
          </w:tcPr>
          <w:p w14:paraId="1BBBA9C5" w14:textId="77777777" w:rsidR="00A12CDE" w:rsidRPr="00A106C4" w:rsidRDefault="00A12CDE" w:rsidP="000E30A5">
            <w:pPr>
              <w:ind w:firstLine="18"/>
              <w:contextualSpacing/>
              <w:jc w:val="center"/>
              <w:rPr>
                <w:bCs/>
              </w:rPr>
            </w:pPr>
          </w:p>
        </w:tc>
        <w:tc>
          <w:tcPr>
            <w:tcW w:w="3310" w:type="dxa"/>
          </w:tcPr>
          <w:p w14:paraId="096C9F65" w14:textId="77777777" w:rsidR="00A12CDE" w:rsidRPr="00A106C4" w:rsidRDefault="00A12CDE" w:rsidP="000E30A5">
            <w:pPr>
              <w:ind w:firstLine="0"/>
              <w:jc w:val="center"/>
              <w:rPr>
                <w:bCs/>
              </w:rPr>
            </w:pPr>
            <w:r w:rsidRPr="00A106C4">
              <w:t>Đồng</w:t>
            </w:r>
          </w:p>
        </w:tc>
      </w:tr>
      <w:tr w:rsidR="00A12CDE" w:rsidRPr="00A106C4" w14:paraId="5F03EA19" w14:textId="77777777" w:rsidTr="000E30A5">
        <w:tc>
          <w:tcPr>
            <w:tcW w:w="703" w:type="dxa"/>
          </w:tcPr>
          <w:p w14:paraId="4EF3348B" w14:textId="77777777" w:rsidR="00A12CDE" w:rsidRPr="00A106C4" w:rsidRDefault="00A12CDE" w:rsidP="000E30A5">
            <w:pPr>
              <w:ind w:firstLine="29"/>
              <w:contextualSpacing/>
              <w:jc w:val="center"/>
              <w:rPr>
                <w:bCs/>
              </w:rPr>
            </w:pPr>
            <w:r w:rsidRPr="00A106C4">
              <w:t>15</w:t>
            </w:r>
          </w:p>
        </w:tc>
        <w:tc>
          <w:tcPr>
            <w:tcW w:w="3908" w:type="dxa"/>
          </w:tcPr>
          <w:p w14:paraId="63338D77" w14:textId="77777777" w:rsidR="00A12CDE" w:rsidRPr="00A106C4" w:rsidRDefault="00A12CDE" w:rsidP="000E30A5">
            <w:pPr>
              <w:tabs>
                <w:tab w:val="left" w:pos="537"/>
              </w:tabs>
              <w:ind w:firstLine="0"/>
              <w:rPr>
                <w:bCs/>
              </w:rPr>
            </w:pPr>
            <w:r w:rsidRPr="00A106C4">
              <w:t>Dòng điện định mức của mạch chính</w:t>
            </w:r>
          </w:p>
        </w:tc>
        <w:tc>
          <w:tcPr>
            <w:tcW w:w="1368" w:type="dxa"/>
          </w:tcPr>
          <w:p w14:paraId="4BC6E752" w14:textId="77777777" w:rsidR="00A12CDE" w:rsidRPr="00A106C4" w:rsidRDefault="00A12CDE" w:rsidP="000E30A5">
            <w:pPr>
              <w:ind w:firstLine="18"/>
              <w:contextualSpacing/>
              <w:jc w:val="center"/>
              <w:rPr>
                <w:bCs/>
              </w:rPr>
            </w:pPr>
            <w:r w:rsidRPr="00A106C4">
              <w:t>A</w:t>
            </w:r>
          </w:p>
        </w:tc>
        <w:tc>
          <w:tcPr>
            <w:tcW w:w="3310" w:type="dxa"/>
          </w:tcPr>
          <w:p w14:paraId="28A50D82" w14:textId="77777777" w:rsidR="00A12CDE" w:rsidRPr="00A106C4" w:rsidRDefault="00A12CDE" w:rsidP="000E30A5">
            <w:pPr>
              <w:ind w:firstLine="0"/>
              <w:jc w:val="center"/>
              <w:rPr>
                <w:bCs/>
              </w:rPr>
            </w:pPr>
            <w:r w:rsidRPr="00A106C4">
              <w:t>≥ 630</w:t>
            </w:r>
          </w:p>
        </w:tc>
      </w:tr>
      <w:tr w:rsidR="00A12CDE" w:rsidRPr="00A106C4" w14:paraId="6F4203A6" w14:textId="77777777" w:rsidTr="000E30A5">
        <w:tc>
          <w:tcPr>
            <w:tcW w:w="703" w:type="dxa"/>
          </w:tcPr>
          <w:p w14:paraId="3438B1ED" w14:textId="77777777" w:rsidR="00A12CDE" w:rsidRPr="00A106C4" w:rsidRDefault="00A12CDE" w:rsidP="000E30A5">
            <w:pPr>
              <w:ind w:firstLine="29"/>
              <w:contextualSpacing/>
              <w:jc w:val="center"/>
              <w:rPr>
                <w:bCs/>
              </w:rPr>
            </w:pPr>
            <w:r w:rsidRPr="00A106C4">
              <w:t>16</w:t>
            </w:r>
          </w:p>
        </w:tc>
        <w:tc>
          <w:tcPr>
            <w:tcW w:w="3908" w:type="dxa"/>
          </w:tcPr>
          <w:p w14:paraId="7E0E99B3" w14:textId="77777777" w:rsidR="00A12CDE" w:rsidRPr="00A106C4" w:rsidRDefault="00A12CDE" w:rsidP="000E30A5">
            <w:pPr>
              <w:tabs>
                <w:tab w:val="left" w:pos="537"/>
              </w:tabs>
              <w:ind w:firstLine="0"/>
              <w:rPr>
                <w:bCs/>
              </w:rPr>
            </w:pPr>
            <w:r w:rsidRPr="00A106C4">
              <w:t>Dòng điện chịu ngắn mạch ngắn hạn định mức của mạch chính (Ik)</w:t>
            </w:r>
          </w:p>
        </w:tc>
        <w:tc>
          <w:tcPr>
            <w:tcW w:w="1368" w:type="dxa"/>
          </w:tcPr>
          <w:p w14:paraId="112B689C" w14:textId="77777777" w:rsidR="00A12CDE" w:rsidRPr="00A106C4" w:rsidRDefault="00A12CDE" w:rsidP="000E30A5">
            <w:pPr>
              <w:ind w:firstLine="18"/>
              <w:contextualSpacing/>
              <w:jc w:val="center"/>
              <w:rPr>
                <w:bCs/>
              </w:rPr>
            </w:pPr>
            <w:r w:rsidRPr="00A106C4">
              <w:t>kAms</w:t>
            </w:r>
          </w:p>
        </w:tc>
        <w:tc>
          <w:tcPr>
            <w:tcW w:w="3310" w:type="dxa"/>
          </w:tcPr>
          <w:p w14:paraId="4958D075" w14:textId="77777777" w:rsidR="00A12CDE" w:rsidRPr="00A106C4" w:rsidRDefault="00A12CDE" w:rsidP="000E30A5">
            <w:pPr>
              <w:ind w:firstLine="0"/>
              <w:jc w:val="center"/>
              <w:rPr>
                <w:bCs/>
              </w:rPr>
            </w:pPr>
            <w:r w:rsidRPr="00A106C4">
              <w:t>≥ 16</w:t>
            </w:r>
          </w:p>
        </w:tc>
      </w:tr>
      <w:tr w:rsidR="00A12CDE" w:rsidRPr="00A106C4" w14:paraId="32C4A011" w14:textId="77777777" w:rsidTr="000E30A5">
        <w:tc>
          <w:tcPr>
            <w:tcW w:w="703" w:type="dxa"/>
          </w:tcPr>
          <w:p w14:paraId="5292EDC4" w14:textId="77777777" w:rsidR="00A12CDE" w:rsidRPr="00A106C4" w:rsidRDefault="00A12CDE" w:rsidP="000E30A5">
            <w:pPr>
              <w:ind w:firstLine="29"/>
              <w:contextualSpacing/>
              <w:jc w:val="center"/>
              <w:rPr>
                <w:bCs/>
              </w:rPr>
            </w:pPr>
            <w:r w:rsidRPr="00A106C4">
              <w:t>17</w:t>
            </w:r>
          </w:p>
        </w:tc>
        <w:tc>
          <w:tcPr>
            <w:tcW w:w="3908" w:type="dxa"/>
          </w:tcPr>
          <w:p w14:paraId="69B858C9" w14:textId="77777777" w:rsidR="00A12CDE" w:rsidRPr="00A106C4" w:rsidRDefault="00A12CDE" w:rsidP="000E30A5">
            <w:pPr>
              <w:tabs>
                <w:tab w:val="left" w:pos="537"/>
              </w:tabs>
              <w:ind w:firstLine="0"/>
              <w:rPr>
                <w:bCs/>
              </w:rPr>
            </w:pPr>
            <w:r w:rsidRPr="00A106C4">
              <w:t>Thời gian chịu dòng điện ngắn mạch ngắn hạn định mức của mạch chính (tk)</w:t>
            </w:r>
          </w:p>
        </w:tc>
        <w:tc>
          <w:tcPr>
            <w:tcW w:w="1368" w:type="dxa"/>
          </w:tcPr>
          <w:p w14:paraId="6032F607" w14:textId="77777777" w:rsidR="00A12CDE" w:rsidRPr="00A106C4" w:rsidRDefault="00A12CDE" w:rsidP="000E30A5">
            <w:pPr>
              <w:ind w:firstLine="18"/>
              <w:contextualSpacing/>
              <w:jc w:val="center"/>
              <w:rPr>
                <w:bCs/>
              </w:rPr>
            </w:pPr>
            <w:r w:rsidRPr="00A106C4">
              <w:t>Giây</w:t>
            </w:r>
          </w:p>
        </w:tc>
        <w:tc>
          <w:tcPr>
            <w:tcW w:w="3310" w:type="dxa"/>
          </w:tcPr>
          <w:p w14:paraId="1E1550AC" w14:textId="77777777" w:rsidR="00A12CDE" w:rsidRPr="00A106C4" w:rsidRDefault="00A12CDE" w:rsidP="000E30A5">
            <w:pPr>
              <w:ind w:firstLine="0"/>
              <w:jc w:val="center"/>
              <w:rPr>
                <w:bCs/>
              </w:rPr>
            </w:pPr>
            <w:r w:rsidRPr="00A106C4">
              <w:t>≥ 1</w:t>
            </w:r>
          </w:p>
        </w:tc>
      </w:tr>
      <w:tr w:rsidR="00A12CDE" w:rsidRPr="00A106C4" w14:paraId="5BAB6F25" w14:textId="77777777" w:rsidTr="000E30A5">
        <w:tc>
          <w:tcPr>
            <w:tcW w:w="703" w:type="dxa"/>
          </w:tcPr>
          <w:p w14:paraId="3C3D6DE3" w14:textId="77777777" w:rsidR="00A12CDE" w:rsidRPr="00A106C4" w:rsidRDefault="00A12CDE" w:rsidP="000E30A5">
            <w:pPr>
              <w:ind w:firstLine="29"/>
              <w:contextualSpacing/>
              <w:jc w:val="center"/>
              <w:rPr>
                <w:bCs/>
              </w:rPr>
            </w:pPr>
            <w:r w:rsidRPr="00A106C4">
              <w:t>18</w:t>
            </w:r>
          </w:p>
        </w:tc>
        <w:tc>
          <w:tcPr>
            <w:tcW w:w="3908" w:type="dxa"/>
          </w:tcPr>
          <w:p w14:paraId="1BAD82C5" w14:textId="77777777" w:rsidR="00A12CDE" w:rsidRPr="00A106C4" w:rsidRDefault="00A12CDE" w:rsidP="000E30A5">
            <w:pPr>
              <w:tabs>
                <w:tab w:val="left" w:pos="537"/>
              </w:tabs>
              <w:ind w:firstLine="0"/>
              <w:rPr>
                <w:bCs/>
              </w:rPr>
            </w:pPr>
            <w:r w:rsidRPr="00A106C4">
              <w:t>Dòng điện chịu xung đỉnh định mức của mạch chính (Ip)</w:t>
            </w:r>
          </w:p>
        </w:tc>
        <w:tc>
          <w:tcPr>
            <w:tcW w:w="1368" w:type="dxa"/>
          </w:tcPr>
          <w:p w14:paraId="6A7E8938" w14:textId="77777777" w:rsidR="00A12CDE" w:rsidRPr="00A106C4" w:rsidRDefault="00A12CDE" w:rsidP="000E30A5">
            <w:pPr>
              <w:ind w:firstLine="18"/>
              <w:contextualSpacing/>
              <w:jc w:val="center"/>
              <w:rPr>
                <w:bCs/>
              </w:rPr>
            </w:pPr>
            <w:r w:rsidRPr="00A106C4">
              <w:t>kA(xung)</w:t>
            </w:r>
          </w:p>
        </w:tc>
        <w:tc>
          <w:tcPr>
            <w:tcW w:w="3310" w:type="dxa"/>
          </w:tcPr>
          <w:p w14:paraId="13631864" w14:textId="77777777" w:rsidR="00A12CDE" w:rsidRPr="00A106C4" w:rsidRDefault="00A12CDE" w:rsidP="000E30A5">
            <w:pPr>
              <w:ind w:firstLine="0"/>
              <w:jc w:val="center"/>
              <w:rPr>
                <w:bCs/>
              </w:rPr>
            </w:pPr>
            <w:r w:rsidRPr="00A106C4">
              <w:t>≥ 2,5 Ik (tương ứng theo dòng điện Ik đã lựa chọn).</w:t>
            </w:r>
          </w:p>
        </w:tc>
      </w:tr>
      <w:tr w:rsidR="00A12CDE" w:rsidRPr="00A106C4" w14:paraId="2E6FF38C" w14:textId="77777777" w:rsidTr="000E30A5">
        <w:tc>
          <w:tcPr>
            <w:tcW w:w="703" w:type="dxa"/>
          </w:tcPr>
          <w:p w14:paraId="5AD3CED5" w14:textId="77777777" w:rsidR="00A12CDE" w:rsidRPr="00A106C4" w:rsidRDefault="00A12CDE" w:rsidP="000E30A5">
            <w:pPr>
              <w:ind w:firstLine="29"/>
              <w:contextualSpacing/>
              <w:jc w:val="center"/>
              <w:rPr>
                <w:bCs/>
              </w:rPr>
            </w:pPr>
            <w:r w:rsidRPr="00A106C4">
              <w:t>19</w:t>
            </w:r>
          </w:p>
        </w:tc>
        <w:tc>
          <w:tcPr>
            <w:tcW w:w="3908" w:type="dxa"/>
          </w:tcPr>
          <w:p w14:paraId="0AB2ACE8" w14:textId="77777777" w:rsidR="00A12CDE" w:rsidRPr="00A106C4" w:rsidRDefault="00A12CDE" w:rsidP="000E30A5">
            <w:pPr>
              <w:tabs>
                <w:tab w:val="left" w:pos="537"/>
              </w:tabs>
              <w:ind w:firstLine="0"/>
              <w:rPr>
                <w:bCs/>
              </w:rPr>
            </w:pPr>
            <w:r w:rsidRPr="00A106C4">
              <w:t xml:space="preserve">Phân loại hồ quang bên trong theo loại tiếp cận và mặt phân loại của vỏ tủ RMU </w:t>
            </w:r>
          </w:p>
        </w:tc>
        <w:tc>
          <w:tcPr>
            <w:tcW w:w="1368" w:type="dxa"/>
          </w:tcPr>
          <w:p w14:paraId="039FE680" w14:textId="77777777" w:rsidR="00A12CDE" w:rsidRPr="00A106C4" w:rsidRDefault="00A12CDE" w:rsidP="000E30A5">
            <w:pPr>
              <w:ind w:firstLine="18"/>
              <w:contextualSpacing/>
              <w:rPr>
                <w:bCs/>
              </w:rPr>
            </w:pPr>
          </w:p>
        </w:tc>
        <w:tc>
          <w:tcPr>
            <w:tcW w:w="3310" w:type="dxa"/>
          </w:tcPr>
          <w:p w14:paraId="285A620A" w14:textId="77777777" w:rsidR="00A12CDE" w:rsidRPr="00A106C4" w:rsidRDefault="00A12CDE" w:rsidP="000E30A5">
            <w:pPr>
              <w:ind w:firstLine="0"/>
              <w:jc w:val="center"/>
              <w:rPr>
                <w:bCs/>
              </w:rPr>
            </w:pPr>
            <w:r w:rsidRPr="00A106C4">
              <w:t>A FL</w:t>
            </w:r>
          </w:p>
        </w:tc>
      </w:tr>
      <w:tr w:rsidR="00A12CDE" w:rsidRPr="00A106C4" w14:paraId="0F717AEF" w14:textId="77777777" w:rsidTr="000E30A5">
        <w:tc>
          <w:tcPr>
            <w:tcW w:w="703" w:type="dxa"/>
          </w:tcPr>
          <w:p w14:paraId="17DF1A81" w14:textId="77777777" w:rsidR="00A12CDE" w:rsidRPr="00A106C4" w:rsidRDefault="00A12CDE" w:rsidP="000E30A5">
            <w:pPr>
              <w:ind w:firstLine="29"/>
              <w:contextualSpacing/>
              <w:jc w:val="center"/>
              <w:rPr>
                <w:bCs/>
              </w:rPr>
            </w:pPr>
            <w:r w:rsidRPr="00A106C4">
              <w:t>20</w:t>
            </w:r>
          </w:p>
        </w:tc>
        <w:tc>
          <w:tcPr>
            <w:tcW w:w="3908" w:type="dxa"/>
          </w:tcPr>
          <w:p w14:paraId="650875C4" w14:textId="77777777" w:rsidR="00A12CDE" w:rsidRPr="00A106C4" w:rsidRDefault="00A12CDE" w:rsidP="000E30A5">
            <w:pPr>
              <w:tabs>
                <w:tab w:val="left" w:pos="537"/>
              </w:tabs>
              <w:ind w:firstLine="0"/>
              <w:rPr>
                <w:bCs/>
              </w:rPr>
            </w:pPr>
            <w:r w:rsidRPr="00A106C4">
              <w:t>Hướng thoát hồ quang</w:t>
            </w:r>
          </w:p>
        </w:tc>
        <w:tc>
          <w:tcPr>
            <w:tcW w:w="1368" w:type="dxa"/>
          </w:tcPr>
          <w:p w14:paraId="109AD52B" w14:textId="77777777" w:rsidR="00A12CDE" w:rsidRPr="00A106C4" w:rsidRDefault="00A12CDE" w:rsidP="000E30A5">
            <w:pPr>
              <w:ind w:firstLine="18"/>
              <w:contextualSpacing/>
              <w:rPr>
                <w:bCs/>
              </w:rPr>
            </w:pPr>
          </w:p>
        </w:tc>
        <w:tc>
          <w:tcPr>
            <w:tcW w:w="3310" w:type="dxa"/>
          </w:tcPr>
          <w:p w14:paraId="1EF09ADB" w14:textId="77777777" w:rsidR="00A12CDE" w:rsidRPr="00A106C4" w:rsidRDefault="00A12CDE" w:rsidP="000E30A5">
            <w:pPr>
              <w:ind w:firstLine="0"/>
              <w:jc w:val="center"/>
              <w:rPr>
                <w:bCs/>
                <w:lang w:val="sv-SE"/>
              </w:rPr>
            </w:pPr>
            <w:r w:rsidRPr="00A106C4">
              <w:rPr>
                <w:lang w:val="sv-SE"/>
              </w:rPr>
              <w:t>Hướng xuống dưới</w:t>
            </w:r>
          </w:p>
        </w:tc>
      </w:tr>
      <w:tr w:rsidR="00A12CDE" w:rsidRPr="00A106C4" w14:paraId="62B55B8B" w14:textId="77777777" w:rsidTr="000E30A5">
        <w:tc>
          <w:tcPr>
            <w:tcW w:w="703" w:type="dxa"/>
          </w:tcPr>
          <w:p w14:paraId="0F85DF38" w14:textId="77777777" w:rsidR="00A12CDE" w:rsidRPr="00A106C4" w:rsidRDefault="00A12CDE" w:rsidP="000E30A5">
            <w:pPr>
              <w:ind w:firstLine="29"/>
              <w:contextualSpacing/>
              <w:jc w:val="center"/>
              <w:rPr>
                <w:bCs/>
              </w:rPr>
            </w:pPr>
            <w:r w:rsidRPr="00A106C4">
              <w:t>21</w:t>
            </w:r>
          </w:p>
        </w:tc>
        <w:tc>
          <w:tcPr>
            <w:tcW w:w="3908" w:type="dxa"/>
          </w:tcPr>
          <w:p w14:paraId="1DD12A42" w14:textId="77777777" w:rsidR="00A12CDE" w:rsidRPr="00A106C4" w:rsidRDefault="00A12CDE" w:rsidP="000E30A5">
            <w:pPr>
              <w:tabs>
                <w:tab w:val="left" w:pos="537"/>
              </w:tabs>
              <w:ind w:firstLine="0"/>
              <w:rPr>
                <w:bCs/>
              </w:rPr>
            </w:pPr>
            <w:r w:rsidRPr="00A106C4">
              <w:t>Cơ cấu khóa liên động (interlocks), khóa chốt (padlocking).</w:t>
            </w:r>
          </w:p>
        </w:tc>
        <w:tc>
          <w:tcPr>
            <w:tcW w:w="1368" w:type="dxa"/>
          </w:tcPr>
          <w:p w14:paraId="7C4EE151" w14:textId="77777777" w:rsidR="00A12CDE" w:rsidRPr="00A106C4" w:rsidRDefault="00A12CDE" w:rsidP="000E30A5">
            <w:pPr>
              <w:ind w:firstLine="18"/>
              <w:contextualSpacing/>
              <w:rPr>
                <w:bCs/>
              </w:rPr>
            </w:pPr>
          </w:p>
        </w:tc>
        <w:tc>
          <w:tcPr>
            <w:tcW w:w="3310" w:type="dxa"/>
          </w:tcPr>
          <w:p w14:paraId="7926DB3B" w14:textId="77777777" w:rsidR="00A12CDE" w:rsidRPr="00A106C4" w:rsidRDefault="00A12CDE" w:rsidP="000E30A5">
            <w:pPr>
              <w:ind w:firstLine="0"/>
              <w:jc w:val="center"/>
              <w:rPr>
                <w:bCs/>
              </w:rPr>
            </w:pPr>
            <w:r w:rsidRPr="00A106C4">
              <w:t>Đáp ứng Điều 5 YCKT 22:2026/EVNHANOI</w:t>
            </w:r>
          </w:p>
        </w:tc>
      </w:tr>
      <w:tr w:rsidR="00A12CDE" w:rsidRPr="00A106C4" w14:paraId="47F7D71F" w14:textId="77777777" w:rsidTr="000E30A5">
        <w:tc>
          <w:tcPr>
            <w:tcW w:w="703" w:type="dxa"/>
          </w:tcPr>
          <w:p w14:paraId="6285E01A" w14:textId="77777777" w:rsidR="00A12CDE" w:rsidRPr="00A106C4" w:rsidRDefault="00A12CDE" w:rsidP="000E30A5">
            <w:pPr>
              <w:ind w:firstLine="29"/>
              <w:contextualSpacing/>
              <w:jc w:val="center"/>
              <w:rPr>
                <w:b/>
              </w:rPr>
            </w:pPr>
            <w:r w:rsidRPr="00A106C4">
              <w:rPr>
                <w:b/>
              </w:rPr>
              <w:t>III</w:t>
            </w:r>
          </w:p>
        </w:tc>
        <w:tc>
          <w:tcPr>
            <w:tcW w:w="3908" w:type="dxa"/>
          </w:tcPr>
          <w:p w14:paraId="44F321E8" w14:textId="77777777" w:rsidR="00A12CDE" w:rsidRPr="00A106C4" w:rsidRDefault="00A12CDE" w:rsidP="000E30A5">
            <w:pPr>
              <w:tabs>
                <w:tab w:val="left" w:pos="537"/>
              </w:tabs>
              <w:ind w:firstLine="0"/>
              <w:rPr>
                <w:b/>
              </w:rPr>
            </w:pPr>
            <w:r w:rsidRPr="00A106C4">
              <w:rPr>
                <w:b/>
              </w:rPr>
              <w:t>Phụ kiện kèm theo</w:t>
            </w:r>
          </w:p>
        </w:tc>
        <w:tc>
          <w:tcPr>
            <w:tcW w:w="1368" w:type="dxa"/>
          </w:tcPr>
          <w:p w14:paraId="3E68A0AA" w14:textId="77777777" w:rsidR="00A12CDE" w:rsidRPr="00A106C4" w:rsidRDefault="00A12CDE" w:rsidP="000E30A5">
            <w:pPr>
              <w:ind w:firstLine="18"/>
              <w:contextualSpacing/>
              <w:rPr>
                <w:bCs/>
              </w:rPr>
            </w:pPr>
          </w:p>
        </w:tc>
        <w:tc>
          <w:tcPr>
            <w:tcW w:w="3310" w:type="dxa"/>
          </w:tcPr>
          <w:p w14:paraId="4EE87C5D" w14:textId="77777777" w:rsidR="00A12CDE" w:rsidRPr="00A106C4" w:rsidRDefault="00A12CDE" w:rsidP="000E30A5">
            <w:pPr>
              <w:ind w:firstLine="0"/>
              <w:jc w:val="center"/>
              <w:rPr>
                <w:bCs/>
              </w:rPr>
            </w:pPr>
            <w:r w:rsidRPr="00A106C4">
              <w:t>Đáp ứng Điều 5 YCKT 22:2026/EVNHANOI</w:t>
            </w:r>
          </w:p>
        </w:tc>
      </w:tr>
      <w:tr w:rsidR="00A12CDE" w:rsidRPr="00A106C4" w14:paraId="796B7441" w14:textId="77777777" w:rsidTr="000E30A5">
        <w:tc>
          <w:tcPr>
            <w:tcW w:w="703" w:type="dxa"/>
          </w:tcPr>
          <w:p w14:paraId="0A04AA37" w14:textId="77777777" w:rsidR="00A12CDE" w:rsidRPr="00A106C4" w:rsidRDefault="00A12CDE" w:rsidP="000E30A5">
            <w:pPr>
              <w:ind w:firstLine="29"/>
              <w:contextualSpacing/>
              <w:jc w:val="center"/>
              <w:rPr>
                <w:b/>
              </w:rPr>
            </w:pPr>
            <w:r w:rsidRPr="00A106C4">
              <w:rPr>
                <w:b/>
              </w:rPr>
              <w:t>IV</w:t>
            </w:r>
          </w:p>
        </w:tc>
        <w:tc>
          <w:tcPr>
            <w:tcW w:w="3908" w:type="dxa"/>
          </w:tcPr>
          <w:p w14:paraId="7002AD4F" w14:textId="77777777" w:rsidR="00A12CDE" w:rsidRPr="00A106C4" w:rsidRDefault="00A12CDE" w:rsidP="000E30A5">
            <w:pPr>
              <w:tabs>
                <w:tab w:val="left" w:pos="537"/>
              </w:tabs>
              <w:ind w:firstLine="0"/>
              <w:rPr>
                <w:b/>
              </w:rPr>
            </w:pPr>
            <w:r w:rsidRPr="00A106C4">
              <w:rPr>
                <w:b/>
              </w:rPr>
              <w:t>Hồ sơ tài liệu kỹ thuật</w:t>
            </w:r>
          </w:p>
        </w:tc>
        <w:tc>
          <w:tcPr>
            <w:tcW w:w="1368" w:type="dxa"/>
          </w:tcPr>
          <w:p w14:paraId="31BFABC8" w14:textId="77777777" w:rsidR="00A12CDE" w:rsidRPr="00A106C4" w:rsidRDefault="00A12CDE" w:rsidP="000E30A5">
            <w:pPr>
              <w:ind w:firstLine="18"/>
              <w:contextualSpacing/>
              <w:rPr>
                <w:bCs/>
              </w:rPr>
            </w:pPr>
          </w:p>
        </w:tc>
        <w:tc>
          <w:tcPr>
            <w:tcW w:w="3310" w:type="dxa"/>
          </w:tcPr>
          <w:p w14:paraId="212DE9B4" w14:textId="77777777" w:rsidR="00A12CDE" w:rsidRPr="00A106C4" w:rsidRDefault="00A12CDE" w:rsidP="000E30A5">
            <w:pPr>
              <w:ind w:firstLine="0"/>
              <w:jc w:val="center"/>
              <w:rPr>
                <w:bCs/>
              </w:rPr>
            </w:pPr>
            <w:r w:rsidRPr="00A106C4">
              <w:t>Đáp ứng Điều 5 YCKT 22:2026/EVNHANOI</w:t>
            </w:r>
          </w:p>
        </w:tc>
      </w:tr>
    </w:tbl>
    <w:p w14:paraId="2A57E7F6" w14:textId="77777777" w:rsidR="00A12CDE" w:rsidRPr="00A106C4" w:rsidRDefault="00A12CDE" w:rsidP="00A12CDE">
      <w:pPr>
        <w:ind w:firstLine="284"/>
        <w:contextualSpacing/>
        <w:rPr>
          <w:bCs/>
        </w:rPr>
      </w:pPr>
    </w:p>
    <w:p w14:paraId="096A9612" w14:textId="77777777" w:rsidR="00A12CDE" w:rsidRPr="00A106C4" w:rsidRDefault="00A12CDE" w:rsidP="00A12CDE">
      <w:pPr>
        <w:ind w:firstLine="284"/>
        <w:contextualSpacing/>
        <w:jc w:val="center"/>
        <w:rPr>
          <w:b/>
        </w:rPr>
      </w:pPr>
      <w:r w:rsidRPr="00A106C4">
        <w:rPr>
          <w:b/>
        </w:rPr>
        <w:t>Bảng đặc tính kỹ thuật ngăn RMU dao cắt có tải cách ly 22kV</w:t>
      </w:r>
    </w:p>
    <w:tbl>
      <w:tblPr>
        <w:tblW w:w="9207" w:type="dxa"/>
        <w:tblInd w:w="226"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752"/>
        <w:gridCol w:w="3351"/>
        <w:gridCol w:w="1419"/>
        <w:gridCol w:w="3685"/>
      </w:tblGrid>
      <w:tr w:rsidR="00A12CDE" w:rsidRPr="00A106C4" w14:paraId="4882B54D" w14:textId="77777777" w:rsidTr="008867A8">
        <w:trPr>
          <w:trHeight w:hRule="exact" w:val="506"/>
          <w:tblHeader/>
        </w:trPr>
        <w:tc>
          <w:tcPr>
            <w:tcW w:w="752" w:type="dxa"/>
            <w:tcBorders>
              <w:bottom w:val="single" w:sz="4" w:space="0" w:color="000000"/>
              <w:right w:val="single" w:sz="4" w:space="0" w:color="000000"/>
            </w:tcBorders>
            <w:vAlign w:val="center"/>
          </w:tcPr>
          <w:p w14:paraId="590BF1E0" w14:textId="77777777" w:rsidR="00A12CDE" w:rsidRPr="00A106C4" w:rsidRDefault="00A12CDE" w:rsidP="000E30A5">
            <w:pPr>
              <w:widowControl w:val="0"/>
              <w:autoSpaceDE w:val="0"/>
              <w:autoSpaceDN w:val="0"/>
              <w:spacing w:line="240" w:lineRule="auto"/>
              <w:ind w:right="141" w:firstLine="0"/>
              <w:jc w:val="center"/>
              <w:rPr>
                <w:b/>
              </w:rPr>
            </w:pPr>
            <w:r w:rsidRPr="00A106C4">
              <w:rPr>
                <w:b/>
              </w:rPr>
              <w:t>TT</w:t>
            </w:r>
          </w:p>
        </w:tc>
        <w:tc>
          <w:tcPr>
            <w:tcW w:w="3351" w:type="dxa"/>
            <w:tcBorders>
              <w:left w:val="single" w:sz="4" w:space="0" w:color="000000"/>
              <w:bottom w:val="single" w:sz="4" w:space="0" w:color="000000"/>
              <w:right w:val="single" w:sz="4" w:space="0" w:color="000000"/>
            </w:tcBorders>
            <w:vAlign w:val="center"/>
          </w:tcPr>
          <w:p w14:paraId="3A4B0733" w14:textId="77777777" w:rsidR="00A12CDE" w:rsidRPr="00A106C4" w:rsidRDefault="00A12CDE" w:rsidP="000E30A5">
            <w:pPr>
              <w:widowControl w:val="0"/>
              <w:autoSpaceDE w:val="0"/>
              <w:autoSpaceDN w:val="0"/>
              <w:spacing w:line="240" w:lineRule="auto"/>
              <w:ind w:left="3" w:hanging="3"/>
              <w:jc w:val="center"/>
              <w:rPr>
                <w:b/>
              </w:rPr>
            </w:pPr>
            <w:r w:rsidRPr="00A106C4">
              <w:rPr>
                <w:b/>
              </w:rPr>
              <w:t>Hạng mục</w:t>
            </w:r>
          </w:p>
        </w:tc>
        <w:tc>
          <w:tcPr>
            <w:tcW w:w="1419" w:type="dxa"/>
            <w:tcBorders>
              <w:left w:val="single" w:sz="4" w:space="0" w:color="000000"/>
              <w:bottom w:val="single" w:sz="4" w:space="0" w:color="000000"/>
              <w:right w:val="single" w:sz="4" w:space="0" w:color="000000"/>
            </w:tcBorders>
            <w:vAlign w:val="center"/>
          </w:tcPr>
          <w:p w14:paraId="6B600DC9" w14:textId="77777777" w:rsidR="00A12CDE" w:rsidRPr="00A106C4" w:rsidRDefault="00A12CDE" w:rsidP="000E30A5">
            <w:pPr>
              <w:widowControl w:val="0"/>
              <w:autoSpaceDE w:val="0"/>
              <w:autoSpaceDN w:val="0"/>
              <w:spacing w:line="240" w:lineRule="auto"/>
              <w:ind w:left="46" w:right="100" w:firstLine="0"/>
              <w:jc w:val="center"/>
              <w:rPr>
                <w:b/>
              </w:rPr>
            </w:pPr>
            <w:r w:rsidRPr="00A106C4">
              <w:rPr>
                <w:b/>
              </w:rPr>
              <w:t>Đơn vị đo</w:t>
            </w:r>
          </w:p>
        </w:tc>
        <w:tc>
          <w:tcPr>
            <w:tcW w:w="3685" w:type="dxa"/>
            <w:tcBorders>
              <w:left w:val="single" w:sz="4" w:space="0" w:color="000000"/>
              <w:bottom w:val="single" w:sz="4" w:space="0" w:color="000000"/>
            </w:tcBorders>
            <w:vAlign w:val="center"/>
          </w:tcPr>
          <w:p w14:paraId="5EFDC530" w14:textId="77777777" w:rsidR="00A12CDE" w:rsidRPr="00A106C4" w:rsidRDefault="00A12CDE" w:rsidP="000E30A5">
            <w:pPr>
              <w:widowControl w:val="0"/>
              <w:autoSpaceDE w:val="0"/>
              <w:autoSpaceDN w:val="0"/>
              <w:spacing w:line="240" w:lineRule="auto"/>
              <w:ind w:left="52" w:right="226" w:firstLine="0"/>
              <w:jc w:val="center"/>
              <w:rPr>
                <w:b/>
              </w:rPr>
            </w:pPr>
            <w:r w:rsidRPr="00A106C4">
              <w:rPr>
                <w:b/>
              </w:rPr>
              <w:t>Yêu cầu</w:t>
            </w:r>
          </w:p>
        </w:tc>
      </w:tr>
      <w:tr w:rsidR="00A12CDE" w:rsidRPr="00A106C4" w14:paraId="1DB8117D" w14:textId="77777777" w:rsidTr="000E30A5">
        <w:trPr>
          <w:trHeight w:hRule="exact" w:val="535"/>
        </w:trPr>
        <w:tc>
          <w:tcPr>
            <w:tcW w:w="752" w:type="dxa"/>
            <w:tcBorders>
              <w:top w:val="single" w:sz="4" w:space="0" w:color="000000"/>
              <w:bottom w:val="single" w:sz="4" w:space="0" w:color="000000"/>
              <w:right w:val="single" w:sz="4" w:space="0" w:color="000000"/>
            </w:tcBorders>
            <w:vAlign w:val="center"/>
          </w:tcPr>
          <w:p w14:paraId="59723645" w14:textId="77777777" w:rsidR="00A12CDE" w:rsidRPr="00A106C4" w:rsidRDefault="00A12CDE" w:rsidP="000E30A5">
            <w:pPr>
              <w:widowControl w:val="0"/>
              <w:autoSpaceDE w:val="0"/>
              <w:autoSpaceDN w:val="0"/>
              <w:spacing w:line="240" w:lineRule="auto"/>
              <w:jc w:val="center"/>
            </w:pPr>
          </w:p>
        </w:tc>
        <w:tc>
          <w:tcPr>
            <w:tcW w:w="3351" w:type="dxa"/>
            <w:tcBorders>
              <w:top w:val="single" w:sz="4" w:space="0" w:color="000000"/>
              <w:left w:val="single" w:sz="4" w:space="0" w:color="000000"/>
              <w:bottom w:val="single" w:sz="4" w:space="0" w:color="000000"/>
              <w:right w:val="single" w:sz="4" w:space="0" w:color="000000"/>
            </w:tcBorders>
          </w:tcPr>
          <w:p w14:paraId="0D98D31B" w14:textId="77777777" w:rsidR="00A12CDE" w:rsidRPr="00A106C4" w:rsidRDefault="00A12CDE" w:rsidP="000E30A5">
            <w:pPr>
              <w:widowControl w:val="0"/>
              <w:autoSpaceDE w:val="0"/>
              <w:autoSpaceDN w:val="0"/>
              <w:spacing w:line="240" w:lineRule="auto"/>
              <w:ind w:left="3" w:hanging="3"/>
              <w:jc w:val="center"/>
            </w:pPr>
            <w:r w:rsidRPr="00A106C4">
              <w:t>Cấp điện áp danh định</w:t>
            </w:r>
          </w:p>
        </w:tc>
        <w:tc>
          <w:tcPr>
            <w:tcW w:w="1419" w:type="dxa"/>
            <w:tcBorders>
              <w:top w:val="single" w:sz="4" w:space="0" w:color="000000"/>
              <w:left w:val="single" w:sz="4" w:space="0" w:color="000000"/>
              <w:bottom w:val="single" w:sz="4" w:space="0" w:color="000000"/>
              <w:right w:val="single" w:sz="4" w:space="0" w:color="000000"/>
            </w:tcBorders>
          </w:tcPr>
          <w:p w14:paraId="3AE764B6" w14:textId="77777777" w:rsidR="00A12CDE" w:rsidRPr="00A106C4" w:rsidRDefault="00A12CDE" w:rsidP="000E30A5">
            <w:pPr>
              <w:widowControl w:val="0"/>
              <w:autoSpaceDE w:val="0"/>
              <w:autoSpaceDN w:val="0"/>
              <w:spacing w:line="240" w:lineRule="auto"/>
              <w:ind w:left="46" w:right="100" w:firstLine="0"/>
              <w:jc w:val="center"/>
            </w:pPr>
            <w:r w:rsidRPr="00A106C4">
              <w:rPr>
                <w:b/>
              </w:rPr>
              <w:t>kV</w:t>
            </w:r>
          </w:p>
        </w:tc>
        <w:tc>
          <w:tcPr>
            <w:tcW w:w="3685" w:type="dxa"/>
            <w:tcBorders>
              <w:top w:val="single" w:sz="4" w:space="0" w:color="000000"/>
              <w:left w:val="single" w:sz="4" w:space="0" w:color="000000"/>
              <w:bottom w:val="single" w:sz="4" w:space="0" w:color="000000"/>
            </w:tcBorders>
          </w:tcPr>
          <w:p w14:paraId="5A0F72E8" w14:textId="77777777" w:rsidR="00A12CDE" w:rsidRPr="00A106C4" w:rsidRDefault="00A12CDE" w:rsidP="000E30A5">
            <w:pPr>
              <w:widowControl w:val="0"/>
              <w:autoSpaceDE w:val="0"/>
              <w:autoSpaceDN w:val="0"/>
              <w:spacing w:line="240" w:lineRule="auto"/>
              <w:ind w:left="52" w:right="226" w:firstLine="0"/>
              <w:jc w:val="center"/>
            </w:pPr>
            <w:r w:rsidRPr="00A106C4">
              <w:t>22</w:t>
            </w:r>
          </w:p>
        </w:tc>
      </w:tr>
      <w:tr w:rsidR="00A12CDE" w:rsidRPr="00A106C4" w14:paraId="44B2E902" w14:textId="77777777" w:rsidTr="000E30A5">
        <w:trPr>
          <w:trHeight w:hRule="exact" w:val="924"/>
        </w:trPr>
        <w:tc>
          <w:tcPr>
            <w:tcW w:w="752" w:type="dxa"/>
            <w:tcBorders>
              <w:top w:val="single" w:sz="4" w:space="0" w:color="000000"/>
              <w:bottom w:val="single" w:sz="4" w:space="0" w:color="000000"/>
              <w:right w:val="single" w:sz="4" w:space="0" w:color="000000"/>
            </w:tcBorders>
            <w:vAlign w:val="center"/>
          </w:tcPr>
          <w:p w14:paraId="3983AEC5" w14:textId="77777777" w:rsidR="00A12CDE" w:rsidRPr="00A106C4" w:rsidRDefault="00A12CDE" w:rsidP="000E30A5">
            <w:pPr>
              <w:widowControl w:val="0"/>
              <w:autoSpaceDE w:val="0"/>
              <w:autoSpaceDN w:val="0"/>
              <w:spacing w:line="240" w:lineRule="auto"/>
              <w:ind w:left="25" w:firstLine="4"/>
              <w:jc w:val="center"/>
              <w:rPr>
                <w:b/>
              </w:rPr>
            </w:pPr>
            <w:r w:rsidRPr="00A106C4">
              <w:rPr>
                <w:b/>
              </w:rPr>
              <w:t>I</w:t>
            </w:r>
          </w:p>
        </w:tc>
        <w:tc>
          <w:tcPr>
            <w:tcW w:w="3351" w:type="dxa"/>
            <w:tcBorders>
              <w:top w:val="single" w:sz="4" w:space="0" w:color="000000"/>
              <w:left w:val="single" w:sz="4" w:space="0" w:color="000000"/>
              <w:bottom w:val="single" w:sz="4" w:space="0" w:color="000000"/>
              <w:right w:val="single" w:sz="4" w:space="0" w:color="000000"/>
            </w:tcBorders>
          </w:tcPr>
          <w:p w14:paraId="0BD4848D" w14:textId="77777777" w:rsidR="00A12CDE" w:rsidRPr="00A106C4" w:rsidRDefault="00A12CDE" w:rsidP="000E30A5">
            <w:pPr>
              <w:widowControl w:val="0"/>
              <w:autoSpaceDE w:val="0"/>
              <w:autoSpaceDN w:val="0"/>
              <w:ind w:left="3" w:right="682" w:hanging="3"/>
              <w:jc w:val="center"/>
              <w:rPr>
                <w:b/>
              </w:rPr>
            </w:pPr>
            <w:r w:rsidRPr="00A106C4">
              <w:rPr>
                <w:b/>
              </w:rPr>
              <w:t>Yêu cầu kỹ thuật của ngăn tủ RMU</w:t>
            </w:r>
          </w:p>
        </w:tc>
        <w:tc>
          <w:tcPr>
            <w:tcW w:w="1419" w:type="dxa"/>
            <w:tcBorders>
              <w:top w:val="single" w:sz="4" w:space="0" w:color="000000"/>
              <w:left w:val="single" w:sz="4" w:space="0" w:color="000000"/>
              <w:bottom w:val="single" w:sz="4" w:space="0" w:color="000000"/>
              <w:right w:val="single" w:sz="4" w:space="0" w:color="000000"/>
            </w:tcBorders>
          </w:tcPr>
          <w:p w14:paraId="72EDC58C" w14:textId="77777777" w:rsidR="00A12CDE" w:rsidRPr="00A106C4" w:rsidRDefault="00A12CDE" w:rsidP="000E30A5">
            <w:pPr>
              <w:widowControl w:val="0"/>
              <w:autoSpaceDE w:val="0"/>
              <w:autoSpaceDN w:val="0"/>
              <w:spacing w:line="240" w:lineRule="auto"/>
              <w:ind w:left="46" w:firstLine="0"/>
              <w:jc w:val="center"/>
            </w:pPr>
          </w:p>
        </w:tc>
        <w:tc>
          <w:tcPr>
            <w:tcW w:w="3685" w:type="dxa"/>
            <w:tcBorders>
              <w:top w:val="single" w:sz="4" w:space="0" w:color="000000"/>
              <w:left w:val="single" w:sz="4" w:space="0" w:color="000000"/>
              <w:bottom w:val="single" w:sz="4" w:space="0" w:color="000000"/>
            </w:tcBorders>
          </w:tcPr>
          <w:p w14:paraId="26C09222" w14:textId="77777777" w:rsidR="00A12CDE" w:rsidRPr="00A106C4" w:rsidRDefault="00A12CDE" w:rsidP="000E30A5">
            <w:pPr>
              <w:widowControl w:val="0"/>
              <w:autoSpaceDE w:val="0"/>
              <w:autoSpaceDN w:val="0"/>
              <w:spacing w:line="240" w:lineRule="auto"/>
              <w:ind w:left="52" w:firstLine="0"/>
              <w:jc w:val="center"/>
            </w:pPr>
          </w:p>
        </w:tc>
      </w:tr>
      <w:tr w:rsidR="00A12CDE" w:rsidRPr="00A106C4" w14:paraId="5C4E8251" w14:textId="77777777" w:rsidTr="000E30A5">
        <w:trPr>
          <w:trHeight w:hRule="exact" w:val="538"/>
        </w:trPr>
        <w:tc>
          <w:tcPr>
            <w:tcW w:w="752" w:type="dxa"/>
            <w:tcBorders>
              <w:top w:val="single" w:sz="4" w:space="0" w:color="000000"/>
              <w:bottom w:val="single" w:sz="4" w:space="0" w:color="000000"/>
              <w:right w:val="single" w:sz="4" w:space="0" w:color="000000"/>
            </w:tcBorders>
            <w:vAlign w:val="center"/>
          </w:tcPr>
          <w:p w14:paraId="1EA1D695" w14:textId="77777777" w:rsidR="00A12CDE" w:rsidRPr="00A106C4" w:rsidRDefault="00A12CDE" w:rsidP="000E30A5">
            <w:pPr>
              <w:widowControl w:val="0"/>
              <w:autoSpaceDE w:val="0"/>
              <w:autoSpaceDN w:val="0"/>
              <w:spacing w:line="240" w:lineRule="auto"/>
              <w:ind w:left="25" w:firstLine="4"/>
              <w:jc w:val="center"/>
            </w:pPr>
            <w:r w:rsidRPr="00A106C4">
              <w:t>1</w:t>
            </w:r>
          </w:p>
        </w:tc>
        <w:tc>
          <w:tcPr>
            <w:tcW w:w="3351" w:type="dxa"/>
            <w:tcBorders>
              <w:top w:val="single" w:sz="4" w:space="0" w:color="000000"/>
              <w:left w:val="single" w:sz="4" w:space="0" w:color="000000"/>
              <w:bottom w:val="single" w:sz="4" w:space="0" w:color="000000"/>
              <w:right w:val="single" w:sz="4" w:space="0" w:color="000000"/>
            </w:tcBorders>
          </w:tcPr>
          <w:p w14:paraId="41B1D856" w14:textId="77777777" w:rsidR="00A12CDE" w:rsidRPr="00A106C4" w:rsidRDefault="00A12CDE" w:rsidP="000E30A5">
            <w:pPr>
              <w:widowControl w:val="0"/>
              <w:autoSpaceDE w:val="0"/>
              <w:autoSpaceDN w:val="0"/>
              <w:spacing w:line="240" w:lineRule="auto"/>
              <w:ind w:left="3" w:hanging="3"/>
              <w:jc w:val="center"/>
            </w:pPr>
            <w:r w:rsidRPr="00A106C4">
              <w:t>Tiêu chuẩn áp dụng</w:t>
            </w:r>
          </w:p>
        </w:tc>
        <w:tc>
          <w:tcPr>
            <w:tcW w:w="1419" w:type="dxa"/>
            <w:tcBorders>
              <w:top w:val="single" w:sz="4" w:space="0" w:color="000000"/>
              <w:left w:val="single" w:sz="4" w:space="0" w:color="000000"/>
              <w:bottom w:val="single" w:sz="4" w:space="0" w:color="000000"/>
              <w:right w:val="single" w:sz="4" w:space="0" w:color="000000"/>
            </w:tcBorders>
          </w:tcPr>
          <w:p w14:paraId="5EC53CA6" w14:textId="77777777" w:rsidR="00A12CDE" w:rsidRPr="00A106C4" w:rsidRDefault="00A12CDE" w:rsidP="000E30A5">
            <w:pPr>
              <w:widowControl w:val="0"/>
              <w:autoSpaceDE w:val="0"/>
              <w:autoSpaceDN w:val="0"/>
              <w:spacing w:line="240" w:lineRule="auto"/>
              <w:ind w:left="46" w:firstLine="0"/>
              <w:jc w:val="center"/>
            </w:pPr>
          </w:p>
        </w:tc>
        <w:tc>
          <w:tcPr>
            <w:tcW w:w="3685" w:type="dxa"/>
            <w:tcBorders>
              <w:top w:val="single" w:sz="4" w:space="0" w:color="000000"/>
              <w:left w:val="single" w:sz="4" w:space="0" w:color="000000"/>
              <w:bottom w:val="single" w:sz="4" w:space="0" w:color="000000"/>
            </w:tcBorders>
          </w:tcPr>
          <w:p w14:paraId="4FB48B3D" w14:textId="77777777" w:rsidR="00A12CDE" w:rsidRPr="00A106C4" w:rsidRDefault="00A12CDE" w:rsidP="000E30A5">
            <w:pPr>
              <w:widowControl w:val="0"/>
              <w:autoSpaceDE w:val="0"/>
              <w:autoSpaceDN w:val="0"/>
              <w:spacing w:line="240" w:lineRule="auto"/>
              <w:ind w:left="52" w:firstLine="0"/>
              <w:jc w:val="center"/>
            </w:pPr>
            <w:r w:rsidRPr="00A106C4">
              <w:t>IEC 62271-200</w:t>
            </w:r>
          </w:p>
        </w:tc>
      </w:tr>
      <w:tr w:rsidR="00A12CDE" w:rsidRPr="00A106C4" w14:paraId="08CE8837" w14:textId="77777777" w:rsidTr="000E30A5">
        <w:trPr>
          <w:trHeight w:hRule="exact" w:val="1308"/>
        </w:trPr>
        <w:tc>
          <w:tcPr>
            <w:tcW w:w="752" w:type="dxa"/>
            <w:tcBorders>
              <w:top w:val="single" w:sz="4" w:space="0" w:color="000000"/>
              <w:bottom w:val="single" w:sz="4" w:space="0" w:color="000000"/>
              <w:right w:val="single" w:sz="4" w:space="0" w:color="000000"/>
            </w:tcBorders>
            <w:vAlign w:val="center"/>
          </w:tcPr>
          <w:p w14:paraId="4AEA517D" w14:textId="77777777" w:rsidR="00A12CDE" w:rsidRPr="00A106C4" w:rsidRDefault="00A12CDE" w:rsidP="000E30A5">
            <w:pPr>
              <w:widowControl w:val="0"/>
              <w:autoSpaceDE w:val="0"/>
              <w:autoSpaceDN w:val="0"/>
              <w:spacing w:line="240" w:lineRule="auto"/>
              <w:ind w:left="25" w:right="67" w:firstLine="4"/>
              <w:jc w:val="center"/>
            </w:pPr>
            <w:r w:rsidRPr="00A106C4">
              <w:t>2</w:t>
            </w:r>
          </w:p>
        </w:tc>
        <w:tc>
          <w:tcPr>
            <w:tcW w:w="3351" w:type="dxa"/>
            <w:tcBorders>
              <w:top w:val="single" w:sz="4" w:space="0" w:color="000000"/>
              <w:left w:val="single" w:sz="4" w:space="0" w:color="000000"/>
              <w:bottom w:val="single" w:sz="4" w:space="0" w:color="000000"/>
              <w:right w:val="single" w:sz="4" w:space="0" w:color="000000"/>
            </w:tcBorders>
          </w:tcPr>
          <w:p w14:paraId="1A45101D" w14:textId="77777777" w:rsidR="00A12CDE" w:rsidRPr="00A106C4" w:rsidRDefault="00A12CDE" w:rsidP="000E30A5">
            <w:pPr>
              <w:widowControl w:val="0"/>
              <w:autoSpaceDE w:val="0"/>
              <w:autoSpaceDN w:val="0"/>
              <w:spacing w:line="240" w:lineRule="auto"/>
              <w:ind w:left="3" w:hanging="3"/>
              <w:jc w:val="center"/>
            </w:pPr>
          </w:p>
          <w:p w14:paraId="6687EAFF" w14:textId="77777777" w:rsidR="00A12CDE" w:rsidRPr="00A106C4" w:rsidRDefault="00A12CDE" w:rsidP="000E30A5">
            <w:pPr>
              <w:widowControl w:val="0"/>
              <w:autoSpaceDE w:val="0"/>
              <w:autoSpaceDN w:val="0"/>
              <w:spacing w:line="240" w:lineRule="auto"/>
              <w:ind w:left="3" w:hanging="3"/>
              <w:jc w:val="center"/>
            </w:pPr>
            <w:r w:rsidRPr="00A106C4">
              <w:t>Cấu trúc thiết kế</w:t>
            </w:r>
          </w:p>
        </w:tc>
        <w:tc>
          <w:tcPr>
            <w:tcW w:w="1419" w:type="dxa"/>
            <w:tcBorders>
              <w:top w:val="single" w:sz="4" w:space="0" w:color="000000"/>
              <w:left w:val="single" w:sz="4" w:space="0" w:color="000000"/>
              <w:bottom w:val="single" w:sz="4" w:space="0" w:color="000000"/>
              <w:right w:val="single" w:sz="4" w:space="0" w:color="000000"/>
            </w:tcBorders>
          </w:tcPr>
          <w:p w14:paraId="074F16E6" w14:textId="77777777" w:rsidR="00A12CDE" w:rsidRPr="00A106C4" w:rsidRDefault="00A12CDE" w:rsidP="000E30A5">
            <w:pPr>
              <w:widowControl w:val="0"/>
              <w:autoSpaceDE w:val="0"/>
              <w:autoSpaceDN w:val="0"/>
              <w:spacing w:line="240" w:lineRule="auto"/>
              <w:ind w:left="46" w:firstLine="0"/>
              <w:jc w:val="center"/>
            </w:pPr>
          </w:p>
        </w:tc>
        <w:tc>
          <w:tcPr>
            <w:tcW w:w="3685" w:type="dxa"/>
            <w:tcBorders>
              <w:top w:val="single" w:sz="4" w:space="0" w:color="000000"/>
              <w:left w:val="single" w:sz="4" w:space="0" w:color="000000"/>
              <w:bottom w:val="single" w:sz="4" w:space="0" w:color="000000"/>
            </w:tcBorders>
          </w:tcPr>
          <w:p w14:paraId="002E3C5E" w14:textId="77777777" w:rsidR="00A12CDE" w:rsidRPr="00A106C4" w:rsidRDefault="00A12CDE" w:rsidP="000E30A5">
            <w:pPr>
              <w:widowControl w:val="0"/>
              <w:autoSpaceDE w:val="0"/>
              <w:autoSpaceDN w:val="0"/>
              <w:ind w:left="52" w:right="114" w:firstLine="0"/>
              <w:jc w:val="center"/>
            </w:pPr>
            <w:r w:rsidRPr="00A106C4">
              <w:t>Tích hợp chung trong tủ RMU kiểu nguyên khối (Compact type)</w:t>
            </w:r>
          </w:p>
        </w:tc>
      </w:tr>
      <w:tr w:rsidR="00A12CDE" w:rsidRPr="00A106C4" w14:paraId="49C51ACD" w14:textId="77777777" w:rsidTr="000E30A5">
        <w:trPr>
          <w:trHeight w:hRule="exact" w:val="925"/>
        </w:trPr>
        <w:tc>
          <w:tcPr>
            <w:tcW w:w="752" w:type="dxa"/>
            <w:tcBorders>
              <w:top w:val="single" w:sz="4" w:space="0" w:color="000000"/>
              <w:bottom w:val="single" w:sz="4" w:space="0" w:color="000000"/>
              <w:right w:val="single" w:sz="4" w:space="0" w:color="000000"/>
            </w:tcBorders>
            <w:vAlign w:val="center"/>
          </w:tcPr>
          <w:p w14:paraId="764C63F2" w14:textId="77777777" w:rsidR="00A12CDE" w:rsidRPr="00A106C4" w:rsidRDefault="00A12CDE" w:rsidP="000E30A5">
            <w:pPr>
              <w:widowControl w:val="0"/>
              <w:autoSpaceDE w:val="0"/>
              <w:autoSpaceDN w:val="0"/>
              <w:spacing w:line="240" w:lineRule="auto"/>
              <w:ind w:left="25" w:firstLine="4"/>
              <w:jc w:val="center"/>
            </w:pPr>
            <w:r w:rsidRPr="00A106C4">
              <w:t>3</w:t>
            </w:r>
          </w:p>
        </w:tc>
        <w:tc>
          <w:tcPr>
            <w:tcW w:w="3351" w:type="dxa"/>
            <w:tcBorders>
              <w:top w:val="single" w:sz="4" w:space="0" w:color="000000"/>
              <w:left w:val="single" w:sz="4" w:space="0" w:color="000000"/>
              <w:bottom w:val="single" w:sz="4" w:space="0" w:color="000000"/>
              <w:right w:val="single" w:sz="4" w:space="0" w:color="000000"/>
            </w:tcBorders>
          </w:tcPr>
          <w:p w14:paraId="6BA32B72" w14:textId="77777777" w:rsidR="00A12CDE" w:rsidRPr="00A106C4" w:rsidRDefault="00A12CDE" w:rsidP="000E30A5">
            <w:pPr>
              <w:widowControl w:val="0"/>
              <w:autoSpaceDE w:val="0"/>
              <w:autoSpaceDN w:val="0"/>
              <w:ind w:left="3" w:right="147" w:hanging="3"/>
              <w:jc w:val="center"/>
            </w:pPr>
            <w:r w:rsidRPr="00A106C4">
              <w:t>Khả năng vận hành liên tục (của ngăn cáp)</w:t>
            </w:r>
          </w:p>
        </w:tc>
        <w:tc>
          <w:tcPr>
            <w:tcW w:w="1419" w:type="dxa"/>
            <w:tcBorders>
              <w:top w:val="single" w:sz="4" w:space="0" w:color="000000"/>
              <w:left w:val="single" w:sz="4" w:space="0" w:color="000000"/>
              <w:bottom w:val="single" w:sz="4" w:space="0" w:color="000000"/>
              <w:right w:val="single" w:sz="4" w:space="0" w:color="000000"/>
            </w:tcBorders>
          </w:tcPr>
          <w:p w14:paraId="6DC69EBC" w14:textId="77777777" w:rsidR="00A12CDE" w:rsidRPr="00A106C4" w:rsidRDefault="00A12CDE" w:rsidP="000E30A5">
            <w:pPr>
              <w:widowControl w:val="0"/>
              <w:autoSpaceDE w:val="0"/>
              <w:autoSpaceDN w:val="0"/>
              <w:spacing w:line="240" w:lineRule="auto"/>
              <w:ind w:left="46" w:firstLine="0"/>
              <w:jc w:val="center"/>
            </w:pPr>
          </w:p>
        </w:tc>
        <w:tc>
          <w:tcPr>
            <w:tcW w:w="3685" w:type="dxa"/>
            <w:tcBorders>
              <w:top w:val="single" w:sz="4" w:space="0" w:color="000000"/>
              <w:left w:val="single" w:sz="4" w:space="0" w:color="000000"/>
              <w:bottom w:val="single" w:sz="4" w:space="0" w:color="000000"/>
            </w:tcBorders>
          </w:tcPr>
          <w:p w14:paraId="77C488E8" w14:textId="77777777" w:rsidR="00A12CDE" w:rsidRPr="00A106C4" w:rsidRDefault="00A12CDE" w:rsidP="000E30A5">
            <w:pPr>
              <w:widowControl w:val="0"/>
              <w:autoSpaceDE w:val="0"/>
              <w:autoSpaceDN w:val="0"/>
              <w:spacing w:line="240" w:lineRule="auto"/>
              <w:ind w:left="52" w:right="123" w:firstLine="0"/>
              <w:jc w:val="center"/>
            </w:pPr>
            <w:r w:rsidRPr="00A106C4">
              <w:t>LSC2</w:t>
            </w:r>
          </w:p>
        </w:tc>
      </w:tr>
      <w:tr w:rsidR="00A12CDE" w:rsidRPr="00A106C4" w14:paraId="76345D3F" w14:textId="77777777" w:rsidTr="000E30A5">
        <w:trPr>
          <w:trHeight w:hRule="exact" w:val="922"/>
        </w:trPr>
        <w:tc>
          <w:tcPr>
            <w:tcW w:w="752" w:type="dxa"/>
            <w:tcBorders>
              <w:top w:val="single" w:sz="4" w:space="0" w:color="000000"/>
              <w:bottom w:val="single" w:sz="4" w:space="0" w:color="000000"/>
              <w:right w:val="single" w:sz="4" w:space="0" w:color="000000"/>
            </w:tcBorders>
            <w:vAlign w:val="center"/>
          </w:tcPr>
          <w:p w14:paraId="29A20151" w14:textId="77777777" w:rsidR="00A12CDE" w:rsidRPr="00A106C4" w:rsidRDefault="00A12CDE" w:rsidP="000E30A5">
            <w:pPr>
              <w:widowControl w:val="0"/>
              <w:autoSpaceDE w:val="0"/>
              <w:autoSpaceDN w:val="0"/>
              <w:spacing w:line="240" w:lineRule="auto"/>
              <w:ind w:left="25" w:firstLine="4"/>
              <w:jc w:val="center"/>
              <w:rPr>
                <w:b/>
              </w:rPr>
            </w:pPr>
            <w:r w:rsidRPr="00A106C4">
              <w:rPr>
                <w:b/>
              </w:rPr>
              <w:t>II</w:t>
            </w:r>
          </w:p>
        </w:tc>
        <w:tc>
          <w:tcPr>
            <w:tcW w:w="3351" w:type="dxa"/>
            <w:tcBorders>
              <w:top w:val="single" w:sz="4" w:space="0" w:color="000000"/>
              <w:left w:val="single" w:sz="4" w:space="0" w:color="000000"/>
              <w:bottom w:val="single" w:sz="4" w:space="0" w:color="000000"/>
              <w:right w:val="single" w:sz="4" w:space="0" w:color="000000"/>
            </w:tcBorders>
          </w:tcPr>
          <w:p w14:paraId="471947E8" w14:textId="77777777" w:rsidR="00A12CDE" w:rsidRPr="00A106C4" w:rsidRDefault="00A12CDE" w:rsidP="000E30A5">
            <w:pPr>
              <w:widowControl w:val="0"/>
              <w:autoSpaceDE w:val="0"/>
              <w:autoSpaceDN w:val="0"/>
              <w:spacing w:line="285" w:lineRule="auto"/>
              <w:ind w:left="3" w:right="176" w:hanging="3"/>
              <w:jc w:val="center"/>
              <w:rPr>
                <w:b/>
              </w:rPr>
            </w:pPr>
            <w:r w:rsidRPr="00A106C4">
              <w:rPr>
                <w:b/>
              </w:rPr>
              <w:t>Yêu cầu kỹ thuật của dao cắt có tải cách ly</w:t>
            </w:r>
          </w:p>
        </w:tc>
        <w:tc>
          <w:tcPr>
            <w:tcW w:w="1419" w:type="dxa"/>
            <w:tcBorders>
              <w:top w:val="single" w:sz="4" w:space="0" w:color="000000"/>
              <w:left w:val="single" w:sz="4" w:space="0" w:color="000000"/>
              <w:bottom w:val="single" w:sz="4" w:space="0" w:color="000000"/>
              <w:right w:val="single" w:sz="4" w:space="0" w:color="000000"/>
            </w:tcBorders>
          </w:tcPr>
          <w:p w14:paraId="2FE87410" w14:textId="77777777" w:rsidR="00A12CDE" w:rsidRPr="00A106C4" w:rsidRDefault="00A12CDE" w:rsidP="000E30A5">
            <w:pPr>
              <w:widowControl w:val="0"/>
              <w:autoSpaceDE w:val="0"/>
              <w:autoSpaceDN w:val="0"/>
              <w:spacing w:line="240" w:lineRule="auto"/>
              <w:ind w:left="46" w:firstLine="0"/>
              <w:jc w:val="center"/>
            </w:pPr>
          </w:p>
        </w:tc>
        <w:tc>
          <w:tcPr>
            <w:tcW w:w="3685" w:type="dxa"/>
            <w:tcBorders>
              <w:top w:val="single" w:sz="4" w:space="0" w:color="000000"/>
              <w:left w:val="single" w:sz="4" w:space="0" w:color="000000"/>
              <w:bottom w:val="single" w:sz="4" w:space="0" w:color="000000"/>
            </w:tcBorders>
          </w:tcPr>
          <w:p w14:paraId="03B9490E" w14:textId="77777777" w:rsidR="00A12CDE" w:rsidRPr="00A106C4" w:rsidRDefault="00A12CDE" w:rsidP="000E30A5">
            <w:pPr>
              <w:widowControl w:val="0"/>
              <w:autoSpaceDE w:val="0"/>
              <w:autoSpaceDN w:val="0"/>
              <w:spacing w:line="240" w:lineRule="auto"/>
              <w:ind w:left="52" w:firstLine="0"/>
              <w:jc w:val="center"/>
            </w:pPr>
          </w:p>
        </w:tc>
      </w:tr>
      <w:tr w:rsidR="00A12CDE" w:rsidRPr="00A106C4" w14:paraId="5C7A9D21" w14:textId="77777777" w:rsidTr="000E30A5">
        <w:trPr>
          <w:trHeight w:hRule="exact" w:val="538"/>
        </w:trPr>
        <w:tc>
          <w:tcPr>
            <w:tcW w:w="752" w:type="dxa"/>
            <w:tcBorders>
              <w:top w:val="single" w:sz="4" w:space="0" w:color="000000"/>
              <w:bottom w:val="single" w:sz="4" w:space="0" w:color="000000"/>
              <w:right w:val="single" w:sz="4" w:space="0" w:color="000000"/>
            </w:tcBorders>
            <w:vAlign w:val="center"/>
          </w:tcPr>
          <w:p w14:paraId="51EA3ECF" w14:textId="77777777" w:rsidR="00A12CDE" w:rsidRPr="00A106C4" w:rsidRDefault="00A12CDE" w:rsidP="000E30A5">
            <w:pPr>
              <w:widowControl w:val="0"/>
              <w:autoSpaceDE w:val="0"/>
              <w:autoSpaceDN w:val="0"/>
              <w:spacing w:line="240" w:lineRule="auto"/>
              <w:ind w:left="25" w:firstLine="4"/>
              <w:jc w:val="center"/>
            </w:pPr>
            <w:r w:rsidRPr="00A106C4">
              <w:t>1</w:t>
            </w:r>
          </w:p>
        </w:tc>
        <w:tc>
          <w:tcPr>
            <w:tcW w:w="3351" w:type="dxa"/>
            <w:tcBorders>
              <w:top w:val="single" w:sz="4" w:space="0" w:color="000000"/>
              <w:left w:val="single" w:sz="4" w:space="0" w:color="000000"/>
              <w:bottom w:val="single" w:sz="4" w:space="0" w:color="000000"/>
              <w:right w:val="single" w:sz="4" w:space="0" w:color="000000"/>
            </w:tcBorders>
          </w:tcPr>
          <w:p w14:paraId="22786E08" w14:textId="77777777" w:rsidR="00A12CDE" w:rsidRPr="00A106C4" w:rsidRDefault="00A12CDE" w:rsidP="000E30A5">
            <w:pPr>
              <w:widowControl w:val="0"/>
              <w:autoSpaceDE w:val="0"/>
              <w:autoSpaceDN w:val="0"/>
              <w:spacing w:line="240" w:lineRule="auto"/>
              <w:ind w:left="3" w:hanging="3"/>
              <w:jc w:val="center"/>
            </w:pPr>
            <w:r w:rsidRPr="00A106C4">
              <w:t>Tiêu chuẩn áp dụng:</w:t>
            </w:r>
          </w:p>
        </w:tc>
        <w:tc>
          <w:tcPr>
            <w:tcW w:w="1419" w:type="dxa"/>
            <w:tcBorders>
              <w:top w:val="single" w:sz="4" w:space="0" w:color="000000"/>
              <w:left w:val="single" w:sz="4" w:space="0" w:color="000000"/>
              <w:bottom w:val="single" w:sz="4" w:space="0" w:color="000000"/>
              <w:right w:val="single" w:sz="4" w:space="0" w:color="000000"/>
            </w:tcBorders>
          </w:tcPr>
          <w:p w14:paraId="0121F2CA" w14:textId="77777777" w:rsidR="00A12CDE" w:rsidRPr="00A106C4" w:rsidRDefault="00A12CDE" w:rsidP="000E30A5">
            <w:pPr>
              <w:widowControl w:val="0"/>
              <w:autoSpaceDE w:val="0"/>
              <w:autoSpaceDN w:val="0"/>
              <w:spacing w:line="240" w:lineRule="auto"/>
              <w:ind w:left="46" w:firstLine="0"/>
              <w:jc w:val="center"/>
            </w:pPr>
          </w:p>
        </w:tc>
        <w:tc>
          <w:tcPr>
            <w:tcW w:w="3685" w:type="dxa"/>
            <w:tcBorders>
              <w:top w:val="single" w:sz="4" w:space="0" w:color="000000"/>
              <w:left w:val="single" w:sz="4" w:space="0" w:color="000000"/>
              <w:bottom w:val="single" w:sz="4" w:space="0" w:color="000000"/>
            </w:tcBorders>
          </w:tcPr>
          <w:p w14:paraId="0E6BE69C" w14:textId="77777777" w:rsidR="00A12CDE" w:rsidRPr="00A106C4" w:rsidRDefault="00A12CDE" w:rsidP="000E30A5">
            <w:pPr>
              <w:widowControl w:val="0"/>
              <w:autoSpaceDE w:val="0"/>
              <w:autoSpaceDN w:val="0"/>
              <w:spacing w:line="240" w:lineRule="auto"/>
              <w:ind w:left="52" w:firstLine="0"/>
              <w:jc w:val="center"/>
            </w:pPr>
            <w:r w:rsidRPr="00A106C4">
              <w:t>IEC 62271-103</w:t>
            </w:r>
          </w:p>
        </w:tc>
      </w:tr>
      <w:tr w:rsidR="00A12CDE" w:rsidRPr="00A106C4" w14:paraId="2E1FC2B2" w14:textId="77777777" w:rsidTr="000E30A5">
        <w:trPr>
          <w:trHeight w:hRule="exact" w:val="540"/>
        </w:trPr>
        <w:tc>
          <w:tcPr>
            <w:tcW w:w="752" w:type="dxa"/>
            <w:tcBorders>
              <w:top w:val="single" w:sz="4" w:space="0" w:color="000000"/>
              <w:bottom w:val="single" w:sz="4" w:space="0" w:color="000000"/>
              <w:right w:val="single" w:sz="4" w:space="0" w:color="000000"/>
            </w:tcBorders>
            <w:vAlign w:val="center"/>
          </w:tcPr>
          <w:p w14:paraId="66EAD1A4" w14:textId="77777777" w:rsidR="00A12CDE" w:rsidRPr="00A106C4" w:rsidRDefault="00A12CDE" w:rsidP="000E30A5">
            <w:pPr>
              <w:widowControl w:val="0"/>
              <w:autoSpaceDE w:val="0"/>
              <w:autoSpaceDN w:val="0"/>
              <w:spacing w:line="240" w:lineRule="auto"/>
              <w:ind w:left="25" w:firstLine="4"/>
              <w:jc w:val="center"/>
            </w:pPr>
            <w:r w:rsidRPr="00A106C4">
              <w:t>2</w:t>
            </w:r>
          </w:p>
        </w:tc>
        <w:tc>
          <w:tcPr>
            <w:tcW w:w="3351" w:type="dxa"/>
            <w:tcBorders>
              <w:top w:val="single" w:sz="4" w:space="0" w:color="000000"/>
              <w:left w:val="single" w:sz="4" w:space="0" w:color="000000"/>
              <w:bottom w:val="single" w:sz="4" w:space="0" w:color="000000"/>
              <w:right w:val="single" w:sz="4" w:space="0" w:color="000000"/>
            </w:tcBorders>
          </w:tcPr>
          <w:p w14:paraId="59797038" w14:textId="77777777" w:rsidR="00A12CDE" w:rsidRPr="00A106C4" w:rsidRDefault="00A12CDE" w:rsidP="000E30A5">
            <w:pPr>
              <w:widowControl w:val="0"/>
              <w:autoSpaceDE w:val="0"/>
              <w:autoSpaceDN w:val="0"/>
              <w:spacing w:line="240" w:lineRule="auto"/>
              <w:ind w:left="3" w:hanging="3"/>
              <w:jc w:val="center"/>
            </w:pPr>
            <w:r w:rsidRPr="00A106C4">
              <w:t>Số cực</w:t>
            </w:r>
          </w:p>
        </w:tc>
        <w:tc>
          <w:tcPr>
            <w:tcW w:w="1419" w:type="dxa"/>
            <w:tcBorders>
              <w:top w:val="single" w:sz="4" w:space="0" w:color="000000"/>
              <w:left w:val="single" w:sz="4" w:space="0" w:color="000000"/>
              <w:bottom w:val="single" w:sz="4" w:space="0" w:color="000000"/>
              <w:right w:val="single" w:sz="4" w:space="0" w:color="000000"/>
            </w:tcBorders>
          </w:tcPr>
          <w:p w14:paraId="22D306E9" w14:textId="77777777" w:rsidR="00A12CDE" w:rsidRPr="00A106C4" w:rsidRDefault="00A12CDE" w:rsidP="000E30A5">
            <w:pPr>
              <w:widowControl w:val="0"/>
              <w:autoSpaceDE w:val="0"/>
              <w:autoSpaceDN w:val="0"/>
              <w:spacing w:line="240" w:lineRule="auto"/>
              <w:ind w:left="46" w:firstLine="0"/>
              <w:jc w:val="center"/>
            </w:pPr>
          </w:p>
        </w:tc>
        <w:tc>
          <w:tcPr>
            <w:tcW w:w="3685" w:type="dxa"/>
            <w:tcBorders>
              <w:top w:val="single" w:sz="4" w:space="0" w:color="000000"/>
              <w:left w:val="single" w:sz="4" w:space="0" w:color="000000"/>
              <w:bottom w:val="single" w:sz="4" w:space="0" w:color="000000"/>
            </w:tcBorders>
          </w:tcPr>
          <w:p w14:paraId="14BCE812" w14:textId="77777777" w:rsidR="00A12CDE" w:rsidRPr="00A106C4" w:rsidRDefault="00A12CDE" w:rsidP="000E30A5">
            <w:pPr>
              <w:widowControl w:val="0"/>
              <w:autoSpaceDE w:val="0"/>
              <w:autoSpaceDN w:val="0"/>
              <w:spacing w:line="240" w:lineRule="auto"/>
              <w:ind w:left="52" w:firstLine="0"/>
              <w:jc w:val="center"/>
            </w:pPr>
            <w:r w:rsidRPr="00A106C4">
              <w:t>3</w:t>
            </w:r>
          </w:p>
        </w:tc>
      </w:tr>
      <w:tr w:rsidR="00A12CDE" w:rsidRPr="00A106C4" w14:paraId="2D7320E3" w14:textId="77777777" w:rsidTr="000E30A5">
        <w:trPr>
          <w:trHeight w:hRule="exact" w:val="922"/>
        </w:trPr>
        <w:tc>
          <w:tcPr>
            <w:tcW w:w="752" w:type="dxa"/>
            <w:tcBorders>
              <w:top w:val="single" w:sz="4" w:space="0" w:color="000000"/>
              <w:bottom w:val="single" w:sz="4" w:space="0" w:color="000000"/>
              <w:right w:val="single" w:sz="4" w:space="0" w:color="000000"/>
            </w:tcBorders>
            <w:vAlign w:val="center"/>
          </w:tcPr>
          <w:p w14:paraId="137CFD6F" w14:textId="77777777" w:rsidR="00A12CDE" w:rsidRPr="00A106C4" w:rsidRDefault="00A12CDE" w:rsidP="000E30A5">
            <w:pPr>
              <w:widowControl w:val="0"/>
              <w:autoSpaceDE w:val="0"/>
              <w:autoSpaceDN w:val="0"/>
              <w:spacing w:line="240" w:lineRule="auto"/>
              <w:ind w:left="25" w:firstLine="4"/>
              <w:jc w:val="center"/>
            </w:pPr>
            <w:r w:rsidRPr="00A106C4">
              <w:t>3</w:t>
            </w:r>
          </w:p>
        </w:tc>
        <w:tc>
          <w:tcPr>
            <w:tcW w:w="3351" w:type="dxa"/>
            <w:tcBorders>
              <w:top w:val="single" w:sz="4" w:space="0" w:color="000000"/>
              <w:left w:val="single" w:sz="4" w:space="0" w:color="000000"/>
              <w:bottom w:val="single" w:sz="4" w:space="0" w:color="000000"/>
              <w:right w:val="single" w:sz="4" w:space="0" w:color="000000"/>
            </w:tcBorders>
          </w:tcPr>
          <w:p w14:paraId="3D134BD7" w14:textId="77777777" w:rsidR="00A12CDE" w:rsidRPr="00A106C4" w:rsidRDefault="00A12CDE" w:rsidP="000E30A5">
            <w:pPr>
              <w:widowControl w:val="0"/>
              <w:autoSpaceDE w:val="0"/>
              <w:autoSpaceDN w:val="0"/>
              <w:spacing w:line="285" w:lineRule="auto"/>
              <w:ind w:left="3" w:right="123" w:hanging="3"/>
              <w:jc w:val="center"/>
            </w:pPr>
            <w:r w:rsidRPr="00A106C4">
              <w:t>Cơ chế truyền động và thao tác</w:t>
            </w:r>
          </w:p>
        </w:tc>
        <w:tc>
          <w:tcPr>
            <w:tcW w:w="1419" w:type="dxa"/>
            <w:tcBorders>
              <w:top w:val="single" w:sz="4" w:space="0" w:color="000000"/>
              <w:left w:val="single" w:sz="4" w:space="0" w:color="000000"/>
              <w:bottom w:val="single" w:sz="4" w:space="0" w:color="000000"/>
              <w:right w:val="single" w:sz="4" w:space="0" w:color="000000"/>
            </w:tcBorders>
          </w:tcPr>
          <w:p w14:paraId="285139A5" w14:textId="77777777" w:rsidR="00A12CDE" w:rsidRPr="00A106C4" w:rsidRDefault="00A12CDE" w:rsidP="000E30A5">
            <w:pPr>
              <w:widowControl w:val="0"/>
              <w:autoSpaceDE w:val="0"/>
              <w:autoSpaceDN w:val="0"/>
              <w:spacing w:line="240" w:lineRule="auto"/>
              <w:ind w:left="46" w:firstLine="0"/>
              <w:jc w:val="center"/>
            </w:pPr>
          </w:p>
        </w:tc>
        <w:tc>
          <w:tcPr>
            <w:tcW w:w="3685" w:type="dxa"/>
            <w:tcBorders>
              <w:top w:val="single" w:sz="4" w:space="0" w:color="000000"/>
              <w:left w:val="single" w:sz="4" w:space="0" w:color="000000"/>
              <w:bottom w:val="single" w:sz="4" w:space="0" w:color="000000"/>
            </w:tcBorders>
          </w:tcPr>
          <w:p w14:paraId="4F1D2DCE" w14:textId="77777777" w:rsidR="00A12CDE" w:rsidRPr="00A106C4" w:rsidRDefault="00A12CDE" w:rsidP="000E30A5">
            <w:pPr>
              <w:widowControl w:val="0"/>
              <w:autoSpaceDE w:val="0"/>
              <w:autoSpaceDN w:val="0"/>
              <w:spacing w:line="285" w:lineRule="auto"/>
              <w:ind w:left="52" w:right="186" w:firstLine="0"/>
              <w:jc w:val="center"/>
            </w:pPr>
            <w:r w:rsidRPr="00A106C4">
              <w:t>3 pha, 3 vị trí (Đóng/Cắt/Nối đất)</w:t>
            </w:r>
          </w:p>
        </w:tc>
      </w:tr>
      <w:tr w:rsidR="00A12CDE" w:rsidRPr="00A106C4" w14:paraId="4B8E4C0B" w14:textId="77777777" w:rsidTr="000E30A5">
        <w:trPr>
          <w:trHeight w:hRule="exact" w:val="956"/>
        </w:trPr>
        <w:tc>
          <w:tcPr>
            <w:tcW w:w="752" w:type="dxa"/>
            <w:tcBorders>
              <w:top w:val="single" w:sz="4" w:space="0" w:color="000000"/>
              <w:bottom w:val="single" w:sz="4" w:space="0" w:color="000000"/>
              <w:right w:val="single" w:sz="4" w:space="0" w:color="000000"/>
            </w:tcBorders>
            <w:vAlign w:val="center"/>
          </w:tcPr>
          <w:p w14:paraId="34C17144" w14:textId="77777777" w:rsidR="00A12CDE" w:rsidRPr="00A106C4" w:rsidRDefault="00A12CDE" w:rsidP="000E30A5">
            <w:pPr>
              <w:widowControl w:val="0"/>
              <w:autoSpaceDE w:val="0"/>
              <w:autoSpaceDN w:val="0"/>
              <w:spacing w:line="240" w:lineRule="auto"/>
              <w:ind w:left="25" w:firstLine="4"/>
              <w:jc w:val="center"/>
            </w:pPr>
            <w:r w:rsidRPr="00A106C4">
              <w:t>4</w:t>
            </w:r>
          </w:p>
        </w:tc>
        <w:tc>
          <w:tcPr>
            <w:tcW w:w="3351" w:type="dxa"/>
            <w:tcBorders>
              <w:top w:val="single" w:sz="4" w:space="0" w:color="000000"/>
              <w:left w:val="single" w:sz="4" w:space="0" w:color="000000"/>
              <w:bottom w:val="single" w:sz="4" w:space="0" w:color="000000"/>
              <w:right w:val="single" w:sz="4" w:space="0" w:color="000000"/>
            </w:tcBorders>
          </w:tcPr>
          <w:p w14:paraId="7C231E82" w14:textId="77777777" w:rsidR="00A12CDE" w:rsidRPr="00A106C4" w:rsidRDefault="00A12CDE" w:rsidP="000E30A5">
            <w:pPr>
              <w:widowControl w:val="0"/>
              <w:autoSpaceDE w:val="0"/>
              <w:autoSpaceDN w:val="0"/>
              <w:spacing w:line="240" w:lineRule="auto"/>
              <w:ind w:left="3" w:hanging="3"/>
              <w:jc w:val="center"/>
            </w:pPr>
            <w:r w:rsidRPr="00A106C4">
              <w:t>Dòng điện định mức và dòng cắt tải định mức</w:t>
            </w:r>
          </w:p>
        </w:tc>
        <w:tc>
          <w:tcPr>
            <w:tcW w:w="1419" w:type="dxa"/>
            <w:tcBorders>
              <w:top w:val="single" w:sz="4" w:space="0" w:color="000000"/>
              <w:left w:val="single" w:sz="4" w:space="0" w:color="000000"/>
              <w:bottom w:val="single" w:sz="4" w:space="0" w:color="000000"/>
              <w:right w:val="single" w:sz="4" w:space="0" w:color="000000"/>
            </w:tcBorders>
          </w:tcPr>
          <w:p w14:paraId="6A565523" w14:textId="77777777" w:rsidR="00A12CDE" w:rsidRPr="00A106C4" w:rsidRDefault="00A12CDE" w:rsidP="000E30A5">
            <w:pPr>
              <w:widowControl w:val="0"/>
              <w:autoSpaceDE w:val="0"/>
              <w:autoSpaceDN w:val="0"/>
              <w:spacing w:line="240" w:lineRule="auto"/>
              <w:ind w:left="46" w:firstLine="0"/>
              <w:jc w:val="center"/>
            </w:pPr>
            <w:r w:rsidRPr="00A106C4">
              <w:t>A</w:t>
            </w:r>
          </w:p>
        </w:tc>
        <w:tc>
          <w:tcPr>
            <w:tcW w:w="3685" w:type="dxa"/>
            <w:tcBorders>
              <w:top w:val="single" w:sz="4" w:space="0" w:color="000000"/>
              <w:left w:val="single" w:sz="4" w:space="0" w:color="000000"/>
              <w:bottom w:val="single" w:sz="4" w:space="0" w:color="000000"/>
            </w:tcBorders>
          </w:tcPr>
          <w:p w14:paraId="0D0D1FEC" w14:textId="77777777" w:rsidR="00A12CDE" w:rsidRPr="00A106C4" w:rsidRDefault="00A12CDE" w:rsidP="000E30A5">
            <w:pPr>
              <w:widowControl w:val="0"/>
              <w:autoSpaceDE w:val="0"/>
              <w:autoSpaceDN w:val="0"/>
              <w:spacing w:line="240" w:lineRule="auto"/>
              <w:ind w:left="52" w:right="123" w:firstLine="0"/>
              <w:jc w:val="center"/>
            </w:pPr>
            <w:r w:rsidRPr="00A106C4">
              <w:t>≥ 630</w:t>
            </w:r>
          </w:p>
        </w:tc>
      </w:tr>
      <w:tr w:rsidR="00A12CDE" w:rsidRPr="00A106C4" w14:paraId="75211631" w14:textId="77777777" w:rsidTr="000E30A5">
        <w:trPr>
          <w:trHeight w:hRule="exact" w:val="524"/>
        </w:trPr>
        <w:tc>
          <w:tcPr>
            <w:tcW w:w="752" w:type="dxa"/>
            <w:tcBorders>
              <w:top w:val="single" w:sz="4" w:space="0" w:color="000000"/>
              <w:bottom w:val="single" w:sz="4" w:space="0" w:color="000000"/>
              <w:right w:val="single" w:sz="4" w:space="0" w:color="000000"/>
            </w:tcBorders>
            <w:vAlign w:val="center"/>
          </w:tcPr>
          <w:p w14:paraId="2D081B63" w14:textId="77777777" w:rsidR="00A12CDE" w:rsidRPr="00A106C4" w:rsidRDefault="00A12CDE" w:rsidP="000E30A5">
            <w:pPr>
              <w:widowControl w:val="0"/>
              <w:autoSpaceDE w:val="0"/>
              <w:autoSpaceDN w:val="0"/>
              <w:spacing w:line="240" w:lineRule="auto"/>
              <w:ind w:left="25" w:firstLine="4"/>
              <w:jc w:val="center"/>
            </w:pPr>
            <w:r w:rsidRPr="00A106C4">
              <w:t>5</w:t>
            </w:r>
          </w:p>
        </w:tc>
        <w:tc>
          <w:tcPr>
            <w:tcW w:w="3351" w:type="dxa"/>
            <w:tcBorders>
              <w:top w:val="single" w:sz="4" w:space="0" w:color="000000"/>
              <w:left w:val="single" w:sz="4" w:space="0" w:color="000000"/>
              <w:bottom w:val="single" w:sz="4" w:space="0" w:color="000000"/>
              <w:right w:val="single" w:sz="4" w:space="0" w:color="000000"/>
            </w:tcBorders>
          </w:tcPr>
          <w:p w14:paraId="2B0F7331" w14:textId="77777777" w:rsidR="00A12CDE" w:rsidRPr="00A106C4" w:rsidRDefault="00A12CDE" w:rsidP="000E30A5">
            <w:pPr>
              <w:widowControl w:val="0"/>
              <w:autoSpaceDE w:val="0"/>
              <w:autoSpaceDN w:val="0"/>
              <w:spacing w:line="240" w:lineRule="auto"/>
              <w:ind w:left="3" w:hanging="3"/>
              <w:jc w:val="center"/>
            </w:pPr>
            <w:r w:rsidRPr="00A106C4">
              <w:t>Số lần đóng cắt cơ khí</w:t>
            </w:r>
          </w:p>
        </w:tc>
        <w:tc>
          <w:tcPr>
            <w:tcW w:w="1419" w:type="dxa"/>
            <w:tcBorders>
              <w:top w:val="single" w:sz="4" w:space="0" w:color="000000"/>
              <w:left w:val="single" w:sz="4" w:space="0" w:color="000000"/>
              <w:bottom w:val="single" w:sz="4" w:space="0" w:color="000000"/>
              <w:right w:val="single" w:sz="4" w:space="0" w:color="000000"/>
            </w:tcBorders>
          </w:tcPr>
          <w:p w14:paraId="0AC2EA8F" w14:textId="77777777" w:rsidR="00A12CDE" w:rsidRPr="00A106C4" w:rsidRDefault="00A12CDE" w:rsidP="000E30A5">
            <w:pPr>
              <w:widowControl w:val="0"/>
              <w:autoSpaceDE w:val="0"/>
              <w:autoSpaceDN w:val="0"/>
              <w:spacing w:line="240" w:lineRule="auto"/>
              <w:ind w:left="46" w:firstLine="0"/>
              <w:jc w:val="center"/>
            </w:pPr>
            <w:r w:rsidRPr="00A106C4">
              <w:t>Lần</w:t>
            </w:r>
          </w:p>
        </w:tc>
        <w:tc>
          <w:tcPr>
            <w:tcW w:w="3685" w:type="dxa"/>
            <w:tcBorders>
              <w:top w:val="single" w:sz="4" w:space="0" w:color="000000"/>
              <w:left w:val="single" w:sz="4" w:space="0" w:color="000000"/>
              <w:bottom w:val="single" w:sz="4" w:space="0" w:color="000000"/>
            </w:tcBorders>
          </w:tcPr>
          <w:p w14:paraId="72AD158F" w14:textId="77777777" w:rsidR="00A12CDE" w:rsidRPr="00A106C4" w:rsidRDefault="00A12CDE" w:rsidP="000E30A5">
            <w:pPr>
              <w:widowControl w:val="0"/>
              <w:autoSpaceDE w:val="0"/>
              <w:autoSpaceDN w:val="0"/>
              <w:spacing w:line="240" w:lineRule="auto"/>
              <w:ind w:left="52" w:right="123" w:firstLine="0"/>
              <w:jc w:val="center"/>
            </w:pPr>
            <w:r w:rsidRPr="00A106C4">
              <w:t>≥ 1.000 (M1)</w:t>
            </w:r>
          </w:p>
        </w:tc>
      </w:tr>
      <w:tr w:rsidR="00A12CDE" w:rsidRPr="00A106C4" w14:paraId="671358E3" w14:textId="77777777" w:rsidTr="000E30A5">
        <w:trPr>
          <w:trHeight w:hRule="exact" w:val="628"/>
        </w:trPr>
        <w:tc>
          <w:tcPr>
            <w:tcW w:w="752" w:type="dxa"/>
            <w:tcBorders>
              <w:top w:val="single" w:sz="4" w:space="0" w:color="000000"/>
              <w:bottom w:val="single" w:sz="4" w:space="0" w:color="000000"/>
              <w:right w:val="single" w:sz="4" w:space="0" w:color="000000"/>
            </w:tcBorders>
            <w:vAlign w:val="center"/>
          </w:tcPr>
          <w:p w14:paraId="115D50C3" w14:textId="77777777" w:rsidR="00A12CDE" w:rsidRPr="00A106C4" w:rsidRDefault="00A12CDE" w:rsidP="000E30A5">
            <w:pPr>
              <w:widowControl w:val="0"/>
              <w:autoSpaceDE w:val="0"/>
              <w:autoSpaceDN w:val="0"/>
              <w:spacing w:line="240" w:lineRule="auto"/>
              <w:ind w:left="25" w:firstLine="4"/>
              <w:jc w:val="center"/>
            </w:pPr>
            <w:r w:rsidRPr="00A106C4">
              <w:t>6</w:t>
            </w:r>
          </w:p>
        </w:tc>
        <w:tc>
          <w:tcPr>
            <w:tcW w:w="3351" w:type="dxa"/>
            <w:tcBorders>
              <w:top w:val="single" w:sz="4" w:space="0" w:color="000000"/>
              <w:left w:val="single" w:sz="4" w:space="0" w:color="000000"/>
              <w:bottom w:val="single" w:sz="4" w:space="0" w:color="000000"/>
              <w:right w:val="single" w:sz="4" w:space="0" w:color="000000"/>
            </w:tcBorders>
          </w:tcPr>
          <w:p w14:paraId="43EFFF2A" w14:textId="77777777" w:rsidR="00A12CDE" w:rsidRPr="00A106C4" w:rsidRDefault="00A12CDE" w:rsidP="000E30A5">
            <w:pPr>
              <w:widowControl w:val="0"/>
              <w:autoSpaceDE w:val="0"/>
              <w:autoSpaceDN w:val="0"/>
              <w:spacing w:line="240" w:lineRule="auto"/>
              <w:ind w:left="3" w:hanging="3"/>
              <w:jc w:val="center"/>
            </w:pPr>
            <w:r w:rsidRPr="00A106C4">
              <w:t>Độ bền điện tối thiểu (class E)</w:t>
            </w:r>
          </w:p>
        </w:tc>
        <w:tc>
          <w:tcPr>
            <w:tcW w:w="1419" w:type="dxa"/>
            <w:tcBorders>
              <w:top w:val="single" w:sz="4" w:space="0" w:color="000000"/>
              <w:left w:val="single" w:sz="4" w:space="0" w:color="000000"/>
              <w:bottom w:val="single" w:sz="4" w:space="0" w:color="000000"/>
              <w:right w:val="single" w:sz="4" w:space="0" w:color="000000"/>
            </w:tcBorders>
          </w:tcPr>
          <w:p w14:paraId="691CBC2E" w14:textId="77777777" w:rsidR="00A12CDE" w:rsidRPr="00A106C4" w:rsidRDefault="00A12CDE" w:rsidP="000E30A5">
            <w:pPr>
              <w:widowControl w:val="0"/>
              <w:autoSpaceDE w:val="0"/>
              <w:autoSpaceDN w:val="0"/>
              <w:spacing w:line="240" w:lineRule="auto"/>
              <w:ind w:left="46" w:firstLine="0"/>
              <w:jc w:val="center"/>
            </w:pPr>
          </w:p>
        </w:tc>
        <w:tc>
          <w:tcPr>
            <w:tcW w:w="3685" w:type="dxa"/>
            <w:tcBorders>
              <w:top w:val="single" w:sz="4" w:space="0" w:color="000000"/>
              <w:left w:val="single" w:sz="4" w:space="0" w:color="000000"/>
              <w:bottom w:val="single" w:sz="4" w:space="0" w:color="000000"/>
            </w:tcBorders>
          </w:tcPr>
          <w:p w14:paraId="0E6C2D52" w14:textId="77777777" w:rsidR="00A12CDE" w:rsidRPr="00A106C4" w:rsidRDefault="00A12CDE" w:rsidP="000E30A5">
            <w:pPr>
              <w:widowControl w:val="0"/>
              <w:autoSpaceDE w:val="0"/>
              <w:autoSpaceDN w:val="0"/>
              <w:spacing w:line="240" w:lineRule="auto"/>
              <w:ind w:left="52" w:right="123" w:firstLine="0"/>
              <w:jc w:val="center"/>
            </w:pPr>
            <w:r w:rsidRPr="00A106C4">
              <w:t>E3</w:t>
            </w:r>
          </w:p>
        </w:tc>
      </w:tr>
      <w:tr w:rsidR="00A12CDE" w:rsidRPr="00A106C4" w14:paraId="49CFE7AF" w14:textId="77777777" w:rsidTr="000E30A5">
        <w:trPr>
          <w:trHeight w:hRule="exact" w:val="1264"/>
        </w:trPr>
        <w:tc>
          <w:tcPr>
            <w:tcW w:w="752" w:type="dxa"/>
            <w:tcBorders>
              <w:top w:val="single" w:sz="4" w:space="0" w:color="000000"/>
              <w:bottom w:val="single" w:sz="4" w:space="0" w:color="000000"/>
              <w:right w:val="single" w:sz="4" w:space="0" w:color="000000"/>
            </w:tcBorders>
            <w:vAlign w:val="center"/>
          </w:tcPr>
          <w:p w14:paraId="6C45DBD9" w14:textId="77777777" w:rsidR="00A12CDE" w:rsidRPr="00A106C4" w:rsidRDefault="00A12CDE" w:rsidP="000E30A5">
            <w:pPr>
              <w:widowControl w:val="0"/>
              <w:autoSpaceDE w:val="0"/>
              <w:autoSpaceDN w:val="0"/>
              <w:spacing w:line="240" w:lineRule="auto"/>
              <w:ind w:left="25" w:right="67" w:firstLine="4"/>
              <w:jc w:val="center"/>
            </w:pPr>
            <w:r w:rsidRPr="00A106C4">
              <w:t>7</w:t>
            </w:r>
          </w:p>
        </w:tc>
        <w:tc>
          <w:tcPr>
            <w:tcW w:w="3351" w:type="dxa"/>
            <w:tcBorders>
              <w:top w:val="single" w:sz="4" w:space="0" w:color="000000"/>
              <w:left w:val="single" w:sz="4" w:space="0" w:color="000000"/>
              <w:bottom w:val="single" w:sz="4" w:space="0" w:color="000000"/>
              <w:right w:val="single" w:sz="4" w:space="0" w:color="000000"/>
            </w:tcBorders>
          </w:tcPr>
          <w:p w14:paraId="4F0FF670" w14:textId="77777777" w:rsidR="00A12CDE" w:rsidRPr="00A106C4" w:rsidRDefault="00A12CDE" w:rsidP="000E30A5">
            <w:pPr>
              <w:widowControl w:val="0"/>
              <w:autoSpaceDE w:val="0"/>
              <w:autoSpaceDN w:val="0"/>
              <w:spacing w:line="240" w:lineRule="auto"/>
              <w:ind w:left="3" w:hanging="3"/>
              <w:jc w:val="center"/>
            </w:pPr>
            <w:r w:rsidRPr="00A106C4">
              <w:t>Khả năng đóng cắt khi thực hiện chức năng nối đất (theo IEC 62271-102):</w:t>
            </w:r>
          </w:p>
        </w:tc>
        <w:tc>
          <w:tcPr>
            <w:tcW w:w="1419" w:type="dxa"/>
            <w:tcBorders>
              <w:top w:val="single" w:sz="4" w:space="0" w:color="000000"/>
              <w:left w:val="single" w:sz="4" w:space="0" w:color="000000"/>
              <w:bottom w:val="single" w:sz="4" w:space="0" w:color="000000"/>
              <w:right w:val="single" w:sz="4" w:space="0" w:color="000000"/>
            </w:tcBorders>
          </w:tcPr>
          <w:p w14:paraId="326E0207" w14:textId="77777777" w:rsidR="00A12CDE" w:rsidRPr="00A106C4" w:rsidRDefault="00A12CDE" w:rsidP="000E30A5">
            <w:pPr>
              <w:widowControl w:val="0"/>
              <w:autoSpaceDE w:val="0"/>
              <w:autoSpaceDN w:val="0"/>
              <w:spacing w:line="240" w:lineRule="auto"/>
              <w:ind w:left="46" w:firstLine="0"/>
              <w:jc w:val="center"/>
            </w:pPr>
          </w:p>
        </w:tc>
        <w:tc>
          <w:tcPr>
            <w:tcW w:w="3685" w:type="dxa"/>
            <w:tcBorders>
              <w:top w:val="single" w:sz="4" w:space="0" w:color="000000"/>
              <w:left w:val="single" w:sz="4" w:space="0" w:color="000000"/>
              <w:bottom w:val="single" w:sz="4" w:space="0" w:color="000000"/>
            </w:tcBorders>
          </w:tcPr>
          <w:p w14:paraId="41508A21" w14:textId="77777777" w:rsidR="00A12CDE" w:rsidRPr="00A106C4" w:rsidRDefault="00A12CDE" w:rsidP="000E30A5">
            <w:pPr>
              <w:widowControl w:val="0"/>
              <w:autoSpaceDE w:val="0"/>
              <w:autoSpaceDN w:val="0"/>
              <w:spacing w:line="240" w:lineRule="auto"/>
              <w:ind w:left="52" w:right="123" w:firstLine="0"/>
              <w:jc w:val="center"/>
            </w:pPr>
          </w:p>
        </w:tc>
      </w:tr>
      <w:tr w:rsidR="00A12CDE" w:rsidRPr="00A106C4" w14:paraId="2ED963F2" w14:textId="77777777" w:rsidTr="000E30A5">
        <w:trPr>
          <w:trHeight w:hRule="exact" w:val="605"/>
        </w:trPr>
        <w:tc>
          <w:tcPr>
            <w:tcW w:w="752" w:type="dxa"/>
            <w:tcBorders>
              <w:top w:val="single" w:sz="4" w:space="0" w:color="000000"/>
              <w:bottom w:val="single" w:sz="4" w:space="0" w:color="000000"/>
              <w:right w:val="single" w:sz="4" w:space="0" w:color="000000"/>
            </w:tcBorders>
            <w:vAlign w:val="center"/>
          </w:tcPr>
          <w:p w14:paraId="47F7FA4B" w14:textId="77777777" w:rsidR="00A12CDE" w:rsidRPr="00A106C4" w:rsidRDefault="00A12CDE" w:rsidP="000E30A5">
            <w:pPr>
              <w:widowControl w:val="0"/>
              <w:autoSpaceDE w:val="0"/>
              <w:autoSpaceDN w:val="0"/>
              <w:spacing w:line="240" w:lineRule="auto"/>
              <w:ind w:left="25" w:firstLine="4"/>
              <w:jc w:val="center"/>
            </w:pPr>
            <w:r w:rsidRPr="00A106C4">
              <w:t>7.1</w:t>
            </w:r>
          </w:p>
        </w:tc>
        <w:tc>
          <w:tcPr>
            <w:tcW w:w="3351" w:type="dxa"/>
            <w:tcBorders>
              <w:top w:val="single" w:sz="4" w:space="0" w:color="000000"/>
              <w:left w:val="single" w:sz="4" w:space="0" w:color="000000"/>
              <w:bottom w:val="single" w:sz="4" w:space="0" w:color="000000"/>
              <w:right w:val="single" w:sz="4" w:space="0" w:color="000000"/>
            </w:tcBorders>
          </w:tcPr>
          <w:p w14:paraId="0F49E14C" w14:textId="77777777" w:rsidR="00A12CDE" w:rsidRPr="00A106C4" w:rsidRDefault="00A12CDE" w:rsidP="000E30A5">
            <w:pPr>
              <w:widowControl w:val="0"/>
              <w:autoSpaceDE w:val="0"/>
              <w:autoSpaceDN w:val="0"/>
              <w:spacing w:line="240" w:lineRule="auto"/>
              <w:ind w:left="3" w:hanging="3"/>
              <w:jc w:val="center"/>
            </w:pPr>
            <w:r w:rsidRPr="00A106C4">
              <w:rPr>
                <w:i/>
              </w:rPr>
              <w:t>Số lần đóng cắt cơ khí</w:t>
            </w:r>
          </w:p>
        </w:tc>
        <w:tc>
          <w:tcPr>
            <w:tcW w:w="1419" w:type="dxa"/>
            <w:tcBorders>
              <w:top w:val="single" w:sz="4" w:space="0" w:color="000000"/>
              <w:left w:val="single" w:sz="4" w:space="0" w:color="000000"/>
              <w:bottom w:val="single" w:sz="4" w:space="0" w:color="000000"/>
              <w:right w:val="single" w:sz="4" w:space="0" w:color="000000"/>
            </w:tcBorders>
          </w:tcPr>
          <w:p w14:paraId="2054D01E" w14:textId="77777777" w:rsidR="00A12CDE" w:rsidRPr="00A106C4" w:rsidRDefault="00A12CDE" w:rsidP="000E30A5">
            <w:pPr>
              <w:widowControl w:val="0"/>
              <w:autoSpaceDE w:val="0"/>
              <w:autoSpaceDN w:val="0"/>
              <w:spacing w:line="240" w:lineRule="auto"/>
              <w:ind w:left="46" w:firstLine="0"/>
              <w:jc w:val="center"/>
            </w:pPr>
            <w:r w:rsidRPr="00A106C4">
              <w:t>Lần</w:t>
            </w:r>
          </w:p>
        </w:tc>
        <w:tc>
          <w:tcPr>
            <w:tcW w:w="3685" w:type="dxa"/>
            <w:tcBorders>
              <w:top w:val="single" w:sz="4" w:space="0" w:color="000000"/>
              <w:left w:val="single" w:sz="4" w:space="0" w:color="000000"/>
              <w:bottom w:val="single" w:sz="4" w:space="0" w:color="000000"/>
            </w:tcBorders>
          </w:tcPr>
          <w:p w14:paraId="70C0C884" w14:textId="77777777" w:rsidR="00A12CDE" w:rsidRPr="00A106C4" w:rsidRDefault="00A12CDE" w:rsidP="000E30A5">
            <w:pPr>
              <w:widowControl w:val="0"/>
              <w:autoSpaceDE w:val="0"/>
              <w:autoSpaceDN w:val="0"/>
              <w:spacing w:line="240" w:lineRule="auto"/>
              <w:ind w:left="52" w:right="123" w:firstLine="0"/>
              <w:jc w:val="center"/>
            </w:pPr>
            <w:r w:rsidRPr="00A106C4">
              <w:t>≥ 1.000 (M0)</w:t>
            </w:r>
          </w:p>
        </w:tc>
      </w:tr>
      <w:tr w:rsidR="00A12CDE" w:rsidRPr="00A106C4" w14:paraId="35199049" w14:textId="77777777" w:rsidTr="000E30A5">
        <w:trPr>
          <w:trHeight w:hRule="exact" w:val="620"/>
        </w:trPr>
        <w:tc>
          <w:tcPr>
            <w:tcW w:w="752" w:type="dxa"/>
            <w:tcBorders>
              <w:top w:val="single" w:sz="4" w:space="0" w:color="000000"/>
              <w:bottom w:val="single" w:sz="4" w:space="0" w:color="000000"/>
              <w:right w:val="single" w:sz="4" w:space="0" w:color="000000"/>
            </w:tcBorders>
            <w:vAlign w:val="center"/>
          </w:tcPr>
          <w:p w14:paraId="64DBF548" w14:textId="77777777" w:rsidR="00A12CDE" w:rsidRPr="00A106C4" w:rsidRDefault="00A12CDE" w:rsidP="000E30A5">
            <w:pPr>
              <w:widowControl w:val="0"/>
              <w:autoSpaceDE w:val="0"/>
              <w:autoSpaceDN w:val="0"/>
              <w:spacing w:line="240" w:lineRule="auto"/>
              <w:ind w:left="25" w:firstLine="4"/>
              <w:jc w:val="center"/>
            </w:pPr>
            <w:r w:rsidRPr="00A106C4">
              <w:t>7.2</w:t>
            </w:r>
          </w:p>
        </w:tc>
        <w:tc>
          <w:tcPr>
            <w:tcW w:w="3351" w:type="dxa"/>
            <w:tcBorders>
              <w:top w:val="single" w:sz="4" w:space="0" w:color="000000"/>
              <w:left w:val="single" w:sz="4" w:space="0" w:color="000000"/>
              <w:bottom w:val="single" w:sz="4" w:space="0" w:color="000000"/>
              <w:right w:val="single" w:sz="4" w:space="0" w:color="000000"/>
            </w:tcBorders>
          </w:tcPr>
          <w:p w14:paraId="655DB81A" w14:textId="77777777" w:rsidR="00A12CDE" w:rsidRPr="00A106C4" w:rsidRDefault="00A12CDE" w:rsidP="000E30A5">
            <w:pPr>
              <w:widowControl w:val="0"/>
              <w:autoSpaceDE w:val="0"/>
              <w:autoSpaceDN w:val="0"/>
              <w:spacing w:line="240" w:lineRule="auto"/>
              <w:ind w:left="3" w:hanging="3"/>
              <w:jc w:val="center"/>
              <w:rPr>
                <w:i/>
              </w:rPr>
            </w:pPr>
            <w:r w:rsidRPr="00A106C4">
              <w:rPr>
                <w:i/>
              </w:rPr>
              <w:t>Độ bền điện tối thiểu (class E)</w:t>
            </w:r>
          </w:p>
        </w:tc>
        <w:tc>
          <w:tcPr>
            <w:tcW w:w="1419" w:type="dxa"/>
            <w:tcBorders>
              <w:top w:val="single" w:sz="4" w:space="0" w:color="000000"/>
              <w:left w:val="single" w:sz="4" w:space="0" w:color="000000"/>
              <w:bottom w:val="single" w:sz="4" w:space="0" w:color="000000"/>
              <w:right w:val="single" w:sz="4" w:space="0" w:color="000000"/>
            </w:tcBorders>
          </w:tcPr>
          <w:p w14:paraId="576C9B54" w14:textId="77777777" w:rsidR="00A12CDE" w:rsidRPr="00A106C4" w:rsidRDefault="00A12CDE" w:rsidP="000E30A5">
            <w:pPr>
              <w:widowControl w:val="0"/>
              <w:autoSpaceDE w:val="0"/>
              <w:autoSpaceDN w:val="0"/>
              <w:spacing w:line="240" w:lineRule="auto"/>
              <w:ind w:left="46" w:firstLine="0"/>
              <w:jc w:val="center"/>
            </w:pPr>
          </w:p>
        </w:tc>
        <w:tc>
          <w:tcPr>
            <w:tcW w:w="3685" w:type="dxa"/>
            <w:tcBorders>
              <w:top w:val="single" w:sz="4" w:space="0" w:color="000000"/>
              <w:left w:val="single" w:sz="4" w:space="0" w:color="000000"/>
              <w:bottom w:val="single" w:sz="4" w:space="0" w:color="000000"/>
            </w:tcBorders>
          </w:tcPr>
          <w:p w14:paraId="7C8FD634" w14:textId="77777777" w:rsidR="00A12CDE" w:rsidRPr="00A106C4" w:rsidRDefault="00A12CDE" w:rsidP="000E30A5">
            <w:pPr>
              <w:widowControl w:val="0"/>
              <w:autoSpaceDE w:val="0"/>
              <w:autoSpaceDN w:val="0"/>
              <w:spacing w:line="240" w:lineRule="auto"/>
              <w:ind w:left="52" w:right="123" w:firstLine="0"/>
              <w:jc w:val="center"/>
            </w:pPr>
            <w:r w:rsidRPr="00A106C4">
              <w:t>E2 (hoặc tương đương E2)</w:t>
            </w:r>
          </w:p>
        </w:tc>
      </w:tr>
      <w:tr w:rsidR="00A12CDE" w:rsidRPr="00A106C4" w14:paraId="39FA4E7B" w14:textId="77777777" w:rsidTr="000E30A5">
        <w:trPr>
          <w:trHeight w:hRule="exact" w:val="605"/>
        </w:trPr>
        <w:tc>
          <w:tcPr>
            <w:tcW w:w="752" w:type="dxa"/>
            <w:tcBorders>
              <w:top w:val="single" w:sz="4" w:space="0" w:color="000000"/>
              <w:bottom w:val="single" w:sz="4" w:space="0" w:color="000000"/>
              <w:right w:val="single" w:sz="4" w:space="0" w:color="000000"/>
            </w:tcBorders>
            <w:vAlign w:val="center"/>
          </w:tcPr>
          <w:p w14:paraId="30C1230D" w14:textId="77777777" w:rsidR="00A12CDE" w:rsidRPr="00A106C4" w:rsidRDefault="00A12CDE" w:rsidP="000E30A5">
            <w:pPr>
              <w:widowControl w:val="0"/>
              <w:autoSpaceDE w:val="0"/>
              <w:autoSpaceDN w:val="0"/>
              <w:spacing w:line="240" w:lineRule="auto"/>
              <w:ind w:left="25" w:firstLine="4"/>
              <w:jc w:val="center"/>
              <w:rPr>
                <w:b/>
              </w:rPr>
            </w:pPr>
            <w:r w:rsidRPr="00A106C4">
              <w:rPr>
                <w:b/>
              </w:rPr>
              <w:t>III</w:t>
            </w:r>
          </w:p>
        </w:tc>
        <w:tc>
          <w:tcPr>
            <w:tcW w:w="3351" w:type="dxa"/>
            <w:tcBorders>
              <w:top w:val="single" w:sz="4" w:space="0" w:color="000000"/>
              <w:left w:val="single" w:sz="4" w:space="0" w:color="000000"/>
              <w:bottom w:val="single" w:sz="4" w:space="0" w:color="000000"/>
              <w:right w:val="single" w:sz="4" w:space="0" w:color="000000"/>
            </w:tcBorders>
          </w:tcPr>
          <w:p w14:paraId="7C6A7E17" w14:textId="77777777" w:rsidR="00A12CDE" w:rsidRPr="00A106C4" w:rsidRDefault="00A12CDE" w:rsidP="000E30A5">
            <w:pPr>
              <w:widowControl w:val="0"/>
              <w:autoSpaceDE w:val="0"/>
              <w:autoSpaceDN w:val="0"/>
              <w:spacing w:line="240" w:lineRule="auto"/>
              <w:ind w:left="3" w:hanging="3"/>
              <w:jc w:val="center"/>
              <w:rPr>
                <w:i/>
              </w:rPr>
            </w:pPr>
            <w:r w:rsidRPr="00A106C4">
              <w:rPr>
                <w:b/>
              </w:rPr>
              <w:t>Phụ kiện kèm theo</w:t>
            </w:r>
          </w:p>
        </w:tc>
        <w:tc>
          <w:tcPr>
            <w:tcW w:w="1419" w:type="dxa"/>
            <w:tcBorders>
              <w:top w:val="single" w:sz="4" w:space="0" w:color="000000"/>
              <w:left w:val="single" w:sz="4" w:space="0" w:color="000000"/>
              <w:bottom w:val="single" w:sz="4" w:space="0" w:color="000000"/>
              <w:right w:val="single" w:sz="4" w:space="0" w:color="000000"/>
            </w:tcBorders>
          </w:tcPr>
          <w:p w14:paraId="1C74266D" w14:textId="77777777" w:rsidR="00A12CDE" w:rsidRPr="00A106C4" w:rsidRDefault="00A12CDE" w:rsidP="000E30A5">
            <w:pPr>
              <w:widowControl w:val="0"/>
              <w:autoSpaceDE w:val="0"/>
              <w:autoSpaceDN w:val="0"/>
              <w:spacing w:line="240" w:lineRule="auto"/>
              <w:ind w:left="46" w:firstLine="0"/>
              <w:jc w:val="center"/>
            </w:pPr>
          </w:p>
        </w:tc>
        <w:tc>
          <w:tcPr>
            <w:tcW w:w="3685" w:type="dxa"/>
            <w:tcBorders>
              <w:top w:val="single" w:sz="4" w:space="0" w:color="000000"/>
              <w:left w:val="single" w:sz="4" w:space="0" w:color="000000"/>
              <w:bottom w:val="single" w:sz="4" w:space="0" w:color="000000"/>
            </w:tcBorders>
          </w:tcPr>
          <w:p w14:paraId="2EF2F6FF" w14:textId="77777777" w:rsidR="00A12CDE" w:rsidRPr="00A106C4" w:rsidRDefault="00A12CDE" w:rsidP="000E30A5">
            <w:pPr>
              <w:widowControl w:val="0"/>
              <w:autoSpaceDE w:val="0"/>
              <w:autoSpaceDN w:val="0"/>
              <w:spacing w:line="240" w:lineRule="auto"/>
              <w:ind w:left="52" w:right="123" w:firstLine="0"/>
              <w:jc w:val="center"/>
            </w:pPr>
          </w:p>
        </w:tc>
      </w:tr>
      <w:tr w:rsidR="00A12CDE" w:rsidRPr="00A106C4" w14:paraId="41B03AE6" w14:textId="77777777" w:rsidTr="000E30A5">
        <w:trPr>
          <w:trHeight w:hRule="exact" w:val="738"/>
        </w:trPr>
        <w:tc>
          <w:tcPr>
            <w:tcW w:w="752" w:type="dxa"/>
            <w:tcBorders>
              <w:top w:val="single" w:sz="4" w:space="0" w:color="000000"/>
              <w:bottom w:val="single" w:sz="4" w:space="0" w:color="000000"/>
              <w:right w:val="single" w:sz="4" w:space="0" w:color="000000"/>
            </w:tcBorders>
            <w:vAlign w:val="center"/>
          </w:tcPr>
          <w:p w14:paraId="52A1A737" w14:textId="77777777" w:rsidR="00A12CDE" w:rsidRPr="00A106C4" w:rsidRDefault="00A12CDE" w:rsidP="000E30A5">
            <w:pPr>
              <w:widowControl w:val="0"/>
              <w:autoSpaceDE w:val="0"/>
              <w:autoSpaceDN w:val="0"/>
              <w:spacing w:line="240" w:lineRule="auto"/>
              <w:ind w:left="25" w:firstLine="4"/>
              <w:jc w:val="center"/>
            </w:pPr>
            <w:r w:rsidRPr="00A106C4">
              <w:t>1</w:t>
            </w:r>
          </w:p>
        </w:tc>
        <w:tc>
          <w:tcPr>
            <w:tcW w:w="3351" w:type="dxa"/>
            <w:tcBorders>
              <w:top w:val="single" w:sz="4" w:space="0" w:color="000000"/>
              <w:left w:val="single" w:sz="4" w:space="0" w:color="000000"/>
              <w:bottom w:val="single" w:sz="4" w:space="0" w:color="000000"/>
              <w:right w:val="single" w:sz="4" w:space="0" w:color="000000"/>
            </w:tcBorders>
          </w:tcPr>
          <w:p w14:paraId="1E98BD5A" w14:textId="77777777" w:rsidR="00A12CDE" w:rsidRPr="00A106C4" w:rsidRDefault="00A12CDE" w:rsidP="000E30A5">
            <w:pPr>
              <w:widowControl w:val="0"/>
              <w:autoSpaceDE w:val="0"/>
              <w:autoSpaceDN w:val="0"/>
              <w:spacing w:line="240" w:lineRule="auto"/>
              <w:ind w:left="3" w:hanging="3"/>
              <w:jc w:val="center"/>
              <w:rPr>
                <w:i/>
              </w:rPr>
            </w:pPr>
            <w:r w:rsidRPr="00A106C4">
              <w:t>Bộ báo điện áp 3 pha</w:t>
            </w:r>
          </w:p>
        </w:tc>
        <w:tc>
          <w:tcPr>
            <w:tcW w:w="1419" w:type="dxa"/>
            <w:tcBorders>
              <w:top w:val="single" w:sz="4" w:space="0" w:color="000000"/>
              <w:left w:val="single" w:sz="4" w:space="0" w:color="000000"/>
              <w:bottom w:val="single" w:sz="4" w:space="0" w:color="000000"/>
              <w:right w:val="single" w:sz="4" w:space="0" w:color="000000"/>
            </w:tcBorders>
          </w:tcPr>
          <w:p w14:paraId="64A4ED66" w14:textId="77777777" w:rsidR="00A12CDE" w:rsidRPr="00A106C4" w:rsidRDefault="00A12CDE" w:rsidP="000E30A5">
            <w:pPr>
              <w:widowControl w:val="0"/>
              <w:autoSpaceDE w:val="0"/>
              <w:autoSpaceDN w:val="0"/>
              <w:spacing w:line="240" w:lineRule="auto"/>
              <w:ind w:left="46" w:firstLine="0"/>
              <w:jc w:val="center"/>
            </w:pPr>
            <w:r w:rsidRPr="00A106C4">
              <w:t>Trọn bộ</w:t>
            </w:r>
          </w:p>
        </w:tc>
        <w:tc>
          <w:tcPr>
            <w:tcW w:w="3685" w:type="dxa"/>
            <w:tcBorders>
              <w:top w:val="single" w:sz="4" w:space="0" w:color="000000"/>
              <w:left w:val="single" w:sz="4" w:space="0" w:color="000000"/>
              <w:bottom w:val="single" w:sz="4" w:space="0" w:color="000000"/>
            </w:tcBorders>
          </w:tcPr>
          <w:p w14:paraId="26345BBD" w14:textId="77777777" w:rsidR="00A12CDE" w:rsidRPr="00A106C4" w:rsidRDefault="00A12CDE" w:rsidP="000E30A5">
            <w:pPr>
              <w:widowControl w:val="0"/>
              <w:autoSpaceDE w:val="0"/>
              <w:autoSpaceDN w:val="0"/>
              <w:spacing w:line="240" w:lineRule="auto"/>
              <w:ind w:left="52" w:right="123" w:firstLine="0"/>
              <w:jc w:val="center"/>
            </w:pPr>
            <w:r w:rsidRPr="00A106C4">
              <w:t>Đáp ứng Điều 5 YCKT 22:2026/EVNHANOI.</w:t>
            </w:r>
          </w:p>
        </w:tc>
      </w:tr>
      <w:tr w:rsidR="00A12CDE" w:rsidRPr="00A106C4" w14:paraId="4702F341" w14:textId="77777777" w:rsidTr="000E30A5">
        <w:trPr>
          <w:trHeight w:hRule="exact" w:val="605"/>
        </w:trPr>
        <w:tc>
          <w:tcPr>
            <w:tcW w:w="752" w:type="dxa"/>
            <w:tcBorders>
              <w:top w:val="single" w:sz="4" w:space="0" w:color="000000"/>
              <w:bottom w:val="single" w:sz="4" w:space="0" w:color="000000"/>
              <w:right w:val="single" w:sz="4" w:space="0" w:color="000000"/>
            </w:tcBorders>
            <w:vAlign w:val="center"/>
          </w:tcPr>
          <w:p w14:paraId="20D07035" w14:textId="77777777" w:rsidR="00A12CDE" w:rsidRPr="00A106C4" w:rsidRDefault="00A12CDE" w:rsidP="000E30A5">
            <w:pPr>
              <w:widowControl w:val="0"/>
              <w:autoSpaceDE w:val="0"/>
              <w:autoSpaceDN w:val="0"/>
              <w:spacing w:line="240" w:lineRule="auto"/>
              <w:ind w:left="25" w:firstLine="4"/>
              <w:jc w:val="center"/>
            </w:pPr>
            <w:r w:rsidRPr="00A106C4">
              <w:t>2</w:t>
            </w:r>
          </w:p>
        </w:tc>
        <w:tc>
          <w:tcPr>
            <w:tcW w:w="3351" w:type="dxa"/>
            <w:tcBorders>
              <w:top w:val="single" w:sz="4" w:space="0" w:color="000000"/>
              <w:left w:val="single" w:sz="4" w:space="0" w:color="000000"/>
              <w:bottom w:val="single" w:sz="4" w:space="0" w:color="000000"/>
              <w:right w:val="single" w:sz="4" w:space="0" w:color="000000"/>
            </w:tcBorders>
          </w:tcPr>
          <w:p w14:paraId="776D753F" w14:textId="77777777" w:rsidR="00A12CDE" w:rsidRPr="00A106C4" w:rsidRDefault="00A12CDE" w:rsidP="000E30A5">
            <w:pPr>
              <w:widowControl w:val="0"/>
              <w:autoSpaceDE w:val="0"/>
              <w:autoSpaceDN w:val="0"/>
              <w:spacing w:line="240" w:lineRule="auto"/>
              <w:ind w:left="3" w:hanging="3"/>
              <w:jc w:val="center"/>
              <w:rPr>
                <w:i/>
              </w:rPr>
            </w:pPr>
            <w:r w:rsidRPr="00A106C4">
              <w:t>Bộ báo sự cố (FPI)</w:t>
            </w:r>
          </w:p>
        </w:tc>
        <w:tc>
          <w:tcPr>
            <w:tcW w:w="1419" w:type="dxa"/>
            <w:tcBorders>
              <w:top w:val="single" w:sz="4" w:space="0" w:color="000000"/>
              <w:left w:val="single" w:sz="4" w:space="0" w:color="000000"/>
              <w:bottom w:val="single" w:sz="4" w:space="0" w:color="000000"/>
              <w:right w:val="single" w:sz="4" w:space="0" w:color="000000"/>
            </w:tcBorders>
          </w:tcPr>
          <w:p w14:paraId="3D37E37A" w14:textId="77777777" w:rsidR="00A12CDE" w:rsidRPr="00A106C4" w:rsidRDefault="00A12CDE" w:rsidP="000E30A5">
            <w:pPr>
              <w:widowControl w:val="0"/>
              <w:autoSpaceDE w:val="0"/>
              <w:autoSpaceDN w:val="0"/>
              <w:spacing w:line="240" w:lineRule="auto"/>
              <w:ind w:left="46" w:firstLine="0"/>
              <w:jc w:val="center"/>
            </w:pPr>
          </w:p>
        </w:tc>
        <w:tc>
          <w:tcPr>
            <w:tcW w:w="3685" w:type="dxa"/>
            <w:tcBorders>
              <w:top w:val="single" w:sz="4" w:space="0" w:color="000000"/>
              <w:left w:val="single" w:sz="4" w:space="0" w:color="000000"/>
              <w:bottom w:val="single" w:sz="4" w:space="0" w:color="000000"/>
            </w:tcBorders>
          </w:tcPr>
          <w:p w14:paraId="241EA73F" w14:textId="77777777" w:rsidR="00A12CDE" w:rsidRPr="00A106C4" w:rsidRDefault="00A12CDE" w:rsidP="000E30A5">
            <w:pPr>
              <w:widowControl w:val="0"/>
              <w:autoSpaceDE w:val="0"/>
              <w:autoSpaceDN w:val="0"/>
              <w:spacing w:line="240" w:lineRule="auto"/>
              <w:ind w:left="52" w:right="123" w:firstLine="0"/>
              <w:jc w:val="center"/>
            </w:pPr>
            <w:r w:rsidRPr="00A106C4">
              <w:rPr>
                <w:spacing w:val="-6"/>
              </w:rPr>
              <w:t>Đáp ứng</w:t>
            </w:r>
          </w:p>
        </w:tc>
      </w:tr>
      <w:tr w:rsidR="00A12CDE" w:rsidRPr="00A106C4" w14:paraId="30CB6A4A" w14:textId="77777777" w:rsidTr="000E30A5">
        <w:trPr>
          <w:trHeight w:hRule="exact" w:val="1283"/>
        </w:trPr>
        <w:tc>
          <w:tcPr>
            <w:tcW w:w="752" w:type="dxa"/>
            <w:tcBorders>
              <w:top w:val="single" w:sz="4" w:space="0" w:color="000000"/>
              <w:bottom w:val="single" w:sz="4" w:space="0" w:color="000000"/>
              <w:right w:val="single" w:sz="4" w:space="0" w:color="000000"/>
            </w:tcBorders>
            <w:vAlign w:val="center"/>
          </w:tcPr>
          <w:p w14:paraId="573AD682" w14:textId="77777777" w:rsidR="00A12CDE" w:rsidRPr="00A106C4" w:rsidRDefault="00A12CDE" w:rsidP="000E30A5">
            <w:pPr>
              <w:widowControl w:val="0"/>
              <w:autoSpaceDE w:val="0"/>
              <w:autoSpaceDN w:val="0"/>
              <w:spacing w:line="240" w:lineRule="auto"/>
              <w:ind w:left="25" w:firstLine="4"/>
              <w:jc w:val="center"/>
            </w:pPr>
            <w:r w:rsidRPr="00A106C4">
              <w:t>3</w:t>
            </w:r>
          </w:p>
        </w:tc>
        <w:tc>
          <w:tcPr>
            <w:tcW w:w="3351" w:type="dxa"/>
            <w:tcBorders>
              <w:top w:val="single" w:sz="4" w:space="0" w:color="000000"/>
              <w:left w:val="single" w:sz="4" w:space="0" w:color="000000"/>
              <w:bottom w:val="single" w:sz="4" w:space="0" w:color="000000"/>
              <w:right w:val="single" w:sz="4" w:space="0" w:color="000000"/>
            </w:tcBorders>
          </w:tcPr>
          <w:p w14:paraId="07442786" w14:textId="77777777" w:rsidR="00A12CDE" w:rsidRPr="00A106C4" w:rsidRDefault="00A12CDE" w:rsidP="000E30A5">
            <w:pPr>
              <w:widowControl w:val="0"/>
              <w:autoSpaceDE w:val="0"/>
              <w:autoSpaceDN w:val="0"/>
              <w:spacing w:line="240" w:lineRule="auto"/>
              <w:ind w:left="3" w:hanging="3"/>
              <w:jc w:val="center"/>
              <w:rPr>
                <w:i/>
              </w:rPr>
            </w:pPr>
            <w:r w:rsidRPr="00A106C4">
              <w:t>Bộ hộp đầu cáp và phụ kiện</w:t>
            </w:r>
          </w:p>
        </w:tc>
        <w:tc>
          <w:tcPr>
            <w:tcW w:w="1419" w:type="dxa"/>
            <w:tcBorders>
              <w:top w:val="single" w:sz="4" w:space="0" w:color="000000"/>
              <w:left w:val="single" w:sz="4" w:space="0" w:color="000000"/>
              <w:bottom w:val="single" w:sz="4" w:space="0" w:color="000000"/>
              <w:right w:val="single" w:sz="4" w:space="0" w:color="000000"/>
            </w:tcBorders>
          </w:tcPr>
          <w:p w14:paraId="5CAD018A" w14:textId="77777777" w:rsidR="00A12CDE" w:rsidRPr="00A106C4" w:rsidRDefault="00A12CDE" w:rsidP="000E30A5">
            <w:pPr>
              <w:widowControl w:val="0"/>
              <w:autoSpaceDE w:val="0"/>
              <w:autoSpaceDN w:val="0"/>
              <w:spacing w:line="240" w:lineRule="auto"/>
              <w:ind w:left="46" w:firstLine="0"/>
              <w:jc w:val="center"/>
            </w:pPr>
          </w:p>
        </w:tc>
        <w:tc>
          <w:tcPr>
            <w:tcW w:w="3685" w:type="dxa"/>
            <w:tcBorders>
              <w:top w:val="single" w:sz="4" w:space="0" w:color="000000"/>
              <w:left w:val="single" w:sz="4" w:space="0" w:color="000000"/>
              <w:bottom w:val="single" w:sz="4" w:space="0" w:color="000000"/>
            </w:tcBorders>
          </w:tcPr>
          <w:p w14:paraId="7420FE5F" w14:textId="77777777" w:rsidR="00A12CDE" w:rsidRPr="00A106C4" w:rsidRDefault="00A12CDE" w:rsidP="000E30A5">
            <w:pPr>
              <w:widowControl w:val="0"/>
              <w:autoSpaceDE w:val="0"/>
              <w:autoSpaceDN w:val="0"/>
              <w:spacing w:line="240" w:lineRule="auto"/>
              <w:ind w:left="52" w:right="123" w:firstLine="0"/>
              <w:jc w:val="center"/>
            </w:pPr>
            <w:r w:rsidRPr="00A106C4">
              <w:t>Kèm theo hộp đầu cáp T-plug phù hợp với cáp đồng 24kV-3x240mm2, cáp đồng 24kV 1x50mm2</w:t>
            </w:r>
          </w:p>
        </w:tc>
      </w:tr>
      <w:tr w:rsidR="00A12CDE" w:rsidRPr="00A106C4" w14:paraId="218C004B" w14:textId="77777777" w:rsidTr="000E30A5">
        <w:trPr>
          <w:trHeight w:hRule="exact" w:val="742"/>
        </w:trPr>
        <w:tc>
          <w:tcPr>
            <w:tcW w:w="752" w:type="dxa"/>
            <w:tcBorders>
              <w:top w:val="single" w:sz="4" w:space="0" w:color="000000"/>
              <w:bottom w:val="single" w:sz="4" w:space="0" w:color="000000"/>
              <w:right w:val="single" w:sz="4" w:space="0" w:color="000000"/>
            </w:tcBorders>
            <w:vAlign w:val="center"/>
          </w:tcPr>
          <w:p w14:paraId="06B96264" w14:textId="77777777" w:rsidR="00A12CDE" w:rsidRPr="00A106C4" w:rsidRDefault="00A12CDE" w:rsidP="000E30A5">
            <w:pPr>
              <w:widowControl w:val="0"/>
              <w:autoSpaceDE w:val="0"/>
              <w:autoSpaceDN w:val="0"/>
              <w:spacing w:line="240" w:lineRule="auto"/>
              <w:ind w:left="25" w:right="67" w:firstLine="4"/>
              <w:jc w:val="center"/>
            </w:pPr>
            <w:r w:rsidRPr="00A106C4">
              <w:t>4</w:t>
            </w:r>
          </w:p>
        </w:tc>
        <w:tc>
          <w:tcPr>
            <w:tcW w:w="3351" w:type="dxa"/>
            <w:tcBorders>
              <w:top w:val="single" w:sz="4" w:space="0" w:color="000000"/>
              <w:left w:val="single" w:sz="4" w:space="0" w:color="000000"/>
              <w:bottom w:val="single" w:sz="4" w:space="0" w:color="000000"/>
              <w:right w:val="single" w:sz="4" w:space="0" w:color="000000"/>
            </w:tcBorders>
          </w:tcPr>
          <w:p w14:paraId="11005113" w14:textId="77777777" w:rsidR="00A12CDE" w:rsidRPr="00A106C4" w:rsidRDefault="00A12CDE" w:rsidP="000E30A5">
            <w:pPr>
              <w:widowControl w:val="0"/>
              <w:autoSpaceDE w:val="0"/>
              <w:autoSpaceDN w:val="0"/>
              <w:spacing w:line="240" w:lineRule="auto"/>
              <w:ind w:left="3" w:hanging="3"/>
              <w:jc w:val="center"/>
              <w:rPr>
                <w:i/>
              </w:rPr>
            </w:pPr>
            <w:r w:rsidRPr="00A106C4">
              <w:t>Các CT lắp đủ cả 3 pha để cung cấp tín hiệu dòng điện cho FPI.</w:t>
            </w:r>
          </w:p>
        </w:tc>
        <w:tc>
          <w:tcPr>
            <w:tcW w:w="1419" w:type="dxa"/>
            <w:tcBorders>
              <w:top w:val="single" w:sz="4" w:space="0" w:color="000000"/>
              <w:left w:val="single" w:sz="4" w:space="0" w:color="000000"/>
              <w:bottom w:val="single" w:sz="4" w:space="0" w:color="000000"/>
              <w:right w:val="single" w:sz="4" w:space="0" w:color="000000"/>
            </w:tcBorders>
          </w:tcPr>
          <w:p w14:paraId="543308F6" w14:textId="77777777" w:rsidR="00A12CDE" w:rsidRPr="00A106C4" w:rsidRDefault="00A12CDE" w:rsidP="000E30A5">
            <w:pPr>
              <w:widowControl w:val="0"/>
              <w:autoSpaceDE w:val="0"/>
              <w:autoSpaceDN w:val="0"/>
              <w:spacing w:line="240" w:lineRule="auto"/>
              <w:ind w:left="46" w:firstLine="0"/>
              <w:jc w:val="center"/>
            </w:pPr>
          </w:p>
        </w:tc>
        <w:tc>
          <w:tcPr>
            <w:tcW w:w="3685" w:type="dxa"/>
            <w:tcBorders>
              <w:top w:val="single" w:sz="4" w:space="0" w:color="000000"/>
              <w:left w:val="single" w:sz="4" w:space="0" w:color="000000"/>
              <w:bottom w:val="single" w:sz="4" w:space="0" w:color="000000"/>
            </w:tcBorders>
          </w:tcPr>
          <w:p w14:paraId="44EBB503" w14:textId="77777777" w:rsidR="00A12CDE" w:rsidRPr="00A106C4" w:rsidRDefault="00A12CDE" w:rsidP="000E30A5">
            <w:pPr>
              <w:widowControl w:val="0"/>
              <w:autoSpaceDE w:val="0"/>
              <w:autoSpaceDN w:val="0"/>
              <w:spacing w:line="240" w:lineRule="auto"/>
              <w:ind w:left="52" w:right="123" w:firstLine="0"/>
              <w:jc w:val="center"/>
            </w:pPr>
            <w:r w:rsidRPr="00A106C4">
              <w:t>Đáp ứng Điều 5 YCKT 22:2026/EVNHANOI</w:t>
            </w:r>
          </w:p>
        </w:tc>
      </w:tr>
      <w:tr w:rsidR="00A12CDE" w:rsidRPr="00A106C4" w14:paraId="3350115F" w14:textId="77777777" w:rsidTr="000E30A5">
        <w:trPr>
          <w:trHeight w:hRule="exact" w:val="710"/>
        </w:trPr>
        <w:tc>
          <w:tcPr>
            <w:tcW w:w="752" w:type="dxa"/>
            <w:tcBorders>
              <w:top w:val="single" w:sz="4" w:space="0" w:color="000000"/>
              <w:bottom w:val="single" w:sz="4" w:space="0" w:color="000000"/>
              <w:right w:val="single" w:sz="4" w:space="0" w:color="000000"/>
            </w:tcBorders>
            <w:vAlign w:val="center"/>
          </w:tcPr>
          <w:p w14:paraId="12F40CAC" w14:textId="77777777" w:rsidR="00A12CDE" w:rsidRPr="00A106C4" w:rsidRDefault="00A12CDE" w:rsidP="000E30A5">
            <w:pPr>
              <w:widowControl w:val="0"/>
              <w:autoSpaceDE w:val="0"/>
              <w:autoSpaceDN w:val="0"/>
              <w:spacing w:line="240" w:lineRule="auto"/>
              <w:ind w:left="25" w:firstLine="4"/>
              <w:jc w:val="center"/>
            </w:pPr>
            <w:r w:rsidRPr="00A106C4">
              <w:t>5</w:t>
            </w:r>
          </w:p>
        </w:tc>
        <w:tc>
          <w:tcPr>
            <w:tcW w:w="3351" w:type="dxa"/>
            <w:tcBorders>
              <w:top w:val="single" w:sz="4" w:space="0" w:color="000000"/>
              <w:left w:val="single" w:sz="4" w:space="0" w:color="000000"/>
              <w:bottom w:val="single" w:sz="4" w:space="0" w:color="000000"/>
              <w:right w:val="single" w:sz="4" w:space="0" w:color="000000"/>
            </w:tcBorders>
          </w:tcPr>
          <w:p w14:paraId="3796EAA4" w14:textId="77777777" w:rsidR="00A12CDE" w:rsidRPr="00A106C4" w:rsidRDefault="00A12CDE" w:rsidP="000E30A5">
            <w:pPr>
              <w:widowControl w:val="0"/>
              <w:autoSpaceDE w:val="0"/>
              <w:autoSpaceDN w:val="0"/>
              <w:spacing w:line="240" w:lineRule="auto"/>
              <w:ind w:left="3" w:hanging="3"/>
              <w:jc w:val="center"/>
              <w:rPr>
                <w:i/>
              </w:rPr>
            </w:pPr>
            <w:r w:rsidRPr="00A106C4">
              <w:t>Các phụ kiện lắp đặt và dụng cụ thao tác.</w:t>
            </w:r>
          </w:p>
        </w:tc>
        <w:tc>
          <w:tcPr>
            <w:tcW w:w="1419" w:type="dxa"/>
            <w:tcBorders>
              <w:top w:val="single" w:sz="4" w:space="0" w:color="000000"/>
              <w:left w:val="single" w:sz="4" w:space="0" w:color="000000"/>
              <w:bottom w:val="single" w:sz="4" w:space="0" w:color="000000"/>
              <w:right w:val="single" w:sz="4" w:space="0" w:color="000000"/>
            </w:tcBorders>
          </w:tcPr>
          <w:p w14:paraId="33B46C59" w14:textId="77777777" w:rsidR="00A12CDE" w:rsidRPr="00A106C4" w:rsidRDefault="00A12CDE" w:rsidP="000E30A5">
            <w:pPr>
              <w:widowControl w:val="0"/>
              <w:autoSpaceDE w:val="0"/>
              <w:autoSpaceDN w:val="0"/>
              <w:spacing w:line="240" w:lineRule="auto"/>
              <w:ind w:left="46" w:firstLine="0"/>
              <w:jc w:val="center"/>
            </w:pPr>
          </w:p>
        </w:tc>
        <w:tc>
          <w:tcPr>
            <w:tcW w:w="3685" w:type="dxa"/>
            <w:tcBorders>
              <w:top w:val="single" w:sz="4" w:space="0" w:color="000000"/>
              <w:left w:val="single" w:sz="4" w:space="0" w:color="000000"/>
              <w:bottom w:val="single" w:sz="4" w:space="0" w:color="000000"/>
            </w:tcBorders>
          </w:tcPr>
          <w:p w14:paraId="2BAD52D9" w14:textId="77777777" w:rsidR="00A12CDE" w:rsidRPr="00A106C4" w:rsidRDefault="00A12CDE" w:rsidP="000E30A5">
            <w:pPr>
              <w:widowControl w:val="0"/>
              <w:autoSpaceDE w:val="0"/>
              <w:autoSpaceDN w:val="0"/>
              <w:spacing w:line="240" w:lineRule="auto"/>
              <w:ind w:left="52" w:right="123" w:firstLine="0"/>
              <w:jc w:val="center"/>
            </w:pPr>
            <w:r w:rsidRPr="00A106C4">
              <w:t>Đáp ứng Điều 5 YCKT 22:2026/EVNHANOI</w:t>
            </w:r>
          </w:p>
        </w:tc>
      </w:tr>
      <w:tr w:rsidR="00A12CDE" w:rsidRPr="00A106C4" w14:paraId="7AD95101" w14:textId="77777777" w:rsidTr="000E30A5">
        <w:trPr>
          <w:trHeight w:hRule="exact" w:val="1117"/>
        </w:trPr>
        <w:tc>
          <w:tcPr>
            <w:tcW w:w="752" w:type="dxa"/>
            <w:tcBorders>
              <w:top w:val="single" w:sz="4" w:space="0" w:color="000000"/>
              <w:bottom w:val="single" w:sz="4" w:space="0" w:color="000000"/>
              <w:right w:val="single" w:sz="4" w:space="0" w:color="000000"/>
            </w:tcBorders>
            <w:vAlign w:val="center"/>
          </w:tcPr>
          <w:p w14:paraId="21B72861" w14:textId="77777777" w:rsidR="00A12CDE" w:rsidRPr="00A106C4" w:rsidRDefault="00A12CDE" w:rsidP="000E30A5">
            <w:pPr>
              <w:widowControl w:val="0"/>
              <w:autoSpaceDE w:val="0"/>
              <w:autoSpaceDN w:val="0"/>
              <w:spacing w:line="240" w:lineRule="auto"/>
              <w:ind w:left="25" w:firstLine="4"/>
              <w:jc w:val="center"/>
            </w:pPr>
          </w:p>
          <w:p w14:paraId="0A94D3EE" w14:textId="77777777" w:rsidR="00A12CDE" w:rsidRPr="00A106C4" w:rsidRDefault="00A12CDE" w:rsidP="000E30A5">
            <w:pPr>
              <w:widowControl w:val="0"/>
              <w:autoSpaceDE w:val="0"/>
              <w:autoSpaceDN w:val="0"/>
              <w:spacing w:line="240" w:lineRule="auto"/>
              <w:ind w:left="25" w:right="67" w:firstLine="4"/>
              <w:jc w:val="center"/>
            </w:pPr>
            <w:r w:rsidRPr="00A106C4">
              <w:t>6</w:t>
            </w:r>
          </w:p>
        </w:tc>
        <w:tc>
          <w:tcPr>
            <w:tcW w:w="3351" w:type="dxa"/>
            <w:tcBorders>
              <w:top w:val="single" w:sz="4" w:space="0" w:color="000000"/>
              <w:left w:val="single" w:sz="4" w:space="0" w:color="000000"/>
              <w:bottom w:val="single" w:sz="4" w:space="0" w:color="000000"/>
              <w:right w:val="single" w:sz="4" w:space="0" w:color="000000"/>
            </w:tcBorders>
          </w:tcPr>
          <w:p w14:paraId="0A92F7E7" w14:textId="77777777" w:rsidR="00A12CDE" w:rsidRPr="00A106C4" w:rsidRDefault="00A12CDE" w:rsidP="000E30A5">
            <w:pPr>
              <w:widowControl w:val="0"/>
              <w:autoSpaceDE w:val="0"/>
              <w:autoSpaceDN w:val="0"/>
              <w:spacing w:line="240" w:lineRule="auto"/>
              <w:ind w:left="3" w:hanging="3"/>
              <w:jc w:val="center"/>
              <w:rPr>
                <w:i/>
              </w:rPr>
            </w:pPr>
            <w:r w:rsidRPr="00A106C4">
              <w:t xml:space="preserve">Các trang bị phục vụ giám sát, điều khiển từ xa </w:t>
            </w:r>
            <w:r w:rsidRPr="00A106C4">
              <w:rPr>
                <w:i/>
              </w:rPr>
              <w:t>(áp dụng cho vị trí có kết nối SCADA)</w:t>
            </w:r>
            <w:r w:rsidRPr="00A106C4">
              <w:t>.</w:t>
            </w:r>
          </w:p>
        </w:tc>
        <w:tc>
          <w:tcPr>
            <w:tcW w:w="1419" w:type="dxa"/>
            <w:tcBorders>
              <w:top w:val="single" w:sz="4" w:space="0" w:color="000000"/>
              <w:left w:val="single" w:sz="4" w:space="0" w:color="000000"/>
              <w:bottom w:val="single" w:sz="4" w:space="0" w:color="000000"/>
              <w:right w:val="single" w:sz="4" w:space="0" w:color="000000"/>
            </w:tcBorders>
          </w:tcPr>
          <w:p w14:paraId="433D135D" w14:textId="77777777" w:rsidR="00A12CDE" w:rsidRPr="00A106C4" w:rsidRDefault="00A12CDE" w:rsidP="000E30A5">
            <w:pPr>
              <w:widowControl w:val="0"/>
              <w:autoSpaceDE w:val="0"/>
              <w:autoSpaceDN w:val="0"/>
              <w:spacing w:line="240" w:lineRule="auto"/>
              <w:ind w:left="46" w:firstLine="0"/>
              <w:jc w:val="center"/>
            </w:pPr>
          </w:p>
        </w:tc>
        <w:tc>
          <w:tcPr>
            <w:tcW w:w="3685" w:type="dxa"/>
            <w:tcBorders>
              <w:top w:val="single" w:sz="4" w:space="0" w:color="000000"/>
              <w:left w:val="single" w:sz="4" w:space="0" w:color="000000"/>
              <w:bottom w:val="single" w:sz="4" w:space="0" w:color="000000"/>
            </w:tcBorders>
          </w:tcPr>
          <w:p w14:paraId="191CA457" w14:textId="77777777" w:rsidR="00A12CDE" w:rsidRPr="00A106C4" w:rsidRDefault="00A12CDE" w:rsidP="000E30A5">
            <w:pPr>
              <w:widowControl w:val="0"/>
              <w:autoSpaceDE w:val="0"/>
              <w:autoSpaceDN w:val="0"/>
              <w:spacing w:line="240" w:lineRule="auto"/>
              <w:ind w:left="52" w:right="123" w:firstLine="0"/>
              <w:jc w:val="center"/>
            </w:pPr>
            <w:r w:rsidRPr="00A106C4">
              <w:t>(Đáp ứng Điều 5 YCKT 22:2026/EVNHANOI).</w:t>
            </w:r>
          </w:p>
        </w:tc>
      </w:tr>
    </w:tbl>
    <w:p w14:paraId="7E05846D" w14:textId="77777777" w:rsidR="00A12CDE" w:rsidRPr="00A106C4" w:rsidRDefault="00A12CDE" w:rsidP="00A12CDE">
      <w:pPr>
        <w:ind w:firstLine="284"/>
        <w:contextualSpacing/>
        <w:rPr>
          <w:bCs/>
        </w:rPr>
      </w:pPr>
    </w:p>
    <w:p w14:paraId="34B64D8C" w14:textId="77777777" w:rsidR="00A12CDE" w:rsidRPr="00A106C4" w:rsidRDefault="00A12CDE" w:rsidP="00A12CDE">
      <w:pPr>
        <w:jc w:val="center"/>
        <w:rPr>
          <w:b/>
          <w:bCs/>
          <w:spacing w:val="4"/>
          <w:szCs w:val="28"/>
        </w:rPr>
      </w:pPr>
      <w:r w:rsidRPr="00A106C4">
        <w:rPr>
          <w:b/>
          <w:bCs/>
          <w:spacing w:val="4"/>
          <w:szCs w:val="28"/>
        </w:rPr>
        <w:t>Bảng yêu cầu đặc tính kỹ thuật ngăn dao cắt có tải cách ly kèm bệ chì</w:t>
      </w:r>
    </w:p>
    <w:tbl>
      <w:tblPr>
        <w:tblW w:w="9233"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780"/>
        <w:gridCol w:w="3350"/>
        <w:gridCol w:w="1417"/>
        <w:gridCol w:w="3686"/>
      </w:tblGrid>
      <w:tr w:rsidR="00A12CDE" w:rsidRPr="00A106C4" w14:paraId="6940BC7B" w14:textId="77777777" w:rsidTr="000E30A5">
        <w:trPr>
          <w:trHeight w:val="340"/>
          <w:tblHeader/>
        </w:trPr>
        <w:tc>
          <w:tcPr>
            <w:tcW w:w="780" w:type="dxa"/>
            <w:vAlign w:val="center"/>
          </w:tcPr>
          <w:p w14:paraId="50C9C8C1" w14:textId="77777777" w:rsidR="00A12CDE" w:rsidRPr="00A106C4" w:rsidRDefault="00A12CDE" w:rsidP="000E30A5">
            <w:pPr>
              <w:widowControl w:val="0"/>
              <w:autoSpaceDE w:val="0"/>
              <w:autoSpaceDN w:val="0"/>
              <w:spacing w:line="240" w:lineRule="auto"/>
              <w:ind w:firstLine="0"/>
              <w:jc w:val="center"/>
              <w:rPr>
                <w:b/>
              </w:rPr>
            </w:pPr>
            <w:r w:rsidRPr="00A106C4">
              <w:rPr>
                <w:b/>
              </w:rPr>
              <w:t>TT</w:t>
            </w:r>
          </w:p>
        </w:tc>
        <w:tc>
          <w:tcPr>
            <w:tcW w:w="3350" w:type="dxa"/>
            <w:vAlign w:val="center"/>
          </w:tcPr>
          <w:p w14:paraId="6827663C" w14:textId="77777777" w:rsidR="00A12CDE" w:rsidRPr="00A106C4" w:rsidRDefault="00A12CDE" w:rsidP="000E30A5">
            <w:pPr>
              <w:widowControl w:val="0"/>
              <w:autoSpaceDE w:val="0"/>
              <w:autoSpaceDN w:val="0"/>
              <w:spacing w:line="240" w:lineRule="auto"/>
              <w:ind w:left="78" w:right="34" w:firstLine="0"/>
              <w:jc w:val="center"/>
              <w:rPr>
                <w:b/>
              </w:rPr>
            </w:pPr>
            <w:r w:rsidRPr="00A106C4">
              <w:rPr>
                <w:b/>
              </w:rPr>
              <w:t>Hạng mục</w:t>
            </w:r>
          </w:p>
        </w:tc>
        <w:tc>
          <w:tcPr>
            <w:tcW w:w="1417" w:type="dxa"/>
            <w:vAlign w:val="center"/>
          </w:tcPr>
          <w:p w14:paraId="4A89E8A2" w14:textId="77777777" w:rsidR="00A12CDE" w:rsidRPr="00A106C4" w:rsidRDefault="00A12CDE" w:rsidP="000E30A5">
            <w:pPr>
              <w:widowControl w:val="0"/>
              <w:autoSpaceDE w:val="0"/>
              <w:autoSpaceDN w:val="0"/>
              <w:spacing w:line="240" w:lineRule="auto"/>
              <w:ind w:right="33" w:firstLine="0"/>
              <w:jc w:val="center"/>
              <w:rPr>
                <w:b/>
              </w:rPr>
            </w:pPr>
            <w:r w:rsidRPr="00A106C4">
              <w:rPr>
                <w:b/>
              </w:rPr>
              <w:t>Đơn vị đo</w:t>
            </w:r>
          </w:p>
        </w:tc>
        <w:tc>
          <w:tcPr>
            <w:tcW w:w="3686" w:type="dxa"/>
            <w:vAlign w:val="center"/>
          </w:tcPr>
          <w:p w14:paraId="27AE6AB7" w14:textId="77777777" w:rsidR="00A12CDE" w:rsidRPr="00A106C4" w:rsidRDefault="00A12CDE" w:rsidP="000E30A5">
            <w:pPr>
              <w:widowControl w:val="0"/>
              <w:autoSpaceDE w:val="0"/>
              <w:autoSpaceDN w:val="0"/>
              <w:spacing w:line="240" w:lineRule="auto"/>
              <w:ind w:right="34" w:firstLine="0"/>
              <w:jc w:val="center"/>
              <w:rPr>
                <w:b/>
              </w:rPr>
            </w:pPr>
            <w:r w:rsidRPr="00A106C4">
              <w:rPr>
                <w:b/>
              </w:rPr>
              <w:t>Yêu cầu</w:t>
            </w:r>
          </w:p>
        </w:tc>
      </w:tr>
      <w:tr w:rsidR="00A12CDE" w:rsidRPr="00A106C4" w14:paraId="1A56BFBF" w14:textId="77777777" w:rsidTr="000E30A5">
        <w:trPr>
          <w:trHeight w:val="340"/>
        </w:trPr>
        <w:tc>
          <w:tcPr>
            <w:tcW w:w="780" w:type="dxa"/>
            <w:vAlign w:val="center"/>
          </w:tcPr>
          <w:p w14:paraId="738B97E4" w14:textId="77777777" w:rsidR="00A12CDE" w:rsidRPr="00A106C4" w:rsidRDefault="00A12CDE" w:rsidP="000E30A5">
            <w:pPr>
              <w:widowControl w:val="0"/>
              <w:autoSpaceDE w:val="0"/>
              <w:autoSpaceDN w:val="0"/>
              <w:spacing w:line="240" w:lineRule="auto"/>
              <w:ind w:firstLine="0"/>
              <w:jc w:val="center"/>
            </w:pPr>
          </w:p>
        </w:tc>
        <w:tc>
          <w:tcPr>
            <w:tcW w:w="3350" w:type="dxa"/>
            <w:vAlign w:val="center"/>
          </w:tcPr>
          <w:p w14:paraId="4D4F0488" w14:textId="77777777" w:rsidR="00A12CDE" w:rsidRPr="00A106C4" w:rsidRDefault="00A12CDE" w:rsidP="000E30A5">
            <w:pPr>
              <w:widowControl w:val="0"/>
              <w:autoSpaceDE w:val="0"/>
              <w:autoSpaceDN w:val="0"/>
              <w:spacing w:line="240" w:lineRule="auto"/>
              <w:ind w:right="34" w:firstLine="0"/>
              <w:jc w:val="center"/>
            </w:pPr>
            <w:r w:rsidRPr="00A106C4">
              <w:t>Cấp điện áp danh định</w:t>
            </w:r>
          </w:p>
        </w:tc>
        <w:tc>
          <w:tcPr>
            <w:tcW w:w="1417" w:type="dxa"/>
            <w:vAlign w:val="center"/>
          </w:tcPr>
          <w:p w14:paraId="6B6DB53D" w14:textId="77777777" w:rsidR="00A12CDE" w:rsidRPr="00A106C4" w:rsidRDefault="00A12CDE" w:rsidP="000E30A5">
            <w:pPr>
              <w:widowControl w:val="0"/>
              <w:autoSpaceDE w:val="0"/>
              <w:autoSpaceDN w:val="0"/>
              <w:spacing w:line="240" w:lineRule="auto"/>
              <w:ind w:right="33" w:firstLine="0"/>
              <w:jc w:val="center"/>
            </w:pPr>
            <w:r w:rsidRPr="00A106C4">
              <w:t>kV</w:t>
            </w:r>
          </w:p>
        </w:tc>
        <w:tc>
          <w:tcPr>
            <w:tcW w:w="3686" w:type="dxa"/>
            <w:vAlign w:val="center"/>
          </w:tcPr>
          <w:p w14:paraId="6ACECB36" w14:textId="77777777" w:rsidR="00A12CDE" w:rsidRPr="00A106C4" w:rsidRDefault="00A12CDE" w:rsidP="000E30A5">
            <w:pPr>
              <w:widowControl w:val="0"/>
              <w:autoSpaceDE w:val="0"/>
              <w:autoSpaceDN w:val="0"/>
              <w:spacing w:line="240" w:lineRule="auto"/>
              <w:ind w:right="34" w:firstLine="0"/>
              <w:jc w:val="center"/>
            </w:pPr>
            <w:r w:rsidRPr="00A106C4">
              <w:t>22</w:t>
            </w:r>
          </w:p>
        </w:tc>
      </w:tr>
      <w:tr w:rsidR="00A12CDE" w:rsidRPr="00A106C4" w14:paraId="0F3F6925" w14:textId="77777777" w:rsidTr="000E30A5">
        <w:trPr>
          <w:trHeight w:val="340"/>
        </w:trPr>
        <w:tc>
          <w:tcPr>
            <w:tcW w:w="780" w:type="dxa"/>
            <w:vAlign w:val="center"/>
          </w:tcPr>
          <w:p w14:paraId="0D06AFDF" w14:textId="77777777" w:rsidR="00A12CDE" w:rsidRPr="00A106C4" w:rsidRDefault="00A12CDE" w:rsidP="000E30A5">
            <w:pPr>
              <w:widowControl w:val="0"/>
              <w:autoSpaceDE w:val="0"/>
              <w:autoSpaceDN w:val="0"/>
              <w:spacing w:line="240" w:lineRule="auto"/>
              <w:ind w:firstLine="0"/>
              <w:jc w:val="center"/>
              <w:rPr>
                <w:b/>
              </w:rPr>
            </w:pPr>
            <w:r w:rsidRPr="00A106C4">
              <w:rPr>
                <w:b/>
              </w:rPr>
              <w:t>I</w:t>
            </w:r>
          </w:p>
        </w:tc>
        <w:tc>
          <w:tcPr>
            <w:tcW w:w="8453" w:type="dxa"/>
            <w:gridSpan w:val="3"/>
            <w:vAlign w:val="center"/>
          </w:tcPr>
          <w:p w14:paraId="5495BB4D" w14:textId="77777777" w:rsidR="00A12CDE" w:rsidRPr="00A106C4" w:rsidRDefault="00A12CDE" w:rsidP="000E30A5">
            <w:pPr>
              <w:widowControl w:val="0"/>
              <w:autoSpaceDE w:val="0"/>
              <w:autoSpaceDN w:val="0"/>
              <w:spacing w:line="240" w:lineRule="auto"/>
              <w:ind w:right="34" w:firstLine="0"/>
              <w:rPr>
                <w:b/>
              </w:rPr>
            </w:pPr>
            <w:r w:rsidRPr="00A106C4">
              <w:rPr>
                <w:b/>
              </w:rPr>
              <w:t>Yêu cầu kỹ thuật của ngăn tủ RMU</w:t>
            </w:r>
          </w:p>
        </w:tc>
      </w:tr>
      <w:tr w:rsidR="00A12CDE" w:rsidRPr="00A106C4" w14:paraId="5C3641C3" w14:textId="77777777" w:rsidTr="000E30A5">
        <w:trPr>
          <w:trHeight w:val="340"/>
        </w:trPr>
        <w:tc>
          <w:tcPr>
            <w:tcW w:w="780" w:type="dxa"/>
            <w:vAlign w:val="center"/>
          </w:tcPr>
          <w:p w14:paraId="0EB160B3" w14:textId="77777777" w:rsidR="00A12CDE" w:rsidRPr="00A106C4" w:rsidRDefault="00A12CDE" w:rsidP="000E30A5">
            <w:pPr>
              <w:widowControl w:val="0"/>
              <w:autoSpaceDE w:val="0"/>
              <w:autoSpaceDN w:val="0"/>
              <w:spacing w:line="240" w:lineRule="auto"/>
              <w:ind w:firstLine="0"/>
              <w:jc w:val="center"/>
            </w:pPr>
            <w:r w:rsidRPr="00A106C4">
              <w:t>1</w:t>
            </w:r>
          </w:p>
        </w:tc>
        <w:tc>
          <w:tcPr>
            <w:tcW w:w="3350" w:type="dxa"/>
            <w:vAlign w:val="center"/>
          </w:tcPr>
          <w:p w14:paraId="45D7659B" w14:textId="77777777" w:rsidR="00A12CDE" w:rsidRPr="00A106C4" w:rsidRDefault="00A12CDE" w:rsidP="000E30A5">
            <w:pPr>
              <w:widowControl w:val="0"/>
              <w:autoSpaceDE w:val="0"/>
              <w:autoSpaceDN w:val="0"/>
              <w:spacing w:line="240" w:lineRule="auto"/>
              <w:ind w:right="34" w:firstLine="0"/>
              <w:jc w:val="center"/>
            </w:pPr>
            <w:r w:rsidRPr="00A106C4">
              <w:t>Tiêu chuẩn áp dụng</w:t>
            </w:r>
          </w:p>
        </w:tc>
        <w:tc>
          <w:tcPr>
            <w:tcW w:w="1417" w:type="dxa"/>
            <w:vAlign w:val="center"/>
          </w:tcPr>
          <w:p w14:paraId="7361B616" w14:textId="77777777" w:rsidR="00A12CDE" w:rsidRPr="00A106C4" w:rsidRDefault="00A12CDE" w:rsidP="000E30A5">
            <w:pPr>
              <w:widowControl w:val="0"/>
              <w:autoSpaceDE w:val="0"/>
              <w:autoSpaceDN w:val="0"/>
              <w:spacing w:line="240" w:lineRule="auto"/>
              <w:ind w:right="33" w:firstLine="0"/>
              <w:jc w:val="center"/>
            </w:pPr>
          </w:p>
        </w:tc>
        <w:tc>
          <w:tcPr>
            <w:tcW w:w="3686" w:type="dxa"/>
            <w:vAlign w:val="center"/>
          </w:tcPr>
          <w:p w14:paraId="06934E7A" w14:textId="77777777" w:rsidR="00A12CDE" w:rsidRPr="00A106C4" w:rsidRDefault="00A12CDE" w:rsidP="000E30A5">
            <w:pPr>
              <w:widowControl w:val="0"/>
              <w:autoSpaceDE w:val="0"/>
              <w:autoSpaceDN w:val="0"/>
              <w:spacing w:line="240" w:lineRule="auto"/>
              <w:ind w:right="34" w:firstLine="0"/>
              <w:jc w:val="center"/>
            </w:pPr>
            <w:r w:rsidRPr="00A106C4">
              <w:t>IEC 62271-200, IEC 62271-105</w:t>
            </w:r>
          </w:p>
        </w:tc>
      </w:tr>
      <w:tr w:rsidR="00A12CDE" w:rsidRPr="00A106C4" w14:paraId="7EE390E2" w14:textId="77777777" w:rsidTr="000E30A5">
        <w:trPr>
          <w:trHeight w:val="340"/>
        </w:trPr>
        <w:tc>
          <w:tcPr>
            <w:tcW w:w="780" w:type="dxa"/>
            <w:vAlign w:val="center"/>
          </w:tcPr>
          <w:p w14:paraId="2885AC75" w14:textId="77777777" w:rsidR="00A12CDE" w:rsidRPr="00A106C4" w:rsidRDefault="00A12CDE" w:rsidP="000E30A5">
            <w:pPr>
              <w:widowControl w:val="0"/>
              <w:autoSpaceDE w:val="0"/>
              <w:autoSpaceDN w:val="0"/>
              <w:spacing w:line="240" w:lineRule="auto"/>
              <w:ind w:firstLine="0"/>
              <w:jc w:val="center"/>
            </w:pPr>
            <w:r w:rsidRPr="00A106C4">
              <w:t>2</w:t>
            </w:r>
          </w:p>
        </w:tc>
        <w:tc>
          <w:tcPr>
            <w:tcW w:w="3350" w:type="dxa"/>
            <w:vAlign w:val="center"/>
          </w:tcPr>
          <w:p w14:paraId="2B35DD72" w14:textId="77777777" w:rsidR="00A12CDE" w:rsidRPr="00A106C4" w:rsidRDefault="00A12CDE" w:rsidP="000E30A5">
            <w:pPr>
              <w:widowControl w:val="0"/>
              <w:autoSpaceDE w:val="0"/>
              <w:autoSpaceDN w:val="0"/>
              <w:spacing w:line="240" w:lineRule="auto"/>
              <w:ind w:right="34" w:firstLine="0"/>
              <w:jc w:val="center"/>
            </w:pPr>
            <w:r w:rsidRPr="00A106C4">
              <w:t>Cấu trúc thiết kế</w:t>
            </w:r>
          </w:p>
        </w:tc>
        <w:tc>
          <w:tcPr>
            <w:tcW w:w="1417" w:type="dxa"/>
            <w:vAlign w:val="center"/>
          </w:tcPr>
          <w:p w14:paraId="4C7D2931" w14:textId="77777777" w:rsidR="00A12CDE" w:rsidRPr="00A106C4" w:rsidRDefault="00A12CDE" w:rsidP="000E30A5">
            <w:pPr>
              <w:widowControl w:val="0"/>
              <w:autoSpaceDE w:val="0"/>
              <w:autoSpaceDN w:val="0"/>
              <w:spacing w:line="240" w:lineRule="auto"/>
              <w:ind w:right="33" w:firstLine="0"/>
              <w:jc w:val="center"/>
            </w:pPr>
          </w:p>
        </w:tc>
        <w:tc>
          <w:tcPr>
            <w:tcW w:w="3686" w:type="dxa"/>
            <w:vAlign w:val="center"/>
          </w:tcPr>
          <w:p w14:paraId="78A22147" w14:textId="77777777" w:rsidR="00A12CDE" w:rsidRPr="00A106C4" w:rsidRDefault="00A12CDE" w:rsidP="000E30A5">
            <w:pPr>
              <w:widowControl w:val="0"/>
              <w:autoSpaceDE w:val="0"/>
              <w:autoSpaceDN w:val="0"/>
              <w:spacing w:line="240" w:lineRule="auto"/>
              <w:ind w:right="34" w:firstLine="0"/>
              <w:jc w:val="center"/>
            </w:pPr>
            <w:r w:rsidRPr="00A106C4">
              <w:t>Tích hợp chung trong tủ RMU kiểu nguyên khối (Compact type)</w:t>
            </w:r>
          </w:p>
        </w:tc>
      </w:tr>
      <w:tr w:rsidR="00A12CDE" w:rsidRPr="00A106C4" w14:paraId="5055D9CA" w14:textId="77777777" w:rsidTr="000E30A5">
        <w:trPr>
          <w:trHeight w:val="340"/>
        </w:trPr>
        <w:tc>
          <w:tcPr>
            <w:tcW w:w="780" w:type="dxa"/>
            <w:vAlign w:val="center"/>
          </w:tcPr>
          <w:p w14:paraId="7B3A241C" w14:textId="77777777" w:rsidR="00A12CDE" w:rsidRPr="00A106C4" w:rsidRDefault="00A12CDE" w:rsidP="000E30A5">
            <w:pPr>
              <w:widowControl w:val="0"/>
              <w:autoSpaceDE w:val="0"/>
              <w:autoSpaceDN w:val="0"/>
              <w:spacing w:line="240" w:lineRule="auto"/>
              <w:ind w:firstLine="0"/>
              <w:jc w:val="center"/>
            </w:pPr>
            <w:r w:rsidRPr="00A106C4">
              <w:t>3</w:t>
            </w:r>
          </w:p>
        </w:tc>
        <w:tc>
          <w:tcPr>
            <w:tcW w:w="3350" w:type="dxa"/>
            <w:vAlign w:val="center"/>
          </w:tcPr>
          <w:p w14:paraId="008849AD" w14:textId="77777777" w:rsidR="00A12CDE" w:rsidRPr="00A106C4" w:rsidRDefault="00A12CDE" w:rsidP="000E30A5">
            <w:pPr>
              <w:widowControl w:val="0"/>
              <w:autoSpaceDE w:val="0"/>
              <w:autoSpaceDN w:val="0"/>
              <w:spacing w:line="240" w:lineRule="auto"/>
              <w:ind w:right="34" w:firstLine="0"/>
              <w:jc w:val="center"/>
            </w:pPr>
            <w:r w:rsidRPr="00A106C4">
              <w:t>Khả năng vận hành liên tục (của ngăn cáp)</w:t>
            </w:r>
          </w:p>
        </w:tc>
        <w:tc>
          <w:tcPr>
            <w:tcW w:w="1417" w:type="dxa"/>
            <w:vAlign w:val="center"/>
          </w:tcPr>
          <w:p w14:paraId="077F1CEF" w14:textId="77777777" w:rsidR="00A12CDE" w:rsidRPr="00A106C4" w:rsidRDefault="00A12CDE" w:rsidP="000E30A5">
            <w:pPr>
              <w:widowControl w:val="0"/>
              <w:autoSpaceDE w:val="0"/>
              <w:autoSpaceDN w:val="0"/>
              <w:spacing w:line="240" w:lineRule="auto"/>
              <w:ind w:right="33" w:firstLine="0"/>
              <w:jc w:val="center"/>
            </w:pPr>
          </w:p>
        </w:tc>
        <w:tc>
          <w:tcPr>
            <w:tcW w:w="3686" w:type="dxa"/>
            <w:vAlign w:val="center"/>
          </w:tcPr>
          <w:p w14:paraId="3285C150" w14:textId="77777777" w:rsidR="00A12CDE" w:rsidRPr="00A106C4" w:rsidRDefault="00A12CDE" w:rsidP="000E30A5">
            <w:pPr>
              <w:widowControl w:val="0"/>
              <w:autoSpaceDE w:val="0"/>
              <w:autoSpaceDN w:val="0"/>
              <w:spacing w:line="240" w:lineRule="auto"/>
              <w:ind w:right="34" w:firstLine="0"/>
              <w:jc w:val="center"/>
            </w:pPr>
            <w:r w:rsidRPr="00A106C4">
              <w:t>LSC2</w:t>
            </w:r>
          </w:p>
        </w:tc>
      </w:tr>
      <w:tr w:rsidR="00A12CDE" w:rsidRPr="00A106C4" w14:paraId="2C67D884" w14:textId="77777777" w:rsidTr="000E30A5">
        <w:trPr>
          <w:trHeight w:val="340"/>
        </w:trPr>
        <w:tc>
          <w:tcPr>
            <w:tcW w:w="780" w:type="dxa"/>
            <w:vAlign w:val="center"/>
          </w:tcPr>
          <w:p w14:paraId="0890F3AA" w14:textId="77777777" w:rsidR="00A12CDE" w:rsidRPr="00A106C4" w:rsidRDefault="00A12CDE" w:rsidP="000E30A5">
            <w:pPr>
              <w:widowControl w:val="0"/>
              <w:autoSpaceDE w:val="0"/>
              <w:autoSpaceDN w:val="0"/>
              <w:spacing w:line="240" w:lineRule="auto"/>
              <w:ind w:firstLine="0"/>
              <w:jc w:val="center"/>
              <w:rPr>
                <w:b/>
              </w:rPr>
            </w:pPr>
            <w:r w:rsidRPr="00A106C4">
              <w:rPr>
                <w:b/>
              </w:rPr>
              <w:t>II</w:t>
            </w:r>
          </w:p>
        </w:tc>
        <w:tc>
          <w:tcPr>
            <w:tcW w:w="8453" w:type="dxa"/>
            <w:gridSpan w:val="3"/>
            <w:vAlign w:val="center"/>
          </w:tcPr>
          <w:p w14:paraId="3BE07150" w14:textId="77777777" w:rsidR="00A12CDE" w:rsidRPr="00A106C4" w:rsidRDefault="00A12CDE" w:rsidP="000E30A5">
            <w:pPr>
              <w:widowControl w:val="0"/>
              <w:autoSpaceDE w:val="0"/>
              <w:autoSpaceDN w:val="0"/>
              <w:spacing w:line="240" w:lineRule="auto"/>
              <w:ind w:right="34" w:firstLine="0"/>
            </w:pPr>
            <w:r w:rsidRPr="00A106C4">
              <w:rPr>
                <w:b/>
              </w:rPr>
              <w:t>Yêu cầu kỹ thuật của dao cắt có tải cách ly</w:t>
            </w:r>
          </w:p>
        </w:tc>
      </w:tr>
      <w:tr w:rsidR="00A12CDE" w:rsidRPr="00A106C4" w14:paraId="5631DC15" w14:textId="77777777" w:rsidTr="000E30A5">
        <w:trPr>
          <w:trHeight w:val="340"/>
        </w:trPr>
        <w:tc>
          <w:tcPr>
            <w:tcW w:w="780" w:type="dxa"/>
            <w:vAlign w:val="center"/>
          </w:tcPr>
          <w:p w14:paraId="26E9FA40" w14:textId="77777777" w:rsidR="00A12CDE" w:rsidRPr="00A106C4" w:rsidRDefault="00A12CDE" w:rsidP="000E30A5">
            <w:pPr>
              <w:widowControl w:val="0"/>
              <w:autoSpaceDE w:val="0"/>
              <w:autoSpaceDN w:val="0"/>
              <w:spacing w:line="240" w:lineRule="auto"/>
              <w:ind w:firstLine="0"/>
              <w:jc w:val="center"/>
            </w:pPr>
            <w:r w:rsidRPr="00A106C4">
              <w:t>1</w:t>
            </w:r>
          </w:p>
        </w:tc>
        <w:tc>
          <w:tcPr>
            <w:tcW w:w="3350" w:type="dxa"/>
            <w:vAlign w:val="center"/>
          </w:tcPr>
          <w:p w14:paraId="793228DC" w14:textId="77777777" w:rsidR="00A12CDE" w:rsidRPr="00A106C4" w:rsidRDefault="00A12CDE" w:rsidP="000E30A5">
            <w:pPr>
              <w:widowControl w:val="0"/>
              <w:autoSpaceDE w:val="0"/>
              <w:autoSpaceDN w:val="0"/>
              <w:spacing w:line="240" w:lineRule="auto"/>
              <w:ind w:right="34" w:firstLine="0"/>
              <w:jc w:val="center"/>
            </w:pPr>
            <w:r w:rsidRPr="00A106C4">
              <w:t>Tiêu chuẩn áp dụng:</w:t>
            </w:r>
          </w:p>
        </w:tc>
        <w:tc>
          <w:tcPr>
            <w:tcW w:w="1417" w:type="dxa"/>
            <w:vAlign w:val="center"/>
          </w:tcPr>
          <w:p w14:paraId="1456884B" w14:textId="77777777" w:rsidR="00A12CDE" w:rsidRPr="00A106C4" w:rsidRDefault="00A12CDE" w:rsidP="000E30A5">
            <w:pPr>
              <w:widowControl w:val="0"/>
              <w:autoSpaceDE w:val="0"/>
              <w:autoSpaceDN w:val="0"/>
              <w:spacing w:line="240" w:lineRule="auto"/>
              <w:ind w:right="33" w:firstLine="0"/>
              <w:jc w:val="center"/>
            </w:pPr>
          </w:p>
        </w:tc>
        <w:tc>
          <w:tcPr>
            <w:tcW w:w="3686" w:type="dxa"/>
            <w:vAlign w:val="center"/>
          </w:tcPr>
          <w:p w14:paraId="56B76F33" w14:textId="77777777" w:rsidR="00A12CDE" w:rsidRPr="00A106C4" w:rsidRDefault="00A12CDE" w:rsidP="000E30A5">
            <w:pPr>
              <w:widowControl w:val="0"/>
              <w:autoSpaceDE w:val="0"/>
              <w:autoSpaceDN w:val="0"/>
              <w:spacing w:line="240" w:lineRule="auto"/>
              <w:ind w:right="34" w:firstLine="0"/>
              <w:jc w:val="center"/>
            </w:pPr>
            <w:r w:rsidRPr="00A106C4">
              <w:t>IEC 62271-103, IEC 62271-105</w:t>
            </w:r>
          </w:p>
        </w:tc>
      </w:tr>
      <w:tr w:rsidR="00A12CDE" w:rsidRPr="00A106C4" w14:paraId="5C421085" w14:textId="77777777" w:rsidTr="000E30A5">
        <w:trPr>
          <w:trHeight w:val="340"/>
        </w:trPr>
        <w:tc>
          <w:tcPr>
            <w:tcW w:w="780" w:type="dxa"/>
            <w:vAlign w:val="center"/>
          </w:tcPr>
          <w:p w14:paraId="51D4E253" w14:textId="77777777" w:rsidR="00A12CDE" w:rsidRPr="00A106C4" w:rsidRDefault="00A12CDE" w:rsidP="000E30A5">
            <w:pPr>
              <w:widowControl w:val="0"/>
              <w:autoSpaceDE w:val="0"/>
              <w:autoSpaceDN w:val="0"/>
              <w:spacing w:line="240" w:lineRule="auto"/>
              <w:ind w:firstLine="0"/>
              <w:jc w:val="center"/>
            </w:pPr>
            <w:r w:rsidRPr="00A106C4">
              <w:t>2</w:t>
            </w:r>
          </w:p>
        </w:tc>
        <w:tc>
          <w:tcPr>
            <w:tcW w:w="3350" w:type="dxa"/>
            <w:vAlign w:val="center"/>
          </w:tcPr>
          <w:p w14:paraId="6EFB7C0A" w14:textId="77777777" w:rsidR="00A12CDE" w:rsidRPr="00A106C4" w:rsidRDefault="00A12CDE" w:rsidP="000E30A5">
            <w:pPr>
              <w:widowControl w:val="0"/>
              <w:autoSpaceDE w:val="0"/>
              <w:autoSpaceDN w:val="0"/>
              <w:spacing w:line="240" w:lineRule="auto"/>
              <w:ind w:right="34" w:firstLine="0"/>
              <w:jc w:val="center"/>
            </w:pPr>
            <w:r w:rsidRPr="00A106C4">
              <w:t>Số cực</w:t>
            </w:r>
          </w:p>
        </w:tc>
        <w:tc>
          <w:tcPr>
            <w:tcW w:w="1417" w:type="dxa"/>
            <w:vAlign w:val="center"/>
          </w:tcPr>
          <w:p w14:paraId="40D28F6F" w14:textId="77777777" w:rsidR="00A12CDE" w:rsidRPr="00A106C4" w:rsidRDefault="00A12CDE" w:rsidP="000E30A5">
            <w:pPr>
              <w:widowControl w:val="0"/>
              <w:autoSpaceDE w:val="0"/>
              <w:autoSpaceDN w:val="0"/>
              <w:spacing w:line="240" w:lineRule="auto"/>
              <w:ind w:right="33" w:firstLine="0"/>
              <w:jc w:val="center"/>
            </w:pPr>
          </w:p>
        </w:tc>
        <w:tc>
          <w:tcPr>
            <w:tcW w:w="3686" w:type="dxa"/>
            <w:vAlign w:val="center"/>
          </w:tcPr>
          <w:p w14:paraId="68D55C47" w14:textId="77777777" w:rsidR="00A12CDE" w:rsidRPr="00A106C4" w:rsidRDefault="00A12CDE" w:rsidP="000E30A5">
            <w:pPr>
              <w:widowControl w:val="0"/>
              <w:autoSpaceDE w:val="0"/>
              <w:autoSpaceDN w:val="0"/>
              <w:spacing w:line="240" w:lineRule="auto"/>
              <w:ind w:right="34" w:firstLine="0"/>
              <w:jc w:val="center"/>
            </w:pPr>
            <w:r w:rsidRPr="00A106C4">
              <w:t>3</w:t>
            </w:r>
          </w:p>
        </w:tc>
      </w:tr>
      <w:tr w:rsidR="00A12CDE" w:rsidRPr="00A106C4" w14:paraId="2A9B52FE" w14:textId="77777777" w:rsidTr="000E30A5">
        <w:trPr>
          <w:trHeight w:val="340"/>
        </w:trPr>
        <w:tc>
          <w:tcPr>
            <w:tcW w:w="780" w:type="dxa"/>
            <w:vAlign w:val="center"/>
          </w:tcPr>
          <w:p w14:paraId="6D809A67" w14:textId="77777777" w:rsidR="00A12CDE" w:rsidRPr="00A106C4" w:rsidRDefault="00A12CDE" w:rsidP="000E30A5">
            <w:pPr>
              <w:widowControl w:val="0"/>
              <w:autoSpaceDE w:val="0"/>
              <w:autoSpaceDN w:val="0"/>
              <w:spacing w:line="240" w:lineRule="auto"/>
              <w:ind w:firstLine="0"/>
              <w:jc w:val="center"/>
            </w:pPr>
            <w:r w:rsidRPr="00A106C4">
              <w:t>3</w:t>
            </w:r>
          </w:p>
        </w:tc>
        <w:tc>
          <w:tcPr>
            <w:tcW w:w="3350" w:type="dxa"/>
            <w:vAlign w:val="center"/>
          </w:tcPr>
          <w:p w14:paraId="79B04452" w14:textId="77777777" w:rsidR="00A12CDE" w:rsidRPr="00A106C4" w:rsidRDefault="00A12CDE" w:rsidP="000E30A5">
            <w:pPr>
              <w:widowControl w:val="0"/>
              <w:autoSpaceDE w:val="0"/>
              <w:autoSpaceDN w:val="0"/>
              <w:spacing w:line="240" w:lineRule="auto"/>
              <w:ind w:right="34" w:firstLine="0"/>
              <w:jc w:val="center"/>
            </w:pPr>
            <w:r w:rsidRPr="00A106C4">
              <w:t>Cơ chế truyền động và thao tác</w:t>
            </w:r>
          </w:p>
        </w:tc>
        <w:tc>
          <w:tcPr>
            <w:tcW w:w="1417" w:type="dxa"/>
            <w:vAlign w:val="center"/>
          </w:tcPr>
          <w:p w14:paraId="7A39F4FF" w14:textId="77777777" w:rsidR="00A12CDE" w:rsidRPr="00A106C4" w:rsidRDefault="00A12CDE" w:rsidP="000E30A5">
            <w:pPr>
              <w:widowControl w:val="0"/>
              <w:autoSpaceDE w:val="0"/>
              <w:autoSpaceDN w:val="0"/>
              <w:spacing w:line="240" w:lineRule="auto"/>
              <w:ind w:right="33" w:firstLine="0"/>
              <w:jc w:val="center"/>
            </w:pPr>
          </w:p>
        </w:tc>
        <w:tc>
          <w:tcPr>
            <w:tcW w:w="3686" w:type="dxa"/>
            <w:vAlign w:val="center"/>
          </w:tcPr>
          <w:p w14:paraId="1C78DA8B" w14:textId="77777777" w:rsidR="00A12CDE" w:rsidRPr="00A106C4" w:rsidRDefault="00A12CDE" w:rsidP="000E30A5">
            <w:pPr>
              <w:widowControl w:val="0"/>
              <w:autoSpaceDE w:val="0"/>
              <w:autoSpaceDN w:val="0"/>
              <w:spacing w:line="240" w:lineRule="auto"/>
              <w:ind w:right="34" w:firstLine="0"/>
              <w:jc w:val="center"/>
            </w:pPr>
            <w:r w:rsidRPr="00A106C4">
              <w:t>3 pha, 3 vị trí</w:t>
            </w:r>
          </w:p>
          <w:p w14:paraId="6364BC5E" w14:textId="77777777" w:rsidR="00A12CDE" w:rsidRPr="00A106C4" w:rsidRDefault="00A12CDE" w:rsidP="000E30A5">
            <w:pPr>
              <w:widowControl w:val="0"/>
              <w:autoSpaceDE w:val="0"/>
              <w:autoSpaceDN w:val="0"/>
              <w:spacing w:line="240" w:lineRule="auto"/>
              <w:ind w:right="34" w:firstLine="0"/>
              <w:jc w:val="center"/>
            </w:pPr>
            <w:r w:rsidRPr="00A106C4">
              <w:t>(Đóng/Cắt/Nối đất)</w:t>
            </w:r>
          </w:p>
        </w:tc>
      </w:tr>
      <w:tr w:rsidR="00A12CDE" w:rsidRPr="00A106C4" w14:paraId="24B88682" w14:textId="77777777" w:rsidTr="000E30A5">
        <w:trPr>
          <w:trHeight w:val="340"/>
        </w:trPr>
        <w:tc>
          <w:tcPr>
            <w:tcW w:w="780" w:type="dxa"/>
            <w:vAlign w:val="center"/>
          </w:tcPr>
          <w:p w14:paraId="23CBA2E2" w14:textId="77777777" w:rsidR="00A12CDE" w:rsidRPr="00A106C4" w:rsidRDefault="00A12CDE" w:rsidP="000E30A5">
            <w:pPr>
              <w:widowControl w:val="0"/>
              <w:autoSpaceDE w:val="0"/>
              <w:autoSpaceDN w:val="0"/>
              <w:spacing w:line="240" w:lineRule="auto"/>
              <w:ind w:firstLine="0"/>
              <w:jc w:val="center"/>
            </w:pPr>
            <w:r w:rsidRPr="00A106C4">
              <w:t>4</w:t>
            </w:r>
          </w:p>
        </w:tc>
        <w:tc>
          <w:tcPr>
            <w:tcW w:w="3350" w:type="dxa"/>
            <w:vAlign w:val="center"/>
          </w:tcPr>
          <w:p w14:paraId="56346BF3" w14:textId="77777777" w:rsidR="00A12CDE" w:rsidRPr="00A106C4" w:rsidRDefault="00A12CDE" w:rsidP="000E30A5">
            <w:pPr>
              <w:widowControl w:val="0"/>
              <w:autoSpaceDE w:val="0"/>
              <w:autoSpaceDN w:val="0"/>
              <w:spacing w:line="240" w:lineRule="auto"/>
              <w:ind w:right="34" w:firstLine="0"/>
              <w:jc w:val="center"/>
            </w:pPr>
            <w:r w:rsidRPr="00A106C4">
              <w:t>Liên động với cầu chì lắp trong bệ chì đi kèm</w:t>
            </w:r>
          </w:p>
        </w:tc>
        <w:tc>
          <w:tcPr>
            <w:tcW w:w="1417" w:type="dxa"/>
            <w:vAlign w:val="center"/>
          </w:tcPr>
          <w:p w14:paraId="341E3DCB" w14:textId="77777777" w:rsidR="00A12CDE" w:rsidRPr="00A106C4" w:rsidRDefault="00A12CDE" w:rsidP="000E30A5">
            <w:pPr>
              <w:widowControl w:val="0"/>
              <w:autoSpaceDE w:val="0"/>
              <w:autoSpaceDN w:val="0"/>
              <w:spacing w:line="240" w:lineRule="auto"/>
              <w:ind w:right="33" w:firstLine="0"/>
              <w:jc w:val="center"/>
            </w:pPr>
          </w:p>
        </w:tc>
        <w:tc>
          <w:tcPr>
            <w:tcW w:w="3686" w:type="dxa"/>
            <w:vAlign w:val="center"/>
          </w:tcPr>
          <w:p w14:paraId="07355989" w14:textId="77777777" w:rsidR="00A12CDE" w:rsidRPr="00A106C4" w:rsidRDefault="00A12CDE" w:rsidP="000E30A5">
            <w:pPr>
              <w:widowControl w:val="0"/>
              <w:autoSpaceDE w:val="0"/>
              <w:autoSpaceDN w:val="0"/>
              <w:spacing w:line="240" w:lineRule="auto"/>
              <w:ind w:right="34" w:firstLine="0"/>
              <w:jc w:val="center"/>
            </w:pPr>
            <w:r w:rsidRPr="00A106C4">
              <w:t>Tự động cắt dao cắt có tải cách ly khi bất kỳ pha cầu chì nào tác động.</w:t>
            </w:r>
          </w:p>
        </w:tc>
      </w:tr>
      <w:tr w:rsidR="00A12CDE" w:rsidRPr="00A106C4" w14:paraId="2C0BC97E" w14:textId="77777777" w:rsidTr="000E30A5">
        <w:trPr>
          <w:trHeight w:val="340"/>
        </w:trPr>
        <w:tc>
          <w:tcPr>
            <w:tcW w:w="780" w:type="dxa"/>
            <w:vAlign w:val="center"/>
          </w:tcPr>
          <w:p w14:paraId="560CE35F" w14:textId="77777777" w:rsidR="00A12CDE" w:rsidRPr="00A106C4" w:rsidRDefault="00A12CDE" w:rsidP="000E30A5">
            <w:pPr>
              <w:widowControl w:val="0"/>
              <w:autoSpaceDE w:val="0"/>
              <w:autoSpaceDN w:val="0"/>
              <w:spacing w:line="240" w:lineRule="auto"/>
              <w:ind w:firstLine="0"/>
              <w:jc w:val="center"/>
            </w:pPr>
            <w:r w:rsidRPr="00A106C4">
              <w:t>5</w:t>
            </w:r>
          </w:p>
        </w:tc>
        <w:tc>
          <w:tcPr>
            <w:tcW w:w="3350" w:type="dxa"/>
            <w:vAlign w:val="center"/>
          </w:tcPr>
          <w:p w14:paraId="477B8B8D" w14:textId="77777777" w:rsidR="00A12CDE" w:rsidRPr="00A106C4" w:rsidRDefault="00A12CDE" w:rsidP="000E30A5">
            <w:pPr>
              <w:widowControl w:val="0"/>
              <w:autoSpaceDE w:val="0"/>
              <w:autoSpaceDN w:val="0"/>
              <w:spacing w:line="240" w:lineRule="auto"/>
              <w:ind w:right="34" w:firstLine="0"/>
              <w:jc w:val="center"/>
            </w:pPr>
            <w:r w:rsidRPr="00A106C4">
              <w:t>Dòng điện định mức và dòng cắt tải định mức</w:t>
            </w:r>
          </w:p>
        </w:tc>
        <w:tc>
          <w:tcPr>
            <w:tcW w:w="1417" w:type="dxa"/>
            <w:vAlign w:val="center"/>
          </w:tcPr>
          <w:p w14:paraId="69A58A78" w14:textId="77777777" w:rsidR="00A12CDE" w:rsidRPr="00A106C4" w:rsidRDefault="00A12CDE" w:rsidP="000E30A5">
            <w:pPr>
              <w:widowControl w:val="0"/>
              <w:autoSpaceDE w:val="0"/>
              <w:autoSpaceDN w:val="0"/>
              <w:spacing w:line="240" w:lineRule="auto"/>
              <w:ind w:right="33" w:firstLine="0"/>
              <w:jc w:val="center"/>
            </w:pPr>
            <w:r w:rsidRPr="00A106C4">
              <w:t>A</w:t>
            </w:r>
          </w:p>
        </w:tc>
        <w:tc>
          <w:tcPr>
            <w:tcW w:w="3686" w:type="dxa"/>
            <w:vAlign w:val="center"/>
          </w:tcPr>
          <w:p w14:paraId="0EBE0D2A" w14:textId="77777777" w:rsidR="00A12CDE" w:rsidRPr="00A106C4" w:rsidRDefault="00A12CDE" w:rsidP="000E30A5">
            <w:pPr>
              <w:widowControl w:val="0"/>
              <w:autoSpaceDE w:val="0"/>
              <w:autoSpaceDN w:val="0"/>
              <w:spacing w:line="240" w:lineRule="auto"/>
              <w:ind w:right="34" w:firstLine="0"/>
              <w:jc w:val="center"/>
            </w:pPr>
            <w:r w:rsidRPr="00A106C4">
              <w:t>≥ 200</w:t>
            </w:r>
          </w:p>
        </w:tc>
      </w:tr>
      <w:tr w:rsidR="00A12CDE" w:rsidRPr="00A106C4" w14:paraId="63970EE0" w14:textId="77777777" w:rsidTr="000E30A5">
        <w:trPr>
          <w:trHeight w:val="340"/>
        </w:trPr>
        <w:tc>
          <w:tcPr>
            <w:tcW w:w="780" w:type="dxa"/>
            <w:vAlign w:val="center"/>
          </w:tcPr>
          <w:p w14:paraId="5B3DBA51" w14:textId="77777777" w:rsidR="00A12CDE" w:rsidRPr="00A106C4" w:rsidRDefault="00A12CDE" w:rsidP="000E30A5">
            <w:pPr>
              <w:widowControl w:val="0"/>
              <w:autoSpaceDE w:val="0"/>
              <w:autoSpaceDN w:val="0"/>
              <w:spacing w:line="240" w:lineRule="auto"/>
              <w:ind w:firstLine="0"/>
              <w:jc w:val="center"/>
            </w:pPr>
            <w:r w:rsidRPr="00A106C4">
              <w:t>6</w:t>
            </w:r>
          </w:p>
        </w:tc>
        <w:tc>
          <w:tcPr>
            <w:tcW w:w="3350" w:type="dxa"/>
            <w:vAlign w:val="center"/>
          </w:tcPr>
          <w:p w14:paraId="6A21A391" w14:textId="77777777" w:rsidR="00A12CDE" w:rsidRPr="00A106C4" w:rsidRDefault="00A12CDE" w:rsidP="000E30A5">
            <w:pPr>
              <w:widowControl w:val="0"/>
              <w:autoSpaceDE w:val="0"/>
              <w:autoSpaceDN w:val="0"/>
              <w:spacing w:line="240" w:lineRule="auto"/>
              <w:ind w:right="34" w:firstLine="0"/>
              <w:jc w:val="center"/>
            </w:pPr>
            <w:r w:rsidRPr="00A106C4">
              <w:t>Số lần đóng cắt cơ khí</w:t>
            </w:r>
          </w:p>
        </w:tc>
        <w:tc>
          <w:tcPr>
            <w:tcW w:w="1417" w:type="dxa"/>
            <w:vAlign w:val="center"/>
          </w:tcPr>
          <w:p w14:paraId="278CF254" w14:textId="77777777" w:rsidR="00A12CDE" w:rsidRPr="00A106C4" w:rsidRDefault="00A12CDE" w:rsidP="000E30A5">
            <w:pPr>
              <w:widowControl w:val="0"/>
              <w:autoSpaceDE w:val="0"/>
              <w:autoSpaceDN w:val="0"/>
              <w:spacing w:line="240" w:lineRule="auto"/>
              <w:ind w:right="33" w:firstLine="0"/>
              <w:jc w:val="center"/>
            </w:pPr>
            <w:r w:rsidRPr="00A106C4">
              <w:t>Lần</w:t>
            </w:r>
          </w:p>
        </w:tc>
        <w:tc>
          <w:tcPr>
            <w:tcW w:w="3686" w:type="dxa"/>
            <w:vAlign w:val="center"/>
          </w:tcPr>
          <w:p w14:paraId="653955A2" w14:textId="77777777" w:rsidR="00A12CDE" w:rsidRPr="00A106C4" w:rsidRDefault="00A12CDE" w:rsidP="000E30A5">
            <w:pPr>
              <w:widowControl w:val="0"/>
              <w:autoSpaceDE w:val="0"/>
              <w:autoSpaceDN w:val="0"/>
              <w:spacing w:line="240" w:lineRule="auto"/>
              <w:ind w:right="34" w:firstLine="0"/>
              <w:jc w:val="center"/>
            </w:pPr>
            <w:r w:rsidRPr="00A106C4">
              <w:t>≥ 1.000 (M1)</w:t>
            </w:r>
          </w:p>
        </w:tc>
      </w:tr>
      <w:tr w:rsidR="00A12CDE" w:rsidRPr="00A106C4" w14:paraId="53028167" w14:textId="77777777" w:rsidTr="000E30A5">
        <w:trPr>
          <w:trHeight w:val="340"/>
        </w:trPr>
        <w:tc>
          <w:tcPr>
            <w:tcW w:w="780" w:type="dxa"/>
            <w:vAlign w:val="center"/>
          </w:tcPr>
          <w:p w14:paraId="35229E36" w14:textId="77777777" w:rsidR="00A12CDE" w:rsidRPr="00A106C4" w:rsidRDefault="00A12CDE" w:rsidP="000E30A5">
            <w:pPr>
              <w:widowControl w:val="0"/>
              <w:autoSpaceDE w:val="0"/>
              <w:autoSpaceDN w:val="0"/>
              <w:spacing w:line="240" w:lineRule="auto"/>
              <w:ind w:firstLine="0"/>
              <w:jc w:val="center"/>
            </w:pPr>
            <w:r w:rsidRPr="00A106C4">
              <w:t>7</w:t>
            </w:r>
          </w:p>
        </w:tc>
        <w:tc>
          <w:tcPr>
            <w:tcW w:w="3350" w:type="dxa"/>
            <w:vAlign w:val="center"/>
          </w:tcPr>
          <w:p w14:paraId="0C1C5A9B" w14:textId="77777777" w:rsidR="00A12CDE" w:rsidRPr="00A106C4" w:rsidRDefault="00A12CDE" w:rsidP="000E30A5">
            <w:pPr>
              <w:widowControl w:val="0"/>
              <w:autoSpaceDE w:val="0"/>
              <w:autoSpaceDN w:val="0"/>
              <w:spacing w:line="240" w:lineRule="auto"/>
              <w:ind w:right="34" w:firstLine="0"/>
              <w:jc w:val="center"/>
            </w:pPr>
            <w:r w:rsidRPr="00A106C4">
              <w:t>Độ bền điện tối thiểu (class E)</w:t>
            </w:r>
          </w:p>
        </w:tc>
        <w:tc>
          <w:tcPr>
            <w:tcW w:w="1417" w:type="dxa"/>
            <w:vAlign w:val="center"/>
          </w:tcPr>
          <w:p w14:paraId="36CCAFBF" w14:textId="77777777" w:rsidR="00A12CDE" w:rsidRPr="00A106C4" w:rsidRDefault="00A12CDE" w:rsidP="000E30A5">
            <w:pPr>
              <w:widowControl w:val="0"/>
              <w:autoSpaceDE w:val="0"/>
              <w:autoSpaceDN w:val="0"/>
              <w:spacing w:line="240" w:lineRule="auto"/>
              <w:ind w:right="33" w:firstLine="0"/>
              <w:jc w:val="center"/>
            </w:pPr>
          </w:p>
        </w:tc>
        <w:tc>
          <w:tcPr>
            <w:tcW w:w="3686" w:type="dxa"/>
            <w:vAlign w:val="center"/>
          </w:tcPr>
          <w:p w14:paraId="657EF825" w14:textId="77777777" w:rsidR="00A12CDE" w:rsidRPr="00A106C4" w:rsidRDefault="00A12CDE" w:rsidP="000E30A5">
            <w:pPr>
              <w:widowControl w:val="0"/>
              <w:autoSpaceDE w:val="0"/>
              <w:autoSpaceDN w:val="0"/>
              <w:spacing w:line="240" w:lineRule="auto"/>
              <w:ind w:right="34" w:firstLine="0"/>
              <w:jc w:val="center"/>
            </w:pPr>
            <w:r w:rsidRPr="00A106C4">
              <w:t>E2</w:t>
            </w:r>
          </w:p>
        </w:tc>
      </w:tr>
      <w:tr w:rsidR="00A12CDE" w:rsidRPr="00A106C4" w14:paraId="07961064" w14:textId="77777777" w:rsidTr="000E30A5">
        <w:trPr>
          <w:trHeight w:val="340"/>
        </w:trPr>
        <w:tc>
          <w:tcPr>
            <w:tcW w:w="780" w:type="dxa"/>
            <w:vAlign w:val="center"/>
          </w:tcPr>
          <w:p w14:paraId="222B1DB8" w14:textId="77777777" w:rsidR="00A12CDE" w:rsidRPr="00A106C4" w:rsidRDefault="00A12CDE" w:rsidP="000E30A5">
            <w:pPr>
              <w:widowControl w:val="0"/>
              <w:autoSpaceDE w:val="0"/>
              <w:autoSpaceDN w:val="0"/>
              <w:spacing w:line="240" w:lineRule="auto"/>
              <w:ind w:firstLine="0"/>
              <w:jc w:val="center"/>
            </w:pPr>
            <w:r w:rsidRPr="00A106C4">
              <w:t>8</w:t>
            </w:r>
          </w:p>
        </w:tc>
        <w:tc>
          <w:tcPr>
            <w:tcW w:w="3350" w:type="dxa"/>
            <w:vAlign w:val="center"/>
          </w:tcPr>
          <w:p w14:paraId="6B1FD264" w14:textId="77777777" w:rsidR="00A12CDE" w:rsidRPr="00A106C4" w:rsidRDefault="00A12CDE" w:rsidP="000E30A5">
            <w:pPr>
              <w:widowControl w:val="0"/>
              <w:autoSpaceDE w:val="0"/>
              <w:autoSpaceDN w:val="0"/>
              <w:spacing w:line="240" w:lineRule="auto"/>
              <w:ind w:right="34" w:firstLine="0"/>
              <w:jc w:val="center"/>
            </w:pPr>
            <w:r w:rsidRPr="00A106C4">
              <w:t>Khả năng đóng cắt khi thực hiện chức năng nối đất (theo IEC 62271-102)</w:t>
            </w:r>
          </w:p>
        </w:tc>
        <w:tc>
          <w:tcPr>
            <w:tcW w:w="1417" w:type="dxa"/>
            <w:vAlign w:val="center"/>
          </w:tcPr>
          <w:p w14:paraId="3ED72929" w14:textId="77777777" w:rsidR="00A12CDE" w:rsidRPr="00A106C4" w:rsidRDefault="00A12CDE" w:rsidP="000E30A5">
            <w:pPr>
              <w:widowControl w:val="0"/>
              <w:autoSpaceDE w:val="0"/>
              <w:autoSpaceDN w:val="0"/>
              <w:spacing w:line="240" w:lineRule="auto"/>
              <w:ind w:right="33" w:firstLine="0"/>
              <w:jc w:val="center"/>
            </w:pPr>
          </w:p>
        </w:tc>
        <w:tc>
          <w:tcPr>
            <w:tcW w:w="3686" w:type="dxa"/>
            <w:vAlign w:val="center"/>
          </w:tcPr>
          <w:p w14:paraId="5F52D3D9" w14:textId="77777777" w:rsidR="00A12CDE" w:rsidRPr="00A106C4" w:rsidRDefault="00A12CDE" w:rsidP="000E30A5">
            <w:pPr>
              <w:widowControl w:val="0"/>
              <w:autoSpaceDE w:val="0"/>
              <w:autoSpaceDN w:val="0"/>
              <w:spacing w:line="240" w:lineRule="auto"/>
              <w:ind w:right="34" w:firstLine="0"/>
              <w:jc w:val="center"/>
            </w:pPr>
          </w:p>
        </w:tc>
      </w:tr>
      <w:tr w:rsidR="00A12CDE" w:rsidRPr="00A106C4" w14:paraId="0770E4DD" w14:textId="77777777" w:rsidTr="000E30A5">
        <w:trPr>
          <w:trHeight w:val="340"/>
        </w:trPr>
        <w:tc>
          <w:tcPr>
            <w:tcW w:w="780" w:type="dxa"/>
            <w:vAlign w:val="center"/>
          </w:tcPr>
          <w:p w14:paraId="22FF76AA" w14:textId="77777777" w:rsidR="00A12CDE" w:rsidRPr="00A106C4" w:rsidRDefault="00A12CDE" w:rsidP="000E30A5">
            <w:pPr>
              <w:widowControl w:val="0"/>
              <w:autoSpaceDE w:val="0"/>
              <w:autoSpaceDN w:val="0"/>
              <w:spacing w:line="240" w:lineRule="auto"/>
              <w:ind w:firstLine="0"/>
              <w:jc w:val="center"/>
            </w:pPr>
            <w:r w:rsidRPr="00A106C4">
              <w:t>8.1</w:t>
            </w:r>
          </w:p>
        </w:tc>
        <w:tc>
          <w:tcPr>
            <w:tcW w:w="3350" w:type="dxa"/>
            <w:vAlign w:val="center"/>
          </w:tcPr>
          <w:p w14:paraId="3D782349" w14:textId="77777777" w:rsidR="00A12CDE" w:rsidRPr="00A106C4" w:rsidRDefault="00A12CDE" w:rsidP="000E30A5">
            <w:pPr>
              <w:widowControl w:val="0"/>
              <w:autoSpaceDE w:val="0"/>
              <w:autoSpaceDN w:val="0"/>
              <w:spacing w:line="240" w:lineRule="auto"/>
              <w:ind w:right="34" w:firstLine="0"/>
              <w:jc w:val="center"/>
            </w:pPr>
            <w:r w:rsidRPr="00A106C4">
              <w:t>Vị trí cần nối đất và cơ chế truyền động, thao tác</w:t>
            </w:r>
          </w:p>
        </w:tc>
        <w:tc>
          <w:tcPr>
            <w:tcW w:w="1417" w:type="dxa"/>
            <w:vAlign w:val="center"/>
          </w:tcPr>
          <w:p w14:paraId="44EE84F5" w14:textId="77777777" w:rsidR="00A12CDE" w:rsidRPr="00A106C4" w:rsidRDefault="00A12CDE" w:rsidP="000E30A5">
            <w:pPr>
              <w:widowControl w:val="0"/>
              <w:autoSpaceDE w:val="0"/>
              <w:autoSpaceDN w:val="0"/>
              <w:spacing w:line="240" w:lineRule="auto"/>
              <w:ind w:right="33" w:firstLine="0"/>
              <w:jc w:val="center"/>
            </w:pPr>
          </w:p>
        </w:tc>
        <w:tc>
          <w:tcPr>
            <w:tcW w:w="3686" w:type="dxa"/>
            <w:vAlign w:val="center"/>
          </w:tcPr>
          <w:p w14:paraId="0D6F71E4" w14:textId="77777777" w:rsidR="00A12CDE" w:rsidRPr="00A106C4" w:rsidRDefault="00A12CDE" w:rsidP="000E30A5">
            <w:pPr>
              <w:widowControl w:val="0"/>
              <w:autoSpaceDE w:val="0"/>
              <w:autoSpaceDN w:val="0"/>
              <w:spacing w:line="240" w:lineRule="auto"/>
              <w:ind w:right="34" w:firstLine="0"/>
              <w:jc w:val="center"/>
            </w:pPr>
            <w:r w:rsidRPr="00A106C4">
              <w:t>Nối đất đồng thời phía trước và phía sau mạch chính của bệ chì khi thao tác dao cắt có tải cách ly đến vị trí nối đất.</w:t>
            </w:r>
          </w:p>
        </w:tc>
      </w:tr>
      <w:tr w:rsidR="00A12CDE" w:rsidRPr="00A106C4" w14:paraId="185C9A44" w14:textId="77777777" w:rsidTr="000E30A5">
        <w:trPr>
          <w:trHeight w:val="340"/>
        </w:trPr>
        <w:tc>
          <w:tcPr>
            <w:tcW w:w="780" w:type="dxa"/>
            <w:vAlign w:val="center"/>
          </w:tcPr>
          <w:p w14:paraId="1108AC22" w14:textId="77777777" w:rsidR="00A12CDE" w:rsidRPr="00A106C4" w:rsidRDefault="00A12CDE" w:rsidP="000E30A5">
            <w:pPr>
              <w:widowControl w:val="0"/>
              <w:autoSpaceDE w:val="0"/>
              <w:autoSpaceDN w:val="0"/>
              <w:spacing w:line="240" w:lineRule="auto"/>
              <w:ind w:firstLine="0"/>
              <w:jc w:val="center"/>
            </w:pPr>
            <w:r w:rsidRPr="00A106C4">
              <w:t>8.2</w:t>
            </w:r>
          </w:p>
        </w:tc>
        <w:tc>
          <w:tcPr>
            <w:tcW w:w="3350" w:type="dxa"/>
            <w:vAlign w:val="center"/>
          </w:tcPr>
          <w:p w14:paraId="14C05086" w14:textId="77777777" w:rsidR="00A12CDE" w:rsidRPr="00A106C4" w:rsidRDefault="00A12CDE" w:rsidP="000E30A5">
            <w:pPr>
              <w:widowControl w:val="0"/>
              <w:autoSpaceDE w:val="0"/>
              <w:autoSpaceDN w:val="0"/>
              <w:spacing w:line="240" w:lineRule="auto"/>
              <w:ind w:right="34" w:firstLine="0"/>
              <w:jc w:val="center"/>
            </w:pPr>
            <w:r w:rsidRPr="00A106C4">
              <w:t>Số lần đóng cắt cơ khí</w:t>
            </w:r>
          </w:p>
        </w:tc>
        <w:tc>
          <w:tcPr>
            <w:tcW w:w="1417" w:type="dxa"/>
            <w:vAlign w:val="center"/>
          </w:tcPr>
          <w:p w14:paraId="30DDD2B0" w14:textId="77777777" w:rsidR="00A12CDE" w:rsidRPr="00A106C4" w:rsidRDefault="00A12CDE" w:rsidP="000E30A5">
            <w:pPr>
              <w:widowControl w:val="0"/>
              <w:autoSpaceDE w:val="0"/>
              <w:autoSpaceDN w:val="0"/>
              <w:spacing w:line="240" w:lineRule="auto"/>
              <w:ind w:right="33" w:firstLine="0"/>
              <w:jc w:val="center"/>
            </w:pPr>
            <w:r w:rsidRPr="00A106C4">
              <w:t>Lần</w:t>
            </w:r>
          </w:p>
        </w:tc>
        <w:tc>
          <w:tcPr>
            <w:tcW w:w="3686" w:type="dxa"/>
            <w:vAlign w:val="center"/>
          </w:tcPr>
          <w:p w14:paraId="48E871A5" w14:textId="77777777" w:rsidR="00A12CDE" w:rsidRPr="00A106C4" w:rsidRDefault="00A12CDE" w:rsidP="000E30A5">
            <w:pPr>
              <w:widowControl w:val="0"/>
              <w:autoSpaceDE w:val="0"/>
              <w:autoSpaceDN w:val="0"/>
              <w:spacing w:line="240" w:lineRule="auto"/>
              <w:ind w:right="34" w:firstLine="0"/>
              <w:jc w:val="center"/>
            </w:pPr>
            <w:r w:rsidRPr="00A106C4">
              <w:t>≥ 1.000 (M0)</w:t>
            </w:r>
          </w:p>
        </w:tc>
      </w:tr>
      <w:tr w:rsidR="00A12CDE" w:rsidRPr="00A106C4" w14:paraId="665EF14C" w14:textId="77777777" w:rsidTr="000E30A5">
        <w:trPr>
          <w:trHeight w:val="340"/>
        </w:trPr>
        <w:tc>
          <w:tcPr>
            <w:tcW w:w="780" w:type="dxa"/>
            <w:vAlign w:val="center"/>
          </w:tcPr>
          <w:p w14:paraId="3396D595" w14:textId="77777777" w:rsidR="00A12CDE" w:rsidRPr="00A106C4" w:rsidRDefault="00A12CDE" w:rsidP="000E30A5">
            <w:pPr>
              <w:widowControl w:val="0"/>
              <w:autoSpaceDE w:val="0"/>
              <w:autoSpaceDN w:val="0"/>
              <w:spacing w:line="240" w:lineRule="auto"/>
              <w:ind w:firstLine="0"/>
              <w:jc w:val="center"/>
            </w:pPr>
            <w:r w:rsidRPr="00A106C4">
              <w:t>8.3</w:t>
            </w:r>
          </w:p>
        </w:tc>
        <w:tc>
          <w:tcPr>
            <w:tcW w:w="3350" w:type="dxa"/>
            <w:vAlign w:val="center"/>
          </w:tcPr>
          <w:p w14:paraId="3C8C756B" w14:textId="77777777" w:rsidR="00A12CDE" w:rsidRPr="00A106C4" w:rsidRDefault="00A12CDE" w:rsidP="000E30A5">
            <w:pPr>
              <w:widowControl w:val="0"/>
              <w:autoSpaceDE w:val="0"/>
              <w:autoSpaceDN w:val="0"/>
              <w:spacing w:line="240" w:lineRule="auto"/>
              <w:ind w:right="34" w:firstLine="0"/>
              <w:jc w:val="center"/>
            </w:pPr>
            <w:r w:rsidRPr="00A106C4">
              <w:t>Độ bền điện tối thiểu (class E)</w:t>
            </w:r>
          </w:p>
        </w:tc>
        <w:tc>
          <w:tcPr>
            <w:tcW w:w="1417" w:type="dxa"/>
            <w:vAlign w:val="center"/>
          </w:tcPr>
          <w:p w14:paraId="73815DDD" w14:textId="77777777" w:rsidR="00A12CDE" w:rsidRPr="00A106C4" w:rsidRDefault="00A12CDE" w:rsidP="000E30A5">
            <w:pPr>
              <w:widowControl w:val="0"/>
              <w:autoSpaceDE w:val="0"/>
              <w:autoSpaceDN w:val="0"/>
              <w:spacing w:line="240" w:lineRule="auto"/>
              <w:ind w:right="33" w:firstLine="0"/>
              <w:jc w:val="center"/>
            </w:pPr>
          </w:p>
        </w:tc>
        <w:tc>
          <w:tcPr>
            <w:tcW w:w="3686" w:type="dxa"/>
            <w:vAlign w:val="center"/>
          </w:tcPr>
          <w:p w14:paraId="44FAD8E0" w14:textId="77777777" w:rsidR="00A12CDE" w:rsidRPr="00A106C4" w:rsidRDefault="00A12CDE" w:rsidP="000E30A5">
            <w:pPr>
              <w:widowControl w:val="0"/>
              <w:autoSpaceDE w:val="0"/>
              <w:autoSpaceDN w:val="0"/>
              <w:spacing w:line="240" w:lineRule="auto"/>
              <w:ind w:right="34" w:firstLine="0"/>
              <w:jc w:val="center"/>
            </w:pPr>
            <w:r w:rsidRPr="00A106C4">
              <w:t>E2 (hoặc tương đương E2)</w:t>
            </w:r>
          </w:p>
        </w:tc>
      </w:tr>
      <w:tr w:rsidR="00A12CDE" w:rsidRPr="00A106C4" w14:paraId="3DEA89CB" w14:textId="77777777" w:rsidTr="000E30A5">
        <w:trPr>
          <w:trHeight w:val="340"/>
        </w:trPr>
        <w:tc>
          <w:tcPr>
            <w:tcW w:w="780" w:type="dxa"/>
            <w:vAlign w:val="center"/>
          </w:tcPr>
          <w:p w14:paraId="635BEE56" w14:textId="77777777" w:rsidR="00A12CDE" w:rsidRPr="00A106C4" w:rsidRDefault="00A12CDE" w:rsidP="000E30A5">
            <w:pPr>
              <w:widowControl w:val="0"/>
              <w:autoSpaceDE w:val="0"/>
              <w:autoSpaceDN w:val="0"/>
              <w:spacing w:line="240" w:lineRule="auto"/>
              <w:ind w:firstLine="0"/>
              <w:jc w:val="center"/>
              <w:rPr>
                <w:b/>
              </w:rPr>
            </w:pPr>
            <w:r w:rsidRPr="00A106C4">
              <w:rPr>
                <w:b/>
              </w:rPr>
              <w:t>III</w:t>
            </w:r>
          </w:p>
        </w:tc>
        <w:tc>
          <w:tcPr>
            <w:tcW w:w="8453" w:type="dxa"/>
            <w:gridSpan w:val="3"/>
            <w:vAlign w:val="center"/>
          </w:tcPr>
          <w:p w14:paraId="58D35180" w14:textId="77777777" w:rsidR="00A12CDE" w:rsidRPr="00A106C4" w:rsidRDefault="00A12CDE" w:rsidP="000E30A5">
            <w:pPr>
              <w:widowControl w:val="0"/>
              <w:autoSpaceDE w:val="0"/>
              <w:autoSpaceDN w:val="0"/>
              <w:spacing w:line="240" w:lineRule="auto"/>
              <w:ind w:right="34" w:firstLine="0"/>
            </w:pPr>
            <w:r w:rsidRPr="00A106C4">
              <w:rPr>
                <w:b/>
              </w:rPr>
              <w:t>Phụ kiện kèm theo</w:t>
            </w:r>
          </w:p>
        </w:tc>
      </w:tr>
      <w:tr w:rsidR="00A12CDE" w:rsidRPr="00A106C4" w14:paraId="6AC5D401" w14:textId="77777777" w:rsidTr="000E30A5">
        <w:trPr>
          <w:trHeight w:val="340"/>
        </w:trPr>
        <w:tc>
          <w:tcPr>
            <w:tcW w:w="780" w:type="dxa"/>
            <w:vAlign w:val="center"/>
          </w:tcPr>
          <w:p w14:paraId="69B518F8" w14:textId="77777777" w:rsidR="00A12CDE" w:rsidRPr="00A106C4" w:rsidRDefault="00A12CDE" w:rsidP="000E30A5">
            <w:pPr>
              <w:widowControl w:val="0"/>
              <w:autoSpaceDE w:val="0"/>
              <w:autoSpaceDN w:val="0"/>
              <w:spacing w:line="240" w:lineRule="auto"/>
              <w:ind w:firstLine="0"/>
              <w:jc w:val="center"/>
            </w:pPr>
            <w:r w:rsidRPr="00A106C4">
              <w:t>1</w:t>
            </w:r>
          </w:p>
        </w:tc>
        <w:tc>
          <w:tcPr>
            <w:tcW w:w="3350" w:type="dxa"/>
            <w:vAlign w:val="center"/>
          </w:tcPr>
          <w:p w14:paraId="638BD555" w14:textId="77777777" w:rsidR="00A12CDE" w:rsidRPr="00A106C4" w:rsidRDefault="00A12CDE" w:rsidP="000E30A5">
            <w:pPr>
              <w:widowControl w:val="0"/>
              <w:autoSpaceDE w:val="0"/>
              <w:autoSpaceDN w:val="0"/>
              <w:spacing w:line="240" w:lineRule="auto"/>
              <w:ind w:right="34" w:firstLine="0"/>
              <w:jc w:val="center"/>
            </w:pPr>
            <w:r w:rsidRPr="00A106C4">
              <w:t>Bộ báo điện áp 3 pha</w:t>
            </w:r>
          </w:p>
        </w:tc>
        <w:tc>
          <w:tcPr>
            <w:tcW w:w="1417" w:type="dxa"/>
            <w:vAlign w:val="center"/>
          </w:tcPr>
          <w:p w14:paraId="068405A9" w14:textId="77777777" w:rsidR="00A12CDE" w:rsidRPr="00A106C4" w:rsidRDefault="00A12CDE" w:rsidP="000E30A5">
            <w:pPr>
              <w:widowControl w:val="0"/>
              <w:autoSpaceDE w:val="0"/>
              <w:autoSpaceDN w:val="0"/>
              <w:spacing w:line="240" w:lineRule="auto"/>
              <w:ind w:right="33" w:firstLine="0"/>
              <w:jc w:val="center"/>
            </w:pPr>
          </w:p>
        </w:tc>
        <w:tc>
          <w:tcPr>
            <w:tcW w:w="3686" w:type="dxa"/>
            <w:vAlign w:val="center"/>
          </w:tcPr>
          <w:p w14:paraId="11D9C777" w14:textId="77777777" w:rsidR="00A12CDE" w:rsidRPr="00A106C4" w:rsidRDefault="00A12CDE" w:rsidP="000E30A5">
            <w:pPr>
              <w:widowControl w:val="0"/>
              <w:autoSpaceDE w:val="0"/>
              <w:autoSpaceDN w:val="0"/>
              <w:spacing w:line="240" w:lineRule="auto"/>
              <w:ind w:right="34" w:firstLine="0"/>
              <w:jc w:val="center"/>
            </w:pPr>
            <w:r w:rsidRPr="00A106C4">
              <w:t>Theo yêu cầu tại YCKT 22:2026/EVNHANOI.</w:t>
            </w:r>
          </w:p>
        </w:tc>
      </w:tr>
      <w:tr w:rsidR="00A12CDE" w:rsidRPr="00A106C4" w14:paraId="00374B59" w14:textId="77777777" w:rsidTr="000E30A5">
        <w:trPr>
          <w:trHeight w:val="340"/>
        </w:trPr>
        <w:tc>
          <w:tcPr>
            <w:tcW w:w="780" w:type="dxa"/>
            <w:vAlign w:val="center"/>
          </w:tcPr>
          <w:p w14:paraId="426317E9" w14:textId="77777777" w:rsidR="00A12CDE" w:rsidRPr="00A106C4" w:rsidRDefault="00A12CDE" w:rsidP="000E30A5">
            <w:pPr>
              <w:widowControl w:val="0"/>
              <w:autoSpaceDE w:val="0"/>
              <w:autoSpaceDN w:val="0"/>
              <w:spacing w:line="240" w:lineRule="auto"/>
              <w:ind w:firstLine="0"/>
              <w:jc w:val="center"/>
            </w:pPr>
            <w:r w:rsidRPr="00A106C4">
              <w:t>2</w:t>
            </w:r>
          </w:p>
        </w:tc>
        <w:tc>
          <w:tcPr>
            <w:tcW w:w="3350" w:type="dxa"/>
            <w:vAlign w:val="center"/>
          </w:tcPr>
          <w:p w14:paraId="6E990EB2" w14:textId="77777777" w:rsidR="00A12CDE" w:rsidRPr="00A106C4" w:rsidRDefault="00A12CDE" w:rsidP="000E30A5">
            <w:pPr>
              <w:widowControl w:val="0"/>
              <w:autoSpaceDE w:val="0"/>
              <w:autoSpaceDN w:val="0"/>
              <w:spacing w:line="240" w:lineRule="auto"/>
              <w:ind w:right="34" w:firstLine="0"/>
              <w:jc w:val="center"/>
            </w:pPr>
            <w:r w:rsidRPr="00A106C4">
              <w:t>Cầu chì</w:t>
            </w:r>
          </w:p>
        </w:tc>
        <w:tc>
          <w:tcPr>
            <w:tcW w:w="1417" w:type="dxa"/>
            <w:vAlign w:val="center"/>
          </w:tcPr>
          <w:p w14:paraId="00D5C6B1" w14:textId="77777777" w:rsidR="00A12CDE" w:rsidRPr="00A106C4" w:rsidRDefault="00A12CDE" w:rsidP="000E30A5">
            <w:pPr>
              <w:widowControl w:val="0"/>
              <w:autoSpaceDE w:val="0"/>
              <w:autoSpaceDN w:val="0"/>
              <w:spacing w:line="240" w:lineRule="auto"/>
              <w:ind w:right="33" w:firstLine="0"/>
              <w:jc w:val="center"/>
            </w:pPr>
          </w:p>
        </w:tc>
        <w:tc>
          <w:tcPr>
            <w:tcW w:w="3686" w:type="dxa"/>
          </w:tcPr>
          <w:p w14:paraId="243429E0" w14:textId="77777777" w:rsidR="00A12CDE" w:rsidRPr="00A106C4" w:rsidRDefault="00A12CDE" w:rsidP="000E30A5">
            <w:pPr>
              <w:widowControl w:val="0"/>
              <w:autoSpaceDE w:val="0"/>
              <w:autoSpaceDN w:val="0"/>
              <w:spacing w:line="240" w:lineRule="auto"/>
              <w:ind w:right="34" w:firstLine="0"/>
              <w:jc w:val="center"/>
            </w:pPr>
            <w:r w:rsidRPr="00A106C4">
              <w:t>Theo yêu cầu tại YCKT 22:2026/EVNHANOI.</w:t>
            </w:r>
          </w:p>
        </w:tc>
      </w:tr>
      <w:tr w:rsidR="00A12CDE" w:rsidRPr="00A106C4" w14:paraId="4101F835" w14:textId="77777777" w:rsidTr="000E30A5">
        <w:trPr>
          <w:trHeight w:val="340"/>
        </w:trPr>
        <w:tc>
          <w:tcPr>
            <w:tcW w:w="780" w:type="dxa"/>
            <w:vAlign w:val="center"/>
          </w:tcPr>
          <w:p w14:paraId="6452538F" w14:textId="77777777" w:rsidR="00A12CDE" w:rsidRPr="00A106C4" w:rsidRDefault="00A12CDE" w:rsidP="000E30A5">
            <w:pPr>
              <w:widowControl w:val="0"/>
              <w:autoSpaceDE w:val="0"/>
              <w:autoSpaceDN w:val="0"/>
              <w:spacing w:line="240" w:lineRule="auto"/>
              <w:ind w:firstLine="0"/>
              <w:jc w:val="center"/>
            </w:pPr>
            <w:r w:rsidRPr="00A106C4">
              <w:t>3</w:t>
            </w:r>
          </w:p>
        </w:tc>
        <w:tc>
          <w:tcPr>
            <w:tcW w:w="3350" w:type="dxa"/>
            <w:vAlign w:val="center"/>
          </w:tcPr>
          <w:p w14:paraId="455C7C50" w14:textId="77777777" w:rsidR="00A12CDE" w:rsidRPr="00A106C4" w:rsidRDefault="00A12CDE" w:rsidP="000E30A5">
            <w:pPr>
              <w:widowControl w:val="0"/>
              <w:autoSpaceDE w:val="0"/>
              <w:autoSpaceDN w:val="0"/>
              <w:spacing w:line="240" w:lineRule="auto"/>
              <w:ind w:right="34" w:firstLine="0"/>
              <w:jc w:val="center"/>
            </w:pPr>
            <w:r w:rsidRPr="00A106C4">
              <w:t>Bộ hộp đầu cáp và phụ kiện.</w:t>
            </w:r>
          </w:p>
        </w:tc>
        <w:tc>
          <w:tcPr>
            <w:tcW w:w="1417" w:type="dxa"/>
            <w:vAlign w:val="center"/>
          </w:tcPr>
          <w:p w14:paraId="0819F410" w14:textId="77777777" w:rsidR="00A12CDE" w:rsidRPr="00A106C4" w:rsidRDefault="00A12CDE" w:rsidP="000E30A5">
            <w:pPr>
              <w:widowControl w:val="0"/>
              <w:autoSpaceDE w:val="0"/>
              <w:autoSpaceDN w:val="0"/>
              <w:spacing w:line="240" w:lineRule="auto"/>
              <w:ind w:right="33" w:firstLine="0"/>
              <w:jc w:val="center"/>
            </w:pPr>
          </w:p>
        </w:tc>
        <w:tc>
          <w:tcPr>
            <w:tcW w:w="3686" w:type="dxa"/>
          </w:tcPr>
          <w:p w14:paraId="66B4CBF9" w14:textId="77777777" w:rsidR="00A12CDE" w:rsidRPr="00A106C4" w:rsidRDefault="00A12CDE" w:rsidP="000E30A5">
            <w:pPr>
              <w:widowControl w:val="0"/>
              <w:autoSpaceDE w:val="0"/>
              <w:autoSpaceDN w:val="0"/>
              <w:spacing w:line="240" w:lineRule="auto"/>
              <w:ind w:right="34" w:firstLine="0"/>
              <w:jc w:val="center"/>
            </w:pPr>
            <w:r w:rsidRPr="00A106C4">
              <w:t>Theo yêu cầu tại YCKT 22:2026/EVNHANOI.</w:t>
            </w:r>
          </w:p>
        </w:tc>
      </w:tr>
      <w:tr w:rsidR="00A12CDE" w:rsidRPr="00A106C4" w14:paraId="189AC2C0" w14:textId="77777777" w:rsidTr="000E30A5">
        <w:trPr>
          <w:trHeight w:val="340"/>
        </w:trPr>
        <w:tc>
          <w:tcPr>
            <w:tcW w:w="780" w:type="dxa"/>
            <w:tcBorders>
              <w:bottom w:val="single" w:sz="4" w:space="0" w:color="auto"/>
            </w:tcBorders>
            <w:vAlign w:val="center"/>
          </w:tcPr>
          <w:p w14:paraId="039BE08D" w14:textId="77777777" w:rsidR="00A12CDE" w:rsidRPr="00A106C4" w:rsidRDefault="00A12CDE" w:rsidP="000E30A5">
            <w:pPr>
              <w:widowControl w:val="0"/>
              <w:autoSpaceDE w:val="0"/>
              <w:autoSpaceDN w:val="0"/>
              <w:spacing w:line="240" w:lineRule="auto"/>
              <w:ind w:firstLine="0"/>
              <w:jc w:val="center"/>
            </w:pPr>
            <w:r w:rsidRPr="00A106C4">
              <w:t>4</w:t>
            </w:r>
          </w:p>
        </w:tc>
        <w:tc>
          <w:tcPr>
            <w:tcW w:w="3350" w:type="dxa"/>
            <w:tcBorders>
              <w:bottom w:val="single" w:sz="4" w:space="0" w:color="auto"/>
            </w:tcBorders>
            <w:vAlign w:val="center"/>
          </w:tcPr>
          <w:p w14:paraId="0E0225CB" w14:textId="77777777" w:rsidR="00A12CDE" w:rsidRPr="00A106C4" w:rsidRDefault="00A12CDE" w:rsidP="000E30A5">
            <w:pPr>
              <w:widowControl w:val="0"/>
              <w:autoSpaceDE w:val="0"/>
              <w:autoSpaceDN w:val="0"/>
              <w:spacing w:line="240" w:lineRule="auto"/>
              <w:ind w:right="34" w:firstLine="0"/>
              <w:jc w:val="center"/>
            </w:pPr>
            <w:r w:rsidRPr="00A106C4">
              <w:t>Các phụ kiện lắp đặt và dụng cụ thao tác.</w:t>
            </w:r>
          </w:p>
        </w:tc>
        <w:tc>
          <w:tcPr>
            <w:tcW w:w="1417" w:type="dxa"/>
            <w:tcBorders>
              <w:bottom w:val="single" w:sz="4" w:space="0" w:color="auto"/>
            </w:tcBorders>
            <w:vAlign w:val="center"/>
          </w:tcPr>
          <w:p w14:paraId="03708270" w14:textId="77777777" w:rsidR="00A12CDE" w:rsidRPr="00A106C4" w:rsidRDefault="00A12CDE" w:rsidP="000E30A5">
            <w:pPr>
              <w:widowControl w:val="0"/>
              <w:autoSpaceDE w:val="0"/>
              <w:autoSpaceDN w:val="0"/>
              <w:spacing w:line="240" w:lineRule="auto"/>
              <w:ind w:right="33" w:firstLine="0"/>
              <w:jc w:val="center"/>
            </w:pPr>
          </w:p>
        </w:tc>
        <w:tc>
          <w:tcPr>
            <w:tcW w:w="3686" w:type="dxa"/>
            <w:tcBorders>
              <w:bottom w:val="single" w:sz="4" w:space="0" w:color="auto"/>
            </w:tcBorders>
          </w:tcPr>
          <w:p w14:paraId="0E48C42E" w14:textId="77777777" w:rsidR="00A12CDE" w:rsidRPr="00A106C4" w:rsidRDefault="00A12CDE" w:rsidP="000E30A5">
            <w:pPr>
              <w:widowControl w:val="0"/>
              <w:autoSpaceDE w:val="0"/>
              <w:autoSpaceDN w:val="0"/>
              <w:spacing w:line="240" w:lineRule="auto"/>
              <w:ind w:right="34" w:firstLine="0"/>
              <w:jc w:val="center"/>
            </w:pPr>
            <w:r w:rsidRPr="00A106C4">
              <w:t>Theo yêu cầu tại YCKT 22:2026/EVNHANOI.</w:t>
            </w:r>
          </w:p>
        </w:tc>
      </w:tr>
      <w:tr w:rsidR="00A12CDE" w:rsidRPr="00A106C4" w14:paraId="28EF0EF9" w14:textId="77777777" w:rsidTr="000E30A5">
        <w:trPr>
          <w:trHeight w:val="340"/>
        </w:trPr>
        <w:tc>
          <w:tcPr>
            <w:tcW w:w="780" w:type="dxa"/>
            <w:tcBorders>
              <w:top w:val="single" w:sz="4" w:space="0" w:color="auto"/>
              <w:bottom w:val="double" w:sz="4" w:space="0" w:color="auto"/>
            </w:tcBorders>
            <w:vAlign w:val="center"/>
          </w:tcPr>
          <w:p w14:paraId="042DEF69" w14:textId="77777777" w:rsidR="00A12CDE" w:rsidRPr="00A106C4" w:rsidRDefault="00A12CDE" w:rsidP="000E30A5">
            <w:pPr>
              <w:widowControl w:val="0"/>
              <w:autoSpaceDE w:val="0"/>
              <w:autoSpaceDN w:val="0"/>
              <w:spacing w:line="240" w:lineRule="auto"/>
              <w:ind w:firstLine="0"/>
              <w:jc w:val="center"/>
            </w:pPr>
            <w:r w:rsidRPr="00A106C4">
              <w:t>5</w:t>
            </w:r>
          </w:p>
        </w:tc>
        <w:tc>
          <w:tcPr>
            <w:tcW w:w="3350" w:type="dxa"/>
            <w:tcBorders>
              <w:top w:val="single" w:sz="4" w:space="0" w:color="auto"/>
              <w:bottom w:val="double" w:sz="4" w:space="0" w:color="auto"/>
            </w:tcBorders>
            <w:vAlign w:val="center"/>
          </w:tcPr>
          <w:p w14:paraId="71463056" w14:textId="77777777" w:rsidR="00A12CDE" w:rsidRPr="00A106C4" w:rsidRDefault="00A12CDE" w:rsidP="000E30A5">
            <w:pPr>
              <w:widowControl w:val="0"/>
              <w:autoSpaceDE w:val="0"/>
              <w:autoSpaceDN w:val="0"/>
              <w:spacing w:line="240" w:lineRule="auto"/>
              <w:ind w:right="34" w:firstLine="0"/>
              <w:jc w:val="center"/>
            </w:pPr>
            <w:r w:rsidRPr="00A106C4">
              <w:t>Các trang bị phục vụ giám sát, điều khiển từ xa (áp dụng cho vị trí có kết nối SCADA).</w:t>
            </w:r>
          </w:p>
        </w:tc>
        <w:tc>
          <w:tcPr>
            <w:tcW w:w="1417" w:type="dxa"/>
            <w:tcBorders>
              <w:top w:val="single" w:sz="4" w:space="0" w:color="auto"/>
              <w:bottom w:val="double" w:sz="4" w:space="0" w:color="auto"/>
            </w:tcBorders>
            <w:vAlign w:val="center"/>
          </w:tcPr>
          <w:p w14:paraId="2CB93EFE" w14:textId="77777777" w:rsidR="00A12CDE" w:rsidRPr="00A106C4" w:rsidRDefault="00A12CDE" w:rsidP="000E30A5">
            <w:pPr>
              <w:widowControl w:val="0"/>
              <w:autoSpaceDE w:val="0"/>
              <w:autoSpaceDN w:val="0"/>
              <w:spacing w:line="240" w:lineRule="auto"/>
              <w:ind w:right="33" w:firstLine="0"/>
              <w:jc w:val="center"/>
            </w:pPr>
          </w:p>
        </w:tc>
        <w:tc>
          <w:tcPr>
            <w:tcW w:w="3686" w:type="dxa"/>
            <w:tcBorders>
              <w:top w:val="single" w:sz="4" w:space="0" w:color="auto"/>
              <w:bottom w:val="double" w:sz="4" w:space="0" w:color="auto"/>
            </w:tcBorders>
            <w:vAlign w:val="center"/>
          </w:tcPr>
          <w:p w14:paraId="59B2518A" w14:textId="77777777" w:rsidR="00A12CDE" w:rsidRPr="00A106C4" w:rsidRDefault="00A12CDE" w:rsidP="000E30A5">
            <w:pPr>
              <w:widowControl w:val="0"/>
              <w:autoSpaceDE w:val="0"/>
              <w:autoSpaceDN w:val="0"/>
              <w:spacing w:line="240" w:lineRule="auto"/>
              <w:ind w:right="34" w:firstLine="0"/>
              <w:jc w:val="center"/>
            </w:pPr>
            <w:r w:rsidRPr="00A106C4">
              <w:t>Cho trạm E-01 (trên cơ sở các yêu cầu tại Theo yêu cầu tại YCKT 22:2026/EVNHANOI).</w:t>
            </w:r>
          </w:p>
        </w:tc>
      </w:tr>
    </w:tbl>
    <w:p w14:paraId="4E07F644" w14:textId="77777777" w:rsidR="005E47A1" w:rsidRPr="00A106C4" w:rsidRDefault="005E47A1" w:rsidP="005E47A1">
      <w:pPr>
        <w:widowControl w:val="0"/>
        <w:numPr>
          <w:ilvl w:val="2"/>
          <w:numId w:val="10"/>
        </w:numPr>
        <w:spacing w:before="60" w:after="60" w:line="312" w:lineRule="auto"/>
        <w:contextualSpacing/>
        <w:jc w:val="both"/>
        <w:outlineLvl w:val="2"/>
        <w:rPr>
          <w:rFonts w:eastAsia="Times New Roman" w:cs="Times New Roman"/>
          <w:b/>
          <w:bCs/>
          <w:i/>
          <w:iCs/>
          <w:snapToGrid w:val="0"/>
          <w:szCs w:val="26"/>
          <w:lang w:val="sv-SE"/>
        </w:rPr>
      </w:pPr>
      <w:bookmarkStart w:id="27" w:name="_Toc233018334"/>
      <w:r w:rsidRPr="00A106C4">
        <w:rPr>
          <w:rFonts w:eastAsia="Times New Roman" w:cs="Times New Roman"/>
          <w:b/>
          <w:bCs/>
          <w:i/>
          <w:iCs/>
          <w:snapToGrid w:val="0"/>
          <w:szCs w:val="26"/>
          <w:lang w:val="sv-SE"/>
        </w:rPr>
        <w:t>Ống chì tủ RMU</w:t>
      </w:r>
      <w:bookmarkEnd w:id="27"/>
    </w:p>
    <w:p w14:paraId="227F6A6B" w14:textId="77777777" w:rsidR="005E47A1" w:rsidRPr="00A106C4" w:rsidRDefault="005E47A1" w:rsidP="005E47A1">
      <w:pPr>
        <w:spacing w:before="0" w:after="0" w:line="288" w:lineRule="auto"/>
        <w:ind w:firstLine="426"/>
        <w:jc w:val="both"/>
        <w:rPr>
          <w:rFonts w:eastAsia="Times New Roman" w:cs="Times New Roman"/>
          <w:i/>
          <w:iCs/>
          <w:szCs w:val="28"/>
          <w:lang w:val="sv-SE"/>
        </w:rPr>
      </w:pPr>
      <w:r w:rsidRPr="00A106C4">
        <w:rPr>
          <w:rFonts w:eastAsia="Times New Roman" w:cs="Times New Roman"/>
          <w:bCs/>
          <w:i/>
          <w:iCs/>
          <w:szCs w:val="28"/>
          <w:lang w:val="vi-VN"/>
        </w:rPr>
        <w:t>Áp dụng theo Thông báo số 916 /TB-EVNHANOI ngày 20/10/2021</w:t>
      </w:r>
      <w:r w:rsidRPr="00A106C4">
        <w:rPr>
          <w:rFonts w:eastAsia="Times New Roman" w:cs="Times New Roman"/>
          <w:bCs/>
          <w:i/>
          <w:iCs/>
          <w:szCs w:val="28"/>
          <w:lang w:val="sv-SE"/>
        </w:rPr>
        <w:t xml:space="preserve"> của Tổng Công ty điện lực TP Hà Nội về việc hướng dẫn áp dụng dây chảy lắp cho cầu chảy giải phóng khí và ống cầu chảy cao áp dùng để giới hạn dòng điện bảo vệ các máy biến áp trên lưới điện Thành phố Hà Nội.</w:t>
      </w:r>
    </w:p>
    <w:p w14:paraId="0D224AF0" w14:textId="77777777" w:rsidR="005E47A1" w:rsidRPr="00A106C4" w:rsidRDefault="005E47A1" w:rsidP="00623EA8">
      <w:pPr>
        <w:widowControl w:val="0"/>
        <w:numPr>
          <w:ilvl w:val="7"/>
          <w:numId w:val="161"/>
        </w:numPr>
        <w:spacing w:before="80" w:after="80"/>
        <w:rPr>
          <w:rFonts w:eastAsia="Times New Roman" w:cs="Times New Roman"/>
          <w:b/>
          <w:bCs/>
          <w:iCs/>
          <w:szCs w:val="26"/>
          <w:lang w:val="nl-NL"/>
        </w:rPr>
      </w:pPr>
      <w:r w:rsidRPr="00A106C4">
        <w:rPr>
          <w:rFonts w:eastAsia="Times New Roman" w:cs="Times New Roman"/>
          <w:b/>
          <w:bCs/>
          <w:iCs/>
          <w:szCs w:val="26"/>
          <w:lang w:val="nl-NL"/>
        </w:rPr>
        <w:t>Dây chảy lắp cho cầu chảy giải phóng khí:</w:t>
      </w:r>
    </w:p>
    <w:p w14:paraId="77A19846" w14:textId="77777777" w:rsidR="005E47A1" w:rsidRPr="00A106C4" w:rsidRDefault="005E47A1" w:rsidP="00623EA8">
      <w:pPr>
        <w:widowControl w:val="0"/>
        <w:numPr>
          <w:ilvl w:val="0"/>
          <w:numId w:val="77"/>
        </w:numPr>
        <w:spacing w:before="60" w:after="60" w:line="312" w:lineRule="auto"/>
        <w:ind w:left="0" w:firstLine="567"/>
        <w:contextualSpacing/>
        <w:jc w:val="both"/>
        <w:rPr>
          <w:rFonts w:eastAsia="Times New Roman" w:cs="Times New Roman"/>
          <w:bCs/>
          <w:szCs w:val="26"/>
          <w:lang w:val="nl-NL"/>
        </w:rPr>
      </w:pPr>
      <w:r w:rsidRPr="00A106C4">
        <w:rPr>
          <w:rFonts w:eastAsia="Times New Roman" w:cs="Times New Roman"/>
          <w:bCs/>
          <w:szCs w:val="26"/>
          <w:lang w:val="nl-NL"/>
        </w:rPr>
        <w:t>Căn cứ tiêu chuẩn kỹ thuật TCVN 7999-2:2009- Cầu chảy giải p hóng khí và các bảng đặc tính thời gian – dòng điện trước hồ quang của dây chảy đã nêu trong tiêu chuẩn;</w:t>
      </w:r>
    </w:p>
    <w:p w14:paraId="0D5BB363" w14:textId="77777777" w:rsidR="005E47A1" w:rsidRPr="00A106C4" w:rsidRDefault="005E47A1" w:rsidP="00623EA8">
      <w:pPr>
        <w:widowControl w:val="0"/>
        <w:numPr>
          <w:ilvl w:val="0"/>
          <w:numId w:val="77"/>
        </w:numPr>
        <w:spacing w:before="60" w:after="60" w:line="312" w:lineRule="auto"/>
        <w:ind w:left="0" w:firstLine="567"/>
        <w:contextualSpacing/>
        <w:jc w:val="both"/>
        <w:rPr>
          <w:rFonts w:eastAsia="Times New Roman" w:cs="Times New Roman"/>
          <w:bCs/>
          <w:szCs w:val="26"/>
          <w:lang w:val="nl-NL"/>
        </w:rPr>
      </w:pPr>
      <w:r w:rsidRPr="00A106C4">
        <w:rPr>
          <w:rFonts w:eastAsia="Times New Roman" w:cs="Times New Roman"/>
          <w:bCs/>
          <w:szCs w:val="26"/>
          <w:lang w:val="nl-NL"/>
        </w:rPr>
        <w:t>Căn cứ tiêu chuẩn kỹ thuật TCVN 7999-1:2009- Cầu chảy giới hạn dòng điện, tại phụ lục F - Phương pháp giảm thông số đặc trưng khi nhiệt độ môi trường xung quanh cầu chảy và thông số % dòng điện danh định và ảnh hưởng của nhiệt độ xung quang của ống cầu chảy;</w:t>
      </w:r>
    </w:p>
    <w:p w14:paraId="11FD9D7B" w14:textId="77777777" w:rsidR="005E47A1" w:rsidRPr="00A106C4" w:rsidRDefault="005E47A1" w:rsidP="00623EA8">
      <w:pPr>
        <w:widowControl w:val="0"/>
        <w:numPr>
          <w:ilvl w:val="0"/>
          <w:numId w:val="77"/>
        </w:numPr>
        <w:spacing w:before="60" w:after="60" w:line="312" w:lineRule="auto"/>
        <w:ind w:left="0" w:firstLine="567"/>
        <w:contextualSpacing/>
        <w:jc w:val="both"/>
        <w:rPr>
          <w:rFonts w:eastAsia="Times New Roman" w:cs="Times New Roman"/>
          <w:bCs/>
          <w:szCs w:val="26"/>
          <w:lang w:val="nl-NL"/>
        </w:rPr>
      </w:pPr>
      <w:r w:rsidRPr="00A106C4">
        <w:rPr>
          <w:rFonts w:eastAsia="Times New Roman" w:cs="Times New Roman"/>
          <w:bCs/>
          <w:szCs w:val="26"/>
          <w:lang w:val="nl-NL"/>
        </w:rPr>
        <w:t>Căn cứ các tiêu chuẩn kỹ thuật, quy định vận hành máy biến áp hiện nay đang có hiệu lực cũng như khuyến nghị vận hành của các hãng sản xuất thiết bị đóng cắt và dây chảy đã tính đến các yếu tố quá tải, dòng điện xung kích từ hóa, điều kiện làm việc, khả năng chịu ngắn mạch của từng loại máy biến áp theo tiêu chuẩn TCVN 6306-5 hoặc IEC 60076-5.</w:t>
      </w:r>
    </w:p>
    <w:p w14:paraId="498F3A38" w14:textId="77777777" w:rsidR="005E47A1" w:rsidRPr="00A106C4" w:rsidRDefault="005E47A1" w:rsidP="00623EA8">
      <w:pPr>
        <w:widowControl w:val="0"/>
        <w:numPr>
          <w:ilvl w:val="0"/>
          <w:numId w:val="77"/>
        </w:numPr>
        <w:spacing w:before="60" w:after="60" w:line="312" w:lineRule="auto"/>
        <w:ind w:left="0" w:firstLine="567"/>
        <w:contextualSpacing/>
        <w:jc w:val="both"/>
        <w:rPr>
          <w:rFonts w:eastAsia="Times New Roman" w:cs="Times New Roman"/>
          <w:bCs/>
          <w:szCs w:val="26"/>
          <w:lang w:val="nl-NL"/>
        </w:rPr>
      </w:pPr>
      <w:r w:rsidRPr="00A106C4">
        <w:rPr>
          <w:rFonts w:eastAsia="Times New Roman" w:cs="Times New Roman"/>
          <w:bCs/>
          <w:szCs w:val="26"/>
          <w:lang w:val="nl-NL"/>
        </w:rPr>
        <w:t>Thông số kỹ thuật dây chảy lắp cho cầu chảy giải phóng khí các máy biến áp tại lưới điện Thành phố Hà Nội tạm thời như sau:</w:t>
      </w:r>
    </w:p>
    <w:p w14:paraId="16B95B93" w14:textId="77777777" w:rsidR="005E47A1" w:rsidRPr="00A106C4" w:rsidRDefault="005E47A1" w:rsidP="00623EA8">
      <w:pPr>
        <w:widowControl w:val="0"/>
        <w:numPr>
          <w:ilvl w:val="0"/>
          <w:numId w:val="78"/>
        </w:numPr>
        <w:tabs>
          <w:tab w:val="left" w:pos="1134"/>
        </w:tabs>
        <w:spacing w:before="60" w:after="60" w:line="312" w:lineRule="auto"/>
        <w:ind w:left="0" w:firstLine="851"/>
        <w:contextualSpacing/>
        <w:jc w:val="both"/>
        <w:rPr>
          <w:rFonts w:eastAsia="Times New Roman" w:cs="Times New Roman"/>
          <w:bCs/>
          <w:szCs w:val="26"/>
        </w:rPr>
      </w:pPr>
      <w:r w:rsidRPr="00A106C4">
        <w:rPr>
          <w:rFonts w:eastAsia="Times New Roman" w:cs="Times New Roman"/>
          <w:bCs/>
          <w:szCs w:val="26"/>
        </w:rPr>
        <w:t>Loại: K (Cắt nhanh).</w:t>
      </w:r>
    </w:p>
    <w:p w14:paraId="5FFAD916" w14:textId="77777777" w:rsidR="005E47A1" w:rsidRPr="00A106C4" w:rsidRDefault="005E47A1" w:rsidP="00623EA8">
      <w:pPr>
        <w:widowControl w:val="0"/>
        <w:numPr>
          <w:ilvl w:val="0"/>
          <w:numId w:val="78"/>
        </w:numPr>
        <w:tabs>
          <w:tab w:val="left" w:pos="1134"/>
        </w:tabs>
        <w:spacing w:before="60" w:after="60" w:line="312" w:lineRule="auto"/>
        <w:ind w:left="0" w:firstLine="851"/>
        <w:contextualSpacing/>
        <w:jc w:val="both"/>
        <w:rPr>
          <w:rFonts w:eastAsia="Times New Roman" w:cs="Times New Roman"/>
          <w:bCs/>
          <w:szCs w:val="26"/>
        </w:rPr>
      </w:pPr>
      <w:r w:rsidRPr="00A106C4">
        <w:rPr>
          <w:rFonts w:eastAsia="Times New Roman" w:cs="Times New Roman"/>
          <w:bCs/>
          <w:szCs w:val="26"/>
        </w:rPr>
        <w:t>Các nhà thầu (sản xuất) phải cung cấp các đường cong thời gian cắt theo dòng sự cố hiệu dụng (time-current characteristic) và đường cong dòng điện tức thời theo dòng sự cố hiệu dung (cut-off characteristic).</w:t>
      </w:r>
    </w:p>
    <w:p w14:paraId="35671428" w14:textId="77777777" w:rsidR="005E47A1" w:rsidRPr="00A106C4" w:rsidRDefault="005E47A1" w:rsidP="00623EA8">
      <w:pPr>
        <w:widowControl w:val="0"/>
        <w:numPr>
          <w:ilvl w:val="0"/>
          <w:numId w:val="78"/>
        </w:numPr>
        <w:tabs>
          <w:tab w:val="left" w:pos="1134"/>
        </w:tabs>
        <w:spacing w:before="60" w:after="60" w:line="312" w:lineRule="auto"/>
        <w:ind w:left="0" w:firstLine="851"/>
        <w:contextualSpacing/>
        <w:jc w:val="both"/>
        <w:rPr>
          <w:rFonts w:eastAsia="Times New Roman" w:cs="Times New Roman"/>
          <w:bCs/>
          <w:szCs w:val="26"/>
        </w:rPr>
      </w:pPr>
      <w:r w:rsidRPr="00A106C4">
        <w:rPr>
          <w:rFonts w:eastAsia="Times New Roman" w:cs="Times New Roman"/>
          <w:bCs/>
          <w:szCs w:val="26"/>
        </w:rPr>
        <w:t>Các nhà sản xuất cầu chảy bảo vệ máy biến áp cần phải làm bảng khuyến nghị cho người sử dụng áp dụng các thông số định mức của dây chảy theo các gam máy biến áp (kVA).</w:t>
      </w:r>
    </w:p>
    <w:p w14:paraId="4E7D2357" w14:textId="77777777" w:rsidR="005E47A1" w:rsidRPr="00A106C4" w:rsidRDefault="005E47A1" w:rsidP="00623EA8">
      <w:pPr>
        <w:widowControl w:val="0"/>
        <w:numPr>
          <w:ilvl w:val="0"/>
          <w:numId w:val="78"/>
        </w:numPr>
        <w:tabs>
          <w:tab w:val="left" w:pos="1134"/>
        </w:tabs>
        <w:spacing w:before="60" w:after="60" w:line="312" w:lineRule="auto"/>
        <w:ind w:left="0" w:firstLine="851"/>
        <w:contextualSpacing/>
        <w:jc w:val="both"/>
        <w:rPr>
          <w:rFonts w:eastAsia="Times New Roman" w:cs="Times New Roman"/>
          <w:bCs/>
          <w:szCs w:val="26"/>
        </w:rPr>
      </w:pPr>
      <w:r w:rsidRPr="00A106C4">
        <w:rPr>
          <w:rFonts w:eastAsia="Times New Roman" w:cs="Times New Roman"/>
          <w:bCs/>
          <w:szCs w:val="26"/>
        </w:rPr>
        <w:t>Thông số áp dụng dây chảy lắp cho cầu chảy giải phóng khí theo các máy biến áp và cấp điện áp khác nhau như sau:</w:t>
      </w:r>
    </w:p>
    <w:tbl>
      <w:tblPr>
        <w:tblW w:w="9072" w:type="dxa"/>
        <w:tblInd w:w="-8" w:type="dxa"/>
        <w:tblLayout w:type="fixed"/>
        <w:tblCellMar>
          <w:left w:w="0" w:type="dxa"/>
          <w:right w:w="0" w:type="dxa"/>
        </w:tblCellMar>
        <w:tblLook w:val="0000" w:firstRow="0" w:lastRow="0" w:firstColumn="0" w:lastColumn="0" w:noHBand="0" w:noVBand="0"/>
      </w:tblPr>
      <w:tblGrid>
        <w:gridCol w:w="851"/>
        <w:gridCol w:w="1702"/>
        <w:gridCol w:w="3259"/>
        <w:gridCol w:w="3260"/>
      </w:tblGrid>
      <w:tr w:rsidR="00E97246" w:rsidRPr="00A106C4" w14:paraId="6F3E6C3F" w14:textId="77777777" w:rsidTr="000E30A5">
        <w:trPr>
          <w:trHeight w:val="766"/>
        </w:trPr>
        <w:tc>
          <w:tcPr>
            <w:tcW w:w="851" w:type="dxa"/>
            <w:vMerge w:val="restart"/>
            <w:tcBorders>
              <w:top w:val="single" w:sz="6" w:space="0" w:color="000000"/>
              <w:left w:val="single" w:sz="6" w:space="0" w:color="000000"/>
              <w:bottom w:val="single" w:sz="6" w:space="0" w:color="000000"/>
              <w:right w:val="single" w:sz="6" w:space="0" w:color="000000"/>
            </w:tcBorders>
          </w:tcPr>
          <w:p w14:paraId="4AABF131" w14:textId="77777777" w:rsidR="00E97246" w:rsidRPr="00A106C4" w:rsidRDefault="00E97246" w:rsidP="000E30A5">
            <w:pPr>
              <w:widowControl w:val="0"/>
              <w:kinsoku w:val="0"/>
              <w:overflowPunct w:val="0"/>
              <w:autoSpaceDE w:val="0"/>
              <w:autoSpaceDN w:val="0"/>
              <w:spacing w:before="10" w:after="0" w:line="240" w:lineRule="auto"/>
              <w:ind w:firstLine="0"/>
              <w:jc w:val="center"/>
              <w:rPr>
                <w:rFonts w:eastAsia="Times New Roman" w:cs="Times New Roman"/>
                <w:szCs w:val="26"/>
              </w:rPr>
            </w:pPr>
          </w:p>
          <w:p w14:paraId="4150AFA8" w14:textId="77777777" w:rsidR="00E97246" w:rsidRPr="00A106C4" w:rsidRDefault="00E97246" w:rsidP="000E30A5">
            <w:pPr>
              <w:widowControl w:val="0"/>
              <w:kinsoku w:val="0"/>
              <w:overflowPunct w:val="0"/>
              <w:autoSpaceDE w:val="0"/>
              <w:autoSpaceDN w:val="0"/>
              <w:spacing w:before="112" w:after="0" w:line="240" w:lineRule="auto"/>
              <w:ind w:left="25" w:firstLine="0"/>
              <w:jc w:val="center"/>
              <w:rPr>
                <w:rFonts w:eastAsia="Times New Roman" w:cs="Times New Roman"/>
                <w:b/>
                <w:bCs/>
                <w:szCs w:val="26"/>
              </w:rPr>
            </w:pPr>
            <w:r w:rsidRPr="00A106C4">
              <w:rPr>
                <w:rFonts w:eastAsia="Times New Roman" w:cs="Times New Roman"/>
                <w:b/>
                <w:bCs/>
                <w:szCs w:val="26"/>
              </w:rPr>
              <w:t>TT</w:t>
            </w:r>
          </w:p>
        </w:tc>
        <w:tc>
          <w:tcPr>
            <w:tcW w:w="1702" w:type="dxa"/>
            <w:tcBorders>
              <w:top w:val="single" w:sz="6" w:space="0" w:color="000000"/>
              <w:left w:val="single" w:sz="6" w:space="0" w:color="000000"/>
              <w:bottom w:val="none" w:sz="6" w:space="0" w:color="auto"/>
              <w:right w:val="single" w:sz="6" w:space="0" w:color="000000"/>
            </w:tcBorders>
          </w:tcPr>
          <w:p w14:paraId="4F6F851D" w14:textId="77777777" w:rsidR="00E97246" w:rsidRPr="00A106C4" w:rsidRDefault="00E97246" w:rsidP="000E30A5">
            <w:pPr>
              <w:widowControl w:val="0"/>
              <w:kinsoku w:val="0"/>
              <w:overflowPunct w:val="0"/>
              <w:autoSpaceDE w:val="0"/>
              <w:autoSpaceDN w:val="0"/>
              <w:spacing w:before="54" w:after="0" w:line="247" w:lineRule="auto"/>
              <w:ind w:left="79" w:firstLine="47"/>
              <w:jc w:val="center"/>
              <w:rPr>
                <w:rFonts w:eastAsia="Times New Roman" w:cs="Times New Roman"/>
                <w:b/>
                <w:bCs/>
                <w:szCs w:val="26"/>
              </w:rPr>
            </w:pPr>
            <w:r w:rsidRPr="00A106C4">
              <w:rPr>
                <w:rFonts w:eastAsia="Times New Roman" w:cs="Times New Roman"/>
                <w:b/>
                <w:bCs/>
                <w:szCs w:val="26"/>
              </w:rPr>
              <w:t>Dung lượng MBA</w:t>
            </w:r>
          </w:p>
        </w:tc>
        <w:tc>
          <w:tcPr>
            <w:tcW w:w="6519" w:type="dxa"/>
            <w:gridSpan w:val="2"/>
            <w:tcBorders>
              <w:top w:val="single" w:sz="6" w:space="0" w:color="000000"/>
              <w:left w:val="single" w:sz="6" w:space="0" w:color="000000"/>
              <w:bottom w:val="single" w:sz="6" w:space="0" w:color="000000"/>
              <w:right w:val="single" w:sz="6" w:space="0" w:color="000000"/>
            </w:tcBorders>
          </w:tcPr>
          <w:p w14:paraId="04529583" w14:textId="77777777" w:rsidR="00E97246" w:rsidRPr="00A106C4" w:rsidRDefault="00E97246" w:rsidP="000E30A5">
            <w:pPr>
              <w:widowControl w:val="0"/>
              <w:kinsoku w:val="0"/>
              <w:overflowPunct w:val="0"/>
              <w:autoSpaceDE w:val="0"/>
              <w:autoSpaceDN w:val="0"/>
              <w:spacing w:before="219" w:after="0" w:line="240" w:lineRule="auto"/>
              <w:ind w:right="2503" w:firstLine="0"/>
              <w:jc w:val="right"/>
              <w:rPr>
                <w:rFonts w:eastAsia="Times New Roman" w:cs="Times New Roman"/>
                <w:b/>
                <w:bCs/>
                <w:szCs w:val="26"/>
              </w:rPr>
            </w:pPr>
            <w:r w:rsidRPr="00A106C4">
              <w:rPr>
                <w:rFonts w:eastAsia="Times New Roman" w:cs="Times New Roman"/>
                <w:b/>
                <w:bCs/>
                <w:spacing w:val="4"/>
                <w:szCs w:val="26"/>
              </w:rPr>
              <w:t xml:space="preserve">Loại </w:t>
            </w:r>
            <w:r w:rsidRPr="00A106C4">
              <w:rPr>
                <w:rFonts w:eastAsia="Times New Roman" w:cs="Times New Roman"/>
                <w:b/>
                <w:bCs/>
                <w:spacing w:val="3"/>
                <w:szCs w:val="26"/>
              </w:rPr>
              <w:t xml:space="preserve">dây </w:t>
            </w:r>
            <w:r w:rsidRPr="00A106C4">
              <w:rPr>
                <w:rFonts w:eastAsia="Times New Roman" w:cs="Times New Roman"/>
                <w:b/>
                <w:bCs/>
                <w:szCs w:val="26"/>
              </w:rPr>
              <w:t>chảy</w:t>
            </w:r>
          </w:p>
        </w:tc>
      </w:tr>
      <w:tr w:rsidR="00E97246" w:rsidRPr="00A106C4" w14:paraId="4069D234" w14:textId="77777777" w:rsidTr="000E30A5">
        <w:trPr>
          <w:trHeight w:val="420"/>
        </w:trPr>
        <w:tc>
          <w:tcPr>
            <w:tcW w:w="851" w:type="dxa"/>
            <w:vMerge/>
            <w:tcBorders>
              <w:top w:val="nil"/>
              <w:left w:val="single" w:sz="6" w:space="0" w:color="000000"/>
              <w:bottom w:val="single" w:sz="6" w:space="0" w:color="000000"/>
              <w:right w:val="single" w:sz="6" w:space="0" w:color="000000"/>
            </w:tcBorders>
          </w:tcPr>
          <w:p w14:paraId="48CBACCA" w14:textId="77777777" w:rsidR="00E97246" w:rsidRPr="00A106C4" w:rsidRDefault="00E97246" w:rsidP="000E30A5">
            <w:pPr>
              <w:kinsoku w:val="0"/>
              <w:overflowPunct w:val="0"/>
              <w:spacing w:before="8" w:after="60" w:line="288" w:lineRule="auto"/>
              <w:ind w:firstLine="0"/>
              <w:rPr>
                <w:rFonts w:ascii=".VnTime" w:eastAsia="Times New Roman" w:hAnsi=".VnTime" w:cs="Times New Roman"/>
                <w:szCs w:val="26"/>
              </w:rPr>
            </w:pPr>
          </w:p>
        </w:tc>
        <w:tc>
          <w:tcPr>
            <w:tcW w:w="1702" w:type="dxa"/>
            <w:tcBorders>
              <w:top w:val="none" w:sz="6" w:space="0" w:color="auto"/>
              <w:left w:val="single" w:sz="6" w:space="0" w:color="000000"/>
              <w:bottom w:val="single" w:sz="6" w:space="0" w:color="000000"/>
              <w:right w:val="single" w:sz="6" w:space="0" w:color="000000"/>
            </w:tcBorders>
          </w:tcPr>
          <w:p w14:paraId="48B09D9F" w14:textId="77777777" w:rsidR="00E97246" w:rsidRPr="00A106C4" w:rsidRDefault="00E97246" w:rsidP="000E30A5">
            <w:pPr>
              <w:widowControl w:val="0"/>
              <w:kinsoku w:val="0"/>
              <w:overflowPunct w:val="0"/>
              <w:autoSpaceDE w:val="0"/>
              <w:autoSpaceDN w:val="0"/>
              <w:spacing w:before="38" w:after="0" w:line="240" w:lineRule="auto"/>
              <w:ind w:left="79" w:right="-9" w:firstLine="47"/>
              <w:jc w:val="center"/>
              <w:rPr>
                <w:rFonts w:eastAsia="Times New Roman" w:cs="Times New Roman"/>
                <w:b/>
                <w:bCs/>
                <w:szCs w:val="26"/>
              </w:rPr>
            </w:pPr>
            <w:r w:rsidRPr="00A106C4">
              <w:rPr>
                <w:rFonts w:eastAsia="Times New Roman" w:cs="Times New Roman"/>
                <w:b/>
                <w:bCs/>
                <w:szCs w:val="26"/>
              </w:rPr>
              <w:t>(kVA)</w:t>
            </w:r>
          </w:p>
        </w:tc>
        <w:tc>
          <w:tcPr>
            <w:tcW w:w="3259" w:type="dxa"/>
            <w:tcBorders>
              <w:top w:val="single" w:sz="6" w:space="0" w:color="000000"/>
              <w:left w:val="single" w:sz="6" w:space="0" w:color="000000"/>
              <w:bottom w:val="single" w:sz="6" w:space="0" w:color="000000"/>
              <w:right w:val="single" w:sz="6" w:space="0" w:color="000000"/>
            </w:tcBorders>
          </w:tcPr>
          <w:p w14:paraId="3A9BA73E" w14:textId="77777777" w:rsidR="00E97246" w:rsidRPr="00A106C4" w:rsidRDefault="00E97246" w:rsidP="000E30A5">
            <w:pPr>
              <w:widowControl w:val="0"/>
              <w:kinsoku w:val="0"/>
              <w:overflowPunct w:val="0"/>
              <w:autoSpaceDE w:val="0"/>
              <w:autoSpaceDN w:val="0"/>
              <w:spacing w:before="38" w:after="0" w:line="240" w:lineRule="auto"/>
              <w:ind w:left="78" w:firstLine="0"/>
              <w:jc w:val="center"/>
              <w:rPr>
                <w:rFonts w:eastAsia="Times New Roman" w:cs="Times New Roman"/>
                <w:b/>
                <w:bCs/>
                <w:szCs w:val="26"/>
              </w:rPr>
            </w:pPr>
            <w:r w:rsidRPr="00A106C4">
              <w:rPr>
                <w:rFonts w:eastAsia="Times New Roman" w:cs="Times New Roman"/>
                <w:b/>
                <w:bCs/>
                <w:szCs w:val="26"/>
              </w:rPr>
              <w:t>22kV</w:t>
            </w:r>
          </w:p>
        </w:tc>
        <w:tc>
          <w:tcPr>
            <w:tcW w:w="3260" w:type="dxa"/>
            <w:tcBorders>
              <w:top w:val="single" w:sz="6" w:space="0" w:color="000000"/>
              <w:left w:val="single" w:sz="6" w:space="0" w:color="000000"/>
              <w:bottom w:val="single" w:sz="6" w:space="0" w:color="000000"/>
              <w:right w:val="single" w:sz="6" w:space="0" w:color="000000"/>
            </w:tcBorders>
          </w:tcPr>
          <w:p w14:paraId="006BBE22" w14:textId="77777777" w:rsidR="00E97246" w:rsidRPr="00A106C4" w:rsidRDefault="00E97246" w:rsidP="000E30A5">
            <w:pPr>
              <w:widowControl w:val="0"/>
              <w:kinsoku w:val="0"/>
              <w:overflowPunct w:val="0"/>
              <w:autoSpaceDE w:val="0"/>
              <w:autoSpaceDN w:val="0"/>
              <w:spacing w:before="38" w:after="0" w:line="240" w:lineRule="auto"/>
              <w:ind w:left="78" w:firstLine="0"/>
              <w:jc w:val="center"/>
              <w:rPr>
                <w:rFonts w:eastAsia="Times New Roman" w:cs="Times New Roman"/>
                <w:b/>
                <w:bCs/>
                <w:szCs w:val="26"/>
              </w:rPr>
            </w:pPr>
            <w:r w:rsidRPr="00A106C4">
              <w:rPr>
                <w:rFonts w:eastAsia="Times New Roman" w:cs="Times New Roman"/>
                <w:b/>
                <w:bCs/>
                <w:szCs w:val="26"/>
              </w:rPr>
              <w:t>35kV</w:t>
            </w:r>
          </w:p>
        </w:tc>
      </w:tr>
      <w:tr w:rsidR="00E97246" w:rsidRPr="00A106C4" w14:paraId="0A1E23D4" w14:textId="77777777" w:rsidTr="000E30A5">
        <w:trPr>
          <w:trHeight w:val="447"/>
        </w:trPr>
        <w:tc>
          <w:tcPr>
            <w:tcW w:w="851" w:type="dxa"/>
            <w:tcBorders>
              <w:top w:val="single" w:sz="6" w:space="0" w:color="000000"/>
              <w:left w:val="single" w:sz="6" w:space="0" w:color="000000"/>
              <w:bottom w:val="single" w:sz="8" w:space="0" w:color="000000"/>
              <w:right w:val="single" w:sz="6" w:space="0" w:color="000000"/>
            </w:tcBorders>
          </w:tcPr>
          <w:p w14:paraId="36B1E30B" w14:textId="77777777" w:rsidR="00E97246" w:rsidRPr="00A106C4" w:rsidRDefault="00E97246" w:rsidP="000E30A5">
            <w:pPr>
              <w:widowControl w:val="0"/>
              <w:kinsoku w:val="0"/>
              <w:overflowPunct w:val="0"/>
              <w:autoSpaceDE w:val="0"/>
              <w:autoSpaceDN w:val="0"/>
              <w:spacing w:before="141" w:after="0" w:line="286" w:lineRule="exact"/>
              <w:ind w:left="207" w:right="134" w:firstLine="0"/>
              <w:jc w:val="center"/>
              <w:rPr>
                <w:rFonts w:eastAsia="Times New Roman" w:cs="Times New Roman"/>
                <w:color w:val="0000FF"/>
                <w:szCs w:val="26"/>
              </w:rPr>
            </w:pPr>
            <w:r w:rsidRPr="00A106C4">
              <w:rPr>
                <w:rFonts w:eastAsia="Times New Roman" w:cs="Times New Roman"/>
                <w:color w:val="0000FF"/>
                <w:szCs w:val="26"/>
              </w:rPr>
              <w:t>1</w:t>
            </w:r>
          </w:p>
        </w:tc>
        <w:tc>
          <w:tcPr>
            <w:tcW w:w="1702" w:type="dxa"/>
            <w:tcBorders>
              <w:top w:val="single" w:sz="6" w:space="0" w:color="000000"/>
              <w:left w:val="single" w:sz="6" w:space="0" w:color="000000"/>
              <w:bottom w:val="single" w:sz="8" w:space="0" w:color="000000"/>
              <w:right w:val="single" w:sz="6" w:space="0" w:color="000000"/>
            </w:tcBorders>
          </w:tcPr>
          <w:p w14:paraId="615FED3E" w14:textId="2DC8F7FA" w:rsidR="00E97246" w:rsidRPr="00A106C4" w:rsidRDefault="00E97246" w:rsidP="000E30A5">
            <w:pPr>
              <w:widowControl w:val="0"/>
              <w:kinsoku w:val="0"/>
              <w:overflowPunct w:val="0"/>
              <w:autoSpaceDE w:val="0"/>
              <w:autoSpaceDN w:val="0"/>
              <w:spacing w:before="81" w:after="0" w:line="240" w:lineRule="auto"/>
              <w:ind w:right="64" w:firstLine="0"/>
              <w:jc w:val="center"/>
              <w:rPr>
                <w:rFonts w:eastAsia="Times New Roman" w:cs="Times New Roman"/>
                <w:color w:val="0000FF"/>
                <w:szCs w:val="26"/>
              </w:rPr>
            </w:pPr>
            <w:r w:rsidRPr="00A106C4">
              <w:rPr>
                <w:rFonts w:eastAsia="Times New Roman" w:cs="Times New Roman"/>
                <w:color w:val="0000FF"/>
                <w:szCs w:val="26"/>
              </w:rPr>
              <w:t>1600</w:t>
            </w:r>
          </w:p>
        </w:tc>
        <w:tc>
          <w:tcPr>
            <w:tcW w:w="3259" w:type="dxa"/>
            <w:tcBorders>
              <w:top w:val="single" w:sz="6" w:space="0" w:color="000000"/>
              <w:left w:val="single" w:sz="6" w:space="0" w:color="000000"/>
              <w:bottom w:val="single" w:sz="8" w:space="0" w:color="000000"/>
              <w:right w:val="single" w:sz="6" w:space="0" w:color="000000"/>
            </w:tcBorders>
          </w:tcPr>
          <w:p w14:paraId="381D51F8" w14:textId="19212511" w:rsidR="00E97246" w:rsidRPr="00A106C4" w:rsidRDefault="00E97246" w:rsidP="000E30A5">
            <w:pPr>
              <w:widowControl w:val="0"/>
              <w:kinsoku w:val="0"/>
              <w:overflowPunct w:val="0"/>
              <w:autoSpaceDE w:val="0"/>
              <w:autoSpaceDN w:val="0"/>
              <w:spacing w:before="112" w:after="0" w:line="240" w:lineRule="auto"/>
              <w:ind w:left="78" w:right="65" w:firstLine="0"/>
              <w:jc w:val="center"/>
              <w:rPr>
                <w:rFonts w:eastAsia="Times New Roman" w:cs="Times New Roman"/>
                <w:color w:val="0000FF"/>
                <w:szCs w:val="26"/>
              </w:rPr>
            </w:pPr>
            <w:r w:rsidRPr="00A106C4">
              <w:rPr>
                <w:rFonts w:eastAsia="Times New Roman" w:cs="Times New Roman"/>
                <w:color w:val="0000FF"/>
                <w:szCs w:val="26"/>
              </w:rPr>
              <w:t>65K</w:t>
            </w:r>
          </w:p>
        </w:tc>
        <w:tc>
          <w:tcPr>
            <w:tcW w:w="3260" w:type="dxa"/>
            <w:tcBorders>
              <w:top w:val="single" w:sz="6" w:space="0" w:color="000000"/>
              <w:left w:val="single" w:sz="6" w:space="0" w:color="000000"/>
              <w:bottom w:val="single" w:sz="8" w:space="0" w:color="000000"/>
              <w:right w:val="single" w:sz="6" w:space="0" w:color="000000"/>
            </w:tcBorders>
          </w:tcPr>
          <w:p w14:paraId="57DE66E4" w14:textId="33D3E88A" w:rsidR="00E97246" w:rsidRPr="00A106C4" w:rsidRDefault="00E97246" w:rsidP="000E30A5">
            <w:pPr>
              <w:widowControl w:val="0"/>
              <w:kinsoku w:val="0"/>
              <w:overflowPunct w:val="0"/>
              <w:autoSpaceDE w:val="0"/>
              <w:autoSpaceDN w:val="0"/>
              <w:spacing w:before="112" w:after="0" w:line="240" w:lineRule="auto"/>
              <w:ind w:left="78" w:right="65" w:firstLine="0"/>
              <w:jc w:val="center"/>
              <w:rPr>
                <w:rFonts w:eastAsia="Times New Roman" w:cs="Times New Roman"/>
                <w:color w:val="0000FF"/>
                <w:szCs w:val="26"/>
              </w:rPr>
            </w:pPr>
            <w:r w:rsidRPr="00A106C4">
              <w:rPr>
                <w:rFonts w:eastAsia="Times New Roman" w:cs="Times New Roman"/>
                <w:color w:val="0000FF"/>
                <w:szCs w:val="26"/>
              </w:rPr>
              <w:t>40K</w:t>
            </w:r>
          </w:p>
        </w:tc>
      </w:tr>
    </w:tbl>
    <w:p w14:paraId="420999DF" w14:textId="77777777" w:rsidR="005E47A1" w:rsidRPr="00A106C4" w:rsidRDefault="005E47A1" w:rsidP="00623EA8">
      <w:pPr>
        <w:widowControl w:val="0"/>
        <w:numPr>
          <w:ilvl w:val="0"/>
          <w:numId w:val="77"/>
        </w:numPr>
        <w:spacing w:before="60" w:after="60" w:line="312" w:lineRule="auto"/>
        <w:ind w:left="0" w:firstLine="567"/>
        <w:contextualSpacing/>
        <w:jc w:val="both"/>
        <w:rPr>
          <w:rFonts w:eastAsia="Times New Roman" w:cs="Times New Roman"/>
          <w:bCs/>
          <w:szCs w:val="26"/>
        </w:rPr>
      </w:pPr>
      <w:r w:rsidRPr="00A106C4">
        <w:rPr>
          <w:rFonts w:eastAsia="Times New Roman" w:cs="Times New Roman"/>
          <w:b/>
          <w:bCs/>
          <w:szCs w:val="26"/>
        </w:rPr>
        <w:t>Lưu ý:</w:t>
      </w:r>
      <w:r w:rsidRPr="00A106C4">
        <w:rPr>
          <w:rFonts w:eastAsia="Times New Roman" w:cs="Times New Roman"/>
          <w:bCs/>
          <w:szCs w:val="26"/>
        </w:rPr>
        <w:t xml:space="preserve"> * chỉ được áp dụng khi cầu chảy giải phóng khí có tiêu chuẩn dòng điện làm việc liên tục định mức của FCO, LBFCO ≥ 200A.</w:t>
      </w:r>
    </w:p>
    <w:p w14:paraId="0560D030" w14:textId="77777777" w:rsidR="005E47A1" w:rsidRPr="00A106C4" w:rsidRDefault="005E47A1" w:rsidP="00623EA8">
      <w:pPr>
        <w:widowControl w:val="0"/>
        <w:numPr>
          <w:ilvl w:val="7"/>
          <w:numId w:val="161"/>
        </w:numPr>
        <w:spacing w:before="80" w:after="80"/>
        <w:rPr>
          <w:rFonts w:eastAsia="Times New Roman" w:cs="Times New Roman"/>
          <w:b/>
          <w:bCs/>
          <w:iCs/>
          <w:szCs w:val="26"/>
          <w:lang w:val="nl-NL"/>
        </w:rPr>
      </w:pPr>
      <w:r w:rsidRPr="00A106C4">
        <w:rPr>
          <w:rFonts w:eastAsia="Times New Roman" w:cs="Times New Roman"/>
          <w:b/>
          <w:bCs/>
          <w:iCs/>
          <w:szCs w:val="26"/>
          <w:lang w:val="nl-NL"/>
        </w:rPr>
        <w:t>Ống cầu chảy cao áp dùng để giới hạn dòng điện:</w:t>
      </w:r>
    </w:p>
    <w:p w14:paraId="6E1F828C" w14:textId="77777777" w:rsidR="005E47A1" w:rsidRPr="00A106C4" w:rsidRDefault="005E47A1" w:rsidP="005E47A1">
      <w:pPr>
        <w:spacing w:before="0" w:after="0" w:line="288" w:lineRule="auto"/>
        <w:ind w:firstLine="284"/>
        <w:jc w:val="both"/>
        <w:rPr>
          <w:rFonts w:eastAsia="Times New Roman" w:cs="Times New Roman"/>
          <w:szCs w:val="26"/>
          <w:lang w:val="nl-NL"/>
        </w:rPr>
      </w:pPr>
      <w:r w:rsidRPr="00A106C4">
        <w:rPr>
          <w:rFonts w:eastAsia="Times New Roman" w:cs="Times New Roman"/>
          <w:bCs/>
          <w:szCs w:val="26"/>
          <w:lang w:val="nl-NL"/>
        </w:rPr>
        <w:t>Việc thay thế các ống cầu chảy cao áp dùng để giới hạn dòng điện tại các đơn vị: yêu cầu các đơn vị mua đúng ống cầu chảy của hãng sản xuất để đảm bảo yêu cầu kỹ thuật; trường hợp nếu không mua của hãng sản xuất tủ phải nghiên cứu rõ thông số ống cầu chảy của hãng sản xuất và khuyến nghị của hãng sản xuất thiết bị đóng cắt (tủ trung áp, tủ RMU,...vv) để áp dụng phù hợp; thông số dòng điện định mức phải đúng theo thông số hãng sản xuất tủ khuyến cáo sử dụng. Các thông t in trên trên ống cầu chảy phải thể hiện (theo mục 5.2 Nhãn nhận biết của TCVN 7999- 1:2009) đầy đủ các thông tin cần có trên ống cầu chảy gồm:</w:t>
      </w:r>
    </w:p>
    <w:p w14:paraId="49E02F24" w14:textId="77777777" w:rsidR="005E47A1" w:rsidRPr="00A106C4" w:rsidRDefault="005E47A1" w:rsidP="00623EA8">
      <w:pPr>
        <w:widowControl w:val="0"/>
        <w:numPr>
          <w:ilvl w:val="0"/>
          <w:numId w:val="77"/>
        </w:numPr>
        <w:spacing w:before="60" w:after="60" w:line="312" w:lineRule="auto"/>
        <w:ind w:left="0" w:firstLine="567"/>
        <w:contextualSpacing/>
        <w:jc w:val="both"/>
        <w:rPr>
          <w:rFonts w:eastAsia="Times New Roman" w:cs="Times New Roman"/>
          <w:bCs/>
          <w:szCs w:val="26"/>
          <w:lang w:val="nl-NL"/>
        </w:rPr>
      </w:pPr>
      <w:r w:rsidRPr="00A106C4">
        <w:rPr>
          <w:rFonts w:eastAsia="Times New Roman" w:cs="Times New Roman"/>
          <w:bCs/>
          <w:szCs w:val="26"/>
          <w:lang w:val="nl-NL"/>
        </w:rPr>
        <w:t>Tên nhà chế tạo hoặc thương hiệu;</w:t>
      </w:r>
    </w:p>
    <w:p w14:paraId="387D62B4" w14:textId="77777777" w:rsidR="005E47A1" w:rsidRPr="00A106C4" w:rsidRDefault="005E47A1" w:rsidP="00623EA8">
      <w:pPr>
        <w:widowControl w:val="0"/>
        <w:numPr>
          <w:ilvl w:val="0"/>
          <w:numId w:val="77"/>
        </w:numPr>
        <w:spacing w:before="60" w:after="60" w:line="312" w:lineRule="auto"/>
        <w:ind w:left="0" w:firstLine="567"/>
        <w:contextualSpacing/>
        <w:jc w:val="both"/>
        <w:rPr>
          <w:rFonts w:eastAsia="Times New Roman" w:cs="Times New Roman"/>
          <w:bCs/>
          <w:szCs w:val="26"/>
          <w:lang w:val="nl-NL"/>
        </w:rPr>
      </w:pPr>
      <w:r w:rsidRPr="00A106C4">
        <w:rPr>
          <w:rFonts w:eastAsia="Times New Roman" w:cs="Times New Roman"/>
          <w:bCs/>
          <w:szCs w:val="26"/>
          <w:lang w:val="nl-NL"/>
        </w:rPr>
        <w:t>Kiểu thiết kế của nhà chế tạo;</w:t>
      </w:r>
    </w:p>
    <w:p w14:paraId="3D405913" w14:textId="77777777" w:rsidR="005E47A1" w:rsidRPr="00A106C4" w:rsidRDefault="005E47A1" w:rsidP="00623EA8">
      <w:pPr>
        <w:widowControl w:val="0"/>
        <w:numPr>
          <w:ilvl w:val="0"/>
          <w:numId w:val="77"/>
        </w:numPr>
        <w:spacing w:before="60" w:after="60" w:line="312" w:lineRule="auto"/>
        <w:ind w:left="0" w:firstLine="567"/>
        <w:contextualSpacing/>
        <w:jc w:val="both"/>
        <w:rPr>
          <w:rFonts w:eastAsia="Times New Roman" w:cs="Times New Roman"/>
          <w:bCs/>
          <w:szCs w:val="26"/>
        </w:rPr>
      </w:pPr>
      <w:r w:rsidRPr="00A106C4">
        <w:rPr>
          <w:rFonts w:eastAsia="Times New Roman" w:cs="Times New Roman"/>
          <w:bCs/>
          <w:szCs w:val="26"/>
        </w:rPr>
        <w:t>Điện áp danh định;</w:t>
      </w:r>
    </w:p>
    <w:p w14:paraId="68A604E4" w14:textId="77777777" w:rsidR="005E47A1" w:rsidRPr="00A106C4" w:rsidRDefault="005E47A1" w:rsidP="00623EA8">
      <w:pPr>
        <w:widowControl w:val="0"/>
        <w:numPr>
          <w:ilvl w:val="0"/>
          <w:numId w:val="77"/>
        </w:numPr>
        <w:spacing w:before="60" w:after="60" w:line="312" w:lineRule="auto"/>
        <w:ind w:left="0" w:firstLine="567"/>
        <w:contextualSpacing/>
        <w:jc w:val="both"/>
        <w:rPr>
          <w:rFonts w:eastAsia="Times New Roman" w:cs="Times New Roman"/>
          <w:bCs/>
          <w:szCs w:val="26"/>
        </w:rPr>
      </w:pPr>
      <w:r w:rsidRPr="00A106C4">
        <w:rPr>
          <w:rFonts w:eastAsia="Times New Roman" w:cs="Times New Roman"/>
          <w:bCs/>
          <w:szCs w:val="26"/>
        </w:rPr>
        <w:t>Dòng điện danh định;</w:t>
      </w:r>
    </w:p>
    <w:p w14:paraId="44169A9C" w14:textId="77777777" w:rsidR="005E47A1" w:rsidRPr="00A106C4" w:rsidRDefault="005E47A1" w:rsidP="00623EA8">
      <w:pPr>
        <w:widowControl w:val="0"/>
        <w:numPr>
          <w:ilvl w:val="0"/>
          <w:numId w:val="77"/>
        </w:numPr>
        <w:spacing w:before="60" w:after="60" w:line="312" w:lineRule="auto"/>
        <w:ind w:left="0" w:firstLine="567"/>
        <w:contextualSpacing/>
        <w:jc w:val="both"/>
        <w:rPr>
          <w:rFonts w:eastAsia="Times New Roman" w:cs="Times New Roman"/>
          <w:bCs/>
          <w:szCs w:val="26"/>
        </w:rPr>
      </w:pPr>
      <w:r w:rsidRPr="00A106C4">
        <w:rPr>
          <w:rFonts w:eastAsia="Times New Roman" w:cs="Times New Roman"/>
          <w:bCs/>
          <w:szCs w:val="26"/>
        </w:rPr>
        <w:t>Dòng điện cắt lớn nhất danh định;</w:t>
      </w:r>
    </w:p>
    <w:p w14:paraId="32362F36" w14:textId="77777777" w:rsidR="005E47A1" w:rsidRPr="00A106C4" w:rsidRDefault="005E47A1" w:rsidP="00623EA8">
      <w:pPr>
        <w:widowControl w:val="0"/>
        <w:numPr>
          <w:ilvl w:val="0"/>
          <w:numId w:val="77"/>
        </w:numPr>
        <w:spacing w:before="60" w:after="60" w:line="312" w:lineRule="auto"/>
        <w:ind w:left="0" w:firstLine="567"/>
        <w:contextualSpacing/>
        <w:jc w:val="both"/>
        <w:rPr>
          <w:rFonts w:eastAsia="Times New Roman" w:cs="Times New Roman"/>
          <w:bCs/>
          <w:szCs w:val="26"/>
        </w:rPr>
      </w:pPr>
      <w:r w:rsidRPr="00A106C4">
        <w:rPr>
          <w:rFonts w:eastAsia="Times New Roman" w:cs="Times New Roman"/>
          <w:bCs/>
          <w:szCs w:val="26"/>
        </w:rPr>
        <w:t>Loại (hỗ trợ bảo vệ, thông dụng, toàn dải);</w:t>
      </w:r>
    </w:p>
    <w:p w14:paraId="63BDEA9B" w14:textId="77777777" w:rsidR="005E47A1" w:rsidRPr="00A106C4" w:rsidRDefault="005E47A1" w:rsidP="00623EA8">
      <w:pPr>
        <w:widowControl w:val="0"/>
        <w:numPr>
          <w:ilvl w:val="0"/>
          <w:numId w:val="77"/>
        </w:numPr>
        <w:spacing w:before="60" w:after="60" w:line="312" w:lineRule="auto"/>
        <w:ind w:left="0" w:firstLine="567"/>
        <w:contextualSpacing/>
        <w:jc w:val="both"/>
        <w:rPr>
          <w:rFonts w:eastAsia="Times New Roman" w:cs="Times New Roman"/>
          <w:bCs/>
          <w:szCs w:val="26"/>
        </w:rPr>
      </w:pPr>
      <w:r w:rsidRPr="00A106C4">
        <w:rPr>
          <w:rFonts w:eastAsia="Times New Roman" w:cs="Times New Roman"/>
          <w:bCs/>
          <w:szCs w:val="26"/>
        </w:rPr>
        <w:t>Dòng điện cắt nhỏ nhất danh định (chỉ đối với cầu chảy hỗ trợ bảo vệ);</w:t>
      </w:r>
    </w:p>
    <w:p w14:paraId="07DE1ACC" w14:textId="77777777" w:rsidR="005E47A1" w:rsidRPr="00A106C4" w:rsidRDefault="005E47A1" w:rsidP="00623EA8">
      <w:pPr>
        <w:widowControl w:val="0"/>
        <w:numPr>
          <w:ilvl w:val="0"/>
          <w:numId w:val="77"/>
        </w:numPr>
        <w:spacing w:before="60" w:after="60" w:line="312" w:lineRule="auto"/>
        <w:ind w:left="0" w:firstLine="567"/>
        <w:contextualSpacing/>
        <w:jc w:val="both"/>
        <w:rPr>
          <w:rFonts w:eastAsia="Times New Roman" w:cs="Times New Roman"/>
          <w:bCs/>
          <w:szCs w:val="26"/>
        </w:rPr>
      </w:pPr>
      <w:r w:rsidRPr="00A106C4">
        <w:rPr>
          <w:rFonts w:eastAsia="Times New Roman" w:cs="Times New Roman"/>
          <w:bCs/>
          <w:szCs w:val="26"/>
        </w:rPr>
        <w:t>Nhiệt độ áp dụng lớn nhất (đối với cầu chảy được thiết kế để sử dụng ở nhiệt độ xung quanh lớn hơn 40oC được thử nghiệm theo Phụ lục E của TCVN 7999-1:2009;</w:t>
      </w:r>
    </w:p>
    <w:p w14:paraId="6EB6B975" w14:textId="77777777" w:rsidR="005E47A1" w:rsidRPr="00A106C4" w:rsidRDefault="005E47A1" w:rsidP="00623EA8">
      <w:pPr>
        <w:widowControl w:val="0"/>
        <w:numPr>
          <w:ilvl w:val="0"/>
          <w:numId w:val="77"/>
        </w:numPr>
        <w:spacing w:before="60" w:after="60" w:line="312" w:lineRule="auto"/>
        <w:ind w:left="0" w:firstLine="567"/>
        <w:contextualSpacing/>
        <w:jc w:val="both"/>
        <w:rPr>
          <w:rFonts w:eastAsia="Times New Roman" w:cs="Times New Roman"/>
          <w:bCs/>
          <w:szCs w:val="26"/>
        </w:rPr>
      </w:pPr>
      <w:r w:rsidRPr="00A106C4">
        <w:rPr>
          <w:rFonts w:eastAsia="Times New Roman" w:cs="Times New Roman"/>
          <w:bCs/>
          <w:szCs w:val="26"/>
        </w:rPr>
        <w:t>Loại cơ cấu đập (nhẹ, trung bình hoặc nặng), nếu có;</w:t>
      </w:r>
    </w:p>
    <w:p w14:paraId="72F5A3EE" w14:textId="77777777" w:rsidR="005E47A1" w:rsidRPr="00A106C4" w:rsidRDefault="005E47A1" w:rsidP="00623EA8">
      <w:pPr>
        <w:widowControl w:val="0"/>
        <w:numPr>
          <w:ilvl w:val="0"/>
          <w:numId w:val="77"/>
        </w:numPr>
        <w:spacing w:before="60" w:after="60" w:line="312" w:lineRule="auto"/>
        <w:ind w:left="0" w:firstLine="567"/>
        <w:contextualSpacing/>
        <w:jc w:val="both"/>
        <w:rPr>
          <w:rFonts w:eastAsia="Times New Roman" w:cs="Times New Roman"/>
          <w:bCs/>
          <w:szCs w:val="26"/>
        </w:rPr>
      </w:pPr>
      <w:r w:rsidRPr="00A106C4">
        <w:rPr>
          <w:rFonts w:eastAsia="Times New Roman" w:cs="Times New Roman"/>
          <w:bCs/>
          <w:szCs w:val="26"/>
        </w:rPr>
        <w:t>Vị trí của cơ cấu đập (nếu thuộc đối tượng áp dụng);</w:t>
      </w:r>
    </w:p>
    <w:p w14:paraId="549EC6FD" w14:textId="77777777" w:rsidR="005E47A1" w:rsidRPr="00A106C4" w:rsidRDefault="005E47A1" w:rsidP="00623EA8">
      <w:pPr>
        <w:widowControl w:val="0"/>
        <w:numPr>
          <w:ilvl w:val="0"/>
          <w:numId w:val="77"/>
        </w:numPr>
        <w:spacing w:before="60" w:after="60" w:line="312" w:lineRule="auto"/>
        <w:ind w:left="0" w:firstLine="567"/>
        <w:contextualSpacing/>
        <w:jc w:val="both"/>
        <w:rPr>
          <w:rFonts w:eastAsia="Times New Roman" w:cs="Times New Roman"/>
          <w:bCs/>
          <w:szCs w:val="26"/>
        </w:rPr>
      </w:pPr>
      <w:r w:rsidRPr="00A106C4">
        <w:rPr>
          <w:rFonts w:eastAsia="Times New Roman" w:cs="Times New Roman"/>
          <w:bCs/>
          <w:szCs w:val="26"/>
        </w:rPr>
        <w:t>Cũng phải chỉ ra trên cả ống cầu chảy và đế cầu chảy, khi thuộc đối tượng áp dụng, nếu chúng được thiết kế để làm việc ngoài trời, hoặc sử dụng trong dầu, trừ khi thông tin này có trong kiểu thiết kế hoặc mã nhận biết.</w:t>
      </w:r>
    </w:p>
    <w:p w14:paraId="55E43DB8" w14:textId="33301ABB" w:rsidR="005E47A1" w:rsidRPr="00A106C4" w:rsidRDefault="005E47A1" w:rsidP="005E47A1">
      <w:pPr>
        <w:spacing w:before="0" w:after="0" w:line="288" w:lineRule="auto"/>
        <w:ind w:firstLine="0"/>
        <w:jc w:val="both"/>
        <w:rPr>
          <w:rFonts w:eastAsia="Times New Roman" w:cs="Times New Roman"/>
          <w:b/>
          <w:i/>
          <w:iCs/>
          <w:szCs w:val="26"/>
          <w:lang w:val="sv-SE"/>
        </w:rPr>
      </w:pPr>
      <w:r w:rsidRPr="00A106C4">
        <w:rPr>
          <w:rFonts w:eastAsia="Times New Roman" w:cs="Times New Roman"/>
          <w:b/>
          <w:bCs/>
          <w:szCs w:val="26"/>
        </w:rPr>
        <w:t>Lưu ý:</w:t>
      </w:r>
      <w:r w:rsidRPr="00A106C4">
        <w:rPr>
          <w:rFonts w:eastAsia="Times New Roman" w:cs="Times New Roman"/>
          <w:bCs/>
          <w:szCs w:val="26"/>
        </w:rPr>
        <w:t xml:space="preserve"> Để phù hợp với tiêu chuẩn tủ RMU lắp đặt trong công trình đề nghị nhà thầu kiểm tra lại thông tin tủ RMU trong dự án trước khi mua ống cầu chảy cao áp.</w:t>
      </w:r>
    </w:p>
    <w:p w14:paraId="6AB0237D" w14:textId="59F2E266" w:rsidR="00C36FE4" w:rsidRPr="00A106C4" w:rsidRDefault="00C36FE4" w:rsidP="0080091C">
      <w:pPr>
        <w:pStyle w:val="BodyTextIndent"/>
        <w:widowControl w:val="0"/>
        <w:numPr>
          <w:ilvl w:val="2"/>
          <w:numId w:val="10"/>
        </w:numPr>
        <w:spacing w:before="60" w:after="60" w:line="312" w:lineRule="auto"/>
        <w:contextualSpacing/>
        <w:jc w:val="both"/>
        <w:outlineLvl w:val="2"/>
        <w:rPr>
          <w:b/>
          <w:i/>
          <w:lang w:val="de-DE"/>
        </w:rPr>
      </w:pPr>
      <w:bookmarkStart w:id="28" w:name="_Toc233018335"/>
      <w:r w:rsidRPr="00A106C4">
        <w:rPr>
          <w:b/>
          <w:i/>
          <w:lang w:val="de-DE"/>
        </w:rPr>
        <w:t>FRTU có chức năng giám sát và điều khiển (sử dụng tại các trạm có yêu cầu đủ chức năng giám sát và điều khiển đóng/cắt từ xa):</w:t>
      </w:r>
      <w:bookmarkEnd w:id="28"/>
    </w:p>
    <w:p w14:paraId="0EF8D8D7" w14:textId="07628533" w:rsidR="00C36FE4" w:rsidRPr="00A106C4" w:rsidRDefault="00ED0F75" w:rsidP="00C36FE4">
      <w:pPr>
        <w:spacing w:before="0" w:after="0" w:line="288" w:lineRule="auto"/>
        <w:jc w:val="both"/>
        <w:rPr>
          <w:rFonts w:eastAsia="Calibri" w:cs="Times New Roman"/>
          <w:bCs/>
          <w:szCs w:val="28"/>
          <w:lang w:val="vi"/>
        </w:rPr>
      </w:pPr>
      <w:bookmarkStart w:id="29" w:name="_Hlk215667673"/>
      <w:r w:rsidRPr="00A106C4">
        <w:rPr>
          <w:rFonts w:eastAsia="Calibri" w:cs="Times New Roman"/>
          <w:bCs/>
          <w:szCs w:val="28"/>
          <w:lang w:val="vi"/>
        </w:rPr>
        <w:t xml:space="preserve"> </w:t>
      </w:r>
      <w:r w:rsidR="00C36FE4" w:rsidRPr="00A106C4">
        <w:rPr>
          <w:rFonts w:eastAsia="Calibri" w:cs="Times New Roman"/>
          <w:bCs/>
          <w:szCs w:val="28"/>
          <w:lang w:val="vi"/>
        </w:rPr>
        <w:t>(Áp dụng theo quyết định 1505/QĐ-EVNHANOI ngày 27/02/2020 của Tổng công ty Điện lực Hà Nội)</w:t>
      </w:r>
    </w:p>
    <w:bookmarkEnd w:id="29"/>
    <w:p w14:paraId="7BA35F28" w14:textId="71187CF3" w:rsidR="00C36FE4" w:rsidRPr="00A106C4" w:rsidRDefault="00C36FE4" w:rsidP="0080091C">
      <w:pPr>
        <w:pStyle w:val="XXXX"/>
        <w:numPr>
          <w:ilvl w:val="3"/>
          <w:numId w:val="10"/>
        </w:numPr>
        <w:rPr>
          <w:rFonts w:eastAsiaTheme="minorHAnsi" w:cs="Times New Roman"/>
          <w:b/>
          <w:bCs w:val="0"/>
          <w:iCs w:val="0"/>
          <w:color w:val="auto"/>
          <w:szCs w:val="28"/>
          <w:lang w:val="de-DE"/>
        </w:rPr>
      </w:pPr>
      <w:r w:rsidRPr="00A106C4">
        <w:rPr>
          <w:rFonts w:eastAsiaTheme="minorHAnsi" w:cs="Times New Roman"/>
          <w:b/>
          <w:bCs w:val="0"/>
          <w:iCs w:val="0"/>
          <w:color w:val="auto"/>
          <w:szCs w:val="28"/>
          <w:lang w:val="de-DE"/>
        </w:rPr>
        <w:t xml:space="preserve"> Thuyết minh đáp ứng yêu cầu kỹ thuật:</w:t>
      </w:r>
    </w:p>
    <w:p w14:paraId="537E6ACA" w14:textId="668D7516" w:rsidR="00ED0F75" w:rsidRPr="00A106C4" w:rsidRDefault="00ED0F75" w:rsidP="0080091C">
      <w:pPr>
        <w:pStyle w:val="XXXX"/>
        <w:numPr>
          <w:ilvl w:val="7"/>
          <w:numId w:val="17"/>
        </w:numPr>
        <w:outlineLvl w:val="9"/>
        <w:rPr>
          <w:rFonts w:eastAsiaTheme="minorHAnsi" w:cs="Times New Roman"/>
          <w:b/>
          <w:bCs w:val="0"/>
          <w:i w:val="0"/>
          <w:iCs w:val="0"/>
          <w:color w:val="auto"/>
          <w:szCs w:val="28"/>
          <w:lang w:val="en-US"/>
        </w:rPr>
      </w:pPr>
      <w:r w:rsidRPr="00A106C4">
        <w:rPr>
          <w:rFonts w:eastAsiaTheme="minorHAnsi" w:cs="Times New Roman"/>
          <w:b/>
          <w:bCs w:val="0"/>
          <w:i w:val="0"/>
          <w:iCs w:val="0"/>
          <w:color w:val="auto"/>
          <w:szCs w:val="28"/>
          <w:lang w:val="en-US"/>
        </w:rPr>
        <w:t>Tiêu chuẩn áp dụng:</w:t>
      </w:r>
    </w:p>
    <w:p w14:paraId="54935663" w14:textId="77777777" w:rsidR="00C36FE4" w:rsidRPr="00A106C4" w:rsidRDefault="00C36FE4" w:rsidP="00C36FE4">
      <w:pPr>
        <w:spacing w:before="0" w:after="0" w:line="288" w:lineRule="auto"/>
        <w:ind w:firstLine="425"/>
        <w:jc w:val="both"/>
        <w:rPr>
          <w:rFonts w:eastAsia="Times New Roman" w:cs="Times New Roman"/>
          <w:bCs/>
          <w:szCs w:val="26"/>
          <w:lang w:val="vi"/>
        </w:rPr>
      </w:pPr>
      <w:r w:rsidRPr="00A106C4">
        <w:rPr>
          <w:rFonts w:eastAsia="Times New Roman" w:cs="Times New Roman"/>
          <w:bCs/>
          <w:szCs w:val="26"/>
          <w:lang w:val="vi"/>
        </w:rPr>
        <w:t>Bộ FRTU và các khối chức năng, phụ kiện đi kèm phải được thiết kế, chế tạo, kiểm nghiệm các chức năng liên quan theo các tiêu chuẩn IEC (các phiên bản mới nhất) hoặc tương đương sau đây:</w:t>
      </w:r>
    </w:p>
    <w:p w14:paraId="3365F96B" w14:textId="77777777" w:rsidR="00C36FE4" w:rsidRPr="00A106C4" w:rsidRDefault="00C36FE4" w:rsidP="00623EA8">
      <w:pPr>
        <w:numPr>
          <w:ilvl w:val="0"/>
          <w:numId w:val="136"/>
        </w:numPr>
        <w:spacing w:before="0" w:after="0" w:line="288" w:lineRule="auto"/>
        <w:ind w:left="0" w:firstLine="426"/>
        <w:jc w:val="both"/>
        <w:rPr>
          <w:rFonts w:eastAsia="Times New Roman" w:cs="Times New Roman"/>
          <w:bCs/>
          <w:szCs w:val="26"/>
          <w:lang w:val="vi"/>
        </w:rPr>
      </w:pPr>
      <w:r w:rsidRPr="00A106C4">
        <w:rPr>
          <w:rFonts w:eastAsia="Times New Roman" w:cs="Times New Roman"/>
          <w:bCs/>
          <w:szCs w:val="26"/>
          <w:lang w:val="vi"/>
        </w:rPr>
        <w:t>IEC 60870-5-104: Giao thức truyền thông.</w:t>
      </w:r>
    </w:p>
    <w:p w14:paraId="6A1E5576" w14:textId="77777777" w:rsidR="00C36FE4" w:rsidRPr="00A106C4" w:rsidRDefault="00C36FE4" w:rsidP="00623EA8">
      <w:pPr>
        <w:numPr>
          <w:ilvl w:val="0"/>
          <w:numId w:val="136"/>
        </w:numPr>
        <w:spacing w:before="0" w:after="0" w:line="288" w:lineRule="auto"/>
        <w:ind w:left="0" w:firstLine="426"/>
        <w:jc w:val="both"/>
        <w:rPr>
          <w:rFonts w:eastAsia="Times New Roman" w:cs="Times New Roman"/>
          <w:bCs/>
          <w:szCs w:val="26"/>
          <w:lang w:val="vi"/>
        </w:rPr>
      </w:pPr>
      <w:r w:rsidRPr="00A106C4">
        <w:rPr>
          <w:rFonts w:eastAsia="Times New Roman" w:cs="Times New Roman"/>
          <w:bCs/>
          <w:szCs w:val="26"/>
          <w:lang w:val="vi"/>
        </w:rPr>
        <w:t>IEC 61000-4-xx: Thử nghiệm tương thích điện từ.</w:t>
      </w:r>
    </w:p>
    <w:p w14:paraId="28C176AC" w14:textId="77777777" w:rsidR="00C36FE4" w:rsidRPr="00A106C4" w:rsidRDefault="00C36FE4" w:rsidP="00623EA8">
      <w:pPr>
        <w:numPr>
          <w:ilvl w:val="0"/>
          <w:numId w:val="136"/>
        </w:numPr>
        <w:spacing w:before="0" w:after="0" w:line="288" w:lineRule="auto"/>
        <w:ind w:left="0" w:firstLine="426"/>
        <w:jc w:val="both"/>
        <w:rPr>
          <w:rFonts w:eastAsia="Times New Roman" w:cs="Times New Roman"/>
          <w:bCs/>
          <w:szCs w:val="26"/>
          <w:lang w:val="vi"/>
        </w:rPr>
      </w:pPr>
      <w:r w:rsidRPr="00A106C4">
        <w:rPr>
          <w:rFonts w:eastAsia="Times New Roman" w:cs="Times New Roman"/>
          <w:bCs/>
          <w:szCs w:val="26"/>
          <w:lang w:val="vi"/>
        </w:rPr>
        <w:t>IEC 60068-2-xx: Thử nghiệm môi trường.</w:t>
      </w:r>
    </w:p>
    <w:p w14:paraId="20F2600E" w14:textId="77777777" w:rsidR="00C36FE4" w:rsidRPr="00A106C4" w:rsidRDefault="00C36FE4" w:rsidP="00623EA8">
      <w:pPr>
        <w:numPr>
          <w:ilvl w:val="0"/>
          <w:numId w:val="136"/>
        </w:numPr>
        <w:spacing w:before="0" w:after="0" w:line="288" w:lineRule="auto"/>
        <w:ind w:left="0" w:firstLine="426"/>
        <w:jc w:val="both"/>
        <w:rPr>
          <w:rFonts w:eastAsia="Times New Roman" w:cs="Times New Roman"/>
          <w:bCs/>
          <w:szCs w:val="26"/>
          <w:lang w:val="vi"/>
        </w:rPr>
      </w:pPr>
      <w:r w:rsidRPr="00A106C4">
        <w:rPr>
          <w:rFonts w:eastAsia="Times New Roman" w:cs="Times New Roman"/>
          <w:bCs/>
          <w:szCs w:val="26"/>
          <w:lang w:val="vi"/>
        </w:rPr>
        <w:t>IEC 60255-xx: Thử nghiệm điện, cơ và an toàn sản phẩm.</w:t>
      </w:r>
    </w:p>
    <w:p w14:paraId="0D5BBC13" w14:textId="77777777" w:rsidR="00C36FE4" w:rsidRPr="00A106C4" w:rsidRDefault="00C36FE4" w:rsidP="00623EA8">
      <w:pPr>
        <w:numPr>
          <w:ilvl w:val="0"/>
          <w:numId w:val="136"/>
        </w:numPr>
        <w:spacing w:before="0" w:after="0" w:line="288" w:lineRule="auto"/>
        <w:ind w:left="0" w:firstLine="426"/>
        <w:jc w:val="both"/>
        <w:rPr>
          <w:rFonts w:eastAsia="Times New Roman" w:cs="Times New Roman"/>
          <w:bCs/>
          <w:szCs w:val="26"/>
          <w:lang w:val="vi"/>
        </w:rPr>
      </w:pPr>
      <w:r w:rsidRPr="00A106C4">
        <w:rPr>
          <w:rFonts w:eastAsia="Times New Roman" w:cs="Times New Roman"/>
          <w:bCs/>
          <w:szCs w:val="26"/>
          <w:lang w:val="vi"/>
        </w:rPr>
        <w:t>IEC 60529: Cấp bảo vệ bằng vỏ ngoài.</w:t>
      </w:r>
    </w:p>
    <w:p w14:paraId="134AE738" w14:textId="77777777" w:rsidR="00C36FE4" w:rsidRPr="00A106C4" w:rsidRDefault="00C36FE4" w:rsidP="0080091C">
      <w:pPr>
        <w:pStyle w:val="XXXX"/>
        <w:numPr>
          <w:ilvl w:val="7"/>
          <w:numId w:val="17"/>
        </w:numPr>
        <w:outlineLvl w:val="9"/>
        <w:rPr>
          <w:rFonts w:eastAsiaTheme="minorHAnsi" w:cs="Times New Roman"/>
          <w:b/>
          <w:bCs w:val="0"/>
          <w:i w:val="0"/>
          <w:iCs w:val="0"/>
          <w:color w:val="auto"/>
          <w:szCs w:val="28"/>
          <w:lang w:val="en-US"/>
        </w:rPr>
      </w:pPr>
      <w:r w:rsidRPr="00A106C4">
        <w:rPr>
          <w:rFonts w:eastAsiaTheme="minorHAnsi" w:cs="Times New Roman"/>
          <w:b/>
          <w:bCs w:val="0"/>
          <w:i w:val="0"/>
          <w:iCs w:val="0"/>
          <w:color w:val="auto"/>
          <w:szCs w:val="28"/>
          <w:lang w:val="en-US"/>
        </w:rPr>
        <w:t>Yêu cầu kỹ thuật:</w:t>
      </w:r>
    </w:p>
    <w:p w14:paraId="3B94F94E" w14:textId="77777777" w:rsidR="00C36FE4" w:rsidRPr="00A106C4" w:rsidRDefault="00C36FE4" w:rsidP="00623EA8">
      <w:pPr>
        <w:numPr>
          <w:ilvl w:val="0"/>
          <w:numId w:val="135"/>
        </w:numPr>
        <w:spacing w:before="0" w:after="0" w:line="288" w:lineRule="auto"/>
        <w:ind w:left="0" w:firstLine="426"/>
        <w:jc w:val="both"/>
        <w:rPr>
          <w:rFonts w:eastAsia="Times New Roman" w:cs="Times New Roman"/>
          <w:bCs/>
          <w:szCs w:val="26"/>
        </w:rPr>
      </w:pPr>
      <w:r w:rsidRPr="00A106C4">
        <w:rPr>
          <w:rFonts w:eastAsia="Times New Roman" w:cs="Times New Roman"/>
          <w:bCs/>
          <w:szCs w:val="26"/>
        </w:rPr>
        <w:t>Khối chức năng chính của FRTU có chức năng giám sát, điều khiển phải do chính hãng sản xuất tủ RMU thiết kế, sản xuất, đảm bảo hoạt động đồng bộ với hệ thống tủ RMU. FRTU có cấu tạo dạng module. Mỗi ngăn lộ trung áp sẽ được giám sát và điều khiển bởi một module chuyên dụng ( đảm bảo chức năng đo lường dòng điện, điện áp, chỉ báo sự cố, giám sát trạng thái ngăn lộ, điều khiển xa và có giao diện mimic để giám sát và vận hành cho ngăn lộ trung áp). Số lượng module điều khiển giám sát ngăn lộ trung thế có thể tích hợp lớn hơn 08 để đảm bảo việc mở rộng, dự phòng trong tương lai.</w:t>
      </w:r>
    </w:p>
    <w:p w14:paraId="5D2CF462" w14:textId="77777777" w:rsidR="00C36FE4" w:rsidRPr="00A106C4" w:rsidRDefault="00C36FE4" w:rsidP="00623EA8">
      <w:pPr>
        <w:numPr>
          <w:ilvl w:val="0"/>
          <w:numId w:val="135"/>
        </w:numPr>
        <w:spacing w:before="0" w:after="0" w:line="288" w:lineRule="auto"/>
        <w:ind w:left="0" w:firstLine="425"/>
        <w:jc w:val="both"/>
        <w:rPr>
          <w:rFonts w:eastAsia="Times New Roman" w:cs="Times New Roman"/>
          <w:bCs/>
          <w:szCs w:val="26"/>
        </w:rPr>
      </w:pPr>
      <w:r w:rsidRPr="00A106C4">
        <w:rPr>
          <w:rFonts w:eastAsia="Times New Roman" w:cs="Times New Roman"/>
          <w:bCs/>
          <w:szCs w:val="26"/>
        </w:rPr>
        <w:t xml:space="preserve">Chức năng: Thu thập các tín hiệu đo lường, trạng thái vận hành, chỉ báo sự cố, điều khiển vận hành tủ RMU trên lưới điện (FRTU phải có đầy đủ type test thể hiện các chức năng trên); kết nối, trao đổi các tín hiệu với trung tâm điều khiển. </w:t>
      </w:r>
    </w:p>
    <w:p w14:paraId="20A845A5" w14:textId="77777777" w:rsidR="00C36FE4" w:rsidRPr="00A106C4" w:rsidRDefault="00C36FE4" w:rsidP="00623EA8">
      <w:pPr>
        <w:numPr>
          <w:ilvl w:val="0"/>
          <w:numId w:val="135"/>
        </w:numPr>
        <w:spacing w:before="0" w:after="0" w:line="288" w:lineRule="auto"/>
        <w:ind w:left="0" w:firstLine="426"/>
        <w:jc w:val="both"/>
        <w:rPr>
          <w:rFonts w:eastAsia="Times New Roman" w:cs="Times New Roman"/>
          <w:bCs/>
          <w:szCs w:val="26"/>
        </w:rPr>
      </w:pPr>
      <w:r w:rsidRPr="00A106C4">
        <w:rPr>
          <w:rFonts w:eastAsia="Times New Roman" w:cs="Times New Roman"/>
          <w:bCs/>
          <w:szCs w:val="26"/>
        </w:rPr>
        <w:t>Cấu tạo của thiết bị có thể là một khối thống nhất tích hợp đầy đủ các chức năng, hoặc được cấu thành từ các khối chức năng riêng rẽ ghép lại, nhưng thiết kế của chúng phải có khả năng mở rộng để đáp ứng nhu cầu mở rộng thiết bị khi cần thiết; cấp bảo vệ của các khối chức năng (tích hợp hoặc riêng rẽ) tối thiểu đạt IP2x, được thiết kế phù hợp để hoạt động trong môi trường nhiệt đới nóng ẩm.</w:t>
      </w:r>
    </w:p>
    <w:p w14:paraId="72848FF3" w14:textId="77777777" w:rsidR="00C36FE4" w:rsidRPr="00A106C4" w:rsidRDefault="00C36FE4" w:rsidP="00623EA8">
      <w:pPr>
        <w:numPr>
          <w:ilvl w:val="0"/>
          <w:numId w:val="135"/>
        </w:numPr>
        <w:spacing w:before="0" w:after="0" w:line="288" w:lineRule="auto"/>
        <w:ind w:left="0" w:firstLine="426"/>
        <w:jc w:val="both"/>
        <w:rPr>
          <w:rFonts w:eastAsia="Times New Roman" w:cs="Times New Roman"/>
          <w:bCs/>
          <w:szCs w:val="26"/>
        </w:rPr>
      </w:pPr>
      <w:r w:rsidRPr="00A106C4">
        <w:rPr>
          <w:rFonts w:eastAsia="Times New Roman" w:cs="Times New Roman"/>
          <w:bCs/>
          <w:szCs w:val="26"/>
        </w:rPr>
        <w:t xml:space="preserve"> Tổng thể hệ thống thiết bị phải đảm bảo đáp ứng các chức năng chính như:</w:t>
      </w:r>
    </w:p>
    <w:p w14:paraId="62934247" w14:textId="77777777" w:rsidR="00C36FE4" w:rsidRPr="00A106C4" w:rsidRDefault="00C36FE4" w:rsidP="00C36FE4">
      <w:pPr>
        <w:spacing w:before="0" w:after="0" w:line="288" w:lineRule="auto"/>
        <w:ind w:firstLine="425"/>
        <w:jc w:val="both"/>
        <w:rPr>
          <w:rFonts w:eastAsia="Times New Roman" w:cs="Times New Roman"/>
          <w:bCs/>
          <w:szCs w:val="26"/>
        </w:rPr>
      </w:pPr>
      <w:r w:rsidRPr="00A106C4">
        <w:rPr>
          <w:rFonts w:eastAsia="Times New Roman" w:cs="Times New Roman"/>
          <w:bCs/>
          <w:szCs w:val="26"/>
        </w:rPr>
        <w:t>+ Có chức năng đo lường được dòng điện (I), điện áp (U), công suất (P, Q, S), hệ số công suất (cosφ) của lưới điện 3 pha; phát hiện, chỉ báo sự cố; giám sát các trạng thái và điều khiển đóng/cắt các thiết bị nhất thứ; có khả năng thu thập các tín hiệu cần thiết khác như áp lực khí SF6, nhiệt độ ...</w:t>
      </w:r>
    </w:p>
    <w:p w14:paraId="4662984D" w14:textId="77777777" w:rsidR="00C36FE4" w:rsidRPr="00A106C4" w:rsidRDefault="00C36FE4" w:rsidP="00C36FE4">
      <w:pPr>
        <w:spacing w:before="0" w:after="0" w:line="288" w:lineRule="auto"/>
        <w:ind w:firstLine="425"/>
        <w:jc w:val="both"/>
        <w:rPr>
          <w:rFonts w:eastAsia="Times New Roman" w:cs="Times New Roman"/>
          <w:bCs/>
          <w:szCs w:val="26"/>
        </w:rPr>
      </w:pPr>
      <w:r w:rsidRPr="00A106C4">
        <w:rPr>
          <w:rFonts w:eastAsia="Times New Roman" w:cs="Times New Roman"/>
          <w:bCs/>
          <w:szCs w:val="26"/>
        </w:rPr>
        <w:t xml:space="preserve">+ Kết nối, trao đổi tín hiệu với Trung tâm điều khiển xa bằng đường truyền vô tuyến mạng 4G theo giao thức IEC 60870-5-104, ưu tiên thiết bị hỗ trợ mạng 5G và có khả năng chuyển đổi giao diện truyền thông hữu tuyến trong trường hợp đầu tư hệ thống truyền thông bằng hữu tuyến. Chức năng (hoặc thiết bị) định tuyến router/modem phải có khả năng hỗ trợ đủ các chức năng bảo mật thông tin theo chuẩn VPN và phù hợp để kết nối vào mạng riêng ảo (APN) do các nhà mạng Việt Nam cung cấp. FRTU có khả năng kết nối Wifi với các thiết bị ngoại vi cho công tác kiểm tra, thao tác tại hiện trường. </w:t>
      </w:r>
    </w:p>
    <w:p w14:paraId="4F799B23" w14:textId="77777777" w:rsidR="00C36FE4" w:rsidRPr="00A106C4" w:rsidRDefault="00C36FE4" w:rsidP="00C36FE4">
      <w:pPr>
        <w:spacing w:before="0" w:after="0" w:line="288" w:lineRule="auto"/>
        <w:ind w:firstLine="425"/>
        <w:jc w:val="both"/>
        <w:rPr>
          <w:rFonts w:eastAsia="Times New Roman" w:cs="Times New Roman"/>
          <w:bCs/>
          <w:szCs w:val="26"/>
        </w:rPr>
      </w:pPr>
      <w:r w:rsidRPr="00A106C4">
        <w:rPr>
          <w:rFonts w:eastAsia="Times New Roman" w:cs="Times New Roman"/>
          <w:bCs/>
          <w:szCs w:val="26"/>
        </w:rPr>
        <w:t xml:space="preserve">+ Có khả năng ghi lại và lưu trữ các sự cố, sự kiện; các sự kiện, sự cố phải được gắn nhãn thời gian thực. </w:t>
      </w:r>
    </w:p>
    <w:p w14:paraId="07416D67" w14:textId="77777777" w:rsidR="00C36FE4" w:rsidRPr="00A106C4" w:rsidRDefault="00C36FE4" w:rsidP="00C36FE4">
      <w:pPr>
        <w:spacing w:before="0" w:after="0" w:line="288" w:lineRule="auto"/>
        <w:ind w:firstLine="425"/>
        <w:jc w:val="both"/>
        <w:rPr>
          <w:rFonts w:eastAsia="Times New Roman" w:cs="Times New Roman"/>
          <w:bCs/>
          <w:szCs w:val="26"/>
        </w:rPr>
      </w:pPr>
      <w:r w:rsidRPr="00A106C4">
        <w:rPr>
          <w:rFonts w:eastAsia="Times New Roman" w:cs="Times New Roman"/>
          <w:bCs/>
          <w:szCs w:val="26"/>
        </w:rPr>
        <w:t>+ Có đủ các chỉ thị (bằng đèn LED, biểu tượng và sơ đồ mimic) để hiển thị, cảnh báo tình trạng làm việc của thiết bị như: Trạng thái FRTU; trạng thái cảnh báo (Alarm); trạng thái nguồn cung cấp (AC Power), trạng thái ắc quy (Battery Alarm); trạng thái đường truyền (Communication).</w:t>
      </w:r>
    </w:p>
    <w:p w14:paraId="740EBA2B" w14:textId="77777777" w:rsidR="00C36FE4" w:rsidRPr="00A106C4" w:rsidRDefault="00C36FE4" w:rsidP="00C36FE4">
      <w:pPr>
        <w:spacing w:before="0" w:after="0" w:line="288" w:lineRule="auto"/>
        <w:ind w:firstLine="425"/>
        <w:jc w:val="both"/>
        <w:rPr>
          <w:rFonts w:eastAsia="Times New Roman" w:cs="Times New Roman"/>
          <w:bCs/>
          <w:szCs w:val="26"/>
        </w:rPr>
      </w:pPr>
      <w:r w:rsidRPr="00A106C4">
        <w:rPr>
          <w:rFonts w:eastAsia="Times New Roman" w:cs="Times New Roman"/>
          <w:bCs/>
          <w:szCs w:val="26"/>
        </w:rPr>
        <w:t>+ Có khả năng cấu hình tại chỗ hoặc từ xa bằng phần mềm có bản quyền không giới hạn thời gian sử dụng. Phần mềm phải có khả năng truy cập từ xa để cấu hình, chuẩn đoán lỗi và quản lý FRTU.</w:t>
      </w:r>
    </w:p>
    <w:p w14:paraId="7408F4D6" w14:textId="77777777" w:rsidR="00C36FE4" w:rsidRPr="00A106C4" w:rsidRDefault="00C36FE4" w:rsidP="00C36FE4">
      <w:pPr>
        <w:spacing w:before="0" w:after="0" w:line="288" w:lineRule="auto"/>
        <w:ind w:firstLine="425"/>
        <w:jc w:val="both"/>
        <w:rPr>
          <w:rFonts w:eastAsia="Times New Roman" w:cs="Times New Roman"/>
          <w:bCs/>
          <w:szCs w:val="26"/>
        </w:rPr>
      </w:pPr>
      <w:r w:rsidRPr="00A106C4">
        <w:rPr>
          <w:rFonts w:eastAsia="Times New Roman" w:cs="Times New Roman"/>
          <w:bCs/>
          <w:szCs w:val="26"/>
        </w:rPr>
        <w:t>+ Có hỗ trợ tính năng giao diện Webserver để: Cấu hình, theo dõi trạng thái hoạt động của FRTU, theo dõi các thông số cài đặt mạng và tải về các sự kiện và thao tác đóng cắt thiết bị nhất thứ thuộc hệ thống tủ RMU.</w:t>
      </w:r>
    </w:p>
    <w:p w14:paraId="16A5A144" w14:textId="77777777" w:rsidR="00C36FE4" w:rsidRPr="00A106C4" w:rsidRDefault="00C36FE4" w:rsidP="00C36FE4">
      <w:pPr>
        <w:spacing w:before="0" w:after="0" w:line="288" w:lineRule="auto"/>
        <w:ind w:firstLine="425"/>
        <w:jc w:val="both"/>
        <w:rPr>
          <w:rFonts w:eastAsia="Times New Roman" w:cs="Times New Roman"/>
          <w:bCs/>
          <w:szCs w:val="26"/>
        </w:rPr>
      </w:pPr>
      <w:r w:rsidRPr="00A106C4">
        <w:rPr>
          <w:rFonts w:eastAsia="Times New Roman" w:cs="Times New Roman"/>
          <w:bCs/>
          <w:szCs w:val="26"/>
        </w:rPr>
        <w:t xml:space="preserve">+ Có khả năng thực hiện các tính năng tự động hóa lưới điện: tự động chuyển mạch ATS, tự động hóa mạch vòng (Loop Automation), … </w:t>
      </w:r>
    </w:p>
    <w:p w14:paraId="6B287A5A" w14:textId="77777777" w:rsidR="00C36FE4" w:rsidRPr="00A106C4" w:rsidRDefault="00C36FE4" w:rsidP="00C36FE4">
      <w:pPr>
        <w:spacing w:before="0" w:after="0" w:line="288" w:lineRule="auto"/>
        <w:ind w:firstLine="425"/>
        <w:jc w:val="both"/>
        <w:rPr>
          <w:rFonts w:eastAsia="Times New Roman" w:cs="Times New Roman"/>
          <w:bCs/>
          <w:szCs w:val="26"/>
        </w:rPr>
      </w:pPr>
      <w:r w:rsidRPr="00A106C4">
        <w:rPr>
          <w:rFonts w:eastAsia="Times New Roman" w:cs="Times New Roman"/>
          <w:bCs/>
          <w:szCs w:val="26"/>
        </w:rPr>
        <w:t>+ Có bộ biến đổi nguồn AC/DC để cấp nguồn hoạt động cho hệ thống SCADA (như FRTU, thiết bị viễn thông, bộ chỉ báo sự cố, rơle, các mô-dun vào/ra...) và phụ nạp hệ thống ắc quy để lưu trữ và cấp nguồn của hệ thống khi mất nguồn AC. Bộ biến đổi nguồn AC/DC có chức năng tự giám sát tại chỗ và từ xa và có khả năng giám sát trạng thái ắc quy trong quá trình vận hành. Dung lượng ắc quy phải đảm bảo duy trì sự hoạt động của toàn bộ hệ thống và phục vụ thao tác đóng/cắt ít nhất 10 lần cho các ngăn thiết bị trong vòng 24 giờ kể từ khi mất điện lưới.</w:t>
      </w:r>
    </w:p>
    <w:p w14:paraId="0AEAC7EF" w14:textId="1A23C927" w:rsidR="00C36FE4" w:rsidRPr="00A106C4" w:rsidRDefault="00C36FE4" w:rsidP="00C36FE4">
      <w:pPr>
        <w:spacing w:before="0" w:after="0" w:line="288" w:lineRule="auto"/>
        <w:ind w:firstLine="425"/>
        <w:jc w:val="both"/>
        <w:rPr>
          <w:rFonts w:eastAsia="Times New Roman" w:cs="Times New Roman"/>
          <w:bCs/>
          <w:szCs w:val="26"/>
        </w:rPr>
      </w:pPr>
      <w:r w:rsidRPr="00A106C4">
        <w:rPr>
          <w:rFonts w:eastAsia="Times New Roman" w:cs="Times New Roman"/>
          <w:bCs/>
          <w:szCs w:val="26"/>
        </w:rPr>
        <w:t xml:space="preserve"> - Toàn bộ các thiết bị và nguồn nuôi thuộc bộ FRTU phải được lắp đặt, bảo vệ trong tủ điện kín, tủ được chế tạo để lắp đặt trong nhà (trong trạm xây, trạm tủ ki-ốt, trạm trụ thép một cột), vật liệu vỏ tủ phải có khả năng chịu được ngoại lực tác động và các ảnh hưởng của môi trường bên ngoài. Ngoài các thiết bị chính, trong tủ phải được lắp đặt đầy đủ trọn bộ các phụ kiện như: Các khóa điều khiển chế độ (Local/Remote, On/Off…), đèn báo, aptomat cấp nguồn, thanh gài, máng đi dây nhị thứ, bộ sấy, đèn chiếu sáng nội bộ…; cho phép tích hợp bộ FRTU chung trong tủ RMU nếu chúng được thiết kế có đủ không gian phù hợp.</w:t>
      </w:r>
    </w:p>
    <w:p w14:paraId="6C04CB67" w14:textId="77777777" w:rsidR="00C36FE4" w:rsidRPr="00A106C4" w:rsidRDefault="00C36FE4" w:rsidP="00C36FE4">
      <w:pPr>
        <w:spacing w:before="0" w:after="0" w:line="288" w:lineRule="auto"/>
        <w:ind w:firstLine="425"/>
        <w:jc w:val="both"/>
        <w:rPr>
          <w:rFonts w:eastAsia="Times New Roman" w:cs="Times New Roman"/>
          <w:bCs/>
          <w:szCs w:val="26"/>
        </w:rPr>
      </w:pPr>
      <w:r w:rsidRPr="00A106C4">
        <w:rPr>
          <w:rFonts w:eastAsia="Times New Roman" w:cs="Times New Roman"/>
          <w:bCs/>
          <w:szCs w:val="26"/>
        </w:rPr>
        <w:t>Phụ kiện: Đồng bộ kèm theo các phụ kiện tiêu chuẩn, đáp ứng thực hiện tất cả các chức năng yêu cầu để thuận tiện cho việc quản lý, cấu hình, khai thác dữ liệu tại hiện trường và trên hệ thống.</w:t>
      </w:r>
    </w:p>
    <w:p w14:paraId="149DF56D" w14:textId="7ED27DE4" w:rsidR="007821F7" w:rsidRPr="00A106C4" w:rsidRDefault="00C36FE4" w:rsidP="0080091C">
      <w:pPr>
        <w:pStyle w:val="XXXX"/>
        <w:numPr>
          <w:ilvl w:val="3"/>
          <w:numId w:val="10"/>
        </w:numPr>
        <w:rPr>
          <w:b/>
          <w:color w:val="auto"/>
          <w:lang w:eastAsia="vi"/>
        </w:rPr>
      </w:pPr>
      <w:r w:rsidRPr="00A106C4">
        <w:rPr>
          <w:b/>
          <w:color w:val="auto"/>
          <w:lang w:eastAsia="vi"/>
        </w:rPr>
        <w:t>Bảng yêu cầu kỹ thuật và cam kết</w:t>
      </w:r>
    </w:p>
    <w:tbl>
      <w:tblPr>
        <w:tblW w:w="9378" w:type="dxa"/>
        <w:jc w:val="center"/>
        <w:tblLayout w:type="fixed"/>
        <w:tblLook w:val="04A0" w:firstRow="1" w:lastRow="0" w:firstColumn="1" w:lastColumn="0" w:noHBand="0" w:noVBand="1"/>
      </w:tblPr>
      <w:tblGrid>
        <w:gridCol w:w="736"/>
        <w:gridCol w:w="4494"/>
        <w:gridCol w:w="1469"/>
        <w:gridCol w:w="2679"/>
      </w:tblGrid>
      <w:tr w:rsidR="00C36FE4" w:rsidRPr="00A106C4" w14:paraId="41D335A6" w14:textId="77777777" w:rsidTr="000A2BA4">
        <w:trPr>
          <w:trHeight w:val="284"/>
          <w:tblHeader/>
          <w:jc w:val="center"/>
        </w:trPr>
        <w:tc>
          <w:tcPr>
            <w:tcW w:w="736" w:type="dxa"/>
            <w:tcBorders>
              <w:top w:val="double" w:sz="4" w:space="0" w:color="auto"/>
              <w:left w:val="double" w:sz="4" w:space="0" w:color="auto"/>
              <w:bottom w:val="single" w:sz="4" w:space="0" w:color="auto"/>
              <w:right w:val="single" w:sz="4" w:space="0" w:color="auto"/>
            </w:tcBorders>
            <w:shd w:val="clear" w:color="auto" w:fill="FFFFFF"/>
            <w:noWrap/>
            <w:hideMark/>
          </w:tcPr>
          <w:p w14:paraId="32EAFD48" w14:textId="77777777" w:rsidR="00C36FE4" w:rsidRPr="00A106C4" w:rsidRDefault="00C36FE4" w:rsidP="00C36FE4">
            <w:pPr>
              <w:spacing w:before="0" w:after="0" w:line="288" w:lineRule="auto"/>
              <w:ind w:left="8" w:right="4" w:hanging="8"/>
              <w:jc w:val="center"/>
              <w:rPr>
                <w:rFonts w:eastAsia="Times New Roman" w:cs="Times New Roman"/>
                <w:b/>
                <w:sz w:val="24"/>
                <w:szCs w:val="24"/>
              </w:rPr>
            </w:pPr>
            <w:r w:rsidRPr="00A106C4">
              <w:rPr>
                <w:rFonts w:eastAsia="Times New Roman" w:cs="Times New Roman"/>
                <w:b/>
                <w:bCs/>
                <w:sz w:val="24"/>
                <w:szCs w:val="24"/>
              </w:rPr>
              <w:t>TT</w:t>
            </w:r>
          </w:p>
        </w:tc>
        <w:tc>
          <w:tcPr>
            <w:tcW w:w="4494" w:type="dxa"/>
            <w:tcBorders>
              <w:top w:val="double" w:sz="4" w:space="0" w:color="auto"/>
              <w:left w:val="nil"/>
              <w:bottom w:val="single" w:sz="4" w:space="0" w:color="auto"/>
              <w:right w:val="single" w:sz="4" w:space="0" w:color="auto"/>
            </w:tcBorders>
            <w:shd w:val="clear" w:color="auto" w:fill="FFFFFF"/>
            <w:hideMark/>
          </w:tcPr>
          <w:p w14:paraId="7C038786" w14:textId="77777777" w:rsidR="00C36FE4" w:rsidRPr="00A106C4" w:rsidRDefault="00C36FE4" w:rsidP="00C36FE4">
            <w:pPr>
              <w:spacing w:before="0" w:after="0" w:line="288" w:lineRule="auto"/>
              <w:ind w:left="8" w:right="4" w:hanging="8"/>
              <w:jc w:val="center"/>
              <w:rPr>
                <w:rFonts w:eastAsia="Times New Roman" w:cs="Times New Roman"/>
                <w:b/>
                <w:sz w:val="24"/>
                <w:szCs w:val="24"/>
              </w:rPr>
            </w:pPr>
            <w:r w:rsidRPr="00A106C4">
              <w:rPr>
                <w:rFonts w:eastAsia="Times New Roman" w:cs="Times New Roman"/>
                <w:b/>
                <w:bCs/>
                <w:sz w:val="24"/>
                <w:szCs w:val="24"/>
              </w:rPr>
              <w:t>Hạng mục</w:t>
            </w:r>
          </w:p>
        </w:tc>
        <w:tc>
          <w:tcPr>
            <w:tcW w:w="1469" w:type="dxa"/>
            <w:tcBorders>
              <w:top w:val="double" w:sz="4" w:space="0" w:color="auto"/>
              <w:left w:val="single" w:sz="4" w:space="0" w:color="auto"/>
              <w:bottom w:val="single" w:sz="4" w:space="0" w:color="auto"/>
              <w:right w:val="single" w:sz="4" w:space="0" w:color="auto"/>
            </w:tcBorders>
            <w:shd w:val="clear" w:color="auto" w:fill="FFFFFF"/>
          </w:tcPr>
          <w:p w14:paraId="2E730DC0" w14:textId="77777777" w:rsidR="00C36FE4" w:rsidRPr="00A106C4" w:rsidRDefault="00C36FE4" w:rsidP="00C36FE4">
            <w:pPr>
              <w:spacing w:before="0" w:after="0" w:line="288" w:lineRule="auto"/>
              <w:ind w:left="8" w:right="4" w:hanging="8"/>
              <w:jc w:val="center"/>
              <w:rPr>
                <w:rFonts w:eastAsia="Times New Roman" w:cs="Times New Roman"/>
                <w:b/>
                <w:bCs/>
                <w:sz w:val="24"/>
                <w:szCs w:val="24"/>
              </w:rPr>
            </w:pPr>
            <w:r w:rsidRPr="00A106C4">
              <w:rPr>
                <w:rFonts w:eastAsia="Times New Roman" w:cs="Times New Roman"/>
                <w:b/>
                <w:bCs/>
                <w:sz w:val="24"/>
                <w:szCs w:val="24"/>
              </w:rPr>
              <w:t>Đơn vị đo</w:t>
            </w:r>
          </w:p>
        </w:tc>
        <w:tc>
          <w:tcPr>
            <w:tcW w:w="2679" w:type="dxa"/>
            <w:tcBorders>
              <w:top w:val="double" w:sz="4" w:space="0" w:color="auto"/>
              <w:left w:val="single" w:sz="4" w:space="0" w:color="auto"/>
              <w:bottom w:val="single" w:sz="4" w:space="0" w:color="auto"/>
              <w:right w:val="double" w:sz="4" w:space="0" w:color="auto"/>
            </w:tcBorders>
            <w:shd w:val="clear" w:color="auto" w:fill="FFFFFF"/>
            <w:hideMark/>
          </w:tcPr>
          <w:p w14:paraId="0EE35226" w14:textId="77777777" w:rsidR="00C36FE4" w:rsidRPr="00A106C4" w:rsidRDefault="00C36FE4" w:rsidP="00C36FE4">
            <w:pPr>
              <w:spacing w:before="0" w:after="0" w:line="288" w:lineRule="auto"/>
              <w:ind w:left="8" w:right="4" w:hanging="8"/>
              <w:jc w:val="center"/>
              <w:rPr>
                <w:rFonts w:eastAsia="Times New Roman" w:cs="Times New Roman"/>
                <w:b/>
                <w:bCs/>
                <w:sz w:val="24"/>
                <w:szCs w:val="24"/>
              </w:rPr>
            </w:pPr>
            <w:r w:rsidRPr="00A106C4">
              <w:rPr>
                <w:rFonts w:eastAsia="Times New Roman" w:cs="Times New Roman"/>
                <w:b/>
                <w:bCs/>
                <w:sz w:val="24"/>
                <w:szCs w:val="24"/>
              </w:rPr>
              <w:t xml:space="preserve">Yêu cầu </w:t>
            </w:r>
          </w:p>
        </w:tc>
      </w:tr>
      <w:tr w:rsidR="00C36FE4" w:rsidRPr="00A106C4" w14:paraId="597BD1B5" w14:textId="77777777" w:rsidTr="00C36FE4">
        <w:trPr>
          <w:cantSplit/>
          <w:trHeight w:val="284"/>
          <w:jc w:val="center"/>
        </w:trPr>
        <w:tc>
          <w:tcPr>
            <w:tcW w:w="736" w:type="dxa"/>
            <w:tcBorders>
              <w:top w:val="single" w:sz="4" w:space="0" w:color="auto"/>
              <w:left w:val="double" w:sz="4" w:space="0" w:color="auto"/>
              <w:bottom w:val="single" w:sz="4" w:space="0" w:color="auto"/>
              <w:right w:val="single" w:sz="4" w:space="0" w:color="auto"/>
            </w:tcBorders>
            <w:shd w:val="clear" w:color="auto" w:fill="FFFFFF"/>
            <w:noWrap/>
            <w:hideMark/>
          </w:tcPr>
          <w:p w14:paraId="5EBE03D5" w14:textId="77777777" w:rsidR="00C36FE4" w:rsidRPr="00A106C4" w:rsidRDefault="00C36FE4" w:rsidP="00C36FE4">
            <w:pPr>
              <w:spacing w:before="0" w:after="0" w:line="288" w:lineRule="auto"/>
              <w:ind w:left="8" w:right="4" w:hanging="8"/>
              <w:jc w:val="center"/>
              <w:rPr>
                <w:rFonts w:eastAsia="Times New Roman" w:cs="Times New Roman"/>
                <w:b/>
                <w:sz w:val="24"/>
                <w:szCs w:val="24"/>
              </w:rPr>
            </w:pPr>
            <w:r w:rsidRPr="00A106C4">
              <w:rPr>
                <w:rFonts w:eastAsia="Times New Roman" w:cs="Times New Roman"/>
                <w:b/>
                <w:bCs/>
                <w:sz w:val="24"/>
                <w:szCs w:val="24"/>
              </w:rPr>
              <w:t>I</w:t>
            </w:r>
          </w:p>
        </w:tc>
        <w:tc>
          <w:tcPr>
            <w:tcW w:w="4494" w:type="dxa"/>
            <w:tcBorders>
              <w:top w:val="single" w:sz="4" w:space="0" w:color="auto"/>
              <w:left w:val="nil"/>
              <w:bottom w:val="single" w:sz="4" w:space="0" w:color="auto"/>
              <w:right w:val="single" w:sz="4" w:space="0" w:color="auto"/>
            </w:tcBorders>
            <w:shd w:val="clear" w:color="auto" w:fill="FFFFFF"/>
            <w:hideMark/>
          </w:tcPr>
          <w:p w14:paraId="3AA5FD1D" w14:textId="77777777" w:rsidR="00C36FE4" w:rsidRPr="00A106C4" w:rsidRDefault="00C36FE4" w:rsidP="00C36FE4">
            <w:pPr>
              <w:spacing w:before="0" w:after="0" w:line="288" w:lineRule="auto"/>
              <w:ind w:left="8" w:right="4" w:hanging="8"/>
              <w:jc w:val="both"/>
              <w:rPr>
                <w:rFonts w:eastAsia="Times New Roman" w:cs="Times New Roman"/>
                <w:b/>
                <w:bCs/>
                <w:sz w:val="24"/>
                <w:szCs w:val="24"/>
              </w:rPr>
            </w:pPr>
            <w:r w:rsidRPr="00A106C4">
              <w:rPr>
                <w:rFonts w:eastAsia="Times New Roman" w:cs="Times New Roman"/>
                <w:b/>
                <w:bCs/>
                <w:sz w:val="24"/>
                <w:szCs w:val="24"/>
              </w:rPr>
              <w:t>Thiết bị FRTU</w:t>
            </w:r>
          </w:p>
        </w:tc>
        <w:tc>
          <w:tcPr>
            <w:tcW w:w="1469" w:type="dxa"/>
            <w:tcBorders>
              <w:top w:val="single" w:sz="4" w:space="0" w:color="auto"/>
              <w:left w:val="single" w:sz="4" w:space="0" w:color="auto"/>
              <w:bottom w:val="single" w:sz="4" w:space="0" w:color="auto"/>
              <w:right w:val="single" w:sz="4" w:space="0" w:color="auto"/>
            </w:tcBorders>
            <w:shd w:val="clear" w:color="auto" w:fill="FFFFFF"/>
          </w:tcPr>
          <w:p w14:paraId="0CEC093F" w14:textId="77777777" w:rsidR="00C36FE4" w:rsidRPr="00A106C4" w:rsidRDefault="00C36FE4" w:rsidP="00C36FE4">
            <w:pPr>
              <w:spacing w:before="0" w:after="0" w:line="288" w:lineRule="auto"/>
              <w:ind w:left="8" w:right="4" w:hanging="8"/>
              <w:jc w:val="center"/>
              <w:rPr>
                <w:rFonts w:eastAsia="Times New Roman" w:cs="Times New Roman"/>
                <w:b/>
                <w:bCs/>
                <w:sz w:val="24"/>
                <w:szCs w:val="24"/>
              </w:rPr>
            </w:pPr>
          </w:p>
        </w:tc>
        <w:tc>
          <w:tcPr>
            <w:tcW w:w="2679" w:type="dxa"/>
            <w:tcBorders>
              <w:top w:val="single" w:sz="4" w:space="0" w:color="auto"/>
              <w:left w:val="single" w:sz="4" w:space="0" w:color="auto"/>
              <w:bottom w:val="single" w:sz="4" w:space="0" w:color="auto"/>
              <w:right w:val="double" w:sz="4" w:space="0" w:color="auto"/>
            </w:tcBorders>
            <w:shd w:val="clear" w:color="auto" w:fill="FFFFFF"/>
          </w:tcPr>
          <w:p w14:paraId="562B62D8" w14:textId="77777777" w:rsidR="00C36FE4" w:rsidRPr="00A106C4" w:rsidRDefault="00C36FE4" w:rsidP="00C36FE4">
            <w:pPr>
              <w:spacing w:before="0" w:after="0" w:line="288" w:lineRule="auto"/>
              <w:ind w:left="8" w:right="4" w:hanging="8"/>
              <w:jc w:val="center"/>
              <w:rPr>
                <w:rFonts w:eastAsia="Times New Roman" w:cs="Times New Roman"/>
                <w:b/>
                <w:bCs/>
                <w:sz w:val="24"/>
                <w:szCs w:val="24"/>
              </w:rPr>
            </w:pPr>
          </w:p>
        </w:tc>
      </w:tr>
      <w:tr w:rsidR="00C36FE4" w:rsidRPr="00A106C4" w14:paraId="4F35FEC8"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7E28F367"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1</w:t>
            </w:r>
          </w:p>
        </w:tc>
        <w:tc>
          <w:tcPr>
            <w:tcW w:w="4494" w:type="dxa"/>
            <w:tcBorders>
              <w:top w:val="dotted" w:sz="4" w:space="0" w:color="auto"/>
              <w:left w:val="nil"/>
              <w:bottom w:val="dotted" w:sz="4" w:space="0" w:color="auto"/>
              <w:right w:val="single" w:sz="4" w:space="0" w:color="auto"/>
            </w:tcBorders>
            <w:shd w:val="clear" w:color="auto" w:fill="FFFFFF"/>
          </w:tcPr>
          <w:p w14:paraId="040EB0C8"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Hãng chế tạo</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2A08D99"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2464EF1D"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Ghi rõ</w:t>
            </w:r>
          </w:p>
        </w:tc>
      </w:tr>
      <w:tr w:rsidR="00C36FE4" w:rsidRPr="00A106C4" w14:paraId="026A6F1E"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657C10ED"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2</w:t>
            </w:r>
          </w:p>
        </w:tc>
        <w:tc>
          <w:tcPr>
            <w:tcW w:w="4494" w:type="dxa"/>
            <w:tcBorders>
              <w:top w:val="dotted" w:sz="4" w:space="0" w:color="auto"/>
              <w:left w:val="nil"/>
              <w:bottom w:val="dotted" w:sz="4" w:space="0" w:color="auto"/>
              <w:right w:val="single" w:sz="4" w:space="0" w:color="auto"/>
            </w:tcBorders>
            <w:shd w:val="clear" w:color="auto" w:fill="FFFFFF"/>
          </w:tcPr>
          <w:p w14:paraId="63A23EDE"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Nguồn gốc xuất xứ</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6252C4A1"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1C4E499B"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Ghi rõ</w:t>
            </w:r>
          </w:p>
        </w:tc>
      </w:tr>
      <w:tr w:rsidR="00C36FE4" w:rsidRPr="00A106C4" w14:paraId="36B0032E"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8358107"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3</w:t>
            </w:r>
          </w:p>
        </w:tc>
        <w:tc>
          <w:tcPr>
            <w:tcW w:w="4494" w:type="dxa"/>
            <w:tcBorders>
              <w:top w:val="dotted" w:sz="4" w:space="0" w:color="auto"/>
              <w:left w:val="nil"/>
              <w:bottom w:val="dotted" w:sz="4" w:space="0" w:color="auto"/>
              <w:right w:val="single" w:sz="4" w:space="0" w:color="auto"/>
            </w:tcBorders>
            <w:shd w:val="clear" w:color="auto" w:fill="FFFFFF"/>
          </w:tcPr>
          <w:p w14:paraId="47A3CD0D"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Website của nhà sản xuất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71FE3E97"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41B42303" w14:textId="77777777" w:rsidR="00C36FE4" w:rsidRPr="00A106C4" w:rsidRDefault="00C36FE4" w:rsidP="00C36FE4">
            <w:pPr>
              <w:spacing w:before="0" w:after="0" w:line="288" w:lineRule="auto"/>
              <w:ind w:left="8" w:right="4" w:hanging="8"/>
              <w:jc w:val="center"/>
              <w:rPr>
                <w:rFonts w:eastAsia="Times New Roman" w:cs="Times New Roman"/>
                <w:b/>
                <w:sz w:val="24"/>
                <w:szCs w:val="24"/>
              </w:rPr>
            </w:pPr>
            <w:r w:rsidRPr="00A106C4">
              <w:rPr>
                <w:rFonts w:eastAsia="Times New Roman" w:cs="Times New Roman"/>
                <w:bCs/>
                <w:sz w:val="24"/>
                <w:szCs w:val="24"/>
              </w:rPr>
              <w:t>Ghi rõ</w:t>
            </w:r>
          </w:p>
        </w:tc>
      </w:tr>
      <w:tr w:rsidR="00C36FE4" w:rsidRPr="00A106C4" w14:paraId="06FD8305"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1976D46E"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4</w:t>
            </w:r>
          </w:p>
        </w:tc>
        <w:tc>
          <w:tcPr>
            <w:tcW w:w="4494" w:type="dxa"/>
            <w:tcBorders>
              <w:top w:val="dotted" w:sz="4" w:space="0" w:color="auto"/>
              <w:left w:val="nil"/>
              <w:bottom w:val="dotted" w:sz="4" w:space="0" w:color="auto"/>
              <w:right w:val="single" w:sz="4" w:space="0" w:color="auto"/>
            </w:tcBorders>
            <w:shd w:val="clear" w:color="auto" w:fill="FFFFFF"/>
            <w:hideMark/>
          </w:tcPr>
          <w:p w14:paraId="7EC035D5"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Kiểu máy/mã hiệu</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2EDE1D39"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hideMark/>
          </w:tcPr>
          <w:p w14:paraId="1A13DC77"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Ghi rõ</w:t>
            </w:r>
          </w:p>
        </w:tc>
      </w:tr>
      <w:tr w:rsidR="00C36FE4" w:rsidRPr="00A106C4" w14:paraId="4407D7B4"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6981CB9"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4.1</w:t>
            </w:r>
          </w:p>
        </w:tc>
        <w:tc>
          <w:tcPr>
            <w:tcW w:w="4494" w:type="dxa"/>
            <w:tcBorders>
              <w:top w:val="dotted" w:sz="4" w:space="0" w:color="auto"/>
              <w:left w:val="nil"/>
              <w:bottom w:val="dotted" w:sz="4" w:space="0" w:color="auto"/>
              <w:right w:val="single" w:sz="4" w:space="0" w:color="auto"/>
            </w:tcBorders>
            <w:shd w:val="clear" w:color="auto" w:fill="FFFFFF"/>
          </w:tcPr>
          <w:p w14:paraId="5492D11A"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Loại tủ RMU</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F6CC1DE"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2A5618F2"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r>
      <w:tr w:rsidR="00C36FE4" w:rsidRPr="00A106C4" w14:paraId="2C70AA03"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7BEADB6B"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5</w:t>
            </w:r>
          </w:p>
        </w:tc>
        <w:tc>
          <w:tcPr>
            <w:tcW w:w="4494" w:type="dxa"/>
            <w:tcBorders>
              <w:top w:val="dotted" w:sz="4" w:space="0" w:color="auto"/>
              <w:left w:val="nil"/>
              <w:bottom w:val="dotted" w:sz="4" w:space="0" w:color="auto"/>
              <w:right w:val="single" w:sz="4" w:space="0" w:color="auto"/>
            </w:tcBorders>
            <w:shd w:val="clear" w:color="auto" w:fill="FFFFFF"/>
          </w:tcPr>
          <w:p w14:paraId="7BF09F90"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Đáp ứng môi trường làm việc</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592655B7"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2EB337CE"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r>
      <w:tr w:rsidR="00C36FE4" w:rsidRPr="00A106C4" w14:paraId="56B3A13C"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7936F633"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4C8FFCCF" w14:textId="77777777" w:rsidR="00C36FE4" w:rsidRPr="00A106C4" w:rsidRDefault="00C36FE4" w:rsidP="00C36FE4">
            <w:pPr>
              <w:spacing w:before="0" w:after="0" w:line="288" w:lineRule="auto"/>
              <w:ind w:firstLine="0"/>
              <w:jc w:val="both"/>
              <w:rPr>
                <w:rFonts w:eastAsia="Times New Roman" w:cs="Times New Roman"/>
                <w:bCs/>
                <w:i/>
                <w:sz w:val="24"/>
                <w:szCs w:val="24"/>
              </w:rPr>
            </w:pPr>
            <w:r w:rsidRPr="00A106C4">
              <w:rPr>
                <w:rFonts w:eastAsia="Times New Roman" w:cs="Times New Roman"/>
                <w:bCs/>
                <w:i/>
                <w:sz w:val="24"/>
                <w:szCs w:val="24"/>
              </w:rPr>
              <w:t>- Nhiệt độ</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AE27BD2"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vertAlign w:val="superscript"/>
              </w:rPr>
              <w:t>0</w:t>
            </w:r>
            <w:r w:rsidRPr="00A106C4">
              <w:rPr>
                <w:rFonts w:eastAsia="Times New Roman" w:cs="Times New Roman"/>
                <w:bCs/>
                <w:sz w:val="24"/>
                <w:szCs w:val="24"/>
              </w:rPr>
              <w:t>C</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6DB51355"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0 ÷ ≥ + 60</w:t>
            </w:r>
          </w:p>
        </w:tc>
      </w:tr>
      <w:tr w:rsidR="00C36FE4" w:rsidRPr="00A106C4" w14:paraId="30E6113E"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43D504A"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7F3E0A62" w14:textId="77777777" w:rsidR="00C36FE4" w:rsidRPr="00A106C4" w:rsidRDefault="00C36FE4" w:rsidP="00C36FE4">
            <w:pPr>
              <w:spacing w:before="0" w:after="0" w:line="288" w:lineRule="auto"/>
              <w:ind w:firstLine="0"/>
              <w:jc w:val="both"/>
              <w:rPr>
                <w:rFonts w:eastAsia="Times New Roman" w:cs="Times New Roman"/>
                <w:bCs/>
                <w:i/>
                <w:sz w:val="24"/>
                <w:szCs w:val="24"/>
              </w:rPr>
            </w:pPr>
            <w:r w:rsidRPr="00A106C4">
              <w:rPr>
                <w:rFonts w:eastAsia="Times New Roman" w:cs="Times New Roman"/>
                <w:bCs/>
                <w:i/>
                <w:sz w:val="24"/>
                <w:szCs w:val="24"/>
              </w:rPr>
              <w:t>- Độ ẩm trung bình</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0A215A33"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3C8E0F19"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 85</w:t>
            </w:r>
          </w:p>
        </w:tc>
      </w:tr>
      <w:tr w:rsidR="00C36FE4" w:rsidRPr="00A106C4" w14:paraId="2DDADCD9"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0530453A"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6</w:t>
            </w:r>
          </w:p>
        </w:tc>
        <w:tc>
          <w:tcPr>
            <w:tcW w:w="4494" w:type="dxa"/>
            <w:tcBorders>
              <w:top w:val="dotted" w:sz="4" w:space="0" w:color="auto"/>
              <w:left w:val="nil"/>
              <w:bottom w:val="dotted" w:sz="4" w:space="0" w:color="auto"/>
              <w:right w:val="single" w:sz="4" w:space="0" w:color="auto"/>
            </w:tcBorders>
            <w:shd w:val="clear" w:color="auto" w:fill="FFFFFF"/>
          </w:tcPr>
          <w:p w14:paraId="27DC8369" w14:textId="77777777" w:rsidR="00C36FE4" w:rsidRPr="00A106C4" w:rsidRDefault="00C36FE4" w:rsidP="00C36FE4">
            <w:pPr>
              <w:spacing w:before="0" w:after="0" w:line="288" w:lineRule="auto"/>
              <w:ind w:firstLine="0"/>
              <w:jc w:val="both"/>
              <w:rPr>
                <w:rFonts w:eastAsia="Times New Roman" w:cs="Times New Roman"/>
                <w:bCs/>
                <w:i/>
                <w:sz w:val="24"/>
                <w:szCs w:val="24"/>
              </w:rPr>
            </w:pPr>
            <w:r w:rsidRPr="00A106C4">
              <w:rPr>
                <w:rFonts w:eastAsia="Times New Roman" w:cs="Times New Roman"/>
                <w:bCs/>
                <w:sz w:val="24"/>
                <w:szCs w:val="24"/>
              </w:rPr>
              <w:t>Chức năng</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51AA159B"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50BB993"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Thu thập, gửi/nhận các tín hiệu đo lường, trạng thái, cảnh báo, điều khiển từ xa cho hệ thống  tủ RMU.</w:t>
            </w:r>
          </w:p>
        </w:tc>
      </w:tr>
      <w:tr w:rsidR="00C36FE4" w:rsidRPr="00A106C4" w14:paraId="6FB2A1CF"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0573D42"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7</w:t>
            </w:r>
          </w:p>
        </w:tc>
        <w:tc>
          <w:tcPr>
            <w:tcW w:w="4494" w:type="dxa"/>
            <w:tcBorders>
              <w:top w:val="dotted" w:sz="4" w:space="0" w:color="auto"/>
              <w:left w:val="nil"/>
              <w:bottom w:val="dotted" w:sz="4" w:space="0" w:color="auto"/>
              <w:right w:val="single" w:sz="4" w:space="0" w:color="auto"/>
            </w:tcBorders>
            <w:shd w:val="clear" w:color="auto" w:fill="FFFFFF"/>
          </w:tcPr>
          <w:p w14:paraId="6DD5F14E"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Giao thức trao đổi dữ liệu với Trung tâm điều khiển</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3971F7E"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179FFCD1"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 xml:space="preserve">IEC 60870-5-104 </w:t>
            </w:r>
          </w:p>
        </w:tc>
      </w:tr>
      <w:tr w:rsidR="00C36FE4" w:rsidRPr="00A106C4" w14:paraId="563DC213"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32F671C5"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8</w:t>
            </w:r>
          </w:p>
        </w:tc>
        <w:tc>
          <w:tcPr>
            <w:tcW w:w="4494" w:type="dxa"/>
            <w:tcBorders>
              <w:top w:val="dotted" w:sz="4" w:space="0" w:color="auto"/>
              <w:left w:val="nil"/>
              <w:bottom w:val="dotted" w:sz="4" w:space="0" w:color="auto"/>
              <w:right w:val="single" w:sz="4" w:space="0" w:color="auto"/>
            </w:tcBorders>
            <w:shd w:val="clear" w:color="auto" w:fill="FFFFFF"/>
          </w:tcPr>
          <w:p w14:paraId="337757E0"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Giao diện truyền thông vô tuyến</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047306E4"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4BDC1C7D"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Mạng 4G</w:t>
            </w:r>
          </w:p>
        </w:tc>
      </w:tr>
      <w:tr w:rsidR="00C36FE4" w:rsidRPr="00A106C4" w14:paraId="4457BD3A"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1A4B2480"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9</w:t>
            </w:r>
          </w:p>
        </w:tc>
        <w:tc>
          <w:tcPr>
            <w:tcW w:w="4494" w:type="dxa"/>
            <w:tcBorders>
              <w:top w:val="dotted" w:sz="4" w:space="0" w:color="auto"/>
              <w:left w:val="nil"/>
              <w:bottom w:val="dotted" w:sz="4" w:space="0" w:color="auto"/>
              <w:right w:val="single" w:sz="4" w:space="0" w:color="auto"/>
            </w:tcBorders>
            <w:shd w:val="clear" w:color="auto" w:fill="FFFFFF"/>
          </w:tcPr>
          <w:p w14:paraId="4FC414EC"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Giao diện truyền thông hữu tuyến</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30637415"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2691501"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 khả năng chuyển đổi sang giao diện truyền thông hữu tuyến khi cần thiết.</w:t>
            </w:r>
          </w:p>
        </w:tc>
      </w:tr>
      <w:tr w:rsidR="00C36FE4" w:rsidRPr="00A106C4" w14:paraId="0E3CF887"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75032944"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10</w:t>
            </w:r>
          </w:p>
        </w:tc>
        <w:tc>
          <w:tcPr>
            <w:tcW w:w="4494" w:type="dxa"/>
            <w:tcBorders>
              <w:top w:val="dotted" w:sz="4" w:space="0" w:color="auto"/>
              <w:left w:val="nil"/>
              <w:bottom w:val="dotted" w:sz="4" w:space="0" w:color="auto"/>
              <w:right w:val="single" w:sz="4" w:space="0" w:color="auto"/>
            </w:tcBorders>
            <w:shd w:val="clear" w:color="auto" w:fill="FFFFFF"/>
          </w:tcPr>
          <w:p w14:paraId="155315AF"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Số cổng giao tiếp Ethernet (RJ45)</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2F739758"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081CA5D"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 01</w:t>
            </w:r>
          </w:p>
        </w:tc>
      </w:tr>
      <w:tr w:rsidR="00C36FE4" w:rsidRPr="00A106C4" w14:paraId="4FBDE602"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541702FF"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i/>
                <w:sz w:val="24"/>
                <w:szCs w:val="24"/>
              </w:rPr>
              <w:t>10.1</w:t>
            </w:r>
          </w:p>
        </w:tc>
        <w:tc>
          <w:tcPr>
            <w:tcW w:w="4494" w:type="dxa"/>
            <w:tcBorders>
              <w:top w:val="dotted" w:sz="4" w:space="0" w:color="auto"/>
              <w:left w:val="nil"/>
              <w:bottom w:val="dotted" w:sz="4" w:space="0" w:color="auto"/>
              <w:right w:val="single" w:sz="4" w:space="0" w:color="auto"/>
            </w:tcBorders>
            <w:shd w:val="clear" w:color="auto" w:fill="FFFFFF"/>
          </w:tcPr>
          <w:p w14:paraId="11DADF92"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Hỗ trợ kết nối Wifi</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4BFA7A1"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178E78D3"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w:t>
            </w:r>
          </w:p>
        </w:tc>
      </w:tr>
      <w:tr w:rsidR="00C36FE4" w:rsidRPr="00A106C4" w14:paraId="1D9391B4"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32DACC6" w14:textId="77777777" w:rsidR="00C36FE4" w:rsidRPr="00A106C4" w:rsidRDefault="00C36FE4" w:rsidP="00C36FE4">
            <w:pPr>
              <w:spacing w:before="0" w:after="0" w:line="288" w:lineRule="auto"/>
              <w:ind w:left="8" w:right="4" w:hanging="8"/>
              <w:jc w:val="center"/>
              <w:rPr>
                <w:rFonts w:eastAsia="Times New Roman" w:cs="Times New Roman"/>
                <w:bCs/>
                <w:i/>
                <w:sz w:val="24"/>
                <w:szCs w:val="24"/>
              </w:rPr>
            </w:pPr>
            <w:r w:rsidRPr="00A106C4">
              <w:rPr>
                <w:rFonts w:eastAsia="Times New Roman" w:cs="Times New Roman"/>
                <w:bCs/>
                <w:i/>
                <w:sz w:val="24"/>
                <w:szCs w:val="24"/>
              </w:rPr>
              <w:t>10.2</w:t>
            </w:r>
          </w:p>
        </w:tc>
        <w:tc>
          <w:tcPr>
            <w:tcW w:w="4494" w:type="dxa"/>
            <w:tcBorders>
              <w:top w:val="dotted" w:sz="4" w:space="0" w:color="auto"/>
              <w:left w:val="nil"/>
              <w:bottom w:val="dotted" w:sz="4" w:space="0" w:color="auto"/>
              <w:right w:val="single" w:sz="4" w:space="0" w:color="auto"/>
            </w:tcBorders>
            <w:shd w:val="clear" w:color="auto" w:fill="FFFFFF"/>
          </w:tcPr>
          <w:p w14:paraId="4A49FDCC"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Tự động hóa lưới điện</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39A5B18"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23A57559"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r>
      <w:tr w:rsidR="00C36FE4" w:rsidRPr="00A106C4" w14:paraId="0555861D"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1496CF9" w14:textId="77777777" w:rsidR="00C36FE4" w:rsidRPr="00A106C4" w:rsidRDefault="00C36FE4" w:rsidP="00C36FE4">
            <w:pPr>
              <w:spacing w:before="0" w:after="0" w:line="288" w:lineRule="auto"/>
              <w:ind w:left="8" w:right="4" w:hanging="8"/>
              <w:jc w:val="center"/>
              <w:rPr>
                <w:rFonts w:eastAsia="Times New Roman" w:cs="Times New Roman"/>
                <w:bCs/>
                <w:i/>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38E66A58"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Tự động chuyển mạch ATS</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7A8A7C4B"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2DCF50A5"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Đáp ứng</w:t>
            </w:r>
          </w:p>
        </w:tc>
      </w:tr>
      <w:tr w:rsidR="00C36FE4" w:rsidRPr="00A106C4" w14:paraId="4DABF636"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3D06B48B" w14:textId="77777777" w:rsidR="00C36FE4" w:rsidRPr="00A106C4" w:rsidRDefault="00C36FE4" w:rsidP="00C36FE4">
            <w:pPr>
              <w:spacing w:before="0" w:after="0" w:line="288" w:lineRule="auto"/>
              <w:ind w:left="8" w:right="4" w:hanging="8"/>
              <w:jc w:val="center"/>
              <w:rPr>
                <w:rFonts w:eastAsia="Times New Roman" w:cs="Times New Roman"/>
                <w:bCs/>
                <w:i/>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45490034" w14:textId="77777777" w:rsidR="00C36FE4" w:rsidRPr="00A106C4" w:rsidRDefault="00C36FE4" w:rsidP="00C36FE4">
            <w:pPr>
              <w:spacing w:before="0" w:after="0" w:line="288" w:lineRule="auto"/>
              <w:ind w:firstLine="0"/>
              <w:jc w:val="both"/>
              <w:rPr>
                <w:rFonts w:eastAsia="Times New Roman" w:cs="Times New Roman"/>
                <w:bCs/>
                <w:sz w:val="24"/>
                <w:szCs w:val="24"/>
                <w:lang w:val="nl-NL"/>
              </w:rPr>
            </w:pPr>
            <w:r w:rsidRPr="00A106C4">
              <w:rPr>
                <w:rFonts w:eastAsia="Times New Roman" w:cs="Times New Roman"/>
                <w:bCs/>
                <w:sz w:val="24"/>
                <w:szCs w:val="24"/>
                <w:lang w:val="nl-NL"/>
              </w:rPr>
              <w:t>Tự động hóa mạch vòng (Loop Automation)</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C999E37" w14:textId="77777777" w:rsidR="00C36FE4" w:rsidRPr="00A106C4" w:rsidRDefault="00C36FE4" w:rsidP="00C36FE4">
            <w:pPr>
              <w:spacing w:before="0" w:after="0" w:line="288" w:lineRule="auto"/>
              <w:ind w:left="8" w:right="4" w:hanging="8"/>
              <w:jc w:val="center"/>
              <w:rPr>
                <w:rFonts w:eastAsia="Times New Roman" w:cs="Times New Roman"/>
                <w:bCs/>
                <w:sz w:val="24"/>
                <w:szCs w:val="24"/>
                <w:lang w:val="nl-NL"/>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4C5756DB"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Đáp ứng</w:t>
            </w:r>
          </w:p>
        </w:tc>
      </w:tr>
      <w:tr w:rsidR="00C36FE4" w:rsidRPr="00A106C4" w14:paraId="6A8CA16F"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5911499C"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11</w:t>
            </w:r>
          </w:p>
        </w:tc>
        <w:tc>
          <w:tcPr>
            <w:tcW w:w="4494" w:type="dxa"/>
            <w:tcBorders>
              <w:top w:val="dotted" w:sz="4" w:space="0" w:color="auto"/>
              <w:left w:val="nil"/>
              <w:bottom w:val="dotted" w:sz="4" w:space="0" w:color="auto"/>
              <w:right w:val="single" w:sz="4" w:space="0" w:color="auto"/>
            </w:tcBorders>
            <w:shd w:val="clear" w:color="auto" w:fill="FFFFFF"/>
          </w:tcPr>
          <w:p w14:paraId="0741D744"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Phần mềm cấu hình kèm theo bản quyền không giới hạn thời gian sử dụng.</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03EC0D45"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11C5C113"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 (có khả năng cấu hình tại chỗ, từ xa)</w:t>
            </w:r>
          </w:p>
        </w:tc>
      </w:tr>
      <w:tr w:rsidR="00C36FE4" w:rsidRPr="00A106C4" w14:paraId="14940B78"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301A0D9F"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12</w:t>
            </w:r>
          </w:p>
        </w:tc>
        <w:tc>
          <w:tcPr>
            <w:tcW w:w="4494" w:type="dxa"/>
            <w:tcBorders>
              <w:top w:val="dotted" w:sz="4" w:space="0" w:color="auto"/>
              <w:left w:val="nil"/>
              <w:bottom w:val="dotted" w:sz="4" w:space="0" w:color="auto"/>
              <w:right w:val="single" w:sz="4" w:space="0" w:color="auto"/>
            </w:tcBorders>
            <w:shd w:val="clear" w:color="auto" w:fill="FFFFFF"/>
          </w:tcPr>
          <w:p w14:paraId="72894E9F"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Đồng bộ thời gian</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89A1D01"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6B5770EC"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 xml:space="preserve">Qua giao thức của hệ thống SCADA </w:t>
            </w:r>
          </w:p>
        </w:tc>
      </w:tr>
      <w:tr w:rsidR="00C36FE4" w:rsidRPr="00A106C4" w14:paraId="45DC2B04"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0E88A648"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13</w:t>
            </w:r>
          </w:p>
        </w:tc>
        <w:tc>
          <w:tcPr>
            <w:tcW w:w="4494" w:type="dxa"/>
            <w:tcBorders>
              <w:top w:val="dotted" w:sz="4" w:space="0" w:color="auto"/>
              <w:left w:val="nil"/>
              <w:bottom w:val="dotted" w:sz="4" w:space="0" w:color="auto"/>
              <w:right w:val="single" w:sz="4" w:space="0" w:color="auto"/>
            </w:tcBorders>
            <w:shd w:val="clear" w:color="auto" w:fill="FFFFFF"/>
          </w:tcPr>
          <w:p w14:paraId="2B5FC7AA"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Hỗ trợ tính năng giao diện Web để phục vụ:</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47B7E61"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60AC1CDD"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r>
      <w:tr w:rsidR="00C36FE4" w:rsidRPr="00A106C4" w14:paraId="6730F205"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2A6B2567"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6B8697F0" w14:textId="77777777" w:rsidR="00C36FE4" w:rsidRPr="00A106C4" w:rsidRDefault="00C36FE4" w:rsidP="00C36FE4">
            <w:pPr>
              <w:spacing w:before="0" w:after="0" w:line="288" w:lineRule="auto"/>
              <w:ind w:firstLine="0"/>
              <w:rPr>
                <w:rFonts w:eastAsia="Times New Roman" w:cs="Times New Roman"/>
                <w:bCs/>
                <w:i/>
                <w:sz w:val="24"/>
                <w:szCs w:val="24"/>
              </w:rPr>
            </w:pPr>
            <w:r w:rsidRPr="00A106C4">
              <w:rPr>
                <w:rFonts w:eastAsia="Times New Roman" w:cs="Times New Roman"/>
                <w:bCs/>
                <w:i/>
                <w:sz w:val="24"/>
                <w:szCs w:val="24"/>
              </w:rPr>
              <w:t>- Theo dõi trạng thái hoạt động và thao tác điều khiển FRTU</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257FC2E2"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316412C6"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w:t>
            </w:r>
          </w:p>
        </w:tc>
      </w:tr>
      <w:tr w:rsidR="00C36FE4" w:rsidRPr="00A106C4" w14:paraId="63AC7886"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5BC19D94"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2DC728F5" w14:textId="77777777" w:rsidR="00C36FE4" w:rsidRPr="00A106C4" w:rsidRDefault="00C36FE4" w:rsidP="00C36FE4">
            <w:pPr>
              <w:spacing w:before="0" w:after="0" w:line="288" w:lineRule="auto"/>
              <w:ind w:firstLine="0"/>
              <w:rPr>
                <w:rFonts w:eastAsia="Times New Roman" w:cs="Times New Roman"/>
                <w:bCs/>
                <w:i/>
                <w:sz w:val="24"/>
                <w:szCs w:val="24"/>
              </w:rPr>
            </w:pPr>
            <w:r w:rsidRPr="00A106C4">
              <w:rPr>
                <w:rFonts w:eastAsia="Times New Roman" w:cs="Times New Roman"/>
                <w:bCs/>
                <w:i/>
                <w:sz w:val="24"/>
                <w:szCs w:val="24"/>
              </w:rPr>
              <w:t>- Cấu hình  FRTU và theo dõi các thông sô cài đặt mạng</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C7B11F3"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286C740A"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w:t>
            </w:r>
          </w:p>
        </w:tc>
      </w:tr>
      <w:tr w:rsidR="00C36FE4" w:rsidRPr="00A106C4" w14:paraId="271779F1"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6A98A529"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7D051917" w14:textId="77777777" w:rsidR="00C36FE4" w:rsidRPr="00A106C4" w:rsidRDefault="00C36FE4" w:rsidP="00C36FE4">
            <w:pPr>
              <w:spacing w:before="0" w:after="0" w:line="288" w:lineRule="auto"/>
              <w:ind w:firstLine="0"/>
              <w:rPr>
                <w:rFonts w:eastAsia="Times New Roman" w:cs="Times New Roman"/>
                <w:bCs/>
                <w:i/>
                <w:sz w:val="24"/>
                <w:szCs w:val="24"/>
              </w:rPr>
            </w:pPr>
            <w:r w:rsidRPr="00A106C4">
              <w:rPr>
                <w:rFonts w:eastAsia="Times New Roman" w:cs="Times New Roman"/>
                <w:bCs/>
                <w:i/>
                <w:sz w:val="24"/>
                <w:szCs w:val="24"/>
              </w:rPr>
              <w:t>- Tải về các sự kiện (log file, archive)</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7A08995"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4CAE747"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w:t>
            </w:r>
          </w:p>
        </w:tc>
      </w:tr>
      <w:tr w:rsidR="00C36FE4" w:rsidRPr="00A106C4" w14:paraId="6082D91B"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AADE2CC"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14</w:t>
            </w:r>
          </w:p>
        </w:tc>
        <w:tc>
          <w:tcPr>
            <w:tcW w:w="4494" w:type="dxa"/>
            <w:tcBorders>
              <w:top w:val="dotted" w:sz="4" w:space="0" w:color="auto"/>
              <w:left w:val="nil"/>
              <w:bottom w:val="dotted" w:sz="4" w:space="0" w:color="auto"/>
              <w:right w:val="single" w:sz="4" w:space="0" w:color="auto"/>
            </w:tcBorders>
            <w:shd w:val="clear" w:color="auto" w:fill="FFFFFF"/>
          </w:tcPr>
          <w:p w14:paraId="0BE29A8F"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Độ trễ tín hiệu (tín hiệu số và tín hiệu tương tự)</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0F500963"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giây (s)</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C84DF9A"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 04</w:t>
            </w:r>
          </w:p>
        </w:tc>
      </w:tr>
      <w:tr w:rsidR="00C36FE4" w:rsidRPr="00A106C4" w14:paraId="32CBE4A7"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16CFC990"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15</w:t>
            </w:r>
          </w:p>
        </w:tc>
        <w:tc>
          <w:tcPr>
            <w:tcW w:w="4494" w:type="dxa"/>
            <w:tcBorders>
              <w:top w:val="dotted" w:sz="4" w:space="0" w:color="auto"/>
              <w:left w:val="nil"/>
              <w:bottom w:val="dotted" w:sz="4" w:space="0" w:color="auto"/>
              <w:right w:val="single" w:sz="4" w:space="0" w:color="auto"/>
            </w:tcBorders>
            <w:shd w:val="clear" w:color="auto" w:fill="FFFFFF"/>
          </w:tcPr>
          <w:p w14:paraId="3C744A3E"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Nguồn nuôi định mức</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5450F773"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4131E931"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24V DC</w:t>
            </w:r>
          </w:p>
        </w:tc>
      </w:tr>
      <w:tr w:rsidR="00C36FE4" w:rsidRPr="00A106C4" w14:paraId="7FDCFA55"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530FAB11"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16</w:t>
            </w:r>
          </w:p>
        </w:tc>
        <w:tc>
          <w:tcPr>
            <w:tcW w:w="4494" w:type="dxa"/>
            <w:tcBorders>
              <w:top w:val="dotted" w:sz="4" w:space="0" w:color="auto"/>
              <w:left w:val="nil"/>
              <w:bottom w:val="dotted" w:sz="4" w:space="0" w:color="auto"/>
              <w:right w:val="single" w:sz="4" w:space="0" w:color="auto"/>
            </w:tcBorders>
            <w:shd w:val="clear" w:color="auto" w:fill="FFFFFF"/>
          </w:tcPr>
          <w:p w14:paraId="1B228132"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Khả năng mở rộng</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5C322B9"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A17D896"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w:t>
            </w:r>
          </w:p>
        </w:tc>
      </w:tr>
      <w:tr w:rsidR="00C36FE4" w:rsidRPr="00A106C4" w14:paraId="08CB2BD3"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5B7C9B38" w14:textId="77777777" w:rsidR="00C36FE4" w:rsidRPr="00A106C4" w:rsidRDefault="00C36FE4" w:rsidP="00C36FE4">
            <w:pPr>
              <w:spacing w:before="0" w:after="0" w:line="288" w:lineRule="auto"/>
              <w:ind w:left="8" w:right="4" w:hanging="8"/>
              <w:jc w:val="center"/>
              <w:rPr>
                <w:rFonts w:eastAsia="Times New Roman" w:cs="Times New Roman"/>
                <w:b/>
                <w:sz w:val="24"/>
                <w:szCs w:val="24"/>
              </w:rPr>
            </w:pPr>
            <w:r w:rsidRPr="00A106C4">
              <w:rPr>
                <w:rFonts w:eastAsia="Times New Roman" w:cs="Times New Roman"/>
                <w:b/>
                <w:bCs/>
                <w:sz w:val="24"/>
                <w:szCs w:val="24"/>
              </w:rPr>
              <w:t>17</w:t>
            </w:r>
          </w:p>
        </w:tc>
        <w:tc>
          <w:tcPr>
            <w:tcW w:w="4494" w:type="dxa"/>
            <w:tcBorders>
              <w:top w:val="dotted" w:sz="4" w:space="0" w:color="auto"/>
              <w:left w:val="nil"/>
              <w:bottom w:val="dotted" w:sz="4" w:space="0" w:color="auto"/>
              <w:right w:val="single" w:sz="4" w:space="0" w:color="auto"/>
            </w:tcBorders>
            <w:shd w:val="clear" w:color="auto" w:fill="FFFFFF"/>
          </w:tcPr>
          <w:p w14:paraId="565B956D" w14:textId="77777777" w:rsidR="00C36FE4" w:rsidRPr="00A106C4" w:rsidRDefault="00C36FE4" w:rsidP="00C36FE4">
            <w:pPr>
              <w:spacing w:before="0" w:after="0" w:line="288" w:lineRule="auto"/>
              <w:ind w:firstLine="0"/>
              <w:jc w:val="both"/>
              <w:rPr>
                <w:rFonts w:eastAsia="Times New Roman" w:cs="Times New Roman"/>
                <w:b/>
                <w:bCs/>
                <w:sz w:val="24"/>
                <w:szCs w:val="24"/>
              </w:rPr>
            </w:pPr>
            <w:r w:rsidRPr="00A106C4">
              <w:rPr>
                <w:rFonts w:eastAsia="Times New Roman" w:cs="Times New Roman"/>
                <w:b/>
                <w:bCs/>
                <w:sz w:val="24"/>
                <w:szCs w:val="24"/>
              </w:rPr>
              <w:t>Chức năng đo lường:</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2804786"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5E4499BF"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r>
      <w:tr w:rsidR="00C36FE4" w:rsidRPr="00A106C4" w14:paraId="3AFFF4BF"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755D05A8" w14:textId="77777777" w:rsidR="00C36FE4" w:rsidRPr="00A106C4" w:rsidRDefault="00C36FE4" w:rsidP="00C36FE4">
            <w:pPr>
              <w:spacing w:before="0" w:after="0" w:line="288" w:lineRule="auto"/>
              <w:ind w:left="8" w:right="4" w:hanging="8"/>
              <w:jc w:val="center"/>
              <w:rPr>
                <w:rFonts w:eastAsia="Times New Roman" w:cs="Times New Roman"/>
                <w:i/>
                <w:sz w:val="24"/>
                <w:szCs w:val="24"/>
              </w:rPr>
            </w:pPr>
            <w:r w:rsidRPr="00A106C4">
              <w:rPr>
                <w:rFonts w:eastAsia="Times New Roman" w:cs="Times New Roman"/>
                <w:bCs/>
                <w:i/>
                <w:sz w:val="24"/>
                <w:szCs w:val="24"/>
              </w:rPr>
              <w:t>17.1</w:t>
            </w:r>
          </w:p>
        </w:tc>
        <w:tc>
          <w:tcPr>
            <w:tcW w:w="4494" w:type="dxa"/>
            <w:tcBorders>
              <w:top w:val="dotted" w:sz="4" w:space="0" w:color="auto"/>
              <w:left w:val="nil"/>
              <w:bottom w:val="dotted" w:sz="4" w:space="0" w:color="auto"/>
              <w:right w:val="single" w:sz="4" w:space="0" w:color="auto"/>
            </w:tcBorders>
            <w:shd w:val="clear" w:color="auto" w:fill="FFFFFF"/>
          </w:tcPr>
          <w:p w14:paraId="0CAEED3A"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Dòng điện từng pha</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2DCF92D4"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F4090CE"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Ia, Ib, Ic</w:t>
            </w:r>
          </w:p>
        </w:tc>
      </w:tr>
      <w:tr w:rsidR="00C36FE4" w:rsidRPr="00A106C4" w14:paraId="1B1D43CC"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085D08ED" w14:textId="77777777" w:rsidR="00C36FE4" w:rsidRPr="00A106C4" w:rsidRDefault="00C36FE4" w:rsidP="00C36FE4">
            <w:pPr>
              <w:spacing w:before="0" w:after="0" w:line="288" w:lineRule="auto"/>
              <w:ind w:left="8" w:right="4" w:hanging="8"/>
              <w:jc w:val="center"/>
              <w:rPr>
                <w:rFonts w:eastAsia="Times New Roman" w:cs="Times New Roman"/>
                <w:i/>
                <w:sz w:val="24"/>
                <w:szCs w:val="24"/>
              </w:rPr>
            </w:pPr>
            <w:r w:rsidRPr="00A106C4">
              <w:rPr>
                <w:rFonts w:eastAsia="Times New Roman" w:cs="Times New Roman"/>
                <w:bCs/>
                <w:i/>
                <w:sz w:val="24"/>
                <w:szCs w:val="24"/>
              </w:rPr>
              <w:t>17.2</w:t>
            </w:r>
          </w:p>
        </w:tc>
        <w:tc>
          <w:tcPr>
            <w:tcW w:w="4494" w:type="dxa"/>
            <w:tcBorders>
              <w:top w:val="dotted" w:sz="4" w:space="0" w:color="auto"/>
              <w:left w:val="nil"/>
              <w:bottom w:val="dotted" w:sz="4" w:space="0" w:color="auto"/>
              <w:right w:val="single" w:sz="4" w:space="0" w:color="auto"/>
            </w:tcBorders>
            <w:shd w:val="clear" w:color="auto" w:fill="FFFFFF"/>
          </w:tcPr>
          <w:p w14:paraId="742C0EC9"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Điện áp từng pha</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5940390B"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FD936F0"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Ua,b,c; Uab, bc, ca</w:t>
            </w:r>
          </w:p>
        </w:tc>
      </w:tr>
      <w:tr w:rsidR="00C36FE4" w:rsidRPr="00A106C4" w14:paraId="246A1579"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CBE9BD6" w14:textId="77777777" w:rsidR="00C36FE4" w:rsidRPr="00A106C4" w:rsidRDefault="00C36FE4" w:rsidP="00C36FE4">
            <w:pPr>
              <w:spacing w:before="0" w:after="0" w:line="288" w:lineRule="auto"/>
              <w:ind w:left="8" w:right="4" w:hanging="8"/>
              <w:jc w:val="center"/>
              <w:rPr>
                <w:rFonts w:eastAsia="Times New Roman" w:cs="Times New Roman"/>
                <w:i/>
                <w:sz w:val="24"/>
                <w:szCs w:val="24"/>
              </w:rPr>
            </w:pPr>
            <w:r w:rsidRPr="00A106C4">
              <w:rPr>
                <w:rFonts w:eastAsia="Times New Roman" w:cs="Times New Roman"/>
                <w:bCs/>
                <w:i/>
                <w:sz w:val="24"/>
                <w:szCs w:val="24"/>
              </w:rPr>
              <w:t>17.3</w:t>
            </w:r>
          </w:p>
        </w:tc>
        <w:tc>
          <w:tcPr>
            <w:tcW w:w="4494" w:type="dxa"/>
            <w:tcBorders>
              <w:top w:val="dotted" w:sz="4" w:space="0" w:color="auto"/>
              <w:left w:val="nil"/>
              <w:bottom w:val="dotted" w:sz="4" w:space="0" w:color="auto"/>
              <w:right w:val="single" w:sz="4" w:space="0" w:color="auto"/>
            </w:tcBorders>
            <w:shd w:val="clear" w:color="auto" w:fill="FFFFFF"/>
          </w:tcPr>
          <w:p w14:paraId="476D3975"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Giá trị P, Q, S, cosφ từng pha</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44219BE"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36E25881"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w:t>
            </w:r>
          </w:p>
        </w:tc>
      </w:tr>
      <w:tr w:rsidR="00C36FE4" w:rsidRPr="00A106C4" w14:paraId="7E85DD29"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14C676CF" w14:textId="77777777" w:rsidR="00C36FE4" w:rsidRPr="00A106C4" w:rsidRDefault="00C36FE4" w:rsidP="00C36FE4">
            <w:pPr>
              <w:spacing w:before="0" w:after="0" w:line="288" w:lineRule="auto"/>
              <w:ind w:left="8" w:right="4" w:hanging="8"/>
              <w:jc w:val="center"/>
              <w:rPr>
                <w:rFonts w:eastAsia="Times New Roman" w:cs="Times New Roman"/>
                <w:i/>
                <w:sz w:val="24"/>
                <w:szCs w:val="24"/>
              </w:rPr>
            </w:pPr>
            <w:r w:rsidRPr="00A106C4">
              <w:rPr>
                <w:rFonts w:eastAsia="Times New Roman" w:cs="Times New Roman"/>
                <w:bCs/>
                <w:i/>
                <w:sz w:val="24"/>
                <w:szCs w:val="24"/>
              </w:rPr>
              <w:t>17.4</w:t>
            </w:r>
          </w:p>
        </w:tc>
        <w:tc>
          <w:tcPr>
            <w:tcW w:w="4494" w:type="dxa"/>
            <w:tcBorders>
              <w:top w:val="dotted" w:sz="4" w:space="0" w:color="auto"/>
              <w:left w:val="nil"/>
              <w:bottom w:val="dotted" w:sz="4" w:space="0" w:color="auto"/>
              <w:right w:val="single" w:sz="4" w:space="0" w:color="auto"/>
            </w:tcBorders>
            <w:shd w:val="clear" w:color="auto" w:fill="FFFFFF"/>
          </w:tcPr>
          <w:p w14:paraId="1CC8B15A"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Giá trị P, Q tổng 3 pha</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5A488E7A"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2C8ED4C9"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w:t>
            </w:r>
          </w:p>
        </w:tc>
      </w:tr>
      <w:tr w:rsidR="00C36FE4" w:rsidRPr="00A106C4" w14:paraId="6F3AC958"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70826C4C" w14:textId="77777777" w:rsidR="00C36FE4" w:rsidRPr="00A106C4" w:rsidRDefault="00C36FE4" w:rsidP="00C36FE4">
            <w:pPr>
              <w:spacing w:before="0" w:after="0" w:line="288" w:lineRule="auto"/>
              <w:ind w:left="8" w:right="4" w:hanging="8"/>
              <w:jc w:val="center"/>
              <w:rPr>
                <w:rFonts w:eastAsia="Times New Roman" w:cs="Times New Roman"/>
                <w:i/>
                <w:sz w:val="24"/>
                <w:szCs w:val="24"/>
              </w:rPr>
            </w:pPr>
            <w:r w:rsidRPr="00A106C4">
              <w:rPr>
                <w:rFonts w:eastAsia="Times New Roman" w:cs="Times New Roman"/>
                <w:bCs/>
                <w:i/>
                <w:sz w:val="24"/>
                <w:szCs w:val="24"/>
              </w:rPr>
              <w:t>17.5</w:t>
            </w:r>
          </w:p>
        </w:tc>
        <w:tc>
          <w:tcPr>
            <w:tcW w:w="4494" w:type="dxa"/>
            <w:tcBorders>
              <w:top w:val="dotted" w:sz="4" w:space="0" w:color="auto"/>
              <w:left w:val="nil"/>
              <w:bottom w:val="dotted" w:sz="4" w:space="0" w:color="auto"/>
              <w:right w:val="single" w:sz="4" w:space="0" w:color="auto"/>
            </w:tcBorders>
            <w:shd w:val="clear" w:color="auto" w:fill="FFFFFF"/>
          </w:tcPr>
          <w:p w14:paraId="568189EE"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Đo lường, giám sát chiều công suất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2956613"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879AEFB"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w:t>
            </w:r>
          </w:p>
        </w:tc>
      </w:tr>
      <w:tr w:rsidR="00C36FE4" w:rsidRPr="00A106C4" w14:paraId="7EBE7DC3"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3D4B200B" w14:textId="77777777" w:rsidR="00C36FE4" w:rsidRPr="00A106C4" w:rsidRDefault="00C36FE4" w:rsidP="00C36FE4">
            <w:pPr>
              <w:spacing w:before="0" w:after="0" w:line="288" w:lineRule="auto"/>
              <w:ind w:left="8" w:right="4" w:hanging="8"/>
              <w:jc w:val="center"/>
              <w:rPr>
                <w:rFonts w:eastAsia="Times New Roman" w:cs="Times New Roman"/>
                <w:i/>
                <w:sz w:val="24"/>
                <w:szCs w:val="24"/>
              </w:rPr>
            </w:pPr>
            <w:r w:rsidRPr="00A106C4">
              <w:rPr>
                <w:rFonts w:eastAsia="Times New Roman" w:cs="Times New Roman"/>
                <w:bCs/>
                <w:i/>
                <w:sz w:val="24"/>
                <w:szCs w:val="24"/>
              </w:rPr>
              <w:t>17.6</w:t>
            </w:r>
          </w:p>
        </w:tc>
        <w:tc>
          <w:tcPr>
            <w:tcW w:w="4494" w:type="dxa"/>
            <w:tcBorders>
              <w:top w:val="dotted" w:sz="4" w:space="0" w:color="auto"/>
              <w:left w:val="nil"/>
              <w:bottom w:val="dotted" w:sz="4" w:space="0" w:color="auto"/>
              <w:right w:val="single" w:sz="4" w:space="0" w:color="auto"/>
            </w:tcBorders>
            <w:shd w:val="clear" w:color="auto" w:fill="FFFFFF"/>
          </w:tcPr>
          <w:p w14:paraId="06190F34"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Cấp chính xác đo lường trong dải định mức</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0A690321"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9A9B62B"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≤1</w:t>
            </w:r>
          </w:p>
        </w:tc>
      </w:tr>
      <w:tr w:rsidR="00C36FE4" w:rsidRPr="00A106C4" w14:paraId="505F7BB9"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6CEBA2A4" w14:textId="77777777" w:rsidR="00C36FE4" w:rsidRPr="00A106C4" w:rsidRDefault="00C36FE4" w:rsidP="00C36FE4">
            <w:pPr>
              <w:spacing w:before="0" w:after="0" w:line="288" w:lineRule="auto"/>
              <w:ind w:left="8" w:right="4" w:hanging="8"/>
              <w:jc w:val="center"/>
              <w:rPr>
                <w:rFonts w:eastAsia="Times New Roman" w:cs="Times New Roman"/>
                <w:b/>
                <w:sz w:val="24"/>
                <w:szCs w:val="24"/>
              </w:rPr>
            </w:pPr>
            <w:r w:rsidRPr="00A106C4">
              <w:rPr>
                <w:rFonts w:eastAsia="Times New Roman" w:cs="Times New Roman"/>
                <w:b/>
                <w:bCs/>
                <w:sz w:val="24"/>
                <w:szCs w:val="24"/>
              </w:rPr>
              <w:t>18</w:t>
            </w:r>
          </w:p>
        </w:tc>
        <w:tc>
          <w:tcPr>
            <w:tcW w:w="4494" w:type="dxa"/>
            <w:tcBorders>
              <w:top w:val="dotted" w:sz="4" w:space="0" w:color="auto"/>
              <w:left w:val="nil"/>
              <w:bottom w:val="dotted" w:sz="4" w:space="0" w:color="auto"/>
              <w:right w:val="single" w:sz="4" w:space="0" w:color="auto"/>
            </w:tcBorders>
            <w:shd w:val="clear" w:color="auto" w:fill="FFFFFF"/>
          </w:tcPr>
          <w:p w14:paraId="26CB50B6" w14:textId="77777777" w:rsidR="00C36FE4" w:rsidRPr="00A106C4" w:rsidRDefault="00C36FE4" w:rsidP="00C36FE4">
            <w:pPr>
              <w:spacing w:before="0" w:after="0" w:line="288" w:lineRule="auto"/>
              <w:ind w:firstLine="0"/>
              <w:jc w:val="both"/>
              <w:rPr>
                <w:rFonts w:eastAsia="Times New Roman" w:cs="Times New Roman"/>
                <w:b/>
                <w:bCs/>
                <w:sz w:val="24"/>
                <w:szCs w:val="24"/>
              </w:rPr>
            </w:pPr>
            <w:r w:rsidRPr="00A106C4">
              <w:rPr>
                <w:rFonts w:eastAsia="Times New Roman" w:cs="Times New Roman"/>
                <w:b/>
                <w:bCs/>
                <w:sz w:val="24"/>
                <w:szCs w:val="24"/>
              </w:rPr>
              <w:t>Chức năng chỉ báo sự cố (FPI):</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60E41594"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291CC933"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r>
      <w:tr w:rsidR="00C36FE4" w:rsidRPr="00A106C4" w14:paraId="27AD5C77"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7A1A4C02" w14:textId="77777777" w:rsidR="00C36FE4" w:rsidRPr="00A106C4" w:rsidRDefault="00C36FE4" w:rsidP="00C36FE4">
            <w:pPr>
              <w:spacing w:before="0" w:after="0" w:line="288" w:lineRule="auto"/>
              <w:ind w:left="8" w:right="4" w:hanging="8"/>
              <w:jc w:val="center"/>
              <w:rPr>
                <w:rFonts w:eastAsia="Times New Roman" w:cs="Times New Roman"/>
                <w:i/>
                <w:sz w:val="24"/>
                <w:szCs w:val="24"/>
              </w:rPr>
            </w:pPr>
            <w:r w:rsidRPr="00A106C4">
              <w:rPr>
                <w:rFonts w:eastAsia="Times New Roman" w:cs="Times New Roman"/>
                <w:bCs/>
                <w:i/>
                <w:sz w:val="24"/>
                <w:szCs w:val="24"/>
              </w:rPr>
              <w:t>18.1</w:t>
            </w:r>
          </w:p>
        </w:tc>
        <w:tc>
          <w:tcPr>
            <w:tcW w:w="4494" w:type="dxa"/>
            <w:tcBorders>
              <w:top w:val="dotted" w:sz="4" w:space="0" w:color="auto"/>
              <w:left w:val="nil"/>
              <w:bottom w:val="dotted" w:sz="4" w:space="0" w:color="auto"/>
              <w:right w:val="single" w:sz="4" w:space="0" w:color="auto"/>
            </w:tcBorders>
            <w:shd w:val="clear" w:color="auto" w:fill="FFFFFF"/>
          </w:tcPr>
          <w:p w14:paraId="5DE2E6D4"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Phát hiện sự cố pha-pha</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64BE47D4"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2D670AC"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Không hướng và có hướng (50, 51, 67)</w:t>
            </w:r>
          </w:p>
        </w:tc>
      </w:tr>
      <w:tr w:rsidR="00C36FE4" w:rsidRPr="00A106C4" w14:paraId="628D740E"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0C0FCF3" w14:textId="77777777" w:rsidR="00C36FE4" w:rsidRPr="00A106C4" w:rsidRDefault="00C36FE4" w:rsidP="00C36FE4">
            <w:pPr>
              <w:spacing w:before="0" w:after="0" w:line="288" w:lineRule="auto"/>
              <w:ind w:left="8" w:right="4" w:hanging="8"/>
              <w:jc w:val="center"/>
              <w:rPr>
                <w:rFonts w:eastAsia="Times New Roman" w:cs="Times New Roman"/>
                <w:i/>
                <w:sz w:val="24"/>
                <w:szCs w:val="24"/>
              </w:rPr>
            </w:pPr>
            <w:r w:rsidRPr="00A106C4">
              <w:rPr>
                <w:rFonts w:eastAsia="Times New Roman" w:cs="Times New Roman"/>
                <w:bCs/>
                <w:i/>
                <w:sz w:val="24"/>
                <w:szCs w:val="24"/>
              </w:rPr>
              <w:t>18.2</w:t>
            </w:r>
          </w:p>
        </w:tc>
        <w:tc>
          <w:tcPr>
            <w:tcW w:w="4494" w:type="dxa"/>
            <w:tcBorders>
              <w:top w:val="dotted" w:sz="4" w:space="0" w:color="auto"/>
              <w:left w:val="nil"/>
              <w:bottom w:val="dotted" w:sz="4" w:space="0" w:color="auto"/>
              <w:right w:val="single" w:sz="4" w:space="0" w:color="auto"/>
            </w:tcBorders>
            <w:shd w:val="clear" w:color="auto" w:fill="FFFFFF"/>
          </w:tcPr>
          <w:p w14:paraId="46B4C733"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 xml:space="preserve">Phát hiện sự cố pha-đất </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204ACFF6"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118E170"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Không hướng và có hướng (50N, 51N, 67N)</w:t>
            </w:r>
          </w:p>
        </w:tc>
      </w:tr>
      <w:tr w:rsidR="00C36FE4" w:rsidRPr="00A106C4" w14:paraId="253AFCB9"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67AA2C5A" w14:textId="77777777" w:rsidR="00C36FE4" w:rsidRPr="00A106C4" w:rsidRDefault="00C36FE4" w:rsidP="00C36FE4">
            <w:pPr>
              <w:spacing w:before="0" w:after="0" w:line="288" w:lineRule="auto"/>
              <w:ind w:left="8" w:right="4" w:hanging="8"/>
              <w:jc w:val="center"/>
              <w:rPr>
                <w:rFonts w:eastAsia="Times New Roman" w:cs="Times New Roman"/>
                <w:i/>
                <w:sz w:val="24"/>
                <w:szCs w:val="24"/>
              </w:rPr>
            </w:pPr>
            <w:r w:rsidRPr="00A106C4">
              <w:rPr>
                <w:rFonts w:eastAsia="Times New Roman" w:cs="Times New Roman"/>
                <w:bCs/>
                <w:i/>
                <w:sz w:val="24"/>
                <w:szCs w:val="24"/>
              </w:rPr>
              <w:t>18.3</w:t>
            </w:r>
          </w:p>
        </w:tc>
        <w:tc>
          <w:tcPr>
            <w:tcW w:w="4494" w:type="dxa"/>
            <w:tcBorders>
              <w:top w:val="dotted" w:sz="4" w:space="0" w:color="auto"/>
              <w:left w:val="nil"/>
              <w:bottom w:val="dotted" w:sz="4" w:space="0" w:color="auto"/>
              <w:right w:val="single" w:sz="4" w:space="0" w:color="auto"/>
            </w:tcBorders>
            <w:shd w:val="clear" w:color="auto" w:fill="FFFFFF"/>
          </w:tcPr>
          <w:p w14:paraId="06746EC9"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Thời gian duy trì tín hiệu</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3BCAD2B0"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phút</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6F017038"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 05 (và có thể điều chỉnh được).</w:t>
            </w:r>
          </w:p>
        </w:tc>
      </w:tr>
      <w:tr w:rsidR="00C36FE4" w:rsidRPr="00A106C4" w14:paraId="52E685BC"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62FDF9BB" w14:textId="77777777" w:rsidR="00C36FE4" w:rsidRPr="00A106C4" w:rsidRDefault="00C36FE4" w:rsidP="00C36FE4">
            <w:pPr>
              <w:spacing w:before="0" w:after="0" w:line="288" w:lineRule="auto"/>
              <w:ind w:left="8" w:right="4" w:hanging="8"/>
              <w:jc w:val="center"/>
              <w:rPr>
                <w:rFonts w:eastAsia="Times New Roman" w:cs="Times New Roman"/>
                <w:i/>
                <w:sz w:val="24"/>
                <w:szCs w:val="24"/>
              </w:rPr>
            </w:pPr>
            <w:r w:rsidRPr="00A106C4">
              <w:rPr>
                <w:rFonts w:eastAsia="Times New Roman" w:cs="Times New Roman"/>
                <w:bCs/>
                <w:i/>
                <w:sz w:val="24"/>
                <w:szCs w:val="24"/>
              </w:rPr>
              <w:t>18.4</w:t>
            </w:r>
          </w:p>
        </w:tc>
        <w:tc>
          <w:tcPr>
            <w:tcW w:w="4494" w:type="dxa"/>
            <w:tcBorders>
              <w:top w:val="dotted" w:sz="4" w:space="0" w:color="auto"/>
              <w:left w:val="nil"/>
              <w:bottom w:val="dotted" w:sz="4" w:space="0" w:color="auto"/>
              <w:right w:val="single" w:sz="4" w:space="0" w:color="auto"/>
            </w:tcBorders>
            <w:shd w:val="clear" w:color="auto" w:fill="FFFFFF"/>
          </w:tcPr>
          <w:p w14:paraId="44626170"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Khả năng giải trừ (reset) từ xa hoặc tự động reset sau khoảng thời gian cài đặt.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0D40CBC0"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9D531DC"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w:t>
            </w:r>
          </w:p>
        </w:tc>
      </w:tr>
      <w:tr w:rsidR="00C36FE4" w:rsidRPr="00A106C4" w14:paraId="5DD942AC"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70A55BB4" w14:textId="77777777" w:rsidR="00C36FE4" w:rsidRPr="00A106C4" w:rsidRDefault="00C36FE4" w:rsidP="00C36FE4">
            <w:pPr>
              <w:spacing w:before="0" w:after="0" w:line="288" w:lineRule="auto"/>
              <w:ind w:left="8" w:right="4" w:hanging="8"/>
              <w:jc w:val="center"/>
              <w:rPr>
                <w:rFonts w:eastAsia="Times New Roman" w:cs="Times New Roman"/>
                <w:i/>
                <w:sz w:val="24"/>
                <w:szCs w:val="24"/>
              </w:rPr>
            </w:pPr>
            <w:r w:rsidRPr="00A106C4">
              <w:rPr>
                <w:rFonts w:eastAsia="Times New Roman" w:cs="Times New Roman"/>
                <w:bCs/>
                <w:i/>
                <w:sz w:val="24"/>
                <w:szCs w:val="24"/>
              </w:rPr>
              <w:t>18.5</w:t>
            </w:r>
          </w:p>
        </w:tc>
        <w:tc>
          <w:tcPr>
            <w:tcW w:w="4494" w:type="dxa"/>
            <w:tcBorders>
              <w:top w:val="dotted" w:sz="4" w:space="0" w:color="auto"/>
              <w:left w:val="nil"/>
              <w:bottom w:val="dotted" w:sz="4" w:space="0" w:color="auto"/>
              <w:right w:val="single" w:sz="4" w:space="0" w:color="auto"/>
            </w:tcBorders>
            <w:shd w:val="clear" w:color="auto" w:fill="FFFFFF"/>
          </w:tcPr>
          <w:p w14:paraId="12BC0380"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 xml:space="preserve">Khả năng hiển thị </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51DF09C2"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4864385"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 xml:space="preserve">Các trạng thái và tín hiệu cảnh báo bằng đèn LED, biểu tượng... </w:t>
            </w:r>
          </w:p>
        </w:tc>
      </w:tr>
      <w:tr w:rsidR="00C36FE4" w:rsidRPr="00A106C4" w14:paraId="1B67E60F"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hideMark/>
          </w:tcPr>
          <w:p w14:paraId="72DF95FA" w14:textId="77777777" w:rsidR="00C36FE4" w:rsidRPr="00A106C4" w:rsidRDefault="00C36FE4" w:rsidP="00C36FE4">
            <w:pPr>
              <w:spacing w:before="0" w:after="0" w:line="288" w:lineRule="auto"/>
              <w:ind w:left="8" w:right="4" w:hanging="8"/>
              <w:jc w:val="center"/>
              <w:rPr>
                <w:rFonts w:eastAsia="Times New Roman" w:cs="Times New Roman"/>
                <w:b/>
                <w:sz w:val="24"/>
                <w:szCs w:val="24"/>
              </w:rPr>
            </w:pPr>
            <w:r w:rsidRPr="00A106C4">
              <w:rPr>
                <w:rFonts w:eastAsia="Times New Roman" w:cs="Times New Roman"/>
                <w:b/>
                <w:bCs/>
                <w:sz w:val="24"/>
                <w:szCs w:val="24"/>
              </w:rPr>
              <w:t>19</w:t>
            </w:r>
          </w:p>
        </w:tc>
        <w:tc>
          <w:tcPr>
            <w:tcW w:w="4494" w:type="dxa"/>
            <w:tcBorders>
              <w:top w:val="dotted" w:sz="4" w:space="0" w:color="auto"/>
              <w:left w:val="nil"/>
              <w:bottom w:val="dotted" w:sz="4" w:space="0" w:color="auto"/>
              <w:right w:val="single" w:sz="4" w:space="0" w:color="auto"/>
            </w:tcBorders>
            <w:shd w:val="clear" w:color="auto" w:fill="FFFFFF"/>
            <w:hideMark/>
          </w:tcPr>
          <w:p w14:paraId="06897B54" w14:textId="77777777" w:rsidR="00C36FE4" w:rsidRPr="00A106C4" w:rsidRDefault="00C36FE4" w:rsidP="00C36FE4">
            <w:pPr>
              <w:spacing w:before="0" w:after="0" w:line="288" w:lineRule="auto"/>
              <w:ind w:left="8" w:right="4" w:hanging="8"/>
              <w:jc w:val="both"/>
              <w:rPr>
                <w:rFonts w:eastAsia="Times New Roman" w:cs="Times New Roman"/>
                <w:b/>
                <w:bCs/>
                <w:sz w:val="24"/>
                <w:szCs w:val="24"/>
              </w:rPr>
            </w:pPr>
            <w:r w:rsidRPr="00A106C4">
              <w:rPr>
                <w:rFonts w:eastAsia="Times New Roman" w:cs="Times New Roman"/>
                <w:b/>
                <w:bCs/>
                <w:sz w:val="24"/>
                <w:szCs w:val="24"/>
              </w:rPr>
              <w:t>Chức năng định tuyến (router/modem) 4G</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634D0162" w14:textId="77777777" w:rsidR="00C36FE4" w:rsidRPr="00A106C4" w:rsidRDefault="00C36FE4" w:rsidP="00C36FE4">
            <w:pPr>
              <w:spacing w:before="0" w:after="0" w:line="288" w:lineRule="auto"/>
              <w:ind w:left="8" w:right="4" w:hanging="8"/>
              <w:jc w:val="center"/>
              <w:rPr>
                <w:rFonts w:eastAsia="Times New Roman" w:cs="Times New Roman"/>
                <w:b/>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hideMark/>
          </w:tcPr>
          <w:p w14:paraId="1C3AEB77" w14:textId="77777777" w:rsidR="00C36FE4" w:rsidRPr="00A106C4" w:rsidRDefault="00C36FE4" w:rsidP="00C36FE4">
            <w:pPr>
              <w:spacing w:before="0" w:after="0" w:line="288" w:lineRule="auto"/>
              <w:ind w:left="8" w:right="4" w:hanging="8"/>
              <w:jc w:val="center"/>
              <w:rPr>
                <w:rFonts w:eastAsia="Times New Roman" w:cs="Times New Roman"/>
                <w:b/>
                <w:bCs/>
                <w:sz w:val="24"/>
                <w:szCs w:val="24"/>
              </w:rPr>
            </w:pPr>
            <w:r w:rsidRPr="00A106C4">
              <w:rPr>
                <w:rFonts w:eastAsia="Times New Roman" w:cs="Times New Roman"/>
                <w:b/>
                <w:bCs/>
                <w:sz w:val="24"/>
                <w:szCs w:val="24"/>
              </w:rPr>
              <w:t>Chuẩn công nghiệp</w:t>
            </w:r>
          </w:p>
        </w:tc>
      </w:tr>
      <w:tr w:rsidR="00C36FE4" w:rsidRPr="00A106C4" w14:paraId="323BED64"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7BF19F45" w14:textId="77777777" w:rsidR="00C36FE4" w:rsidRPr="00A106C4" w:rsidRDefault="00C36FE4" w:rsidP="00C36FE4">
            <w:pPr>
              <w:spacing w:before="0" w:after="0" w:line="288" w:lineRule="auto"/>
              <w:ind w:left="8" w:right="4" w:hanging="8"/>
              <w:jc w:val="center"/>
              <w:rPr>
                <w:rFonts w:eastAsia="Times New Roman" w:cs="Times New Roman"/>
                <w:bCs/>
                <w:i/>
                <w:sz w:val="24"/>
                <w:szCs w:val="24"/>
              </w:rPr>
            </w:pPr>
            <w:r w:rsidRPr="00A106C4">
              <w:rPr>
                <w:rFonts w:eastAsia="Times New Roman" w:cs="Times New Roman"/>
                <w:bCs/>
                <w:i/>
                <w:sz w:val="24"/>
                <w:szCs w:val="24"/>
              </w:rPr>
              <w:t>19.1</w:t>
            </w:r>
          </w:p>
        </w:tc>
        <w:tc>
          <w:tcPr>
            <w:tcW w:w="4494" w:type="dxa"/>
            <w:tcBorders>
              <w:top w:val="dotted" w:sz="4" w:space="0" w:color="auto"/>
              <w:left w:val="nil"/>
              <w:bottom w:val="dotted" w:sz="4" w:space="0" w:color="auto"/>
              <w:right w:val="single" w:sz="4" w:space="0" w:color="auto"/>
            </w:tcBorders>
            <w:shd w:val="clear" w:color="auto" w:fill="FFFFFF"/>
            <w:hideMark/>
          </w:tcPr>
          <w:p w14:paraId="7F780164"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Giao diện truyền thông</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39DA45C0"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hideMark/>
          </w:tcPr>
          <w:p w14:paraId="05B2AA4D"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Mạng 4G (ưu tiên hỗ trợ mạng 5G).</w:t>
            </w:r>
          </w:p>
        </w:tc>
      </w:tr>
      <w:tr w:rsidR="00C36FE4" w:rsidRPr="00A106C4" w14:paraId="1964EA05"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00EEF9E" w14:textId="77777777" w:rsidR="00C36FE4" w:rsidRPr="00A106C4" w:rsidRDefault="00C36FE4" w:rsidP="00C36FE4">
            <w:pPr>
              <w:spacing w:before="0" w:after="0" w:line="288" w:lineRule="auto"/>
              <w:ind w:left="8" w:right="4" w:hanging="8"/>
              <w:jc w:val="center"/>
              <w:rPr>
                <w:rFonts w:eastAsia="Times New Roman" w:cs="Times New Roman"/>
                <w:bCs/>
                <w:i/>
                <w:sz w:val="24"/>
                <w:szCs w:val="24"/>
              </w:rPr>
            </w:pPr>
            <w:r w:rsidRPr="00A106C4">
              <w:rPr>
                <w:rFonts w:eastAsia="Times New Roman" w:cs="Times New Roman"/>
                <w:bCs/>
                <w:i/>
                <w:sz w:val="24"/>
                <w:szCs w:val="24"/>
              </w:rPr>
              <w:t>19.2</w:t>
            </w:r>
          </w:p>
        </w:tc>
        <w:tc>
          <w:tcPr>
            <w:tcW w:w="4494" w:type="dxa"/>
            <w:tcBorders>
              <w:top w:val="dotted" w:sz="4" w:space="0" w:color="auto"/>
              <w:left w:val="nil"/>
              <w:bottom w:val="dotted" w:sz="4" w:space="0" w:color="auto"/>
              <w:right w:val="single" w:sz="4" w:space="0" w:color="auto"/>
            </w:tcBorders>
            <w:shd w:val="clear" w:color="auto" w:fill="FFFFFF"/>
          </w:tcPr>
          <w:p w14:paraId="180B5585" w14:textId="77777777" w:rsidR="00C36FE4" w:rsidRPr="00A106C4" w:rsidRDefault="00C36FE4" w:rsidP="00C36FE4">
            <w:pPr>
              <w:spacing w:before="0" w:after="0" w:line="288" w:lineRule="auto"/>
              <w:ind w:left="8" w:right="4" w:hanging="8"/>
              <w:jc w:val="both"/>
              <w:rPr>
                <w:rFonts w:eastAsia="Times New Roman" w:cs="Times New Roman"/>
                <w:bCs/>
                <w:i/>
                <w:sz w:val="24"/>
                <w:szCs w:val="24"/>
              </w:rPr>
            </w:pPr>
            <w:r w:rsidRPr="00A106C4">
              <w:rPr>
                <w:rFonts w:eastAsia="Times New Roman" w:cs="Times New Roman"/>
                <w:bCs/>
                <w:sz w:val="24"/>
                <w:szCs w:val="24"/>
              </w:rPr>
              <w:t>Khả năng tương thích</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05DC8FFC"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98C60A7"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Tương thích mạng 4G, 5G của các nhà mạng Việt Nam.</w:t>
            </w:r>
          </w:p>
        </w:tc>
      </w:tr>
      <w:tr w:rsidR="00C36FE4" w:rsidRPr="00A106C4" w14:paraId="6B4E26C3"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F728554" w14:textId="77777777" w:rsidR="00C36FE4" w:rsidRPr="00A106C4" w:rsidRDefault="00C36FE4" w:rsidP="00C36FE4">
            <w:pPr>
              <w:spacing w:before="0" w:after="0" w:line="288" w:lineRule="auto"/>
              <w:ind w:left="8" w:right="4" w:hanging="8"/>
              <w:jc w:val="center"/>
              <w:rPr>
                <w:rFonts w:eastAsia="Times New Roman" w:cs="Times New Roman"/>
                <w:bCs/>
                <w:i/>
                <w:sz w:val="24"/>
                <w:szCs w:val="24"/>
              </w:rPr>
            </w:pPr>
            <w:r w:rsidRPr="00A106C4">
              <w:rPr>
                <w:rFonts w:eastAsia="Times New Roman" w:cs="Times New Roman"/>
                <w:bCs/>
                <w:i/>
                <w:sz w:val="24"/>
                <w:szCs w:val="24"/>
              </w:rPr>
              <w:t>19.3</w:t>
            </w:r>
          </w:p>
        </w:tc>
        <w:tc>
          <w:tcPr>
            <w:tcW w:w="4494" w:type="dxa"/>
            <w:tcBorders>
              <w:top w:val="dotted" w:sz="4" w:space="0" w:color="auto"/>
              <w:left w:val="nil"/>
              <w:bottom w:val="dotted" w:sz="4" w:space="0" w:color="auto"/>
              <w:right w:val="single" w:sz="4" w:space="0" w:color="auto"/>
            </w:tcBorders>
            <w:shd w:val="clear" w:color="auto" w:fill="FFFFFF"/>
          </w:tcPr>
          <w:p w14:paraId="7771B43D"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Hỗ trợ mạng 5G</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601C885C"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41A82988"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Ghi rõ</w:t>
            </w:r>
          </w:p>
        </w:tc>
      </w:tr>
      <w:tr w:rsidR="00C36FE4" w:rsidRPr="00A106C4" w14:paraId="1C3D2065"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3031F74F" w14:textId="77777777" w:rsidR="00C36FE4" w:rsidRPr="00A106C4" w:rsidRDefault="00C36FE4" w:rsidP="00C36FE4">
            <w:pPr>
              <w:spacing w:before="0" w:after="0" w:line="288" w:lineRule="auto"/>
              <w:ind w:left="8" w:right="4" w:hanging="8"/>
              <w:jc w:val="center"/>
              <w:rPr>
                <w:rFonts w:eastAsia="Times New Roman" w:cs="Times New Roman"/>
                <w:bCs/>
                <w:i/>
                <w:sz w:val="24"/>
                <w:szCs w:val="24"/>
              </w:rPr>
            </w:pPr>
            <w:r w:rsidRPr="00A106C4">
              <w:rPr>
                <w:rFonts w:eastAsia="Times New Roman" w:cs="Times New Roman"/>
                <w:bCs/>
                <w:i/>
                <w:sz w:val="24"/>
                <w:szCs w:val="24"/>
              </w:rPr>
              <w:t>19.4</w:t>
            </w:r>
          </w:p>
        </w:tc>
        <w:tc>
          <w:tcPr>
            <w:tcW w:w="4494" w:type="dxa"/>
            <w:tcBorders>
              <w:top w:val="dotted" w:sz="4" w:space="0" w:color="auto"/>
              <w:left w:val="nil"/>
              <w:bottom w:val="dotted" w:sz="4" w:space="0" w:color="auto"/>
              <w:right w:val="single" w:sz="4" w:space="0" w:color="auto"/>
            </w:tcBorders>
            <w:shd w:val="clear" w:color="auto" w:fill="FFFFFF"/>
          </w:tcPr>
          <w:p w14:paraId="07E95DE8"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Chức năng lựa chọn mạng (4G, 5G)</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EC43658"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6865961F"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Tự động hoặc thủ công</w:t>
            </w:r>
          </w:p>
        </w:tc>
      </w:tr>
      <w:tr w:rsidR="00C36FE4" w:rsidRPr="00A106C4" w14:paraId="21827729"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70108334" w14:textId="77777777" w:rsidR="00C36FE4" w:rsidRPr="00A106C4" w:rsidRDefault="00C36FE4" w:rsidP="00C36FE4">
            <w:pPr>
              <w:spacing w:before="0" w:after="0" w:line="288" w:lineRule="auto"/>
              <w:ind w:left="8" w:right="4" w:hanging="8"/>
              <w:jc w:val="center"/>
              <w:rPr>
                <w:rFonts w:eastAsia="Times New Roman" w:cs="Times New Roman"/>
                <w:bCs/>
                <w:i/>
                <w:sz w:val="24"/>
                <w:szCs w:val="24"/>
              </w:rPr>
            </w:pPr>
            <w:r w:rsidRPr="00A106C4">
              <w:rPr>
                <w:rFonts w:eastAsia="Times New Roman" w:cs="Times New Roman"/>
                <w:bCs/>
                <w:i/>
                <w:sz w:val="24"/>
                <w:szCs w:val="24"/>
              </w:rPr>
              <w:t>19.5</w:t>
            </w:r>
          </w:p>
        </w:tc>
        <w:tc>
          <w:tcPr>
            <w:tcW w:w="4494" w:type="dxa"/>
            <w:tcBorders>
              <w:top w:val="dotted" w:sz="4" w:space="0" w:color="auto"/>
              <w:left w:val="nil"/>
              <w:bottom w:val="dotted" w:sz="4" w:space="0" w:color="auto"/>
              <w:right w:val="single" w:sz="4" w:space="0" w:color="auto"/>
            </w:tcBorders>
            <w:shd w:val="clear" w:color="auto" w:fill="FFFFFF"/>
          </w:tcPr>
          <w:p w14:paraId="44864ACA" w14:textId="77777777" w:rsidR="00C36FE4" w:rsidRPr="00A106C4" w:rsidRDefault="00C36FE4" w:rsidP="00C36FE4">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Hỗ trợ mạng riêng ảo VPN.</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6EF00C9C"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A20A5BA"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w:t>
            </w:r>
          </w:p>
        </w:tc>
      </w:tr>
      <w:tr w:rsidR="00C36FE4" w:rsidRPr="00A106C4" w14:paraId="639C1034"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25222847" w14:textId="77777777" w:rsidR="00C36FE4" w:rsidRPr="00A106C4" w:rsidRDefault="00C36FE4" w:rsidP="00C36FE4">
            <w:pPr>
              <w:spacing w:before="0" w:after="0" w:line="288" w:lineRule="auto"/>
              <w:ind w:left="8" w:right="4" w:hanging="8"/>
              <w:jc w:val="center"/>
              <w:rPr>
                <w:rFonts w:eastAsia="Times New Roman" w:cs="Times New Roman"/>
                <w:bCs/>
                <w:i/>
                <w:sz w:val="24"/>
                <w:szCs w:val="24"/>
              </w:rPr>
            </w:pPr>
            <w:r w:rsidRPr="00A106C4">
              <w:rPr>
                <w:rFonts w:eastAsia="Times New Roman" w:cs="Times New Roman"/>
                <w:bCs/>
                <w:i/>
                <w:sz w:val="24"/>
                <w:szCs w:val="24"/>
              </w:rPr>
              <w:t>19.6</w:t>
            </w:r>
          </w:p>
        </w:tc>
        <w:tc>
          <w:tcPr>
            <w:tcW w:w="4494" w:type="dxa"/>
            <w:tcBorders>
              <w:top w:val="dotted" w:sz="4" w:space="0" w:color="auto"/>
              <w:left w:val="nil"/>
              <w:bottom w:val="dotted" w:sz="4" w:space="0" w:color="auto"/>
              <w:right w:val="single" w:sz="4" w:space="0" w:color="auto"/>
            </w:tcBorders>
            <w:shd w:val="clear" w:color="auto" w:fill="FFFFFF"/>
            <w:hideMark/>
          </w:tcPr>
          <w:p w14:paraId="2A6FF11A"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Số lượng khe SIM</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23814CF6"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hideMark/>
          </w:tcPr>
          <w:p w14:paraId="32723D07"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 1</w:t>
            </w:r>
          </w:p>
        </w:tc>
      </w:tr>
      <w:tr w:rsidR="00C36FE4" w:rsidRPr="00A106C4" w14:paraId="23230AB4"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752692D9" w14:textId="77777777" w:rsidR="00C36FE4" w:rsidRPr="00A106C4" w:rsidRDefault="00C36FE4" w:rsidP="00C36FE4">
            <w:pPr>
              <w:spacing w:before="0" w:after="0" w:line="288" w:lineRule="auto"/>
              <w:ind w:left="8" w:right="4" w:hanging="8"/>
              <w:jc w:val="center"/>
              <w:rPr>
                <w:rFonts w:eastAsia="Times New Roman" w:cs="Times New Roman"/>
                <w:bCs/>
                <w:i/>
                <w:sz w:val="24"/>
                <w:szCs w:val="24"/>
              </w:rPr>
            </w:pPr>
            <w:r w:rsidRPr="00A106C4">
              <w:rPr>
                <w:rFonts w:eastAsia="Times New Roman" w:cs="Times New Roman"/>
                <w:bCs/>
                <w:i/>
                <w:sz w:val="24"/>
                <w:szCs w:val="24"/>
              </w:rPr>
              <w:t>19.7</w:t>
            </w:r>
          </w:p>
        </w:tc>
        <w:tc>
          <w:tcPr>
            <w:tcW w:w="4494" w:type="dxa"/>
            <w:tcBorders>
              <w:top w:val="dotted" w:sz="4" w:space="0" w:color="auto"/>
              <w:left w:val="nil"/>
              <w:bottom w:val="dotted" w:sz="4" w:space="0" w:color="auto"/>
              <w:right w:val="single" w:sz="4" w:space="0" w:color="auto"/>
            </w:tcBorders>
            <w:shd w:val="clear" w:color="auto" w:fill="FFFFFF"/>
          </w:tcPr>
          <w:p w14:paraId="63DC879D" w14:textId="77777777" w:rsidR="00C36FE4" w:rsidRPr="00A106C4" w:rsidRDefault="00C36FE4" w:rsidP="00C36FE4">
            <w:pPr>
              <w:spacing w:before="0" w:after="0" w:line="288" w:lineRule="auto"/>
              <w:ind w:firstLine="0"/>
              <w:jc w:val="both"/>
              <w:rPr>
                <w:rFonts w:eastAsia="Times New Roman" w:cs="Times New Roman"/>
                <w:bCs/>
                <w:sz w:val="24"/>
                <w:szCs w:val="24"/>
                <w:lang w:val="nl-NL"/>
              </w:rPr>
            </w:pPr>
            <w:r w:rsidRPr="00A106C4">
              <w:rPr>
                <w:rFonts w:eastAsia="Times New Roman" w:cs="Times New Roman"/>
                <w:bCs/>
                <w:sz w:val="24"/>
                <w:szCs w:val="24"/>
                <w:lang w:val="nl-NL"/>
              </w:rPr>
              <w:t>Ăng-ten đồng bộ kèm theo</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E4B8ABF" w14:textId="77777777" w:rsidR="00C36FE4" w:rsidRPr="00A106C4" w:rsidRDefault="00C36FE4" w:rsidP="00C36FE4">
            <w:pPr>
              <w:spacing w:before="0" w:after="0" w:line="288" w:lineRule="auto"/>
              <w:ind w:left="8" w:right="4" w:hanging="8"/>
              <w:jc w:val="center"/>
              <w:rPr>
                <w:rFonts w:eastAsia="Times New Roman" w:cs="Times New Roman"/>
                <w:bCs/>
                <w:sz w:val="24"/>
                <w:szCs w:val="24"/>
                <w:lang w:val="nl-NL"/>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53168CC4"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w:t>
            </w:r>
          </w:p>
        </w:tc>
      </w:tr>
      <w:tr w:rsidR="00C36FE4" w:rsidRPr="00A106C4" w14:paraId="39A4731A"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125E6A85" w14:textId="77777777" w:rsidR="00C36FE4" w:rsidRPr="00A106C4" w:rsidRDefault="00C36FE4" w:rsidP="00C36FE4">
            <w:pPr>
              <w:spacing w:before="0" w:after="0" w:line="288" w:lineRule="auto"/>
              <w:ind w:left="8" w:right="4" w:hanging="8"/>
              <w:jc w:val="center"/>
              <w:rPr>
                <w:rFonts w:eastAsia="Times New Roman" w:cs="Times New Roman"/>
                <w:b/>
                <w:bCs/>
                <w:i/>
                <w:sz w:val="24"/>
                <w:szCs w:val="24"/>
              </w:rPr>
            </w:pPr>
            <w:r w:rsidRPr="00A106C4">
              <w:rPr>
                <w:rFonts w:eastAsia="Times New Roman" w:cs="Times New Roman"/>
                <w:b/>
                <w:bCs/>
                <w:i/>
                <w:sz w:val="24"/>
                <w:szCs w:val="24"/>
              </w:rPr>
              <w:t>19.8</w:t>
            </w:r>
          </w:p>
        </w:tc>
        <w:tc>
          <w:tcPr>
            <w:tcW w:w="4494" w:type="dxa"/>
            <w:tcBorders>
              <w:top w:val="dotted" w:sz="4" w:space="0" w:color="auto"/>
              <w:left w:val="nil"/>
              <w:bottom w:val="dotted" w:sz="4" w:space="0" w:color="auto"/>
              <w:right w:val="single" w:sz="4" w:space="0" w:color="auto"/>
            </w:tcBorders>
            <w:shd w:val="clear" w:color="auto" w:fill="FFFFFF"/>
          </w:tcPr>
          <w:p w14:paraId="4B291C99" w14:textId="77777777" w:rsidR="00C36FE4" w:rsidRPr="00A106C4" w:rsidRDefault="00C36FE4" w:rsidP="00C36FE4">
            <w:pPr>
              <w:spacing w:before="0" w:after="0" w:line="288" w:lineRule="auto"/>
              <w:ind w:firstLine="0"/>
              <w:jc w:val="both"/>
              <w:rPr>
                <w:rFonts w:eastAsia="Times New Roman" w:cs="Times New Roman"/>
                <w:b/>
                <w:bCs/>
                <w:i/>
                <w:sz w:val="24"/>
                <w:szCs w:val="24"/>
              </w:rPr>
            </w:pPr>
            <w:r w:rsidRPr="00A106C4">
              <w:rPr>
                <w:rFonts w:eastAsia="Times New Roman" w:cs="Times New Roman"/>
                <w:b/>
                <w:bCs/>
                <w:i/>
                <w:sz w:val="24"/>
                <w:szCs w:val="24"/>
              </w:rPr>
              <w:t>Trường hợp sử dụng thiết bị riêng biệt: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033B00D6"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99BD0C3"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r>
      <w:tr w:rsidR="00C36FE4" w:rsidRPr="00A106C4" w14:paraId="5BF259AD"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74E087FF"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64CE3134"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 Hãng chế tạo</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55428390"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3BE05D3"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Ghi rõ</w:t>
            </w:r>
          </w:p>
        </w:tc>
      </w:tr>
      <w:tr w:rsidR="00C36FE4" w:rsidRPr="00A106C4" w14:paraId="55BCA598"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7B671C95"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3DC07F0F"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 Nguồn gốc xuất xứ</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CD730E7"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67BC837"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Ghi rõ</w:t>
            </w:r>
          </w:p>
        </w:tc>
      </w:tr>
      <w:tr w:rsidR="00C36FE4" w:rsidRPr="00A106C4" w14:paraId="10EA08E9"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1299A3A"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740E6D06"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 Website của nhà sản xuất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687963BB"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13F3F426" w14:textId="77777777" w:rsidR="00C36FE4" w:rsidRPr="00A106C4" w:rsidRDefault="00C36FE4" w:rsidP="00C36FE4">
            <w:pPr>
              <w:spacing w:before="0" w:after="0" w:line="288" w:lineRule="auto"/>
              <w:ind w:left="8" w:right="4" w:hanging="8"/>
              <w:jc w:val="center"/>
              <w:rPr>
                <w:rFonts w:eastAsia="Times New Roman" w:cs="Times New Roman"/>
                <w:b/>
                <w:sz w:val="24"/>
                <w:szCs w:val="24"/>
              </w:rPr>
            </w:pPr>
            <w:r w:rsidRPr="00A106C4">
              <w:rPr>
                <w:rFonts w:eastAsia="Times New Roman" w:cs="Times New Roman"/>
                <w:bCs/>
                <w:sz w:val="24"/>
                <w:szCs w:val="24"/>
              </w:rPr>
              <w:t>Ghi rõ</w:t>
            </w:r>
          </w:p>
        </w:tc>
      </w:tr>
      <w:tr w:rsidR="00C36FE4" w:rsidRPr="00A106C4" w14:paraId="11C81E48"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7D648179"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13C7ECF4"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 Kiểu máy/mã hiệu</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77DA18FD"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4FDA5A3"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Ghi rõ</w:t>
            </w:r>
          </w:p>
        </w:tc>
      </w:tr>
      <w:tr w:rsidR="00C36FE4" w:rsidRPr="00A106C4" w14:paraId="3AFC3A27"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53E6F3F"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073E9B7B"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 Đáp ứng môi trường làm việc</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07DF7E20"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23F64D32"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r>
      <w:tr w:rsidR="00C36FE4" w:rsidRPr="00A106C4" w14:paraId="52480401"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794FAC7A"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0098BB03" w14:textId="77777777" w:rsidR="00C36FE4" w:rsidRPr="00A106C4" w:rsidRDefault="00C36FE4" w:rsidP="00C36FE4">
            <w:pPr>
              <w:spacing w:before="0" w:after="0" w:line="288" w:lineRule="auto"/>
              <w:ind w:firstLine="0"/>
              <w:jc w:val="right"/>
              <w:rPr>
                <w:rFonts w:eastAsia="Times New Roman" w:cs="Times New Roman"/>
                <w:bCs/>
                <w:i/>
                <w:sz w:val="24"/>
                <w:szCs w:val="24"/>
              </w:rPr>
            </w:pPr>
            <w:r w:rsidRPr="00A106C4">
              <w:rPr>
                <w:rFonts w:eastAsia="Times New Roman" w:cs="Times New Roman"/>
                <w:bCs/>
                <w:i/>
                <w:sz w:val="24"/>
                <w:szCs w:val="24"/>
              </w:rPr>
              <w:t>+ Nhiệt độ</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7E4B0AC6"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vertAlign w:val="superscript"/>
              </w:rPr>
              <w:t>0</w:t>
            </w:r>
            <w:r w:rsidRPr="00A106C4">
              <w:rPr>
                <w:rFonts w:eastAsia="Times New Roman" w:cs="Times New Roman"/>
                <w:bCs/>
                <w:sz w:val="24"/>
                <w:szCs w:val="24"/>
              </w:rPr>
              <w:t>C</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1FE93FF9"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0 ÷ ≥ + 60</w:t>
            </w:r>
          </w:p>
        </w:tc>
      </w:tr>
      <w:tr w:rsidR="00C36FE4" w:rsidRPr="00A106C4" w14:paraId="37F3ABF7"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2FCE7E52"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1FD0CF1B" w14:textId="77777777" w:rsidR="00C36FE4" w:rsidRPr="00A106C4" w:rsidRDefault="00C36FE4" w:rsidP="00C36FE4">
            <w:pPr>
              <w:spacing w:before="0" w:after="0" w:line="288" w:lineRule="auto"/>
              <w:ind w:firstLine="0"/>
              <w:jc w:val="right"/>
              <w:rPr>
                <w:rFonts w:eastAsia="Times New Roman" w:cs="Times New Roman"/>
                <w:bCs/>
                <w:i/>
                <w:sz w:val="24"/>
                <w:szCs w:val="24"/>
              </w:rPr>
            </w:pPr>
            <w:r w:rsidRPr="00A106C4">
              <w:rPr>
                <w:rFonts w:eastAsia="Times New Roman" w:cs="Times New Roman"/>
                <w:bCs/>
                <w:i/>
                <w:sz w:val="24"/>
                <w:szCs w:val="24"/>
              </w:rPr>
              <w:t>+ Độ ẩm trung bình</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28A604F1"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4186BFE"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 85</w:t>
            </w:r>
          </w:p>
        </w:tc>
      </w:tr>
      <w:tr w:rsidR="00C36FE4" w:rsidRPr="00A106C4" w14:paraId="3D10C666"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1A190184"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4C5BF62D"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 Nguồn nuôi định mức</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7EFFF249"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3BFEE7D6"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24V DC</w:t>
            </w:r>
          </w:p>
        </w:tc>
      </w:tr>
      <w:tr w:rsidR="00C36FE4" w:rsidRPr="00A106C4" w14:paraId="5B859527"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797FFBC" w14:textId="77777777" w:rsidR="00C36FE4" w:rsidRPr="00A106C4" w:rsidRDefault="00C36FE4" w:rsidP="00C36FE4">
            <w:pPr>
              <w:spacing w:before="0" w:after="0" w:line="288" w:lineRule="auto"/>
              <w:ind w:left="8" w:right="4" w:hanging="8"/>
              <w:jc w:val="center"/>
              <w:rPr>
                <w:rFonts w:eastAsia="Times New Roman" w:cs="Times New Roman"/>
                <w:b/>
                <w:sz w:val="24"/>
                <w:szCs w:val="24"/>
              </w:rPr>
            </w:pPr>
            <w:r w:rsidRPr="00A106C4">
              <w:rPr>
                <w:rFonts w:eastAsia="Times New Roman" w:cs="Times New Roman"/>
                <w:b/>
                <w:bCs/>
                <w:sz w:val="24"/>
                <w:szCs w:val="24"/>
              </w:rPr>
              <w:t>19.9</w:t>
            </w:r>
          </w:p>
        </w:tc>
        <w:tc>
          <w:tcPr>
            <w:tcW w:w="4494" w:type="dxa"/>
            <w:tcBorders>
              <w:top w:val="dotted" w:sz="4" w:space="0" w:color="auto"/>
              <w:left w:val="nil"/>
              <w:bottom w:val="dotted" w:sz="4" w:space="0" w:color="auto"/>
              <w:right w:val="single" w:sz="4" w:space="0" w:color="auto"/>
            </w:tcBorders>
            <w:shd w:val="clear" w:color="auto" w:fill="FFFFFF"/>
          </w:tcPr>
          <w:p w14:paraId="2D3AB07B" w14:textId="77777777" w:rsidR="00C36FE4" w:rsidRPr="00A106C4" w:rsidRDefault="00C36FE4" w:rsidP="00C36FE4">
            <w:pPr>
              <w:spacing w:before="0" w:after="0" w:line="288" w:lineRule="auto"/>
              <w:ind w:left="8" w:right="4" w:hanging="8"/>
              <w:jc w:val="both"/>
              <w:rPr>
                <w:rFonts w:eastAsia="Times New Roman" w:cs="Times New Roman"/>
                <w:b/>
                <w:bCs/>
                <w:sz w:val="24"/>
                <w:szCs w:val="24"/>
              </w:rPr>
            </w:pPr>
            <w:r w:rsidRPr="00A106C4">
              <w:rPr>
                <w:rFonts w:eastAsia="Times New Roman" w:cs="Times New Roman"/>
                <w:b/>
                <w:bCs/>
                <w:sz w:val="24"/>
                <w:szCs w:val="24"/>
              </w:rPr>
              <w:t>Bảo mật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3F9128B7" w14:textId="77777777" w:rsidR="00C36FE4" w:rsidRPr="00A106C4" w:rsidRDefault="00C36FE4" w:rsidP="00C36FE4">
            <w:pPr>
              <w:spacing w:before="0" w:after="0" w:line="288" w:lineRule="auto"/>
              <w:ind w:left="8" w:right="4" w:hanging="8"/>
              <w:jc w:val="center"/>
              <w:rPr>
                <w:rFonts w:eastAsia="Times New Roman" w:cs="Times New Roman"/>
                <w:b/>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3ED3B9A4" w14:textId="77777777" w:rsidR="00C36FE4" w:rsidRPr="00A106C4" w:rsidRDefault="00C36FE4" w:rsidP="00C36FE4">
            <w:pPr>
              <w:spacing w:before="0" w:after="0" w:line="288" w:lineRule="auto"/>
              <w:ind w:left="8" w:right="4" w:hanging="8"/>
              <w:jc w:val="center"/>
              <w:rPr>
                <w:rFonts w:eastAsia="Times New Roman" w:cs="Times New Roman"/>
                <w:b/>
                <w:bCs/>
                <w:sz w:val="24"/>
                <w:szCs w:val="24"/>
              </w:rPr>
            </w:pPr>
          </w:p>
        </w:tc>
      </w:tr>
      <w:tr w:rsidR="00C36FE4" w:rsidRPr="00A106C4" w14:paraId="0BAEF5CC"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noWrap/>
          </w:tcPr>
          <w:p w14:paraId="2EB7EB6F" w14:textId="77777777" w:rsidR="00C36FE4" w:rsidRPr="00A106C4" w:rsidRDefault="00C36FE4" w:rsidP="00C36FE4">
            <w:pPr>
              <w:spacing w:before="0" w:after="0" w:line="288" w:lineRule="auto"/>
              <w:ind w:left="8" w:right="4" w:hanging="8"/>
              <w:jc w:val="center"/>
              <w:rPr>
                <w:rFonts w:eastAsia="Times New Roman" w:cs="Times New Roman"/>
                <w:b/>
                <w:sz w:val="24"/>
                <w:szCs w:val="24"/>
              </w:rPr>
            </w:pPr>
          </w:p>
        </w:tc>
        <w:tc>
          <w:tcPr>
            <w:tcW w:w="4494" w:type="dxa"/>
            <w:tcBorders>
              <w:top w:val="dotted" w:sz="4" w:space="0" w:color="auto"/>
              <w:left w:val="nil"/>
              <w:bottom w:val="dotted" w:sz="4" w:space="0" w:color="auto"/>
              <w:right w:val="single" w:sz="4" w:space="0" w:color="auto"/>
            </w:tcBorders>
          </w:tcPr>
          <w:p w14:paraId="60CFDB3D" w14:textId="77777777" w:rsidR="00C36FE4" w:rsidRPr="00A106C4" w:rsidRDefault="00C36FE4" w:rsidP="00C36FE4">
            <w:pPr>
              <w:spacing w:before="0" w:after="0" w:line="288" w:lineRule="auto"/>
              <w:ind w:left="8" w:right="4" w:hanging="8"/>
              <w:jc w:val="both"/>
              <w:rPr>
                <w:rFonts w:eastAsia="Times New Roman" w:cs="Times New Roman"/>
                <w:sz w:val="24"/>
                <w:szCs w:val="24"/>
              </w:rPr>
            </w:pPr>
            <w:r w:rsidRPr="00A106C4">
              <w:rPr>
                <w:rFonts w:eastAsia="Times New Roman" w:cs="Times New Roman"/>
                <w:bCs/>
                <w:sz w:val="24"/>
                <w:szCs w:val="24"/>
              </w:rPr>
              <w:t>- Đáp ứng tiêu chuẩn an ninh mạng IEC62351-8</w:t>
            </w:r>
          </w:p>
          <w:p w14:paraId="211A8BCD" w14:textId="77777777" w:rsidR="00C36FE4" w:rsidRPr="00A106C4" w:rsidRDefault="00C36FE4" w:rsidP="00C36FE4">
            <w:pPr>
              <w:spacing w:before="0" w:after="0" w:line="288" w:lineRule="auto"/>
              <w:ind w:left="8" w:right="4" w:hanging="8"/>
              <w:jc w:val="both"/>
              <w:rPr>
                <w:rFonts w:eastAsia="Times New Roman" w:cs="Times New Roman"/>
                <w:sz w:val="24"/>
                <w:szCs w:val="24"/>
              </w:rPr>
            </w:pPr>
            <w:r w:rsidRPr="00A106C4">
              <w:rPr>
                <w:rFonts w:eastAsia="Times New Roman" w:cs="Times New Roman"/>
                <w:bCs/>
                <w:sz w:val="24"/>
                <w:szCs w:val="24"/>
              </w:rPr>
              <w:t>- Có chức năng phân quyền truy cập</w:t>
            </w:r>
          </w:p>
          <w:p w14:paraId="12720CBF" w14:textId="77777777" w:rsidR="00C36FE4" w:rsidRPr="00A106C4" w:rsidRDefault="00C36FE4" w:rsidP="00C36FE4">
            <w:pPr>
              <w:spacing w:before="0" w:after="0" w:line="288" w:lineRule="auto"/>
              <w:ind w:left="8" w:right="4" w:hanging="8"/>
              <w:jc w:val="both"/>
              <w:rPr>
                <w:rFonts w:eastAsia="Times New Roman" w:cs="Times New Roman"/>
                <w:b/>
                <w:bCs/>
                <w:sz w:val="24"/>
                <w:szCs w:val="24"/>
              </w:rPr>
            </w:pPr>
            <w:r w:rsidRPr="00A106C4">
              <w:rPr>
                <w:rFonts w:eastAsia="Times New Roman" w:cs="Times New Roman"/>
                <w:bCs/>
                <w:sz w:val="24"/>
                <w:szCs w:val="24"/>
              </w:rPr>
              <w:t>- Có khả năng khóa các cổng truyền thông không sử dụng để giảm nguy cơ truy nhập từ bên ngoài (hardening port)</w:t>
            </w:r>
          </w:p>
        </w:tc>
        <w:tc>
          <w:tcPr>
            <w:tcW w:w="1469" w:type="dxa"/>
            <w:tcBorders>
              <w:top w:val="dotted" w:sz="4" w:space="0" w:color="auto"/>
              <w:left w:val="single" w:sz="4" w:space="0" w:color="auto"/>
              <w:bottom w:val="dotted" w:sz="4" w:space="0" w:color="auto"/>
              <w:right w:val="single" w:sz="4" w:space="0" w:color="auto"/>
            </w:tcBorders>
          </w:tcPr>
          <w:p w14:paraId="3C5FA3A0" w14:textId="77777777" w:rsidR="00C36FE4" w:rsidRPr="00A106C4" w:rsidRDefault="00C36FE4" w:rsidP="00C36FE4">
            <w:pPr>
              <w:spacing w:before="0" w:after="0" w:line="288" w:lineRule="auto"/>
              <w:ind w:left="8" w:right="4" w:hanging="8"/>
              <w:jc w:val="center"/>
              <w:rPr>
                <w:rFonts w:eastAsia="Times New Roman" w:cs="Times New Roman"/>
                <w:b/>
                <w:bCs/>
                <w:sz w:val="24"/>
                <w:szCs w:val="24"/>
              </w:rPr>
            </w:pPr>
          </w:p>
        </w:tc>
        <w:tc>
          <w:tcPr>
            <w:tcW w:w="2679" w:type="dxa"/>
            <w:tcBorders>
              <w:top w:val="dotted" w:sz="4" w:space="0" w:color="auto"/>
              <w:left w:val="single" w:sz="4" w:space="0" w:color="auto"/>
              <w:bottom w:val="dotted" w:sz="4" w:space="0" w:color="auto"/>
              <w:right w:val="double" w:sz="4" w:space="0" w:color="auto"/>
            </w:tcBorders>
          </w:tcPr>
          <w:p w14:paraId="3C14F95B"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Có</w:t>
            </w:r>
          </w:p>
        </w:tc>
      </w:tr>
      <w:tr w:rsidR="00C36FE4" w:rsidRPr="00A106C4" w14:paraId="2D106612"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hideMark/>
          </w:tcPr>
          <w:p w14:paraId="52184F80" w14:textId="77777777" w:rsidR="00C36FE4" w:rsidRPr="00A106C4" w:rsidRDefault="00C36FE4" w:rsidP="00C36FE4">
            <w:pPr>
              <w:spacing w:before="0" w:after="0" w:line="288" w:lineRule="auto"/>
              <w:ind w:left="8" w:right="4" w:hanging="8"/>
              <w:jc w:val="center"/>
              <w:rPr>
                <w:rFonts w:eastAsia="Times New Roman" w:cs="Times New Roman"/>
                <w:b/>
                <w:sz w:val="24"/>
                <w:szCs w:val="24"/>
              </w:rPr>
            </w:pPr>
            <w:r w:rsidRPr="00A106C4">
              <w:rPr>
                <w:rFonts w:eastAsia="Times New Roman" w:cs="Times New Roman"/>
                <w:b/>
                <w:bCs/>
                <w:sz w:val="24"/>
                <w:szCs w:val="24"/>
              </w:rPr>
              <w:t>II</w:t>
            </w:r>
          </w:p>
        </w:tc>
        <w:tc>
          <w:tcPr>
            <w:tcW w:w="4494" w:type="dxa"/>
            <w:tcBorders>
              <w:top w:val="dotted" w:sz="4" w:space="0" w:color="auto"/>
              <w:left w:val="nil"/>
              <w:bottom w:val="dotted" w:sz="4" w:space="0" w:color="auto"/>
              <w:right w:val="single" w:sz="4" w:space="0" w:color="auto"/>
            </w:tcBorders>
            <w:shd w:val="clear" w:color="auto" w:fill="FFFFFF"/>
            <w:hideMark/>
          </w:tcPr>
          <w:p w14:paraId="09AECAC7" w14:textId="77777777" w:rsidR="00C36FE4" w:rsidRPr="00A106C4" w:rsidRDefault="00C36FE4" w:rsidP="00C36FE4">
            <w:pPr>
              <w:spacing w:before="0" w:after="0" w:line="288" w:lineRule="auto"/>
              <w:ind w:left="8" w:right="4" w:hanging="8"/>
              <w:jc w:val="both"/>
              <w:rPr>
                <w:rFonts w:eastAsia="Times New Roman" w:cs="Times New Roman"/>
                <w:b/>
                <w:bCs/>
                <w:sz w:val="24"/>
                <w:szCs w:val="24"/>
              </w:rPr>
            </w:pPr>
            <w:r w:rsidRPr="00A106C4">
              <w:rPr>
                <w:rFonts w:eastAsia="Times New Roman" w:cs="Times New Roman"/>
                <w:b/>
                <w:bCs/>
                <w:sz w:val="24"/>
                <w:szCs w:val="24"/>
              </w:rPr>
              <w:t>Bộ nguồn nuôi</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1A5EFA4" w14:textId="77777777" w:rsidR="00C36FE4" w:rsidRPr="00A106C4" w:rsidRDefault="00C36FE4" w:rsidP="00C36FE4">
            <w:pPr>
              <w:spacing w:before="0" w:after="0" w:line="288" w:lineRule="auto"/>
              <w:ind w:left="8" w:right="4" w:hanging="8"/>
              <w:jc w:val="center"/>
              <w:rPr>
                <w:rFonts w:eastAsia="Times New Roman" w:cs="Times New Roman"/>
                <w:b/>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hideMark/>
          </w:tcPr>
          <w:p w14:paraId="25E714A9" w14:textId="77777777" w:rsidR="00C36FE4" w:rsidRPr="00A106C4" w:rsidRDefault="00C36FE4" w:rsidP="00C36FE4">
            <w:pPr>
              <w:spacing w:before="0" w:after="0" w:line="288" w:lineRule="auto"/>
              <w:ind w:left="8" w:right="4" w:hanging="8"/>
              <w:jc w:val="center"/>
              <w:rPr>
                <w:rFonts w:eastAsia="Times New Roman" w:cs="Times New Roman"/>
                <w:b/>
                <w:bCs/>
                <w:sz w:val="24"/>
                <w:szCs w:val="24"/>
              </w:rPr>
            </w:pPr>
          </w:p>
        </w:tc>
      </w:tr>
      <w:tr w:rsidR="00C36FE4" w:rsidRPr="00A106C4" w14:paraId="37FFE87E"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hideMark/>
          </w:tcPr>
          <w:p w14:paraId="69288FBC"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1</w:t>
            </w:r>
          </w:p>
        </w:tc>
        <w:tc>
          <w:tcPr>
            <w:tcW w:w="4494" w:type="dxa"/>
            <w:tcBorders>
              <w:top w:val="dotted" w:sz="4" w:space="0" w:color="auto"/>
              <w:left w:val="nil"/>
              <w:bottom w:val="dotted" w:sz="4" w:space="0" w:color="auto"/>
              <w:right w:val="single" w:sz="4" w:space="0" w:color="auto"/>
            </w:tcBorders>
            <w:shd w:val="clear" w:color="auto" w:fill="FFFFFF"/>
            <w:hideMark/>
          </w:tcPr>
          <w:p w14:paraId="541F1F46"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Hãng chế tạo, đồng bộ với hãng sản xuất FRTU</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8FFA38F"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hideMark/>
          </w:tcPr>
          <w:p w14:paraId="12328AB4"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Ghi rõ</w:t>
            </w:r>
          </w:p>
        </w:tc>
      </w:tr>
      <w:tr w:rsidR="00C36FE4" w:rsidRPr="00A106C4" w14:paraId="30E14C6C"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hideMark/>
          </w:tcPr>
          <w:p w14:paraId="6F870017"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2</w:t>
            </w:r>
          </w:p>
        </w:tc>
        <w:tc>
          <w:tcPr>
            <w:tcW w:w="4494" w:type="dxa"/>
            <w:tcBorders>
              <w:top w:val="dotted" w:sz="4" w:space="0" w:color="auto"/>
              <w:left w:val="nil"/>
              <w:bottom w:val="dotted" w:sz="4" w:space="0" w:color="auto"/>
              <w:right w:val="single" w:sz="4" w:space="0" w:color="auto"/>
            </w:tcBorders>
            <w:shd w:val="clear" w:color="auto" w:fill="FFFFFF"/>
            <w:hideMark/>
          </w:tcPr>
          <w:p w14:paraId="291B55C9"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Nguồn gốc xuất xứ</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8B6DB5C"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hideMark/>
          </w:tcPr>
          <w:p w14:paraId="3A0A1C02"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Ghi rõ</w:t>
            </w:r>
          </w:p>
        </w:tc>
      </w:tr>
      <w:tr w:rsidR="00C36FE4" w:rsidRPr="00A106C4" w14:paraId="556472EA"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E3DA0F4"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3</w:t>
            </w:r>
          </w:p>
        </w:tc>
        <w:tc>
          <w:tcPr>
            <w:tcW w:w="4494" w:type="dxa"/>
            <w:tcBorders>
              <w:top w:val="dotted" w:sz="4" w:space="0" w:color="auto"/>
              <w:left w:val="nil"/>
              <w:bottom w:val="dotted" w:sz="4" w:space="0" w:color="auto"/>
              <w:right w:val="single" w:sz="4" w:space="0" w:color="auto"/>
            </w:tcBorders>
            <w:shd w:val="clear" w:color="auto" w:fill="FFFFFF"/>
            <w:hideMark/>
          </w:tcPr>
          <w:p w14:paraId="2D5482B0"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Website của nhà sản xuất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E266FCF"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hideMark/>
          </w:tcPr>
          <w:p w14:paraId="439C11D2" w14:textId="77777777" w:rsidR="00C36FE4" w:rsidRPr="00A106C4" w:rsidRDefault="00C36FE4" w:rsidP="00C36FE4">
            <w:pPr>
              <w:spacing w:before="0" w:after="0" w:line="288" w:lineRule="auto"/>
              <w:ind w:left="8" w:right="4" w:hanging="8"/>
              <w:jc w:val="center"/>
              <w:rPr>
                <w:rFonts w:eastAsia="Times New Roman" w:cs="Times New Roman"/>
                <w:b/>
                <w:sz w:val="24"/>
                <w:szCs w:val="24"/>
              </w:rPr>
            </w:pPr>
            <w:r w:rsidRPr="00A106C4">
              <w:rPr>
                <w:rFonts w:eastAsia="Times New Roman" w:cs="Times New Roman"/>
                <w:bCs/>
                <w:sz w:val="24"/>
                <w:szCs w:val="24"/>
              </w:rPr>
              <w:t>Ghi rõ</w:t>
            </w:r>
          </w:p>
        </w:tc>
      </w:tr>
      <w:tr w:rsidR="00C36FE4" w:rsidRPr="00A106C4" w14:paraId="691348CE"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09995BBE"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4</w:t>
            </w:r>
          </w:p>
        </w:tc>
        <w:tc>
          <w:tcPr>
            <w:tcW w:w="4494" w:type="dxa"/>
            <w:tcBorders>
              <w:top w:val="dotted" w:sz="4" w:space="0" w:color="auto"/>
              <w:left w:val="nil"/>
              <w:bottom w:val="dotted" w:sz="4" w:space="0" w:color="auto"/>
              <w:right w:val="single" w:sz="4" w:space="0" w:color="auto"/>
            </w:tcBorders>
            <w:shd w:val="clear" w:color="auto" w:fill="FFFFFF"/>
            <w:hideMark/>
          </w:tcPr>
          <w:p w14:paraId="5B614E9B"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Kiểu máy/mã hiệu</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3F116E32"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hideMark/>
          </w:tcPr>
          <w:p w14:paraId="1ABD3E7F"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Ghi rõ</w:t>
            </w:r>
          </w:p>
        </w:tc>
      </w:tr>
      <w:tr w:rsidR="00C36FE4" w:rsidRPr="00A106C4" w14:paraId="646E165E"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23DCE94B"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5</w:t>
            </w:r>
          </w:p>
        </w:tc>
        <w:tc>
          <w:tcPr>
            <w:tcW w:w="4494" w:type="dxa"/>
            <w:tcBorders>
              <w:top w:val="dotted" w:sz="4" w:space="0" w:color="auto"/>
              <w:left w:val="nil"/>
              <w:bottom w:val="dotted" w:sz="4" w:space="0" w:color="auto"/>
              <w:right w:val="single" w:sz="4" w:space="0" w:color="auto"/>
            </w:tcBorders>
            <w:shd w:val="clear" w:color="auto" w:fill="FFFFFF"/>
          </w:tcPr>
          <w:p w14:paraId="6CEEAFA5"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Nhiệt độ làm việc</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BD53F22"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vertAlign w:val="superscript"/>
              </w:rPr>
              <w:t>0</w:t>
            </w:r>
            <w:r w:rsidRPr="00A106C4">
              <w:rPr>
                <w:rFonts w:eastAsia="Times New Roman" w:cs="Times New Roman"/>
                <w:bCs/>
                <w:sz w:val="24"/>
                <w:szCs w:val="24"/>
              </w:rPr>
              <w:t>C</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5EE3CE4C"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0 ÷ ≥ + 60</w:t>
            </w:r>
          </w:p>
        </w:tc>
      </w:tr>
      <w:tr w:rsidR="00C36FE4" w:rsidRPr="00A106C4" w14:paraId="204AB2D3"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hideMark/>
          </w:tcPr>
          <w:p w14:paraId="6E5D0F67"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6</w:t>
            </w:r>
          </w:p>
        </w:tc>
        <w:tc>
          <w:tcPr>
            <w:tcW w:w="4494" w:type="dxa"/>
            <w:tcBorders>
              <w:top w:val="dotted" w:sz="4" w:space="0" w:color="auto"/>
              <w:left w:val="nil"/>
              <w:bottom w:val="dotted" w:sz="4" w:space="0" w:color="auto"/>
              <w:right w:val="single" w:sz="4" w:space="0" w:color="auto"/>
            </w:tcBorders>
            <w:shd w:val="clear" w:color="auto" w:fill="FFFFFF"/>
            <w:hideMark/>
          </w:tcPr>
          <w:p w14:paraId="0324DAE8"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Điện áp đầu vào</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37EEACC1"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V AC</w:t>
            </w:r>
          </w:p>
        </w:tc>
        <w:tc>
          <w:tcPr>
            <w:tcW w:w="2679" w:type="dxa"/>
            <w:tcBorders>
              <w:top w:val="dotted" w:sz="4" w:space="0" w:color="auto"/>
              <w:left w:val="single" w:sz="4" w:space="0" w:color="auto"/>
              <w:bottom w:val="dotted" w:sz="4" w:space="0" w:color="auto"/>
              <w:right w:val="double" w:sz="4" w:space="0" w:color="auto"/>
            </w:tcBorders>
            <w:shd w:val="clear" w:color="auto" w:fill="FFFFFF"/>
            <w:hideMark/>
          </w:tcPr>
          <w:p w14:paraId="5A6643FA"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220±10% (hoặc dải nguồn rộng hơn)</w:t>
            </w:r>
          </w:p>
        </w:tc>
      </w:tr>
      <w:tr w:rsidR="00C36FE4" w:rsidRPr="00A106C4" w14:paraId="73890D4D"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6CBB1CCB"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7</w:t>
            </w:r>
          </w:p>
        </w:tc>
        <w:tc>
          <w:tcPr>
            <w:tcW w:w="4494" w:type="dxa"/>
            <w:tcBorders>
              <w:top w:val="dotted" w:sz="4" w:space="0" w:color="auto"/>
              <w:left w:val="nil"/>
              <w:bottom w:val="dotted" w:sz="4" w:space="0" w:color="auto"/>
              <w:right w:val="single" w:sz="4" w:space="0" w:color="auto"/>
            </w:tcBorders>
            <w:shd w:val="clear" w:color="auto" w:fill="FFFFFF"/>
          </w:tcPr>
          <w:p w14:paraId="614C9746"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Điện áp đầu ra của hệ thống (không giới hạn số lượng và các mức điện áp đầu ra cấp cho các khối chức năng riêng rẽ khác trong toàn bộ hệ thống).</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52543843"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V DC</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3FF4865"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24±10% (hoặc dải nguồn rộng hơn)</w:t>
            </w:r>
          </w:p>
        </w:tc>
      </w:tr>
      <w:tr w:rsidR="00C36FE4" w:rsidRPr="00A106C4" w14:paraId="29080BCF"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6BD02F2B"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8</w:t>
            </w:r>
          </w:p>
        </w:tc>
        <w:tc>
          <w:tcPr>
            <w:tcW w:w="4494" w:type="dxa"/>
            <w:tcBorders>
              <w:top w:val="dotted" w:sz="4" w:space="0" w:color="auto"/>
              <w:left w:val="nil"/>
              <w:bottom w:val="dotted" w:sz="4" w:space="0" w:color="auto"/>
              <w:right w:val="single" w:sz="4" w:space="0" w:color="auto"/>
            </w:tcBorders>
            <w:shd w:val="clear" w:color="auto" w:fill="FFFFFF"/>
          </w:tcPr>
          <w:p w14:paraId="2CAE698D"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 xml:space="preserve">Nguồn đầu ra nạp ắc quy </w:t>
            </w:r>
            <w:r w:rsidRPr="00A106C4">
              <w:rPr>
                <w:rFonts w:eastAsia="Times New Roman" w:cs="Times New Roman"/>
                <w:bCs/>
                <w:i/>
                <w:sz w:val="24"/>
                <w:szCs w:val="24"/>
              </w:rPr>
              <w:t>(có chức năng tự điều chỉnh điện áp)</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3A141379"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2F3BED36"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w:t>
            </w:r>
          </w:p>
        </w:tc>
      </w:tr>
      <w:tr w:rsidR="00C36FE4" w:rsidRPr="00A106C4" w14:paraId="0921385F"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noWrap/>
          </w:tcPr>
          <w:p w14:paraId="34B9B9D9"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9</w:t>
            </w:r>
          </w:p>
        </w:tc>
        <w:tc>
          <w:tcPr>
            <w:tcW w:w="4494" w:type="dxa"/>
            <w:tcBorders>
              <w:top w:val="dotted" w:sz="4" w:space="0" w:color="auto"/>
              <w:left w:val="nil"/>
              <w:bottom w:val="dotted" w:sz="4" w:space="0" w:color="auto"/>
              <w:right w:val="single" w:sz="4" w:space="0" w:color="auto"/>
            </w:tcBorders>
            <w:vAlign w:val="center"/>
          </w:tcPr>
          <w:p w14:paraId="541B95C5" w14:textId="77777777" w:rsidR="00C36FE4" w:rsidRPr="00A106C4" w:rsidRDefault="00C36FE4" w:rsidP="00C36FE4">
            <w:pPr>
              <w:spacing w:before="0" w:after="0" w:line="288" w:lineRule="auto"/>
              <w:ind w:firstLine="0"/>
              <w:rPr>
                <w:rFonts w:eastAsia="Times New Roman" w:cs="Times New Roman"/>
                <w:bCs/>
                <w:sz w:val="24"/>
                <w:szCs w:val="24"/>
              </w:rPr>
            </w:pPr>
            <w:r w:rsidRPr="00A106C4">
              <w:rPr>
                <w:rFonts w:eastAsia="Times New Roman" w:cs="Times New Roman"/>
                <w:bCs/>
                <w:sz w:val="24"/>
                <w:szCs w:val="24"/>
              </w:rPr>
              <w:t>Chức năng quản lý ắc quy</w:t>
            </w:r>
          </w:p>
          <w:p w14:paraId="414D7B89" w14:textId="77777777" w:rsidR="00C36FE4" w:rsidRPr="00A106C4" w:rsidRDefault="00C36FE4" w:rsidP="00C36FE4">
            <w:pPr>
              <w:spacing w:before="0" w:after="0" w:line="288" w:lineRule="auto"/>
              <w:ind w:firstLine="0"/>
              <w:rPr>
                <w:rFonts w:eastAsia="Times New Roman" w:cs="Times New Roman"/>
                <w:bCs/>
                <w:sz w:val="24"/>
                <w:szCs w:val="24"/>
              </w:rPr>
            </w:pPr>
            <w:r w:rsidRPr="00A106C4">
              <w:rPr>
                <w:rFonts w:eastAsia="Times New Roman" w:cs="Times New Roman"/>
                <w:bCs/>
                <w:sz w:val="24"/>
                <w:szCs w:val="24"/>
              </w:rPr>
              <w:t>- Bảo vệ ắc quy khỏi ngắn mạch, chống phân cực ngược và ngăn ngừa phóng điện sâu</w:t>
            </w:r>
          </w:p>
          <w:p w14:paraId="54890FDC" w14:textId="77777777" w:rsidR="00C36FE4" w:rsidRPr="00A106C4" w:rsidRDefault="00C36FE4" w:rsidP="00C36FE4">
            <w:pPr>
              <w:spacing w:before="0" w:after="0" w:line="288" w:lineRule="auto"/>
              <w:ind w:firstLine="0"/>
              <w:rPr>
                <w:rFonts w:eastAsia="Times New Roman" w:cs="Times New Roman"/>
                <w:bCs/>
                <w:sz w:val="24"/>
                <w:szCs w:val="24"/>
              </w:rPr>
            </w:pPr>
            <w:r w:rsidRPr="00A106C4">
              <w:rPr>
                <w:rFonts w:eastAsia="Times New Roman" w:cs="Times New Roman"/>
                <w:bCs/>
                <w:sz w:val="24"/>
                <w:szCs w:val="24"/>
              </w:rPr>
              <w:t>- Tự động kiểm tra tình trạng ắc quy</w:t>
            </w:r>
          </w:p>
          <w:p w14:paraId="293243A4" w14:textId="77777777" w:rsidR="00C36FE4" w:rsidRPr="00A106C4" w:rsidRDefault="00C36FE4" w:rsidP="00C36FE4">
            <w:pPr>
              <w:spacing w:before="0" w:after="0" w:line="288" w:lineRule="auto"/>
              <w:ind w:firstLine="0"/>
              <w:rPr>
                <w:rFonts w:eastAsia="Times New Roman" w:cs="Times New Roman"/>
                <w:bCs/>
                <w:sz w:val="24"/>
                <w:szCs w:val="24"/>
              </w:rPr>
            </w:pPr>
            <w:r w:rsidRPr="00A106C4">
              <w:rPr>
                <w:rFonts w:eastAsia="Times New Roman" w:cs="Times New Roman"/>
                <w:bCs/>
                <w:sz w:val="24"/>
                <w:szCs w:val="24"/>
              </w:rPr>
              <w:t>- Giám sát kết nối ắc quy, cảnh báo ắc quy hỏng.</w:t>
            </w:r>
          </w:p>
        </w:tc>
        <w:tc>
          <w:tcPr>
            <w:tcW w:w="1469" w:type="dxa"/>
            <w:tcBorders>
              <w:top w:val="dotted" w:sz="4" w:space="0" w:color="auto"/>
              <w:left w:val="single" w:sz="4" w:space="0" w:color="auto"/>
              <w:bottom w:val="dotted" w:sz="4" w:space="0" w:color="auto"/>
              <w:right w:val="single" w:sz="4" w:space="0" w:color="auto"/>
            </w:tcBorders>
          </w:tcPr>
          <w:p w14:paraId="0859A075"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vAlign w:val="center"/>
          </w:tcPr>
          <w:p w14:paraId="716D4C9E"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w:t>
            </w:r>
          </w:p>
        </w:tc>
      </w:tr>
      <w:tr w:rsidR="00C36FE4" w:rsidRPr="00A106C4" w14:paraId="5EA9CB55"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5A7C4870"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10</w:t>
            </w:r>
          </w:p>
        </w:tc>
        <w:tc>
          <w:tcPr>
            <w:tcW w:w="4494" w:type="dxa"/>
            <w:tcBorders>
              <w:top w:val="dotted" w:sz="4" w:space="0" w:color="auto"/>
              <w:left w:val="nil"/>
              <w:bottom w:val="dotted" w:sz="4" w:space="0" w:color="auto"/>
              <w:right w:val="single" w:sz="4" w:space="0" w:color="auto"/>
            </w:tcBorders>
            <w:shd w:val="clear" w:color="auto" w:fill="FFFFFF"/>
          </w:tcPr>
          <w:p w14:paraId="6CF3C5CE"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 xml:space="preserve">Nguồn đầu ra cho mạch thao tác (động cơ) </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5EF856DC"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V DC</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8292CD4"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24</w:t>
            </w:r>
          </w:p>
        </w:tc>
      </w:tr>
      <w:tr w:rsidR="00C36FE4" w:rsidRPr="00A106C4" w14:paraId="71A7ECF4"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32EA61B5"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11</w:t>
            </w:r>
          </w:p>
        </w:tc>
        <w:tc>
          <w:tcPr>
            <w:tcW w:w="4494" w:type="dxa"/>
            <w:tcBorders>
              <w:top w:val="dotted" w:sz="4" w:space="0" w:color="auto"/>
              <w:left w:val="nil"/>
              <w:bottom w:val="dotted" w:sz="4" w:space="0" w:color="auto"/>
              <w:right w:val="single" w:sz="4" w:space="0" w:color="auto"/>
            </w:tcBorders>
            <w:shd w:val="clear" w:color="auto" w:fill="FFFFFF"/>
          </w:tcPr>
          <w:p w14:paraId="64B330D2"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Hệ thống bình ắc quy</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964E0D9"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3E12C8A3"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Ắc quy kín</w:t>
            </w:r>
          </w:p>
        </w:tc>
      </w:tr>
      <w:tr w:rsidR="00C36FE4" w:rsidRPr="00A106C4" w14:paraId="0E4FDBFE"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523A4161"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1FEB0014" w14:textId="77777777" w:rsidR="00C36FE4" w:rsidRPr="00A106C4" w:rsidRDefault="00C36FE4" w:rsidP="00C36FE4">
            <w:pPr>
              <w:spacing w:before="0" w:after="0" w:line="288" w:lineRule="auto"/>
              <w:ind w:firstLine="0"/>
              <w:rPr>
                <w:rFonts w:eastAsia="Times New Roman" w:cs="Times New Roman"/>
                <w:bCs/>
                <w:i/>
                <w:sz w:val="24"/>
                <w:szCs w:val="24"/>
              </w:rPr>
            </w:pPr>
            <w:r w:rsidRPr="00A106C4">
              <w:rPr>
                <w:rFonts w:eastAsia="Times New Roman" w:cs="Times New Roman"/>
                <w:bCs/>
                <w:i/>
                <w:sz w:val="24"/>
                <w:szCs w:val="24"/>
              </w:rPr>
              <w:t>- Hãng/Nước sản xuất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56ED0F1"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57526093"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Ghi rõ</w:t>
            </w:r>
          </w:p>
        </w:tc>
      </w:tr>
      <w:tr w:rsidR="00C36FE4" w:rsidRPr="00A106C4" w14:paraId="3BDAB101"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28B76B07"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1F91B786" w14:textId="77777777" w:rsidR="00C36FE4" w:rsidRPr="00A106C4" w:rsidRDefault="00C36FE4" w:rsidP="00C36FE4">
            <w:pPr>
              <w:spacing w:before="0" w:after="0" w:line="288" w:lineRule="auto"/>
              <w:ind w:firstLine="0"/>
              <w:rPr>
                <w:rFonts w:eastAsia="Times New Roman" w:cs="Times New Roman"/>
                <w:bCs/>
                <w:i/>
                <w:sz w:val="24"/>
                <w:szCs w:val="24"/>
              </w:rPr>
            </w:pPr>
            <w:r w:rsidRPr="00A106C4">
              <w:rPr>
                <w:rFonts w:eastAsia="Times New Roman" w:cs="Times New Roman"/>
                <w:bCs/>
                <w:i/>
                <w:sz w:val="24"/>
                <w:szCs w:val="24"/>
              </w:rPr>
              <w:t xml:space="preserve">- Chủng loại </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343A4A33"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3B3D5B0C"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Ghi rõ</w:t>
            </w:r>
          </w:p>
        </w:tc>
      </w:tr>
      <w:tr w:rsidR="00C36FE4" w:rsidRPr="00A106C4" w14:paraId="29328676"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FC53E71"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5CF94F0A" w14:textId="77777777" w:rsidR="00C36FE4" w:rsidRPr="00A106C4" w:rsidRDefault="00C36FE4" w:rsidP="00C36FE4">
            <w:pPr>
              <w:spacing w:before="0" w:after="0" w:line="288" w:lineRule="auto"/>
              <w:ind w:firstLine="0"/>
              <w:rPr>
                <w:rFonts w:eastAsia="Times New Roman" w:cs="Times New Roman"/>
                <w:bCs/>
                <w:i/>
                <w:sz w:val="24"/>
                <w:szCs w:val="24"/>
              </w:rPr>
            </w:pPr>
            <w:r w:rsidRPr="00A106C4">
              <w:rPr>
                <w:rFonts w:eastAsia="Times New Roman" w:cs="Times New Roman"/>
                <w:bCs/>
                <w:i/>
                <w:sz w:val="24"/>
                <w:szCs w:val="24"/>
              </w:rPr>
              <w:t>- Tổng điện áp đầu ra định mức</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635A123D"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V DC</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117AA5AD"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12÷24</w:t>
            </w:r>
          </w:p>
        </w:tc>
      </w:tr>
      <w:tr w:rsidR="00C36FE4" w:rsidRPr="00A106C4" w14:paraId="7B638D8F"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125D2194"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19DDF3E6" w14:textId="77777777" w:rsidR="00C36FE4" w:rsidRPr="00A106C4" w:rsidRDefault="00C36FE4" w:rsidP="00C36FE4">
            <w:pPr>
              <w:spacing w:before="0" w:after="0" w:line="288" w:lineRule="auto"/>
              <w:ind w:firstLine="0"/>
              <w:rPr>
                <w:rFonts w:eastAsia="Times New Roman" w:cs="Times New Roman"/>
                <w:bCs/>
                <w:i/>
                <w:sz w:val="24"/>
                <w:szCs w:val="24"/>
              </w:rPr>
            </w:pPr>
            <w:r w:rsidRPr="00A106C4">
              <w:rPr>
                <w:rFonts w:eastAsia="Times New Roman" w:cs="Times New Roman"/>
                <w:bCs/>
                <w:i/>
                <w:sz w:val="24"/>
                <w:szCs w:val="24"/>
              </w:rPr>
              <w:t>- Điện áp định mức 1 bình</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72E27CD1"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V DC</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5DB5BF4"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Ghi rõ</w:t>
            </w:r>
          </w:p>
        </w:tc>
      </w:tr>
      <w:tr w:rsidR="00C36FE4" w:rsidRPr="00A106C4" w14:paraId="473EF260"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353A92C6"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231D7818" w14:textId="77777777" w:rsidR="00C36FE4" w:rsidRPr="00A106C4" w:rsidRDefault="00C36FE4" w:rsidP="00C36FE4">
            <w:pPr>
              <w:spacing w:before="0" w:after="0" w:line="288" w:lineRule="auto"/>
              <w:ind w:firstLine="0"/>
              <w:rPr>
                <w:rFonts w:eastAsia="Times New Roman" w:cs="Times New Roman"/>
                <w:bCs/>
                <w:i/>
                <w:sz w:val="24"/>
                <w:szCs w:val="24"/>
              </w:rPr>
            </w:pPr>
            <w:r w:rsidRPr="00A106C4">
              <w:rPr>
                <w:rFonts w:eastAsia="Times New Roman" w:cs="Times New Roman"/>
                <w:bCs/>
                <w:i/>
                <w:sz w:val="24"/>
                <w:szCs w:val="24"/>
              </w:rPr>
              <w:t>- Số lượng bình</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3C94F31B"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bình</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393F2A1A"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Ghi rõ</w:t>
            </w:r>
          </w:p>
        </w:tc>
      </w:tr>
      <w:tr w:rsidR="00C36FE4" w:rsidRPr="00A106C4" w14:paraId="38C49F14"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54E518ED"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73FA23F2" w14:textId="77777777" w:rsidR="00C36FE4" w:rsidRPr="00A106C4" w:rsidRDefault="00C36FE4" w:rsidP="00C36FE4">
            <w:pPr>
              <w:spacing w:before="0" w:after="0" w:line="288" w:lineRule="auto"/>
              <w:ind w:firstLine="0"/>
              <w:rPr>
                <w:rFonts w:eastAsia="Times New Roman" w:cs="Times New Roman"/>
                <w:bCs/>
                <w:i/>
                <w:sz w:val="24"/>
                <w:szCs w:val="24"/>
              </w:rPr>
            </w:pPr>
            <w:r w:rsidRPr="00A106C4">
              <w:rPr>
                <w:rFonts w:eastAsia="Times New Roman" w:cs="Times New Roman"/>
                <w:bCs/>
                <w:i/>
                <w:sz w:val="24"/>
                <w:szCs w:val="24"/>
              </w:rPr>
              <w:t xml:space="preserve">- Dung lượng định mức </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5E41F1AD"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Ah</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22E14FF1"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 xml:space="preserve">Theo tính toán </w:t>
            </w:r>
            <w:r w:rsidRPr="00A106C4">
              <w:rPr>
                <w:rFonts w:eastAsia="Times New Roman" w:cs="Times New Roman"/>
                <w:bCs/>
                <w:sz w:val="24"/>
                <w:szCs w:val="24"/>
                <w:vertAlign w:val="superscript"/>
              </w:rPr>
              <w:t>(1)</w:t>
            </w:r>
          </w:p>
        </w:tc>
      </w:tr>
      <w:tr w:rsidR="00C36FE4" w:rsidRPr="00A106C4" w14:paraId="5835ACB6"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6A178387"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12</w:t>
            </w:r>
          </w:p>
        </w:tc>
        <w:tc>
          <w:tcPr>
            <w:tcW w:w="4494" w:type="dxa"/>
            <w:tcBorders>
              <w:top w:val="dotted" w:sz="4" w:space="0" w:color="auto"/>
              <w:left w:val="nil"/>
              <w:bottom w:val="dotted" w:sz="4" w:space="0" w:color="auto"/>
              <w:right w:val="single" w:sz="4" w:space="0" w:color="auto"/>
            </w:tcBorders>
            <w:shd w:val="clear" w:color="auto" w:fill="FFFFFF"/>
          </w:tcPr>
          <w:p w14:paraId="231DB3E7"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 xml:space="preserve">Công suất đầu ra của hệ thống nguồn (W) </w:t>
            </w:r>
            <w:r w:rsidRPr="00A106C4">
              <w:rPr>
                <w:rFonts w:eastAsia="Times New Roman" w:cs="Times New Roman"/>
                <w:bCs/>
                <w:sz w:val="24"/>
                <w:szCs w:val="24"/>
                <w:vertAlign w:val="superscript"/>
              </w:rPr>
              <w:t>(1)</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58B60EF"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F129DA0"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r>
      <w:tr w:rsidR="00C36FE4" w:rsidRPr="00A106C4" w14:paraId="5B2099EC"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1E2F94B1"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22680439" w14:textId="77777777" w:rsidR="00C36FE4" w:rsidRPr="00A106C4" w:rsidRDefault="00C36FE4" w:rsidP="00C36FE4">
            <w:pPr>
              <w:spacing w:before="0" w:after="0" w:line="288" w:lineRule="auto"/>
              <w:ind w:firstLine="0"/>
              <w:rPr>
                <w:rFonts w:eastAsia="Times New Roman" w:cs="Times New Roman"/>
                <w:bCs/>
                <w:i/>
                <w:sz w:val="24"/>
                <w:szCs w:val="24"/>
              </w:rPr>
            </w:pPr>
            <w:r w:rsidRPr="00A106C4">
              <w:rPr>
                <w:rFonts w:eastAsia="Times New Roman" w:cs="Times New Roman"/>
                <w:bCs/>
                <w:i/>
                <w:sz w:val="24"/>
                <w:szCs w:val="24"/>
              </w:rPr>
              <w:t>- Khi không sử dụng cùng với ắc quy</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0B76C1D9"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W</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65F74BB7"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 xml:space="preserve">Ghi rõ </w:t>
            </w:r>
          </w:p>
        </w:tc>
      </w:tr>
      <w:tr w:rsidR="00C36FE4" w:rsidRPr="00A106C4" w14:paraId="51F8590F"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0CBDE8E6"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6C9C8430" w14:textId="77777777" w:rsidR="00C36FE4" w:rsidRPr="00A106C4" w:rsidRDefault="00C36FE4" w:rsidP="00C36FE4">
            <w:pPr>
              <w:spacing w:before="0" w:after="0" w:line="288" w:lineRule="auto"/>
              <w:ind w:firstLine="0"/>
              <w:rPr>
                <w:rFonts w:eastAsia="Times New Roman" w:cs="Times New Roman"/>
                <w:bCs/>
                <w:sz w:val="24"/>
                <w:szCs w:val="24"/>
              </w:rPr>
            </w:pPr>
            <w:r w:rsidRPr="00A106C4">
              <w:rPr>
                <w:rFonts w:eastAsia="Times New Roman" w:cs="Times New Roman"/>
                <w:bCs/>
                <w:i/>
                <w:sz w:val="24"/>
                <w:szCs w:val="24"/>
              </w:rPr>
              <w:t>- Khi sử dụng cùng với ắc quy (xung đóng cắt)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B880DF6"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W</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3D8C7F31"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Ghi rõ</w:t>
            </w:r>
          </w:p>
        </w:tc>
      </w:tr>
      <w:tr w:rsidR="00C36FE4" w:rsidRPr="00A106C4" w14:paraId="79742C4F"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3F7D819F"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13</w:t>
            </w:r>
          </w:p>
        </w:tc>
        <w:tc>
          <w:tcPr>
            <w:tcW w:w="4494" w:type="dxa"/>
            <w:tcBorders>
              <w:top w:val="dotted" w:sz="4" w:space="0" w:color="auto"/>
              <w:left w:val="nil"/>
              <w:bottom w:val="dotted" w:sz="4" w:space="0" w:color="auto"/>
              <w:right w:val="single" w:sz="4" w:space="0" w:color="auto"/>
            </w:tcBorders>
            <w:shd w:val="clear" w:color="auto" w:fill="FFFFFF"/>
          </w:tcPr>
          <w:p w14:paraId="4CE27D30" w14:textId="77777777" w:rsidR="00C36FE4" w:rsidRPr="00A106C4" w:rsidRDefault="00C36FE4" w:rsidP="00C36FE4">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Xuất tín hiệu cho giám sát từ xa (tối thiểu)</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27E97EC5"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43B1075C"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r>
      <w:tr w:rsidR="00C36FE4" w:rsidRPr="00A106C4" w14:paraId="28519B5B"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78D4D55F"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180A9553" w14:textId="77777777" w:rsidR="00C36FE4" w:rsidRPr="00A106C4" w:rsidRDefault="00C36FE4" w:rsidP="00C36FE4">
            <w:pPr>
              <w:spacing w:before="0" w:after="0" w:line="288" w:lineRule="auto"/>
              <w:ind w:firstLine="0"/>
              <w:rPr>
                <w:rFonts w:eastAsia="Times New Roman" w:cs="Times New Roman"/>
                <w:bCs/>
                <w:i/>
                <w:sz w:val="24"/>
                <w:szCs w:val="24"/>
              </w:rPr>
            </w:pPr>
            <w:r w:rsidRPr="00A106C4">
              <w:rPr>
                <w:rFonts w:eastAsia="Times New Roman" w:cs="Times New Roman"/>
                <w:bCs/>
                <w:i/>
                <w:sz w:val="24"/>
                <w:szCs w:val="24"/>
              </w:rPr>
              <w:t>- Lỗi nguồn AC (mất, giảm quá thấp)</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690F55B6"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C5808AD"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w:t>
            </w:r>
          </w:p>
        </w:tc>
      </w:tr>
      <w:tr w:rsidR="00C36FE4" w:rsidRPr="00A106C4" w14:paraId="21DA3FD3"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5DC1C8F9" w14:textId="77777777" w:rsidR="00C36FE4" w:rsidRPr="00A106C4" w:rsidRDefault="00C36FE4" w:rsidP="00C36FE4">
            <w:pPr>
              <w:spacing w:before="0" w:after="0" w:line="288" w:lineRule="auto"/>
              <w:ind w:left="8" w:right="4" w:hanging="8"/>
              <w:jc w:val="center"/>
              <w:rPr>
                <w:rFonts w:eastAsia="Times New Roman" w:cs="Times New Roman"/>
                <w:sz w:val="24"/>
                <w:szCs w:val="24"/>
              </w:rPr>
            </w:pPr>
          </w:p>
        </w:tc>
        <w:tc>
          <w:tcPr>
            <w:tcW w:w="4494" w:type="dxa"/>
            <w:tcBorders>
              <w:top w:val="dotted" w:sz="4" w:space="0" w:color="auto"/>
              <w:left w:val="nil"/>
              <w:bottom w:val="dotted" w:sz="4" w:space="0" w:color="auto"/>
              <w:right w:val="single" w:sz="4" w:space="0" w:color="auto"/>
            </w:tcBorders>
            <w:shd w:val="clear" w:color="auto" w:fill="FFFFFF"/>
          </w:tcPr>
          <w:p w14:paraId="6E47ED45" w14:textId="77777777" w:rsidR="00C36FE4" w:rsidRPr="00A106C4" w:rsidRDefault="00C36FE4" w:rsidP="00C36FE4">
            <w:pPr>
              <w:spacing w:before="0" w:after="0" w:line="288" w:lineRule="auto"/>
              <w:ind w:firstLine="0"/>
              <w:rPr>
                <w:rFonts w:eastAsia="Times New Roman" w:cs="Times New Roman"/>
                <w:bCs/>
                <w:i/>
                <w:sz w:val="24"/>
                <w:szCs w:val="24"/>
              </w:rPr>
            </w:pPr>
            <w:r w:rsidRPr="00A106C4">
              <w:rPr>
                <w:rFonts w:eastAsia="Times New Roman" w:cs="Times New Roman"/>
                <w:bCs/>
                <w:i/>
                <w:sz w:val="24"/>
                <w:szCs w:val="24"/>
              </w:rPr>
              <w:t>- Lỗi nguồn DC (Hư hỏng ắc quy, thấp điện áp)</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586650B9"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6833AF55"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w:t>
            </w:r>
          </w:p>
        </w:tc>
      </w:tr>
      <w:tr w:rsidR="00C36FE4" w:rsidRPr="00A106C4" w14:paraId="6BDECDBF"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CCF435D" w14:textId="77777777" w:rsidR="00C36FE4" w:rsidRPr="00A106C4" w:rsidRDefault="00C36FE4" w:rsidP="00C36FE4">
            <w:pPr>
              <w:spacing w:before="0" w:after="0" w:line="288" w:lineRule="auto"/>
              <w:ind w:left="8" w:right="4" w:hanging="8"/>
              <w:jc w:val="center"/>
              <w:rPr>
                <w:rFonts w:eastAsia="Times New Roman" w:cs="Times New Roman"/>
                <w:b/>
                <w:sz w:val="24"/>
                <w:szCs w:val="24"/>
              </w:rPr>
            </w:pPr>
            <w:r w:rsidRPr="00A106C4">
              <w:rPr>
                <w:rFonts w:eastAsia="Times New Roman" w:cs="Times New Roman"/>
                <w:b/>
                <w:bCs/>
                <w:sz w:val="24"/>
                <w:szCs w:val="24"/>
              </w:rPr>
              <w:t>III</w:t>
            </w:r>
          </w:p>
        </w:tc>
        <w:tc>
          <w:tcPr>
            <w:tcW w:w="4494" w:type="dxa"/>
            <w:tcBorders>
              <w:top w:val="dotted" w:sz="4" w:space="0" w:color="auto"/>
              <w:left w:val="nil"/>
              <w:bottom w:val="dotted" w:sz="4" w:space="0" w:color="auto"/>
              <w:right w:val="single" w:sz="4" w:space="0" w:color="auto"/>
            </w:tcBorders>
            <w:shd w:val="clear" w:color="auto" w:fill="FFFFFF"/>
          </w:tcPr>
          <w:p w14:paraId="46582C17" w14:textId="77777777" w:rsidR="00C36FE4" w:rsidRPr="00A106C4" w:rsidRDefault="00C36FE4" w:rsidP="00C36FE4">
            <w:pPr>
              <w:spacing w:before="0" w:after="0" w:line="288" w:lineRule="auto"/>
              <w:ind w:left="8" w:right="4" w:hanging="8"/>
              <w:jc w:val="both"/>
              <w:rPr>
                <w:rFonts w:eastAsia="Times New Roman" w:cs="Times New Roman"/>
                <w:b/>
                <w:bCs/>
                <w:sz w:val="24"/>
                <w:szCs w:val="24"/>
              </w:rPr>
            </w:pPr>
            <w:r w:rsidRPr="00A106C4">
              <w:rPr>
                <w:rFonts w:eastAsia="Times New Roman" w:cs="Times New Roman"/>
                <w:b/>
                <w:bCs/>
                <w:sz w:val="24"/>
                <w:szCs w:val="24"/>
              </w:rPr>
              <w:t>Tủ bảo vệ kín trọn bộ</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3FA03803"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09193C6"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r>
      <w:tr w:rsidR="00C36FE4" w:rsidRPr="00A106C4" w14:paraId="44840684"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5D8808C7"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1</w:t>
            </w:r>
          </w:p>
        </w:tc>
        <w:tc>
          <w:tcPr>
            <w:tcW w:w="4494" w:type="dxa"/>
            <w:tcBorders>
              <w:top w:val="dotted" w:sz="4" w:space="0" w:color="auto"/>
              <w:left w:val="nil"/>
              <w:bottom w:val="dotted" w:sz="4" w:space="0" w:color="auto"/>
              <w:right w:val="single" w:sz="4" w:space="0" w:color="auto"/>
            </w:tcBorders>
            <w:shd w:val="clear" w:color="auto" w:fill="FFFFFF"/>
          </w:tcPr>
          <w:p w14:paraId="46C5B15B" w14:textId="77777777" w:rsidR="00C36FE4" w:rsidRPr="00A106C4" w:rsidRDefault="00C36FE4" w:rsidP="00C36FE4">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Phạm vi lắp đặt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2931BB97"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3F646ED"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Trong nhà</w:t>
            </w:r>
          </w:p>
          <w:p w14:paraId="4A0BDF58"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(Indoor/Trong trạm xây, trạm ki-ốt)</w:t>
            </w:r>
          </w:p>
        </w:tc>
      </w:tr>
      <w:tr w:rsidR="00C36FE4" w:rsidRPr="00A106C4" w14:paraId="4727E080"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17FABDBD"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2</w:t>
            </w:r>
          </w:p>
        </w:tc>
        <w:tc>
          <w:tcPr>
            <w:tcW w:w="4494" w:type="dxa"/>
            <w:tcBorders>
              <w:top w:val="dotted" w:sz="4" w:space="0" w:color="auto"/>
              <w:left w:val="nil"/>
              <w:bottom w:val="dotted" w:sz="4" w:space="0" w:color="auto"/>
              <w:right w:val="single" w:sz="4" w:space="0" w:color="auto"/>
            </w:tcBorders>
            <w:shd w:val="clear" w:color="auto" w:fill="FFFFFF"/>
          </w:tcPr>
          <w:p w14:paraId="094DAF97" w14:textId="77777777" w:rsidR="00C36FE4" w:rsidRPr="00A106C4" w:rsidRDefault="00C36FE4" w:rsidP="00C36FE4">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Vật liệu (Nhôm, hợp kim nhôm, thép không rỉ, thép sơn tĩnh điện ...)</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0455E29D"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6DE361B2"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Ghi rõ</w:t>
            </w:r>
          </w:p>
        </w:tc>
      </w:tr>
      <w:tr w:rsidR="00C36FE4" w:rsidRPr="00A106C4" w14:paraId="134582F7"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5FDC6BA2"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3</w:t>
            </w:r>
          </w:p>
        </w:tc>
        <w:tc>
          <w:tcPr>
            <w:tcW w:w="4494" w:type="dxa"/>
            <w:tcBorders>
              <w:top w:val="dotted" w:sz="4" w:space="0" w:color="auto"/>
              <w:left w:val="nil"/>
              <w:bottom w:val="dotted" w:sz="4" w:space="0" w:color="auto"/>
              <w:right w:val="single" w:sz="4" w:space="0" w:color="auto"/>
            </w:tcBorders>
            <w:shd w:val="clear" w:color="auto" w:fill="FFFFFF"/>
          </w:tcPr>
          <w:p w14:paraId="261A1D97" w14:textId="77777777" w:rsidR="00C36FE4" w:rsidRPr="00A106C4" w:rsidRDefault="00C36FE4" w:rsidP="00C36FE4">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Cấp bảo vệ (theo IEC 60529)</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52EDE75F"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BD20639"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Ghi rõ</w:t>
            </w:r>
          </w:p>
        </w:tc>
      </w:tr>
      <w:tr w:rsidR="00C36FE4" w:rsidRPr="00A106C4" w14:paraId="0EBB7DF8"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6CBDF16E"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4</w:t>
            </w:r>
          </w:p>
        </w:tc>
        <w:tc>
          <w:tcPr>
            <w:tcW w:w="4494" w:type="dxa"/>
            <w:tcBorders>
              <w:top w:val="dotted" w:sz="4" w:space="0" w:color="auto"/>
              <w:left w:val="nil"/>
              <w:bottom w:val="dotted" w:sz="4" w:space="0" w:color="auto"/>
              <w:right w:val="single" w:sz="4" w:space="0" w:color="auto"/>
            </w:tcBorders>
            <w:shd w:val="clear" w:color="auto" w:fill="FFFFFF"/>
          </w:tcPr>
          <w:p w14:paraId="4DE3EF8A" w14:textId="77777777" w:rsidR="00C36FE4" w:rsidRPr="00A106C4" w:rsidRDefault="00C36FE4" w:rsidP="00C36FE4">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Vật liệu, phụ kiện đấu nối và lắp đặt trọn bộ.</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3C694E3C"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2EEB2A1E"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w:t>
            </w:r>
          </w:p>
        </w:tc>
      </w:tr>
      <w:tr w:rsidR="00C36FE4" w:rsidRPr="00A106C4" w14:paraId="56BEA5E7" w14:textId="77777777" w:rsidTr="00C36FE4">
        <w:trPr>
          <w:cantSplit/>
          <w:trHeight w:val="284"/>
          <w:jc w:val="center"/>
        </w:trPr>
        <w:tc>
          <w:tcPr>
            <w:tcW w:w="736" w:type="dxa"/>
            <w:tcBorders>
              <w:top w:val="dotted" w:sz="4" w:space="0" w:color="auto"/>
              <w:left w:val="double" w:sz="4" w:space="0" w:color="auto"/>
              <w:bottom w:val="dotted" w:sz="4" w:space="0" w:color="auto"/>
              <w:right w:val="single" w:sz="4" w:space="0" w:color="auto"/>
            </w:tcBorders>
            <w:shd w:val="clear" w:color="auto" w:fill="FFFFFF"/>
            <w:noWrap/>
          </w:tcPr>
          <w:p w14:paraId="49DC47FE" w14:textId="77777777" w:rsidR="00C36FE4" w:rsidRPr="00A106C4" w:rsidRDefault="00C36FE4" w:rsidP="00C36FE4">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5</w:t>
            </w:r>
          </w:p>
        </w:tc>
        <w:tc>
          <w:tcPr>
            <w:tcW w:w="4494" w:type="dxa"/>
            <w:tcBorders>
              <w:top w:val="dotted" w:sz="4" w:space="0" w:color="auto"/>
              <w:left w:val="nil"/>
              <w:bottom w:val="dotted" w:sz="4" w:space="0" w:color="auto"/>
              <w:right w:val="single" w:sz="4" w:space="0" w:color="auto"/>
            </w:tcBorders>
            <w:shd w:val="clear" w:color="auto" w:fill="FFFFFF"/>
          </w:tcPr>
          <w:p w14:paraId="22C2BE41" w14:textId="77777777" w:rsidR="00C36FE4" w:rsidRPr="00A106C4" w:rsidRDefault="00C36FE4" w:rsidP="00C36FE4">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Khả năng lắp thêm thiết bị mở rộng</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24099B6E"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1F9CA04E"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Có</w:t>
            </w:r>
          </w:p>
        </w:tc>
      </w:tr>
      <w:tr w:rsidR="00C36FE4" w:rsidRPr="00A106C4" w14:paraId="29A9B4A3" w14:textId="77777777" w:rsidTr="00C36FE4">
        <w:trPr>
          <w:cantSplit/>
          <w:trHeight w:val="284"/>
          <w:jc w:val="center"/>
        </w:trPr>
        <w:tc>
          <w:tcPr>
            <w:tcW w:w="736" w:type="dxa"/>
            <w:tcBorders>
              <w:top w:val="dotted" w:sz="4" w:space="0" w:color="auto"/>
              <w:left w:val="double" w:sz="4" w:space="0" w:color="auto"/>
              <w:bottom w:val="double" w:sz="4" w:space="0" w:color="auto"/>
              <w:right w:val="single" w:sz="4" w:space="0" w:color="auto"/>
            </w:tcBorders>
            <w:shd w:val="clear" w:color="auto" w:fill="FFFFFF"/>
            <w:noWrap/>
          </w:tcPr>
          <w:p w14:paraId="6AEF7964"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6</w:t>
            </w:r>
          </w:p>
        </w:tc>
        <w:tc>
          <w:tcPr>
            <w:tcW w:w="4494" w:type="dxa"/>
            <w:tcBorders>
              <w:top w:val="dotted" w:sz="4" w:space="0" w:color="auto"/>
              <w:left w:val="nil"/>
              <w:bottom w:val="double" w:sz="4" w:space="0" w:color="auto"/>
              <w:right w:val="single" w:sz="4" w:space="0" w:color="auto"/>
            </w:tcBorders>
            <w:shd w:val="clear" w:color="auto" w:fill="FFFFFF"/>
          </w:tcPr>
          <w:p w14:paraId="0010CF71" w14:textId="77777777" w:rsidR="00C36FE4" w:rsidRPr="00A106C4" w:rsidRDefault="00C36FE4" w:rsidP="00C36FE4">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Độ dày khung tủ</w:t>
            </w:r>
          </w:p>
        </w:tc>
        <w:tc>
          <w:tcPr>
            <w:tcW w:w="1469" w:type="dxa"/>
            <w:tcBorders>
              <w:top w:val="dotted" w:sz="4" w:space="0" w:color="auto"/>
              <w:left w:val="single" w:sz="4" w:space="0" w:color="auto"/>
              <w:bottom w:val="double" w:sz="4" w:space="0" w:color="auto"/>
              <w:right w:val="single" w:sz="4" w:space="0" w:color="auto"/>
            </w:tcBorders>
            <w:shd w:val="clear" w:color="auto" w:fill="FFFFFF"/>
          </w:tcPr>
          <w:p w14:paraId="1FF2DAEC"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mm</w:t>
            </w:r>
          </w:p>
        </w:tc>
        <w:tc>
          <w:tcPr>
            <w:tcW w:w="2679" w:type="dxa"/>
            <w:tcBorders>
              <w:top w:val="dotted" w:sz="4" w:space="0" w:color="auto"/>
              <w:left w:val="single" w:sz="4" w:space="0" w:color="auto"/>
              <w:bottom w:val="double" w:sz="4" w:space="0" w:color="auto"/>
              <w:right w:val="double" w:sz="4" w:space="0" w:color="auto"/>
            </w:tcBorders>
            <w:shd w:val="clear" w:color="auto" w:fill="FFFFFF"/>
          </w:tcPr>
          <w:p w14:paraId="42C56468" w14:textId="77777777" w:rsidR="00C36FE4" w:rsidRPr="00A106C4" w:rsidRDefault="00C36FE4" w:rsidP="00C36FE4">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1,5</w:t>
            </w:r>
          </w:p>
        </w:tc>
      </w:tr>
    </w:tbl>
    <w:p w14:paraId="5A1457B9" w14:textId="77777777" w:rsidR="00C36FE4" w:rsidRPr="00A106C4" w:rsidRDefault="00C36FE4" w:rsidP="00C36FE4">
      <w:pPr>
        <w:spacing w:before="0" w:after="0" w:line="288" w:lineRule="auto"/>
        <w:ind w:firstLine="426"/>
        <w:jc w:val="both"/>
        <w:rPr>
          <w:rFonts w:eastAsia="Times New Roman" w:cs="Times New Roman"/>
          <w:bCs/>
          <w:i/>
          <w:szCs w:val="26"/>
        </w:rPr>
      </w:pPr>
      <w:r w:rsidRPr="00A106C4">
        <w:rPr>
          <w:rFonts w:eastAsia="Times New Roman" w:cs="Times New Roman"/>
          <w:bCs/>
          <w:i/>
          <w:szCs w:val="26"/>
        </w:rPr>
        <w:t>Chú thích:</w:t>
      </w:r>
    </w:p>
    <w:p w14:paraId="69CF0DBE" w14:textId="34BD37D9" w:rsidR="00C36FE4" w:rsidRPr="00A106C4" w:rsidRDefault="00C36FE4" w:rsidP="00C36FE4">
      <w:pPr>
        <w:spacing w:before="0" w:after="0" w:line="288" w:lineRule="auto"/>
        <w:ind w:firstLine="426"/>
        <w:jc w:val="both"/>
        <w:rPr>
          <w:rFonts w:eastAsia="Times New Roman" w:cs="Times New Roman"/>
          <w:bCs/>
          <w:i/>
          <w:szCs w:val="26"/>
        </w:rPr>
      </w:pPr>
      <w:r w:rsidRPr="00A106C4">
        <w:rPr>
          <w:rFonts w:eastAsia="Times New Roman" w:cs="Times New Roman"/>
          <w:bCs/>
          <w:i/>
          <w:szCs w:val="26"/>
        </w:rPr>
        <w:t xml:space="preserve">- </w:t>
      </w:r>
      <w:r w:rsidRPr="00A106C4">
        <w:rPr>
          <w:rFonts w:eastAsia="Times New Roman" w:cs="Times New Roman"/>
          <w:bCs/>
          <w:i/>
          <w:szCs w:val="26"/>
          <w:vertAlign w:val="superscript"/>
        </w:rPr>
        <w:t>(1)</w:t>
      </w:r>
      <w:r w:rsidRPr="00A106C4">
        <w:rPr>
          <w:rFonts w:eastAsia="Times New Roman" w:cs="Times New Roman"/>
          <w:bCs/>
          <w:i/>
          <w:szCs w:val="26"/>
        </w:rPr>
        <w:t>: Theo tính toán, đảm bảo yêu cầu công suất của hệ thống (kết nối, trao đổi dữ liệu, giám sát, đo lường, điều khiển) và đảm bảo duy trì sự hoạt động của hệ thống đồng thời cho phép đóng/cắt thiết bị nhất thứ (dao cắt có tải, máy cắt) của tủ hợp bộ RMU ít nhất 10 lần trong thời gian tối thiểu 24 giờ sau khi bị mất nguồn phụ nạp. Nhà thầu phải cung cấp dữ liệu tính toán công suất để đánh giá sự phù hợp so với thông số đã đề xuất.</w:t>
      </w:r>
    </w:p>
    <w:p w14:paraId="2EC6E7CE" w14:textId="77777777" w:rsidR="00ED0F75" w:rsidRPr="00A106C4" w:rsidRDefault="00ED0F75" w:rsidP="0080091C">
      <w:pPr>
        <w:pStyle w:val="BodyTextIndent"/>
        <w:widowControl w:val="0"/>
        <w:numPr>
          <w:ilvl w:val="2"/>
          <w:numId w:val="10"/>
        </w:numPr>
        <w:spacing w:before="60" w:after="60" w:line="312" w:lineRule="auto"/>
        <w:contextualSpacing/>
        <w:jc w:val="both"/>
        <w:outlineLvl w:val="2"/>
        <w:rPr>
          <w:b/>
          <w:bCs/>
          <w:i/>
          <w:iCs/>
          <w:color w:val="auto"/>
          <w:lang w:val="sv-SE"/>
        </w:rPr>
      </w:pPr>
      <w:bookmarkStart w:id="30" w:name="_Toc87360055"/>
      <w:bookmarkStart w:id="31" w:name="_Toc87360125"/>
      <w:bookmarkStart w:id="32" w:name="_Toc87360858"/>
      <w:bookmarkStart w:id="33" w:name="_Toc88634949"/>
      <w:bookmarkStart w:id="34" w:name="_Toc97540171"/>
      <w:bookmarkStart w:id="35" w:name="_Toc104388870"/>
      <w:bookmarkStart w:id="36" w:name="_Toc217736841"/>
      <w:bookmarkStart w:id="37" w:name="_Toc233018336"/>
      <w:r w:rsidRPr="00A106C4">
        <w:rPr>
          <w:b/>
          <w:bCs/>
          <w:i/>
          <w:iCs/>
          <w:color w:val="auto"/>
          <w:lang w:val="sv-SE"/>
        </w:rPr>
        <w:t>Cảm biến dòng điện, cảm biến điện áp:</w:t>
      </w:r>
      <w:bookmarkEnd w:id="30"/>
      <w:bookmarkEnd w:id="31"/>
      <w:bookmarkEnd w:id="32"/>
      <w:bookmarkEnd w:id="33"/>
      <w:bookmarkEnd w:id="34"/>
      <w:bookmarkEnd w:id="35"/>
      <w:bookmarkEnd w:id="36"/>
      <w:bookmarkEnd w:id="37"/>
    </w:p>
    <w:p w14:paraId="1FB78555" w14:textId="77777777" w:rsidR="00ED0F75" w:rsidRPr="00A106C4" w:rsidRDefault="00ED0F75" w:rsidP="00ED0F75">
      <w:pPr>
        <w:spacing w:before="0" w:after="0" w:line="288" w:lineRule="auto"/>
        <w:ind w:firstLine="0"/>
        <w:jc w:val="both"/>
        <w:rPr>
          <w:rFonts w:eastAsia="Times New Roman" w:cs="Times New Roman"/>
          <w:szCs w:val="26"/>
          <w:lang w:val="sv-SE"/>
        </w:rPr>
      </w:pPr>
      <w:bookmarkStart w:id="38" w:name="_Hlk215670894"/>
      <w:r w:rsidRPr="00A106C4">
        <w:rPr>
          <w:rFonts w:eastAsia="Times New Roman" w:cs="Times New Roman"/>
          <w:bCs/>
          <w:szCs w:val="26"/>
          <w:lang w:val="sv-SE"/>
        </w:rPr>
        <w:t>(</w:t>
      </w:r>
      <w:r w:rsidRPr="00A106C4">
        <w:rPr>
          <w:rFonts w:eastAsia="Times New Roman" w:cs="Times New Roman"/>
          <w:szCs w:val="26"/>
          <w:lang w:val="sv-SE"/>
        </w:rPr>
        <w:t>Áp dụng theo quyết định 1505/QĐ-EVNHANOI ngày 27/02/2020 của Tổng công ty Điện lực Hà Nội)</w:t>
      </w:r>
    </w:p>
    <w:bookmarkEnd w:id="38"/>
    <w:p w14:paraId="5E82C9E5" w14:textId="77777777" w:rsidR="00ED0F75" w:rsidRPr="00A106C4" w:rsidRDefault="00ED0F75" w:rsidP="0080091C">
      <w:pPr>
        <w:pStyle w:val="XXXX"/>
        <w:numPr>
          <w:ilvl w:val="3"/>
          <w:numId w:val="10"/>
        </w:numPr>
        <w:rPr>
          <w:b/>
          <w:color w:val="auto"/>
          <w:lang w:eastAsia="vi"/>
        </w:rPr>
      </w:pPr>
      <w:r w:rsidRPr="00A106C4">
        <w:rPr>
          <w:b/>
          <w:color w:val="auto"/>
          <w:lang w:eastAsia="vi"/>
        </w:rPr>
        <w:t>Thuyết minh đáp ứng yêu cầu kỹ thuật:</w:t>
      </w:r>
    </w:p>
    <w:p w14:paraId="5A8842FC" w14:textId="77777777" w:rsidR="00ED0F75" w:rsidRPr="00A106C4" w:rsidRDefault="00ED0F75" w:rsidP="00623EA8">
      <w:pPr>
        <w:pStyle w:val="XXXX"/>
        <w:numPr>
          <w:ilvl w:val="7"/>
          <w:numId w:val="161"/>
        </w:numPr>
        <w:outlineLvl w:val="9"/>
        <w:rPr>
          <w:rFonts w:eastAsia="Times New Roman" w:cs="Times New Roman"/>
          <w:b/>
          <w:i w:val="0"/>
          <w:color w:val="auto"/>
          <w:szCs w:val="26"/>
        </w:rPr>
      </w:pPr>
      <w:r w:rsidRPr="00A106C4">
        <w:rPr>
          <w:rFonts w:eastAsia="Times New Roman" w:cs="Times New Roman"/>
          <w:b/>
          <w:i w:val="0"/>
          <w:color w:val="auto"/>
          <w:szCs w:val="26"/>
        </w:rPr>
        <w:t>Tiêu chuẩn áp dụng:</w:t>
      </w:r>
    </w:p>
    <w:p w14:paraId="387EB3DC" w14:textId="77777777" w:rsidR="00ED0F75" w:rsidRPr="00A106C4" w:rsidRDefault="00ED0F75" w:rsidP="00ED0F75">
      <w:pPr>
        <w:spacing w:before="0" w:after="0" w:line="288" w:lineRule="auto"/>
        <w:ind w:firstLine="426"/>
        <w:jc w:val="both"/>
        <w:rPr>
          <w:rFonts w:eastAsia="Times New Roman" w:cs="Times New Roman"/>
          <w:bCs/>
          <w:szCs w:val="26"/>
          <w:lang w:val="nl-NL"/>
        </w:rPr>
      </w:pPr>
      <w:r w:rsidRPr="00A106C4">
        <w:rPr>
          <w:rFonts w:eastAsia="Times New Roman" w:cs="Times New Roman"/>
          <w:bCs/>
          <w:szCs w:val="26"/>
          <w:lang w:val="nl-NL"/>
        </w:rPr>
        <w:t>Máy biến dòng điện (cảm biến dòng điện), máy biến điện áp (cảm biến điện áp) sử dụng là loại thiết bị được thiết kế, chế tạo, kiểm nghiệm theo các tiêu chuẩn IEC (các phiên bản mới nhất) hoặc tương đương sau đây:</w:t>
      </w:r>
    </w:p>
    <w:p w14:paraId="6FC6D17E" w14:textId="77777777" w:rsidR="00ED0F75" w:rsidRPr="00A106C4" w:rsidRDefault="00ED0F75" w:rsidP="00ED0F75">
      <w:pPr>
        <w:spacing w:before="0" w:after="0" w:line="288" w:lineRule="auto"/>
        <w:ind w:firstLine="426"/>
        <w:jc w:val="both"/>
        <w:rPr>
          <w:rFonts w:eastAsia="Times New Roman" w:cs="Times New Roman"/>
          <w:bCs/>
          <w:szCs w:val="26"/>
          <w:lang w:val="nl-NL"/>
        </w:rPr>
      </w:pPr>
      <w:r w:rsidRPr="00A106C4">
        <w:rPr>
          <w:rFonts w:eastAsia="Times New Roman" w:cs="Times New Roman"/>
          <w:bCs/>
          <w:szCs w:val="26"/>
          <w:lang w:val="nl-NL"/>
        </w:rPr>
        <w:t>- IEC 61869-1 (Edition 1.0 2007-10): Máy biến áp dụng cụ -Phần 1: Yêu cầu chung</w:t>
      </w:r>
    </w:p>
    <w:p w14:paraId="395FAF0F" w14:textId="77777777" w:rsidR="00ED0F75" w:rsidRPr="00A106C4" w:rsidRDefault="00ED0F75" w:rsidP="00ED0F75">
      <w:pPr>
        <w:spacing w:before="0" w:after="0" w:line="288" w:lineRule="auto"/>
        <w:ind w:firstLine="426"/>
        <w:jc w:val="both"/>
        <w:rPr>
          <w:rFonts w:eastAsia="Times New Roman" w:cs="Times New Roman"/>
          <w:bCs/>
          <w:szCs w:val="26"/>
          <w:lang w:val="nl-NL"/>
        </w:rPr>
      </w:pPr>
      <w:r w:rsidRPr="00A106C4">
        <w:rPr>
          <w:rFonts w:eastAsia="Times New Roman" w:cs="Times New Roman"/>
          <w:bCs/>
          <w:szCs w:val="26"/>
          <w:lang w:val="nl-NL"/>
        </w:rPr>
        <w:t>- IEC 61869-2 (Edition 1.0 2012-09): Máy biến áp dụng cụ - Phần 2: Yêu cầu bổ sung cho máy biến dòng.</w:t>
      </w:r>
    </w:p>
    <w:p w14:paraId="26CB95A9" w14:textId="77777777" w:rsidR="00ED0F75" w:rsidRPr="00A106C4" w:rsidRDefault="00ED0F75" w:rsidP="00ED0F75">
      <w:pPr>
        <w:shd w:val="clear" w:color="auto" w:fill="FAFAFB"/>
        <w:spacing w:before="0" w:after="0" w:line="288" w:lineRule="auto"/>
        <w:ind w:firstLine="426"/>
        <w:jc w:val="both"/>
        <w:rPr>
          <w:rFonts w:eastAsia="Times New Roman" w:cs="Times New Roman"/>
          <w:bCs/>
          <w:szCs w:val="26"/>
          <w:lang w:val="nl-NL"/>
        </w:rPr>
      </w:pPr>
      <w:r w:rsidRPr="00A106C4">
        <w:rPr>
          <w:rFonts w:eastAsia="Times New Roman" w:cs="Times New Roman"/>
          <w:bCs/>
          <w:szCs w:val="26"/>
          <w:lang w:val="nl-NL"/>
        </w:rPr>
        <w:t>- IEC 61869-10 (Edition 1.0 2017-12): Máy biến áp dụng cụ - Phần 10: Yêu cầu bổ sung đối với máy biến dòng thụ động công suất thấp (LPCT).</w:t>
      </w:r>
    </w:p>
    <w:p w14:paraId="6B394B9C" w14:textId="77777777" w:rsidR="00ED0F75" w:rsidRPr="00A106C4" w:rsidRDefault="00ED0F75" w:rsidP="00ED0F75">
      <w:pPr>
        <w:shd w:val="clear" w:color="auto" w:fill="FAFAFB"/>
        <w:spacing w:before="0" w:after="0" w:line="288" w:lineRule="auto"/>
        <w:ind w:firstLine="426"/>
        <w:jc w:val="both"/>
        <w:rPr>
          <w:rFonts w:eastAsia="Times New Roman" w:cs="Times New Roman"/>
          <w:bCs/>
          <w:szCs w:val="26"/>
          <w:lang w:val="nl-NL"/>
        </w:rPr>
      </w:pPr>
      <w:r w:rsidRPr="00A106C4">
        <w:rPr>
          <w:rFonts w:eastAsia="Times New Roman" w:cs="Times New Roman"/>
          <w:bCs/>
          <w:szCs w:val="26"/>
          <w:lang w:val="nl-NL"/>
        </w:rPr>
        <w:t>- IEC 61869-11 (Edition 1.0 2017-12): Máy biến áp dụng cụ - Phần 11: Yêu cầu bổ sung đối với máy biến điện áp thụ động công suất thấp (LPVT).</w:t>
      </w:r>
    </w:p>
    <w:p w14:paraId="10168A00" w14:textId="77777777" w:rsidR="00ED0F75" w:rsidRPr="00A106C4" w:rsidRDefault="00ED0F75" w:rsidP="00623EA8">
      <w:pPr>
        <w:pStyle w:val="XXXX"/>
        <w:numPr>
          <w:ilvl w:val="7"/>
          <w:numId w:val="161"/>
        </w:numPr>
        <w:outlineLvl w:val="9"/>
        <w:rPr>
          <w:rFonts w:eastAsia="Times New Roman" w:cs="Times New Roman"/>
          <w:b/>
          <w:i w:val="0"/>
          <w:color w:val="auto"/>
          <w:szCs w:val="26"/>
        </w:rPr>
      </w:pPr>
      <w:r w:rsidRPr="00A106C4">
        <w:rPr>
          <w:rFonts w:eastAsia="Times New Roman" w:cs="Times New Roman"/>
          <w:b/>
          <w:i w:val="0"/>
          <w:color w:val="auto"/>
          <w:szCs w:val="26"/>
        </w:rPr>
        <w:t>Yêu cầu kỹ thuật:</w:t>
      </w:r>
    </w:p>
    <w:p w14:paraId="4BB8CBE2" w14:textId="77777777" w:rsidR="00ED0F75" w:rsidRPr="00A106C4" w:rsidRDefault="00ED0F75" w:rsidP="00623EA8">
      <w:pPr>
        <w:numPr>
          <w:ilvl w:val="0"/>
          <w:numId w:val="135"/>
        </w:numPr>
        <w:spacing w:before="0" w:after="0" w:line="288" w:lineRule="auto"/>
        <w:ind w:left="0" w:firstLine="426"/>
        <w:jc w:val="both"/>
        <w:rPr>
          <w:rFonts w:eastAsia="Times New Roman" w:cs="Times New Roman"/>
          <w:bCs/>
          <w:szCs w:val="26"/>
          <w:lang w:val="nl-NL"/>
        </w:rPr>
      </w:pPr>
      <w:r w:rsidRPr="00A106C4">
        <w:rPr>
          <w:rFonts w:eastAsia="Times New Roman" w:cs="Times New Roman"/>
          <w:bCs/>
          <w:szCs w:val="26"/>
          <w:lang w:val="nl-NL"/>
        </w:rPr>
        <w:t>Máy biến dòng điện loại thứ nhất được chế tạo theo công nghệ máy biến áp thụ động công suất thấp (low-power current transformer-LPCT) là dạng hình xuyến, có khả năng tách rời (split core type) phù hợp để lắp đặt vào thân sợi cáp lực cách điện, hoặc là loại không tách rời phù hợp khi lắp vào hộp đầu cáp cách điện trong khoang cáp tủ RMU (sản xuất theo tiêu chuẩn IEC 61869-10 hoặc tương đương).</w:t>
      </w:r>
    </w:p>
    <w:p w14:paraId="0B728B8D" w14:textId="77777777" w:rsidR="00ED0F75" w:rsidRPr="00A106C4" w:rsidRDefault="00ED0F75" w:rsidP="00623EA8">
      <w:pPr>
        <w:numPr>
          <w:ilvl w:val="0"/>
          <w:numId w:val="135"/>
        </w:numPr>
        <w:spacing w:before="0" w:after="0" w:line="288" w:lineRule="auto"/>
        <w:ind w:left="0" w:firstLine="426"/>
        <w:jc w:val="both"/>
        <w:rPr>
          <w:rFonts w:eastAsia="Times New Roman" w:cs="Times New Roman"/>
          <w:bCs/>
          <w:szCs w:val="26"/>
          <w:lang w:val="nl-NL"/>
        </w:rPr>
      </w:pPr>
      <w:r w:rsidRPr="00A106C4">
        <w:rPr>
          <w:rFonts w:eastAsia="Times New Roman" w:cs="Times New Roman"/>
          <w:bCs/>
          <w:szCs w:val="26"/>
          <w:lang w:val="nl-NL"/>
        </w:rPr>
        <w:t>Máy biến dòng điện loại thứ hai được chế tạo theo công nghệ máy biến áp cảm ứng (CTs) là dạng hình xuyến, có khả năng tách rời (split core type), phù hợp để lắp đặt vào thân sợi cáp lực cách điện trong khoang cáp tủ RMU (sản xuất theo tiêu chuẩn IEC 61869-1+2 hoặc tương đương).</w:t>
      </w:r>
    </w:p>
    <w:p w14:paraId="446049A8" w14:textId="77777777" w:rsidR="00ED0F75" w:rsidRPr="00A106C4" w:rsidRDefault="00ED0F75" w:rsidP="00623EA8">
      <w:pPr>
        <w:numPr>
          <w:ilvl w:val="0"/>
          <w:numId w:val="135"/>
        </w:numPr>
        <w:spacing w:before="0" w:after="0" w:line="288" w:lineRule="auto"/>
        <w:ind w:left="0" w:firstLine="426"/>
        <w:jc w:val="both"/>
        <w:rPr>
          <w:rFonts w:eastAsia="Times New Roman" w:cs="Times New Roman"/>
          <w:bCs/>
          <w:szCs w:val="26"/>
          <w:lang w:val="nl-NL"/>
        </w:rPr>
      </w:pPr>
      <w:r w:rsidRPr="00A106C4">
        <w:rPr>
          <w:rFonts w:eastAsia="Times New Roman" w:cs="Times New Roman"/>
          <w:bCs/>
          <w:szCs w:val="26"/>
          <w:lang w:val="nl-NL"/>
        </w:rPr>
        <w:t>Máy biến điện áp được chế tạo theo công nghệ máy biến áp thụ động công suất thấp (low-power voltage transformer-LPVT), dạng hình trụ, phù hợp để lắp vào đầu cáp trung áp kiểu T-plus trong khoang tủ RMU. Phù hợp để lắp cho các đầu cáp trung áp kiểu T-plus của các hãng thông dụng như Nexsans, Raychem, Cellpack, Prysmian, NKT, Südkabel, ABB Kabeldon, TE conectivity..., tiết diện cáp đến 1x400mm2 (sản xuất theo tiêu chuẩn IEC 61869-11 hoặc tương đương).</w:t>
      </w:r>
    </w:p>
    <w:p w14:paraId="3CF69D08" w14:textId="77777777" w:rsidR="00ED0F75" w:rsidRPr="00A106C4" w:rsidRDefault="00ED0F75" w:rsidP="00623EA8">
      <w:pPr>
        <w:numPr>
          <w:ilvl w:val="0"/>
          <w:numId w:val="135"/>
        </w:numPr>
        <w:spacing w:before="0" w:after="0" w:line="288" w:lineRule="auto"/>
        <w:ind w:left="0" w:firstLine="426"/>
        <w:jc w:val="both"/>
        <w:rPr>
          <w:rFonts w:eastAsia="Times New Roman" w:cs="Times New Roman"/>
          <w:bCs/>
          <w:szCs w:val="26"/>
          <w:lang w:val="nl-NL"/>
        </w:rPr>
      </w:pPr>
      <w:r w:rsidRPr="00A106C4">
        <w:rPr>
          <w:rFonts w:eastAsia="Times New Roman" w:cs="Times New Roman"/>
          <w:bCs/>
          <w:szCs w:val="26"/>
          <w:lang w:val="nl-NL"/>
        </w:rPr>
        <w:t xml:space="preserve">Dây kết nối mạch thứ cấp của LPCT, LPVT đáp ứng chuẩn cổng RJ45 CAT6 và có khả năng đấu nối lại để phù hợp với kiểu kết nối mạch dòng điện, điện áp của thiết bị FRTU hoặc bộ báo sự cố có kết nối truyền thông khi cần thiết. Dây kết nối mạch thứ cấp của CTs được cung cấp theo chuẩn đấu nối bằng vít bắt thông dụng. </w:t>
      </w:r>
    </w:p>
    <w:p w14:paraId="5BF2FE11" w14:textId="77777777" w:rsidR="00ED0F75" w:rsidRPr="00A106C4" w:rsidRDefault="00ED0F75" w:rsidP="00623EA8">
      <w:pPr>
        <w:numPr>
          <w:ilvl w:val="0"/>
          <w:numId w:val="135"/>
        </w:numPr>
        <w:spacing w:before="0" w:after="0" w:line="288" w:lineRule="auto"/>
        <w:ind w:left="0" w:firstLine="426"/>
        <w:jc w:val="both"/>
        <w:rPr>
          <w:rFonts w:eastAsia="Times New Roman" w:cs="Times New Roman"/>
          <w:szCs w:val="26"/>
          <w:lang w:val="nl-NL"/>
        </w:rPr>
      </w:pPr>
      <w:r w:rsidRPr="00A106C4">
        <w:rPr>
          <w:rFonts w:eastAsia="Times New Roman" w:cs="Times New Roman"/>
          <w:szCs w:val="26"/>
          <w:lang w:val="nl-NL"/>
        </w:rPr>
        <w:t>Phụ kiện: Đồng bộ kèm theo các phụ kiện tiêu chuẩn (cáp mạch thứ cấp, dây nối đất, kẹp định vị, bu-lông kết nối....), đáp ứng thực hiện tất cả các chức năng yêu cầu để thuận tiện cho việc lắp đặt tại hiện trường.</w:t>
      </w:r>
    </w:p>
    <w:p w14:paraId="1409BAEE" w14:textId="77777777" w:rsidR="00ED0F75" w:rsidRPr="00A106C4" w:rsidRDefault="00ED0F75" w:rsidP="0080091C">
      <w:pPr>
        <w:pStyle w:val="XXXX"/>
        <w:numPr>
          <w:ilvl w:val="3"/>
          <w:numId w:val="10"/>
        </w:numPr>
        <w:rPr>
          <w:b/>
          <w:color w:val="auto"/>
          <w:lang w:eastAsia="vi"/>
        </w:rPr>
      </w:pPr>
      <w:r w:rsidRPr="00A106C4">
        <w:rPr>
          <w:b/>
          <w:color w:val="auto"/>
          <w:lang w:eastAsia="vi"/>
        </w:rPr>
        <w:t>Bảng yêu cầu kỹ thuật và cam kết:</w:t>
      </w:r>
    </w:p>
    <w:tbl>
      <w:tblPr>
        <w:tblW w:w="9378" w:type="dxa"/>
        <w:jc w:val="center"/>
        <w:tblLayout w:type="fixed"/>
        <w:tblLook w:val="04A0" w:firstRow="1" w:lastRow="0" w:firstColumn="1" w:lastColumn="0" w:noHBand="0" w:noVBand="1"/>
      </w:tblPr>
      <w:tblGrid>
        <w:gridCol w:w="703"/>
        <w:gridCol w:w="4527"/>
        <w:gridCol w:w="1469"/>
        <w:gridCol w:w="2679"/>
      </w:tblGrid>
      <w:tr w:rsidR="00ED0F75" w:rsidRPr="00A106C4" w14:paraId="1F920111" w14:textId="77777777" w:rsidTr="000A2BA4">
        <w:trPr>
          <w:trHeight w:val="284"/>
          <w:tblHeader/>
          <w:jc w:val="center"/>
        </w:trPr>
        <w:tc>
          <w:tcPr>
            <w:tcW w:w="703" w:type="dxa"/>
            <w:tcBorders>
              <w:top w:val="double" w:sz="4" w:space="0" w:color="auto"/>
              <w:left w:val="double" w:sz="4" w:space="0" w:color="auto"/>
              <w:bottom w:val="single" w:sz="4" w:space="0" w:color="auto"/>
              <w:right w:val="single" w:sz="4" w:space="0" w:color="auto"/>
            </w:tcBorders>
            <w:shd w:val="clear" w:color="auto" w:fill="FFFFFF"/>
            <w:noWrap/>
            <w:hideMark/>
          </w:tcPr>
          <w:p w14:paraId="4336149D" w14:textId="77777777" w:rsidR="00ED0F75" w:rsidRPr="00A106C4" w:rsidRDefault="00ED0F75" w:rsidP="00ED0F75">
            <w:pPr>
              <w:spacing w:before="0" w:after="0" w:line="288" w:lineRule="auto"/>
              <w:ind w:left="8" w:right="4" w:hanging="8"/>
              <w:jc w:val="center"/>
              <w:rPr>
                <w:rFonts w:eastAsia="Times New Roman" w:cs="Times New Roman"/>
                <w:b/>
                <w:sz w:val="24"/>
                <w:szCs w:val="24"/>
              </w:rPr>
            </w:pPr>
            <w:r w:rsidRPr="00A106C4">
              <w:rPr>
                <w:rFonts w:eastAsia="Times New Roman" w:cs="Times New Roman"/>
                <w:b/>
                <w:sz w:val="24"/>
                <w:szCs w:val="24"/>
              </w:rPr>
              <w:t>TT</w:t>
            </w:r>
          </w:p>
        </w:tc>
        <w:tc>
          <w:tcPr>
            <w:tcW w:w="4527" w:type="dxa"/>
            <w:tcBorders>
              <w:top w:val="double" w:sz="4" w:space="0" w:color="auto"/>
              <w:left w:val="nil"/>
              <w:bottom w:val="single" w:sz="4" w:space="0" w:color="auto"/>
              <w:right w:val="single" w:sz="4" w:space="0" w:color="auto"/>
            </w:tcBorders>
            <w:shd w:val="clear" w:color="auto" w:fill="FFFFFF"/>
            <w:hideMark/>
          </w:tcPr>
          <w:p w14:paraId="0CC1B583" w14:textId="77777777" w:rsidR="00ED0F75" w:rsidRPr="00A106C4" w:rsidRDefault="00ED0F75" w:rsidP="00ED0F75">
            <w:pPr>
              <w:spacing w:before="0" w:after="0" w:line="288" w:lineRule="auto"/>
              <w:ind w:left="8" w:right="4" w:hanging="8"/>
              <w:jc w:val="center"/>
              <w:rPr>
                <w:rFonts w:eastAsia="Times New Roman" w:cs="Times New Roman"/>
                <w:b/>
                <w:sz w:val="24"/>
                <w:szCs w:val="24"/>
              </w:rPr>
            </w:pPr>
            <w:r w:rsidRPr="00A106C4">
              <w:rPr>
                <w:rFonts w:eastAsia="Times New Roman" w:cs="Times New Roman"/>
                <w:b/>
                <w:bCs/>
                <w:sz w:val="24"/>
                <w:szCs w:val="24"/>
              </w:rPr>
              <w:t>Hạng mục</w:t>
            </w:r>
          </w:p>
        </w:tc>
        <w:tc>
          <w:tcPr>
            <w:tcW w:w="1469" w:type="dxa"/>
            <w:tcBorders>
              <w:top w:val="double" w:sz="4" w:space="0" w:color="auto"/>
              <w:left w:val="single" w:sz="4" w:space="0" w:color="auto"/>
              <w:bottom w:val="single" w:sz="4" w:space="0" w:color="auto"/>
              <w:right w:val="single" w:sz="4" w:space="0" w:color="auto"/>
            </w:tcBorders>
            <w:shd w:val="clear" w:color="auto" w:fill="FFFFFF"/>
          </w:tcPr>
          <w:p w14:paraId="7E5D1A55" w14:textId="77777777" w:rsidR="00ED0F75" w:rsidRPr="00A106C4" w:rsidRDefault="00ED0F75" w:rsidP="00ED0F75">
            <w:pPr>
              <w:spacing w:before="0" w:after="0" w:line="288" w:lineRule="auto"/>
              <w:ind w:left="8" w:right="4" w:hanging="8"/>
              <w:jc w:val="center"/>
              <w:rPr>
                <w:rFonts w:eastAsia="Times New Roman" w:cs="Times New Roman"/>
                <w:b/>
                <w:bCs/>
                <w:sz w:val="24"/>
                <w:szCs w:val="24"/>
              </w:rPr>
            </w:pPr>
            <w:r w:rsidRPr="00A106C4">
              <w:rPr>
                <w:rFonts w:eastAsia="Times New Roman" w:cs="Times New Roman"/>
                <w:b/>
                <w:bCs/>
                <w:sz w:val="24"/>
                <w:szCs w:val="24"/>
              </w:rPr>
              <w:t>Đơn vị đo</w:t>
            </w:r>
          </w:p>
        </w:tc>
        <w:tc>
          <w:tcPr>
            <w:tcW w:w="2679" w:type="dxa"/>
            <w:tcBorders>
              <w:top w:val="double" w:sz="4" w:space="0" w:color="auto"/>
              <w:left w:val="single" w:sz="4" w:space="0" w:color="auto"/>
              <w:bottom w:val="single" w:sz="4" w:space="0" w:color="auto"/>
              <w:right w:val="double" w:sz="4" w:space="0" w:color="auto"/>
            </w:tcBorders>
            <w:shd w:val="clear" w:color="auto" w:fill="FFFFFF"/>
            <w:hideMark/>
          </w:tcPr>
          <w:p w14:paraId="54C8347A" w14:textId="77777777" w:rsidR="00ED0F75" w:rsidRPr="00A106C4" w:rsidRDefault="00ED0F75" w:rsidP="00ED0F75">
            <w:pPr>
              <w:spacing w:before="0" w:after="0" w:line="288" w:lineRule="auto"/>
              <w:ind w:left="8" w:right="4" w:hanging="8"/>
              <w:jc w:val="center"/>
              <w:rPr>
                <w:rFonts w:eastAsia="Times New Roman" w:cs="Times New Roman"/>
                <w:b/>
                <w:bCs/>
                <w:sz w:val="24"/>
                <w:szCs w:val="24"/>
              </w:rPr>
            </w:pPr>
            <w:r w:rsidRPr="00A106C4">
              <w:rPr>
                <w:rFonts w:eastAsia="Times New Roman" w:cs="Times New Roman"/>
                <w:b/>
                <w:bCs/>
                <w:sz w:val="24"/>
                <w:szCs w:val="24"/>
              </w:rPr>
              <w:t xml:space="preserve">Yêu cầu </w:t>
            </w:r>
          </w:p>
        </w:tc>
      </w:tr>
      <w:tr w:rsidR="00ED0F75" w:rsidRPr="00A106C4" w14:paraId="31C5FF53"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3F3FAD5C" w14:textId="77777777" w:rsidR="00ED0F75" w:rsidRPr="00A106C4" w:rsidRDefault="00ED0F75" w:rsidP="00ED0F75">
            <w:pPr>
              <w:spacing w:before="0" w:after="0" w:line="288" w:lineRule="auto"/>
              <w:ind w:left="8" w:right="4" w:hanging="8"/>
              <w:jc w:val="center"/>
              <w:rPr>
                <w:rFonts w:eastAsia="Times New Roman" w:cs="Times New Roman"/>
                <w:b/>
                <w:sz w:val="24"/>
                <w:szCs w:val="24"/>
              </w:rPr>
            </w:pPr>
            <w:r w:rsidRPr="00A106C4">
              <w:rPr>
                <w:rFonts w:eastAsia="Times New Roman" w:cs="Times New Roman"/>
                <w:b/>
                <w:sz w:val="24"/>
                <w:szCs w:val="24"/>
              </w:rPr>
              <w:t>I</w:t>
            </w:r>
          </w:p>
        </w:tc>
        <w:tc>
          <w:tcPr>
            <w:tcW w:w="4527" w:type="dxa"/>
            <w:tcBorders>
              <w:top w:val="dotted" w:sz="4" w:space="0" w:color="auto"/>
              <w:left w:val="nil"/>
              <w:bottom w:val="dotted" w:sz="4" w:space="0" w:color="auto"/>
              <w:right w:val="single" w:sz="4" w:space="0" w:color="auto"/>
            </w:tcBorders>
            <w:shd w:val="clear" w:color="auto" w:fill="FFFFFF"/>
          </w:tcPr>
          <w:p w14:paraId="08EA8781" w14:textId="77777777" w:rsidR="00ED0F75" w:rsidRPr="00A106C4" w:rsidRDefault="00ED0F75" w:rsidP="00ED0F75">
            <w:pPr>
              <w:spacing w:before="0" w:after="0" w:line="288" w:lineRule="auto"/>
              <w:ind w:left="8" w:right="4" w:hanging="8"/>
              <w:jc w:val="both"/>
              <w:rPr>
                <w:rFonts w:eastAsia="Times New Roman" w:cs="Times New Roman"/>
                <w:b/>
                <w:bCs/>
                <w:sz w:val="24"/>
                <w:szCs w:val="24"/>
                <w:vertAlign w:val="superscript"/>
              </w:rPr>
            </w:pPr>
            <w:r w:rsidRPr="00A106C4">
              <w:rPr>
                <w:rFonts w:eastAsia="Times New Roman" w:cs="Times New Roman"/>
                <w:b/>
                <w:bCs/>
                <w:sz w:val="24"/>
                <w:szCs w:val="24"/>
              </w:rPr>
              <w:t>Máy biến dòng điện (hoặc cảm biến dòng điện) loại thứ nhất-LPCT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285D149D" w14:textId="77777777" w:rsidR="00ED0F75" w:rsidRPr="00A106C4" w:rsidRDefault="00ED0F75" w:rsidP="00ED0F75">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15ECA015" w14:textId="77777777" w:rsidR="00ED0F75" w:rsidRPr="00A106C4" w:rsidRDefault="00ED0F75" w:rsidP="00ED0F75">
            <w:pPr>
              <w:spacing w:before="0" w:after="0" w:line="288" w:lineRule="auto"/>
              <w:ind w:left="8" w:right="4" w:hanging="8"/>
              <w:jc w:val="center"/>
              <w:rPr>
                <w:rFonts w:eastAsia="Times New Roman" w:cs="Times New Roman"/>
                <w:bCs/>
                <w:sz w:val="24"/>
                <w:szCs w:val="24"/>
              </w:rPr>
            </w:pPr>
          </w:p>
        </w:tc>
      </w:tr>
      <w:tr w:rsidR="00ED0F75" w:rsidRPr="00A106C4" w14:paraId="7915183B"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13E0E7C0"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w:t>
            </w:r>
          </w:p>
        </w:tc>
        <w:tc>
          <w:tcPr>
            <w:tcW w:w="4527" w:type="dxa"/>
            <w:tcBorders>
              <w:top w:val="dotted" w:sz="4" w:space="0" w:color="auto"/>
              <w:left w:val="nil"/>
              <w:bottom w:val="dotted" w:sz="4" w:space="0" w:color="auto"/>
              <w:right w:val="single" w:sz="4" w:space="0" w:color="auto"/>
            </w:tcBorders>
            <w:shd w:val="clear" w:color="auto" w:fill="FFFFFF"/>
          </w:tcPr>
          <w:p w14:paraId="36276700"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Hãng chế tạo</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20A731F6" w14:textId="77777777" w:rsidR="00ED0F75" w:rsidRPr="00A106C4" w:rsidRDefault="00ED0F75" w:rsidP="00ED0F75">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49345E5E" w14:textId="77777777" w:rsidR="00ED0F75" w:rsidRPr="00A106C4" w:rsidRDefault="00ED0F75" w:rsidP="00ED0F75">
            <w:pPr>
              <w:spacing w:before="0" w:after="0" w:line="288" w:lineRule="auto"/>
              <w:ind w:left="8" w:right="4" w:hanging="8"/>
              <w:jc w:val="center"/>
              <w:rPr>
                <w:rFonts w:eastAsia="Times New Roman" w:cs="Times New Roman"/>
                <w:bCs/>
                <w:sz w:val="24"/>
                <w:szCs w:val="24"/>
              </w:rPr>
            </w:pPr>
            <w:r w:rsidRPr="00A106C4">
              <w:rPr>
                <w:rFonts w:eastAsia="Times New Roman" w:cs="Times New Roman"/>
                <w:sz w:val="24"/>
                <w:szCs w:val="24"/>
              </w:rPr>
              <w:t>Ghi rõ</w:t>
            </w:r>
          </w:p>
        </w:tc>
      </w:tr>
      <w:tr w:rsidR="00ED0F75" w:rsidRPr="00A106C4" w14:paraId="1CF8F36C"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394F98B4" w14:textId="77777777" w:rsidR="00ED0F75" w:rsidRPr="00A106C4" w:rsidRDefault="00ED0F75" w:rsidP="00ED0F75">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2</w:t>
            </w:r>
          </w:p>
        </w:tc>
        <w:tc>
          <w:tcPr>
            <w:tcW w:w="4527" w:type="dxa"/>
            <w:tcBorders>
              <w:top w:val="dotted" w:sz="4" w:space="0" w:color="auto"/>
              <w:left w:val="nil"/>
              <w:bottom w:val="dotted" w:sz="4" w:space="0" w:color="auto"/>
              <w:right w:val="single" w:sz="4" w:space="0" w:color="auto"/>
            </w:tcBorders>
            <w:shd w:val="clear" w:color="auto" w:fill="FFFFFF"/>
          </w:tcPr>
          <w:p w14:paraId="3DA2023D"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Nguồn gốc xuất xứ</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0B3CB7A1" w14:textId="77777777" w:rsidR="00ED0F75" w:rsidRPr="00A106C4" w:rsidRDefault="00ED0F75" w:rsidP="00ED0F75">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335D4A52"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Ghi rõ</w:t>
            </w:r>
          </w:p>
        </w:tc>
      </w:tr>
      <w:tr w:rsidR="00ED0F75" w:rsidRPr="00A106C4" w14:paraId="0B64E4CC"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159F4297"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3</w:t>
            </w:r>
          </w:p>
        </w:tc>
        <w:tc>
          <w:tcPr>
            <w:tcW w:w="4527" w:type="dxa"/>
            <w:tcBorders>
              <w:top w:val="dotted" w:sz="4" w:space="0" w:color="auto"/>
              <w:left w:val="nil"/>
              <w:bottom w:val="dotted" w:sz="4" w:space="0" w:color="auto"/>
              <w:right w:val="single" w:sz="4" w:space="0" w:color="auto"/>
            </w:tcBorders>
            <w:shd w:val="clear" w:color="auto" w:fill="FFFFFF"/>
          </w:tcPr>
          <w:p w14:paraId="19CA51DB"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Website của nhà sản xuất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01B2FE7A" w14:textId="77777777" w:rsidR="00ED0F75" w:rsidRPr="00A106C4" w:rsidRDefault="00ED0F75" w:rsidP="00ED0F75">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4AD93F79" w14:textId="77777777" w:rsidR="00ED0F75" w:rsidRPr="00A106C4" w:rsidRDefault="00ED0F75" w:rsidP="00ED0F75">
            <w:pPr>
              <w:spacing w:before="0" w:after="0" w:line="288" w:lineRule="auto"/>
              <w:ind w:left="8" w:right="4" w:hanging="8"/>
              <w:jc w:val="center"/>
              <w:rPr>
                <w:rFonts w:eastAsia="Times New Roman" w:cs="Times New Roman"/>
                <w:b/>
                <w:sz w:val="24"/>
                <w:szCs w:val="24"/>
              </w:rPr>
            </w:pPr>
            <w:r w:rsidRPr="00A106C4">
              <w:rPr>
                <w:rFonts w:eastAsia="Times New Roman" w:cs="Times New Roman"/>
                <w:sz w:val="24"/>
                <w:szCs w:val="24"/>
              </w:rPr>
              <w:t>Ghi rõ</w:t>
            </w:r>
          </w:p>
        </w:tc>
      </w:tr>
      <w:tr w:rsidR="00ED0F75" w:rsidRPr="00A106C4" w14:paraId="4ADE1688"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38AA1670"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4</w:t>
            </w:r>
          </w:p>
        </w:tc>
        <w:tc>
          <w:tcPr>
            <w:tcW w:w="4527" w:type="dxa"/>
            <w:tcBorders>
              <w:top w:val="dotted" w:sz="4" w:space="0" w:color="auto"/>
              <w:left w:val="nil"/>
              <w:bottom w:val="dotted" w:sz="4" w:space="0" w:color="auto"/>
              <w:right w:val="single" w:sz="4" w:space="0" w:color="auto"/>
            </w:tcBorders>
            <w:shd w:val="clear" w:color="auto" w:fill="FFFFFF"/>
          </w:tcPr>
          <w:p w14:paraId="702BA698"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Kiểu máy/mã hiệu</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55A3023D" w14:textId="77777777" w:rsidR="00ED0F75" w:rsidRPr="00A106C4" w:rsidRDefault="00ED0F75" w:rsidP="00ED0F75">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6999C316" w14:textId="77777777" w:rsidR="00ED0F75" w:rsidRPr="00A106C4" w:rsidRDefault="00ED0F75" w:rsidP="00ED0F75">
            <w:pPr>
              <w:spacing w:before="0" w:after="0" w:line="288" w:lineRule="auto"/>
              <w:ind w:left="8" w:right="4" w:hanging="8"/>
              <w:jc w:val="center"/>
              <w:rPr>
                <w:rFonts w:eastAsia="Times New Roman" w:cs="Times New Roman"/>
                <w:bCs/>
                <w:sz w:val="24"/>
                <w:szCs w:val="24"/>
              </w:rPr>
            </w:pPr>
            <w:r w:rsidRPr="00A106C4">
              <w:rPr>
                <w:rFonts w:eastAsia="Times New Roman" w:cs="Times New Roman"/>
                <w:sz w:val="24"/>
                <w:szCs w:val="24"/>
              </w:rPr>
              <w:t>Ghi rõ</w:t>
            </w:r>
          </w:p>
        </w:tc>
      </w:tr>
      <w:tr w:rsidR="00ED0F75" w:rsidRPr="00A106C4" w14:paraId="2155171B"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45133CB1"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5</w:t>
            </w:r>
          </w:p>
        </w:tc>
        <w:tc>
          <w:tcPr>
            <w:tcW w:w="4527" w:type="dxa"/>
            <w:tcBorders>
              <w:top w:val="dotted" w:sz="4" w:space="0" w:color="auto"/>
              <w:left w:val="nil"/>
              <w:bottom w:val="dotted" w:sz="4" w:space="0" w:color="auto"/>
              <w:right w:val="single" w:sz="4" w:space="0" w:color="auto"/>
            </w:tcBorders>
            <w:shd w:val="clear" w:color="auto" w:fill="FFFFFF"/>
          </w:tcPr>
          <w:p w14:paraId="0E0C319D"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Tần số định mức</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04D80950"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Hz</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6EE9FB28"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50</w:t>
            </w:r>
          </w:p>
        </w:tc>
      </w:tr>
      <w:tr w:rsidR="00ED0F75" w:rsidRPr="00A106C4" w14:paraId="369345AD"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58643E19"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6</w:t>
            </w:r>
          </w:p>
        </w:tc>
        <w:tc>
          <w:tcPr>
            <w:tcW w:w="4527" w:type="dxa"/>
            <w:tcBorders>
              <w:top w:val="dotted" w:sz="4" w:space="0" w:color="auto"/>
              <w:left w:val="nil"/>
              <w:bottom w:val="dotted" w:sz="4" w:space="0" w:color="auto"/>
              <w:right w:val="single" w:sz="4" w:space="0" w:color="auto"/>
            </w:tcBorders>
            <w:shd w:val="clear" w:color="auto" w:fill="FFFFFF"/>
          </w:tcPr>
          <w:p w14:paraId="18AF3660"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Dòng điện định mức sơ cấp (Ipr)</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4C5CCEE"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A</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35387F4"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≥80</w:t>
            </w:r>
          </w:p>
        </w:tc>
      </w:tr>
      <w:tr w:rsidR="00ED0F75" w:rsidRPr="00A106C4" w14:paraId="48697BD1"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4AE4D3DE"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7</w:t>
            </w:r>
          </w:p>
        </w:tc>
        <w:tc>
          <w:tcPr>
            <w:tcW w:w="4527" w:type="dxa"/>
            <w:tcBorders>
              <w:top w:val="dotted" w:sz="4" w:space="0" w:color="auto"/>
              <w:left w:val="nil"/>
              <w:bottom w:val="dotted" w:sz="4" w:space="0" w:color="auto"/>
              <w:right w:val="single" w:sz="4" w:space="0" w:color="auto"/>
            </w:tcBorders>
            <w:shd w:val="clear" w:color="auto" w:fill="FFFFFF"/>
          </w:tcPr>
          <w:p w14:paraId="47A0CA35"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Dòng ổn định nhiệt liên tục định mức (Icth)</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7E7A35EE"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A</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3173F422"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≥2500</w:t>
            </w:r>
          </w:p>
        </w:tc>
      </w:tr>
      <w:tr w:rsidR="00ED0F75" w:rsidRPr="00A106C4" w14:paraId="6B19FD4C"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11BFD500"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8</w:t>
            </w:r>
          </w:p>
        </w:tc>
        <w:tc>
          <w:tcPr>
            <w:tcW w:w="4527" w:type="dxa"/>
            <w:tcBorders>
              <w:top w:val="dotted" w:sz="4" w:space="0" w:color="auto"/>
              <w:left w:val="nil"/>
              <w:bottom w:val="dotted" w:sz="4" w:space="0" w:color="auto"/>
              <w:right w:val="single" w:sz="4" w:space="0" w:color="auto"/>
            </w:tcBorders>
            <w:shd w:val="clear" w:color="auto" w:fill="FFFFFF"/>
          </w:tcPr>
          <w:p w14:paraId="075B0CD6" w14:textId="77777777" w:rsidR="00ED0F75" w:rsidRPr="00A106C4" w:rsidRDefault="00ED0F75" w:rsidP="00ED0F75">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Tỷ số biến định mức (Kr)</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B082B2F" w14:textId="77777777" w:rsidR="00ED0F75" w:rsidRPr="00A106C4" w:rsidRDefault="00ED0F75" w:rsidP="00ED0F75">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136D81D1" w14:textId="77777777" w:rsidR="00ED0F75" w:rsidRPr="00A106C4" w:rsidRDefault="00ED0F75" w:rsidP="00ED0F75">
            <w:pPr>
              <w:spacing w:before="0" w:after="0" w:line="288" w:lineRule="auto"/>
              <w:ind w:left="8" w:right="4" w:hanging="8"/>
              <w:jc w:val="center"/>
              <w:rPr>
                <w:rFonts w:eastAsia="Times New Roman" w:cs="Times New Roman"/>
                <w:bCs/>
                <w:sz w:val="24"/>
                <w:szCs w:val="24"/>
              </w:rPr>
            </w:pPr>
            <w:r w:rsidRPr="00A106C4">
              <w:rPr>
                <w:rFonts w:eastAsia="Times New Roman" w:cs="Times New Roman"/>
                <w:sz w:val="24"/>
                <w:szCs w:val="24"/>
              </w:rPr>
              <w:t>≥80A/22,5mV hoặc ≥80A/150mV ở tần số 50Hz</w:t>
            </w:r>
          </w:p>
        </w:tc>
      </w:tr>
      <w:tr w:rsidR="00ED0F75" w:rsidRPr="00A106C4" w14:paraId="1A4C55FA"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5F174CA9"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9</w:t>
            </w:r>
          </w:p>
        </w:tc>
        <w:tc>
          <w:tcPr>
            <w:tcW w:w="4527" w:type="dxa"/>
            <w:tcBorders>
              <w:top w:val="dotted" w:sz="4" w:space="0" w:color="auto"/>
              <w:left w:val="nil"/>
              <w:bottom w:val="dotted" w:sz="4" w:space="0" w:color="auto"/>
              <w:right w:val="single" w:sz="4" w:space="0" w:color="auto"/>
            </w:tcBorders>
            <w:shd w:val="clear" w:color="auto" w:fill="FFFFFF"/>
          </w:tcPr>
          <w:p w14:paraId="1BE4D992" w14:textId="77777777" w:rsidR="00ED0F75" w:rsidRPr="00A106C4" w:rsidRDefault="00ED0F75" w:rsidP="00ED0F75">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Điện áp đầu ra thứ cấp (Usr)</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357B7847" w14:textId="77777777" w:rsidR="00ED0F75" w:rsidRPr="00A106C4" w:rsidRDefault="00ED0F75" w:rsidP="00ED0F75">
            <w:pPr>
              <w:spacing w:before="0" w:after="0" w:line="288" w:lineRule="auto"/>
              <w:ind w:firstLine="0"/>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5CC20525"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sz w:val="24"/>
                <w:szCs w:val="24"/>
              </w:rPr>
              <w:t>22,5mV hoặc 150mV ở tần số 50Hz</w:t>
            </w:r>
          </w:p>
        </w:tc>
      </w:tr>
      <w:tr w:rsidR="00ED0F75" w:rsidRPr="00A106C4" w14:paraId="7BAFA33B"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7D8B231F"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10</w:t>
            </w:r>
          </w:p>
        </w:tc>
        <w:tc>
          <w:tcPr>
            <w:tcW w:w="4527" w:type="dxa"/>
            <w:tcBorders>
              <w:top w:val="dotted" w:sz="4" w:space="0" w:color="auto"/>
              <w:left w:val="nil"/>
              <w:bottom w:val="dotted" w:sz="4" w:space="0" w:color="auto"/>
              <w:right w:val="single" w:sz="4" w:space="0" w:color="auto"/>
            </w:tcBorders>
            <w:shd w:val="clear" w:color="auto" w:fill="FFFFFF"/>
          </w:tcPr>
          <w:p w14:paraId="5DCF4B27" w14:textId="77777777" w:rsidR="00ED0F75" w:rsidRPr="00A106C4" w:rsidRDefault="00ED0F75" w:rsidP="00ED0F75">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Cấp chính xác</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748310C6"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63277490"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≤1</w:t>
            </w:r>
          </w:p>
        </w:tc>
      </w:tr>
      <w:tr w:rsidR="00ED0F75" w:rsidRPr="00A106C4" w14:paraId="0D691E30"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1C16165B"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11</w:t>
            </w:r>
          </w:p>
        </w:tc>
        <w:tc>
          <w:tcPr>
            <w:tcW w:w="4527" w:type="dxa"/>
            <w:tcBorders>
              <w:top w:val="dotted" w:sz="4" w:space="0" w:color="auto"/>
              <w:left w:val="nil"/>
              <w:bottom w:val="dotted" w:sz="4" w:space="0" w:color="auto"/>
              <w:right w:val="single" w:sz="4" w:space="0" w:color="auto"/>
            </w:tcBorders>
            <w:shd w:val="clear" w:color="auto" w:fill="FFFFFF"/>
          </w:tcPr>
          <w:p w14:paraId="166467B8" w14:textId="77777777" w:rsidR="00ED0F75" w:rsidRPr="00A106C4" w:rsidRDefault="00ED0F75" w:rsidP="00ED0F75">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Điện áp làm việc cao nhất của thiết bị (Um)</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24EBBC56"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kV</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2A4F574"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≥0,72</w:t>
            </w:r>
          </w:p>
        </w:tc>
      </w:tr>
      <w:tr w:rsidR="00ED0F75" w:rsidRPr="00A106C4" w14:paraId="76828113"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14B7D004"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12</w:t>
            </w:r>
          </w:p>
        </w:tc>
        <w:tc>
          <w:tcPr>
            <w:tcW w:w="4527" w:type="dxa"/>
            <w:tcBorders>
              <w:top w:val="dotted" w:sz="4" w:space="0" w:color="auto"/>
              <w:left w:val="nil"/>
              <w:bottom w:val="dotted" w:sz="4" w:space="0" w:color="auto"/>
              <w:right w:val="single" w:sz="4" w:space="0" w:color="auto"/>
            </w:tcBorders>
            <w:shd w:val="clear" w:color="auto" w:fill="FFFFFF"/>
          </w:tcPr>
          <w:p w14:paraId="6AB3D2E3" w14:textId="77777777" w:rsidR="00ED0F75" w:rsidRPr="00A106C4" w:rsidRDefault="00ED0F75" w:rsidP="00ED0F75">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Điện áp chịu đựng tần số công nghiệp mạch thứ cấp (1 phút)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0FAE3977"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kV</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29DF4C65"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3kV</w:t>
            </w:r>
          </w:p>
        </w:tc>
      </w:tr>
      <w:tr w:rsidR="00ED0F75" w:rsidRPr="00A106C4" w14:paraId="2EFB8D66"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079EB390"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13</w:t>
            </w:r>
          </w:p>
        </w:tc>
        <w:tc>
          <w:tcPr>
            <w:tcW w:w="4527" w:type="dxa"/>
            <w:tcBorders>
              <w:top w:val="dotted" w:sz="4" w:space="0" w:color="auto"/>
              <w:left w:val="nil"/>
              <w:bottom w:val="dotted" w:sz="4" w:space="0" w:color="auto"/>
              <w:right w:val="single" w:sz="4" w:space="0" w:color="auto"/>
            </w:tcBorders>
            <w:shd w:val="clear" w:color="auto" w:fill="FFFFFF"/>
          </w:tcPr>
          <w:p w14:paraId="6E5B3FF3" w14:textId="77777777" w:rsidR="00ED0F75" w:rsidRPr="00A106C4" w:rsidRDefault="00ED0F75" w:rsidP="00ED0F75">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Đường kính trong lòng của LPCT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3DB146A9"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mm</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54F0A520"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≥85</w:t>
            </w:r>
          </w:p>
        </w:tc>
      </w:tr>
      <w:tr w:rsidR="00ED0F75" w:rsidRPr="00A106C4" w14:paraId="6254E55D"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036C548E"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14</w:t>
            </w:r>
          </w:p>
        </w:tc>
        <w:tc>
          <w:tcPr>
            <w:tcW w:w="4527" w:type="dxa"/>
            <w:tcBorders>
              <w:top w:val="dotted" w:sz="4" w:space="0" w:color="auto"/>
              <w:left w:val="nil"/>
              <w:bottom w:val="dotted" w:sz="4" w:space="0" w:color="auto"/>
              <w:right w:val="single" w:sz="4" w:space="0" w:color="auto"/>
            </w:tcBorders>
            <w:shd w:val="clear" w:color="auto" w:fill="FFFFFF"/>
          </w:tcPr>
          <w:p w14:paraId="6DF47E89" w14:textId="77777777" w:rsidR="00ED0F75" w:rsidRPr="00A106C4" w:rsidRDefault="00ED0F75" w:rsidP="00ED0F75">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Kẹp định vị cách điện</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57A73B63" w14:textId="77777777" w:rsidR="00ED0F75" w:rsidRPr="00A106C4" w:rsidRDefault="00ED0F75" w:rsidP="00ED0F75">
            <w:pPr>
              <w:spacing w:before="0" w:after="0" w:line="288" w:lineRule="auto"/>
              <w:ind w:firstLine="0"/>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459E3B47"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Có</w:t>
            </w:r>
          </w:p>
        </w:tc>
      </w:tr>
      <w:tr w:rsidR="00ED0F75" w:rsidRPr="00A106C4" w14:paraId="4D1EA535"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6DF00111"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15</w:t>
            </w:r>
          </w:p>
        </w:tc>
        <w:tc>
          <w:tcPr>
            <w:tcW w:w="4527" w:type="dxa"/>
            <w:tcBorders>
              <w:top w:val="dotted" w:sz="4" w:space="0" w:color="auto"/>
              <w:left w:val="nil"/>
              <w:bottom w:val="dotted" w:sz="4" w:space="0" w:color="auto"/>
              <w:right w:val="single" w:sz="4" w:space="0" w:color="auto"/>
            </w:tcBorders>
            <w:shd w:val="clear" w:color="auto" w:fill="FFFFFF"/>
          </w:tcPr>
          <w:p w14:paraId="2B65D2AD" w14:textId="77777777" w:rsidR="00ED0F75" w:rsidRPr="00A106C4" w:rsidRDefault="00ED0F75" w:rsidP="00ED0F75">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Vị trí lắp đặt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7C500718" w14:textId="77777777" w:rsidR="00ED0F75" w:rsidRPr="00A106C4" w:rsidRDefault="00ED0F75" w:rsidP="00ED0F75">
            <w:pPr>
              <w:spacing w:before="0" w:after="0" w:line="288" w:lineRule="auto"/>
              <w:ind w:firstLine="0"/>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252D122A"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Trên thân cáp hoặc trên đầu cáp T plus trung áp</w:t>
            </w:r>
          </w:p>
        </w:tc>
      </w:tr>
      <w:tr w:rsidR="00ED0F75" w:rsidRPr="00A106C4" w14:paraId="529DEB80"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2BB4B4D4" w14:textId="77777777" w:rsidR="00ED0F75" w:rsidRPr="00A106C4" w:rsidRDefault="00ED0F75" w:rsidP="00ED0F75">
            <w:pPr>
              <w:spacing w:before="0" w:after="0" w:line="288" w:lineRule="auto"/>
              <w:ind w:left="8" w:right="4" w:hanging="8"/>
              <w:jc w:val="center"/>
              <w:rPr>
                <w:rFonts w:eastAsia="Times New Roman" w:cs="Times New Roman"/>
                <w:b/>
                <w:sz w:val="24"/>
                <w:szCs w:val="24"/>
              </w:rPr>
            </w:pPr>
            <w:r w:rsidRPr="00A106C4">
              <w:rPr>
                <w:rFonts w:eastAsia="Times New Roman" w:cs="Times New Roman"/>
                <w:b/>
                <w:sz w:val="24"/>
                <w:szCs w:val="24"/>
              </w:rPr>
              <w:t>II</w:t>
            </w:r>
          </w:p>
        </w:tc>
        <w:tc>
          <w:tcPr>
            <w:tcW w:w="4527" w:type="dxa"/>
            <w:tcBorders>
              <w:top w:val="dotted" w:sz="4" w:space="0" w:color="auto"/>
              <w:left w:val="nil"/>
              <w:bottom w:val="dotted" w:sz="4" w:space="0" w:color="auto"/>
              <w:right w:val="single" w:sz="4" w:space="0" w:color="auto"/>
            </w:tcBorders>
            <w:shd w:val="clear" w:color="auto" w:fill="FFFFFF"/>
          </w:tcPr>
          <w:p w14:paraId="4E89E2EF" w14:textId="77777777" w:rsidR="00ED0F75" w:rsidRPr="00A106C4" w:rsidRDefault="00ED0F75" w:rsidP="00ED0F75">
            <w:pPr>
              <w:spacing w:before="0" w:after="0" w:line="288" w:lineRule="auto"/>
              <w:ind w:left="8" w:right="4" w:hanging="8"/>
              <w:jc w:val="both"/>
              <w:rPr>
                <w:rFonts w:eastAsia="Times New Roman" w:cs="Times New Roman"/>
                <w:b/>
                <w:bCs/>
                <w:sz w:val="24"/>
                <w:szCs w:val="24"/>
                <w:vertAlign w:val="superscript"/>
              </w:rPr>
            </w:pPr>
            <w:r w:rsidRPr="00A106C4">
              <w:rPr>
                <w:rFonts w:eastAsia="Times New Roman" w:cs="Times New Roman"/>
                <w:b/>
                <w:bCs/>
                <w:sz w:val="24"/>
                <w:szCs w:val="24"/>
              </w:rPr>
              <w:t>Máy biến dòng điện (hoặc cảm biến dòng điện) loại thứ hai-CTs</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AD3D453" w14:textId="77777777" w:rsidR="00ED0F75" w:rsidRPr="00A106C4" w:rsidRDefault="00ED0F75" w:rsidP="00ED0F75">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4B854466" w14:textId="77777777" w:rsidR="00ED0F75" w:rsidRPr="00A106C4" w:rsidRDefault="00ED0F75" w:rsidP="00ED0F75">
            <w:pPr>
              <w:spacing w:before="0" w:after="0" w:line="288" w:lineRule="auto"/>
              <w:ind w:left="8" w:right="4" w:hanging="8"/>
              <w:jc w:val="center"/>
              <w:rPr>
                <w:rFonts w:eastAsia="Times New Roman" w:cs="Times New Roman"/>
                <w:bCs/>
                <w:sz w:val="24"/>
                <w:szCs w:val="24"/>
              </w:rPr>
            </w:pPr>
          </w:p>
        </w:tc>
      </w:tr>
      <w:tr w:rsidR="00ED0F75" w:rsidRPr="00A106C4" w14:paraId="3DCED227"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0F605D4D"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w:t>
            </w:r>
          </w:p>
        </w:tc>
        <w:tc>
          <w:tcPr>
            <w:tcW w:w="4527" w:type="dxa"/>
            <w:tcBorders>
              <w:top w:val="dotted" w:sz="4" w:space="0" w:color="auto"/>
              <w:left w:val="nil"/>
              <w:bottom w:val="dotted" w:sz="4" w:space="0" w:color="auto"/>
              <w:right w:val="single" w:sz="4" w:space="0" w:color="auto"/>
            </w:tcBorders>
            <w:shd w:val="clear" w:color="auto" w:fill="FFFFFF"/>
          </w:tcPr>
          <w:p w14:paraId="7EE8179A"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Hãng chế tạo</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28DE7DD6" w14:textId="77777777" w:rsidR="00ED0F75" w:rsidRPr="00A106C4" w:rsidRDefault="00ED0F75" w:rsidP="00ED0F75">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A8E3D33" w14:textId="77777777" w:rsidR="00ED0F75" w:rsidRPr="00A106C4" w:rsidRDefault="00ED0F75" w:rsidP="00ED0F75">
            <w:pPr>
              <w:spacing w:before="0" w:after="0" w:line="288" w:lineRule="auto"/>
              <w:ind w:left="8" w:right="4" w:hanging="8"/>
              <w:jc w:val="center"/>
              <w:rPr>
                <w:rFonts w:eastAsia="Times New Roman" w:cs="Times New Roman"/>
                <w:bCs/>
                <w:sz w:val="24"/>
                <w:szCs w:val="24"/>
              </w:rPr>
            </w:pPr>
            <w:r w:rsidRPr="00A106C4">
              <w:rPr>
                <w:rFonts w:eastAsia="Times New Roman" w:cs="Times New Roman"/>
                <w:sz w:val="24"/>
                <w:szCs w:val="24"/>
              </w:rPr>
              <w:t>Ghi rõ</w:t>
            </w:r>
          </w:p>
        </w:tc>
      </w:tr>
      <w:tr w:rsidR="00ED0F75" w:rsidRPr="00A106C4" w14:paraId="01D2D959"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4260E920" w14:textId="77777777" w:rsidR="00ED0F75" w:rsidRPr="00A106C4" w:rsidRDefault="00ED0F75" w:rsidP="00ED0F75">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2</w:t>
            </w:r>
          </w:p>
        </w:tc>
        <w:tc>
          <w:tcPr>
            <w:tcW w:w="4527" w:type="dxa"/>
            <w:tcBorders>
              <w:top w:val="dotted" w:sz="4" w:space="0" w:color="auto"/>
              <w:left w:val="nil"/>
              <w:bottom w:val="dotted" w:sz="4" w:space="0" w:color="auto"/>
              <w:right w:val="single" w:sz="4" w:space="0" w:color="auto"/>
            </w:tcBorders>
            <w:shd w:val="clear" w:color="auto" w:fill="FFFFFF"/>
          </w:tcPr>
          <w:p w14:paraId="1ADC4AFE"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Nguồn gốc xuất xứ</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035A800" w14:textId="77777777" w:rsidR="00ED0F75" w:rsidRPr="00A106C4" w:rsidRDefault="00ED0F75" w:rsidP="00ED0F75">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57AC48A"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Ghi rõ</w:t>
            </w:r>
          </w:p>
        </w:tc>
      </w:tr>
      <w:tr w:rsidR="00ED0F75" w:rsidRPr="00A106C4" w14:paraId="6D651DA6"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10E8DE83"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3</w:t>
            </w:r>
          </w:p>
        </w:tc>
        <w:tc>
          <w:tcPr>
            <w:tcW w:w="4527" w:type="dxa"/>
            <w:tcBorders>
              <w:top w:val="dotted" w:sz="4" w:space="0" w:color="auto"/>
              <w:left w:val="nil"/>
              <w:bottom w:val="dotted" w:sz="4" w:space="0" w:color="auto"/>
              <w:right w:val="single" w:sz="4" w:space="0" w:color="auto"/>
            </w:tcBorders>
            <w:shd w:val="clear" w:color="auto" w:fill="FFFFFF"/>
          </w:tcPr>
          <w:p w14:paraId="50ACFD64"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Website của nhà sản xuất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1781BFD8" w14:textId="77777777" w:rsidR="00ED0F75" w:rsidRPr="00A106C4" w:rsidRDefault="00ED0F75" w:rsidP="00ED0F75">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67A98520" w14:textId="77777777" w:rsidR="00ED0F75" w:rsidRPr="00A106C4" w:rsidRDefault="00ED0F75" w:rsidP="00ED0F75">
            <w:pPr>
              <w:spacing w:before="0" w:after="0" w:line="288" w:lineRule="auto"/>
              <w:ind w:left="8" w:right="4" w:hanging="8"/>
              <w:jc w:val="center"/>
              <w:rPr>
                <w:rFonts w:eastAsia="Times New Roman" w:cs="Times New Roman"/>
                <w:b/>
                <w:sz w:val="24"/>
                <w:szCs w:val="24"/>
              </w:rPr>
            </w:pPr>
            <w:r w:rsidRPr="00A106C4">
              <w:rPr>
                <w:rFonts w:eastAsia="Times New Roman" w:cs="Times New Roman"/>
                <w:sz w:val="24"/>
                <w:szCs w:val="24"/>
              </w:rPr>
              <w:t>Ghi rõ</w:t>
            </w:r>
          </w:p>
        </w:tc>
      </w:tr>
      <w:tr w:rsidR="00ED0F75" w:rsidRPr="00A106C4" w14:paraId="70EC8571"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5B2F6143"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4</w:t>
            </w:r>
          </w:p>
        </w:tc>
        <w:tc>
          <w:tcPr>
            <w:tcW w:w="4527" w:type="dxa"/>
            <w:tcBorders>
              <w:top w:val="dotted" w:sz="4" w:space="0" w:color="auto"/>
              <w:left w:val="nil"/>
              <w:bottom w:val="dotted" w:sz="4" w:space="0" w:color="auto"/>
              <w:right w:val="single" w:sz="4" w:space="0" w:color="auto"/>
            </w:tcBorders>
            <w:shd w:val="clear" w:color="auto" w:fill="FFFFFF"/>
          </w:tcPr>
          <w:p w14:paraId="43B34033"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Kiểu máy/mã hiệu</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EB2BDD7" w14:textId="77777777" w:rsidR="00ED0F75" w:rsidRPr="00A106C4" w:rsidRDefault="00ED0F75" w:rsidP="00ED0F75">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3A29CEBA" w14:textId="77777777" w:rsidR="00ED0F75" w:rsidRPr="00A106C4" w:rsidRDefault="00ED0F75" w:rsidP="00ED0F75">
            <w:pPr>
              <w:spacing w:before="0" w:after="0" w:line="288" w:lineRule="auto"/>
              <w:ind w:left="8" w:right="4" w:hanging="8"/>
              <w:jc w:val="center"/>
              <w:rPr>
                <w:rFonts w:eastAsia="Times New Roman" w:cs="Times New Roman"/>
                <w:bCs/>
                <w:sz w:val="24"/>
                <w:szCs w:val="24"/>
              </w:rPr>
            </w:pPr>
            <w:r w:rsidRPr="00A106C4">
              <w:rPr>
                <w:rFonts w:eastAsia="Times New Roman" w:cs="Times New Roman"/>
                <w:sz w:val="24"/>
                <w:szCs w:val="24"/>
              </w:rPr>
              <w:t>Ghi rõ</w:t>
            </w:r>
          </w:p>
        </w:tc>
      </w:tr>
      <w:tr w:rsidR="00ED0F75" w:rsidRPr="00A106C4" w14:paraId="2A3762DC"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3CC83204"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5</w:t>
            </w:r>
          </w:p>
        </w:tc>
        <w:tc>
          <w:tcPr>
            <w:tcW w:w="4527" w:type="dxa"/>
            <w:tcBorders>
              <w:top w:val="dotted" w:sz="4" w:space="0" w:color="auto"/>
              <w:left w:val="nil"/>
              <w:bottom w:val="dotted" w:sz="4" w:space="0" w:color="auto"/>
              <w:right w:val="single" w:sz="4" w:space="0" w:color="auto"/>
            </w:tcBorders>
            <w:shd w:val="clear" w:color="auto" w:fill="FFFFFF"/>
          </w:tcPr>
          <w:p w14:paraId="6733A7EE"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Tần số định mức</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3BE458E"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Hz</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57F283B"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50</w:t>
            </w:r>
          </w:p>
        </w:tc>
      </w:tr>
      <w:tr w:rsidR="00ED0F75" w:rsidRPr="00A106C4" w14:paraId="3716FE7E"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29D85C7A"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6</w:t>
            </w:r>
          </w:p>
        </w:tc>
        <w:tc>
          <w:tcPr>
            <w:tcW w:w="4527" w:type="dxa"/>
            <w:tcBorders>
              <w:top w:val="dotted" w:sz="4" w:space="0" w:color="auto"/>
              <w:left w:val="nil"/>
              <w:bottom w:val="dotted" w:sz="4" w:space="0" w:color="auto"/>
              <w:right w:val="single" w:sz="4" w:space="0" w:color="auto"/>
            </w:tcBorders>
            <w:shd w:val="clear" w:color="auto" w:fill="FFFFFF"/>
          </w:tcPr>
          <w:p w14:paraId="6C6083E4"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Dòng điện định mức sơ cấp (Ipr)</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DB0BE49"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A</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1080C51F"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≥500</w:t>
            </w:r>
          </w:p>
        </w:tc>
      </w:tr>
      <w:tr w:rsidR="00ED0F75" w:rsidRPr="00A106C4" w14:paraId="63558A0F"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082E0583"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7</w:t>
            </w:r>
          </w:p>
        </w:tc>
        <w:tc>
          <w:tcPr>
            <w:tcW w:w="4527" w:type="dxa"/>
            <w:tcBorders>
              <w:top w:val="dotted" w:sz="4" w:space="0" w:color="auto"/>
              <w:left w:val="nil"/>
              <w:bottom w:val="dotted" w:sz="4" w:space="0" w:color="auto"/>
              <w:right w:val="single" w:sz="4" w:space="0" w:color="auto"/>
            </w:tcBorders>
            <w:shd w:val="clear" w:color="auto" w:fill="FFFFFF"/>
          </w:tcPr>
          <w:p w14:paraId="68962EFB"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Dòng điện định mức thứ cấp (Isr)</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64953C75"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A</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4C3D3636"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w:t>
            </w:r>
          </w:p>
        </w:tc>
      </w:tr>
      <w:tr w:rsidR="00ED0F75" w:rsidRPr="00A106C4" w14:paraId="02AEDF23"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639E567C"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8</w:t>
            </w:r>
          </w:p>
        </w:tc>
        <w:tc>
          <w:tcPr>
            <w:tcW w:w="4527" w:type="dxa"/>
            <w:tcBorders>
              <w:top w:val="dotted" w:sz="4" w:space="0" w:color="auto"/>
              <w:left w:val="nil"/>
              <w:bottom w:val="dotted" w:sz="4" w:space="0" w:color="auto"/>
              <w:right w:val="single" w:sz="4" w:space="0" w:color="auto"/>
            </w:tcBorders>
            <w:shd w:val="clear" w:color="auto" w:fill="FFFFFF"/>
          </w:tcPr>
          <w:p w14:paraId="4C68C89C"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Dòng ổn định nhiệt liên tục định mức (Icth)</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6AE4E249"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A</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69C9EDA6"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≥600</w:t>
            </w:r>
          </w:p>
        </w:tc>
      </w:tr>
      <w:tr w:rsidR="00ED0F75" w:rsidRPr="00A106C4" w14:paraId="14FCF683"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09B2EF6D"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9</w:t>
            </w:r>
          </w:p>
        </w:tc>
        <w:tc>
          <w:tcPr>
            <w:tcW w:w="4527" w:type="dxa"/>
            <w:tcBorders>
              <w:top w:val="dotted" w:sz="4" w:space="0" w:color="auto"/>
              <w:left w:val="nil"/>
              <w:bottom w:val="dotted" w:sz="4" w:space="0" w:color="auto"/>
              <w:right w:val="single" w:sz="4" w:space="0" w:color="auto"/>
            </w:tcBorders>
            <w:shd w:val="clear" w:color="auto" w:fill="FFFFFF"/>
          </w:tcPr>
          <w:p w14:paraId="3097D46F" w14:textId="77777777" w:rsidR="00ED0F75" w:rsidRPr="00A106C4" w:rsidRDefault="00ED0F75" w:rsidP="00ED0F75">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Cấp chính xác</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BBD7AC2"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3F1B4A44"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≤1</w:t>
            </w:r>
          </w:p>
        </w:tc>
      </w:tr>
      <w:tr w:rsidR="00ED0F75" w:rsidRPr="00A106C4" w14:paraId="37D3C83F"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4789B0F8"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10</w:t>
            </w:r>
          </w:p>
        </w:tc>
        <w:tc>
          <w:tcPr>
            <w:tcW w:w="4527" w:type="dxa"/>
            <w:tcBorders>
              <w:top w:val="dotted" w:sz="4" w:space="0" w:color="auto"/>
              <w:left w:val="nil"/>
              <w:bottom w:val="dotted" w:sz="4" w:space="0" w:color="auto"/>
              <w:right w:val="single" w:sz="4" w:space="0" w:color="auto"/>
            </w:tcBorders>
            <w:shd w:val="clear" w:color="auto" w:fill="FFFFFF"/>
          </w:tcPr>
          <w:p w14:paraId="0856E879" w14:textId="77777777" w:rsidR="00ED0F75" w:rsidRPr="00A106C4" w:rsidRDefault="00ED0F75" w:rsidP="00ED0F75">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Điện áp chịu đựng tần số công nghiệp mạch thứ cấp (1 phút)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09211D49"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kV</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566D3D41"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4kV</w:t>
            </w:r>
          </w:p>
        </w:tc>
      </w:tr>
      <w:tr w:rsidR="00ED0F75" w:rsidRPr="00A106C4" w14:paraId="3A1D7EAA"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52B5E65D"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11</w:t>
            </w:r>
          </w:p>
        </w:tc>
        <w:tc>
          <w:tcPr>
            <w:tcW w:w="4527" w:type="dxa"/>
            <w:tcBorders>
              <w:top w:val="dotted" w:sz="4" w:space="0" w:color="auto"/>
              <w:left w:val="nil"/>
              <w:bottom w:val="dotted" w:sz="4" w:space="0" w:color="auto"/>
              <w:right w:val="single" w:sz="4" w:space="0" w:color="auto"/>
            </w:tcBorders>
            <w:shd w:val="clear" w:color="auto" w:fill="FFFFFF"/>
          </w:tcPr>
          <w:p w14:paraId="27535095" w14:textId="77777777" w:rsidR="00ED0F75" w:rsidRPr="00A106C4" w:rsidRDefault="00ED0F75" w:rsidP="00ED0F75">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Đường kính trong lòng của CTs</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24732F4"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mm</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407A97C7"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≥85</w:t>
            </w:r>
          </w:p>
        </w:tc>
      </w:tr>
      <w:tr w:rsidR="00ED0F75" w:rsidRPr="00A106C4" w14:paraId="5FE77F0D"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189123A4"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12</w:t>
            </w:r>
          </w:p>
        </w:tc>
        <w:tc>
          <w:tcPr>
            <w:tcW w:w="4527" w:type="dxa"/>
            <w:tcBorders>
              <w:top w:val="dotted" w:sz="4" w:space="0" w:color="auto"/>
              <w:left w:val="nil"/>
              <w:bottom w:val="dotted" w:sz="4" w:space="0" w:color="auto"/>
              <w:right w:val="single" w:sz="4" w:space="0" w:color="auto"/>
            </w:tcBorders>
            <w:shd w:val="clear" w:color="auto" w:fill="FFFFFF"/>
          </w:tcPr>
          <w:p w14:paraId="131102ED" w14:textId="77777777" w:rsidR="00ED0F75" w:rsidRPr="00A106C4" w:rsidRDefault="00ED0F75" w:rsidP="00ED0F75">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Kẹp định vị cách điện</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0EAA085B" w14:textId="77777777" w:rsidR="00ED0F75" w:rsidRPr="00A106C4" w:rsidRDefault="00ED0F75" w:rsidP="00ED0F75">
            <w:pPr>
              <w:spacing w:before="0" w:after="0" w:line="288" w:lineRule="auto"/>
              <w:ind w:firstLine="0"/>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2C0F3EC3"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Có</w:t>
            </w:r>
          </w:p>
        </w:tc>
      </w:tr>
      <w:tr w:rsidR="00ED0F75" w:rsidRPr="00A106C4" w14:paraId="768AB416"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4F02091D"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13</w:t>
            </w:r>
          </w:p>
        </w:tc>
        <w:tc>
          <w:tcPr>
            <w:tcW w:w="4527" w:type="dxa"/>
            <w:tcBorders>
              <w:top w:val="dotted" w:sz="4" w:space="0" w:color="auto"/>
              <w:left w:val="nil"/>
              <w:bottom w:val="dotted" w:sz="4" w:space="0" w:color="auto"/>
              <w:right w:val="single" w:sz="4" w:space="0" w:color="auto"/>
            </w:tcBorders>
            <w:shd w:val="clear" w:color="auto" w:fill="FFFFFF"/>
          </w:tcPr>
          <w:p w14:paraId="1C246CE3" w14:textId="77777777" w:rsidR="00ED0F75" w:rsidRPr="00A106C4" w:rsidRDefault="00ED0F75" w:rsidP="00ED0F75">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Vị trí lắp đặt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3C7201A7" w14:textId="77777777" w:rsidR="00ED0F75" w:rsidRPr="00A106C4" w:rsidRDefault="00ED0F75" w:rsidP="00ED0F75">
            <w:pPr>
              <w:spacing w:before="0" w:after="0" w:line="288" w:lineRule="auto"/>
              <w:ind w:firstLine="0"/>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CB63E8D"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Trên thân cáp hoặc trên đầu cáp T plus trung áp</w:t>
            </w:r>
          </w:p>
        </w:tc>
      </w:tr>
      <w:tr w:rsidR="00ED0F75" w:rsidRPr="00A106C4" w14:paraId="36917C4F"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422B9C6A" w14:textId="77777777" w:rsidR="00ED0F75" w:rsidRPr="00A106C4" w:rsidRDefault="00ED0F75" w:rsidP="00ED0F75">
            <w:pPr>
              <w:spacing w:before="0" w:after="0" w:line="288" w:lineRule="auto"/>
              <w:ind w:left="8" w:right="4" w:hanging="8"/>
              <w:jc w:val="center"/>
              <w:rPr>
                <w:rFonts w:eastAsia="Times New Roman" w:cs="Times New Roman"/>
                <w:b/>
                <w:sz w:val="24"/>
                <w:szCs w:val="24"/>
              </w:rPr>
            </w:pPr>
            <w:r w:rsidRPr="00A106C4">
              <w:rPr>
                <w:rFonts w:eastAsia="Times New Roman" w:cs="Times New Roman"/>
                <w:b/>
                <w:sz w:val="24"/>
                <w:szCs w:val="24"/>
              </w:rPr>
              <w:t>III</w:t>
            </w:r>
          </w:p>
        </w:tc>
        <w:tc>
          <w:tcPr>
            <w:tcW w:w="4527" w:type="dxa"/>
            <w:tcBorders>
              <w:top w:val="dotted" w:sz="4" w:space="0" w:color="auto"/>
              <w:left w:val="nil"/>
              <w:bottom w:val="dotted" w:sz="4" w:space="0" w:color="auto"/>
              <w:right w:val="single" w:sz="4" w:space="0" w:color="auto"/>
            </w:tcBorders>
            <w:shd w:val="clear" w:color="auto" w:fill="FFFFFF"/>
          </w:tcPr>
          <w:p w14:paraId="1E1C620E" w14:textId="77777777" w:rsidR="00ED0F75" w:rsidRPr="00A106C4" w:rsidRDefault="00ED0F75" w:rsidP="00ED0F75">
            <w:pPr>
              <w:spacing w:before="0" w:after="0" w:line="288" w:lineRule="auto"/>
              <w:ind w:left="8" w:right="4" w:hanging="8"/>
              <w:jc w:val="both"/>
              <w:rPr>
                <w:rFonts w:eastAsia="Times New Roman" w:cs="Times New Roman"/>
                <w:b/>
                <w:bCs/>
                <w:sz w:val="24"/>
                <w:szCs w:val="24"/>
                <w:vertAlign w:val="superscript"/>
              </w:rPr>
            </w:pPr>
            <w:r w:rsidRPr="00A106C4">
              <w:rPr>
                <w:rFonts w:eastAsia="Times New Roman" w:cs="Times New Roman"/>
                <w:b/>
                <w:bCs/>
                <w:sz w:val="24"/>
                <w:szCs w:val="24"/>
              </w:rPr>
              <w:t>Máy biến điện áp (hoặc cảm biến điện áp) LPVT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1EA7ADE" w14:textId="77777777" w:rsidR="00ED0F75" w:rsidRPr="00A106C4" w:rsidRDefault="00ED0F75" w:rsidP="00ED0F75">
            <w:pPr>
              <w:spacing w:before="0" w:after="0" w:line="288" w:lineRule="auto"/>
              <w:ind w:left="8" w:right="4" w:hanging="8"/>
              <w:jc w:val="center"/>
              <w:rPr>
                <w:rFonts w:eastAsia="Times New Roman" w:cs="Times New Roman"/>
                <w:bCs/>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5B7870F0" w14:textId="77777777" w:rsidR="00ED0F75" w:rsidRPr="00A106C4" w:rsidRDefault="00ED0F75" w:rsidP="00ED0F75">
            <w:pPr>
              <w:spacing w:before="0" w:after="0" w:line="288" w:lineRule="auto"/>
              <w:ind w:left="8" w:right="4" w:hanging="8"/>
              <w:jc w:val="center"/>
              <w:rPr>
                <w:rFonts w:eastAsia="Times New Roman" w:cs="Times New Roman"/>
                <w:bCs/>
                <w:sz w:val="24"/>
                <w:szCs w:val="24"/>
              </w:rPr>
            </w:pPr>
          </w:p>
        </w:tc>
      </w:tr>
      <w:tr w:rsidR="00ED0F75" w:rsidRPr="00A106C4" w14:paraId="65691561"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065AA35E"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w:t>
            </w:r>
          </w:p>
        </w:tc>
        <w:tc>
          <w:tcPr>
            <w:tcW w:w="4527" w:type="dxa"/>
            <w:tcBorders>
              <w:top w:val="dotted" w:sz="4" w:space="0" w:color="auto"/>
              <w:left w:val="nil"/>
              <w:bottom w:val="dotted" w:sz="4" w:space="0" w:color="auto"/>
              <w:right w:val="single" w:sz="4" w:space="0" w:color="auto"/>
            </w:tcBorders>
            <w:shd w:val="clear" w:color="auto" w:fill="FFFFFF"/>
          </w:tcPr>
          <w:p w14:paraId="5E39F742"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Hãng chế tạo</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70CF7BF6" w14:textId="77777777" w:rsidR="00ED0F75" w:rsidRPr="00A106C4" w:rsidRDefault="00ED0F75" w:rsidP="00ED0F75">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62D3762A" w14:textId="77777777" w:rsidR="00ED0F75" w:rsidRPr="00A106C4" w:rsidRDefault="00ED0F75" w:rsidP="00ED0F75">
            <w:pPr>
              <w:spacing w:before="0" w:after="0" w:line="288" w:lineRule="auto"/>
              <w:ind w:left="8" w:right="4" w:hanging="8"/>
              <w:jc w:val="center"/>
              <w:rPr>
                <w:rFonts w:eastAsia="Times New Roman" w:cs="Times New Roman"/>
                <w:bCs/>
                <w:sz w:val="24"/>
                <w:szCs w:val="24"/>
              </w:rPr>
            </w:pPr>
            <w:r w:rsidRPr="00A106C4">
              <w:rPr>
                <w:rFonts w:eastAsia="Times New Roman" w:cs="Times New Roman"/>
                <w:sz w:val="24"/>
                <w:szCs w:val="24"/>
              </w:rPr>
              <w:t>Ghi rõ</w:t>
            </w:r>
          </w:p>
        </w:tc>
      </w:tr>
      <w:tr w:rsidR="00ED0F75" w:rsidRPr="00A106C4" w14:paraId="534FF452"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0B660834" w14:textId="77777777" w:rsidR="00ED0F75" w:rsidRPr="00A106C4" w:rsidRDefault="00ED0F75" w:rsidP="00ED0F75">
            <w:pPr>
              <w:spacing w:before="0" w:after="0" w:line="288" w:lineRule="auto"/>
              <w:ind w:left="8" w:right="4" w:hanging="8"/>
              <w:jc w:val="center"/>
              <w:rPr>
                <w:rFonts w:eastAsia="Times New Roman" w:cs="Times New Roman"/>
                <w:bCs/>
                <w:sz w:val="24"/>
                <w:szCs w:val="24"/>
              </w:rPr>
            </w:pPr>
            <w:r w:rsidRPr="00A106C4">
              <w:rPr>
                <w:rFonts w:eastAsia="Times New Roman" w:cs="Times New Roman"/>
                <w:bCs/>
                <w:sz w:val="24"/>
                <w:szCs w:val="24"/>
              </w:rPr>
              <w:t>2</w:t>
            </w:r>
          </w:p>
        </w:tc>
        <w:tc>
          <w:tcPr>
            <w:tcW w:w="4527" w:type="dxa"/>
            <w:tcBorders>
              <w:top w:val="dotted" w:sz="4" w:space="0" w:color="auto"/>
              <w:left w:val="nil"/>
              <w:bottom w:val="dotted" w:sz="4" w:space="0" w:color="auto"/>
              <w:right w:val="single" w:sz="4" w:space="0" w:color="auto"/>
            </w:tcBorders>
            <w:shd w:val="clear" w:color="auto" w:fill="FFFFFF"/>
          </w:tcPr>
          <w:p w14:paraId="64555DD3"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Nguồn gốc xuất xứ</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39FD4490" w14:textId="77777777" w:rsidR="00ED0F75" w:rsidRPr="00A106C4" w:rsidRDefault="00ED0F75" w:rsidP="00ED0F75">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443C2B25"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Ghi rõ</w:t>
            </w:r>
          </w:p>
        </w:tc>
      </w:tr>
      <w:tr w:rsidR="00ED0F75" w:rsidRPr="00A106C4" w14:paraId="356F2097"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3D5CCB60"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3</w:t>
            </w:r>
          </w:p>
        </w:tc>
        <w:tc>
          <w:tcPr>
            <w:tcW w:w="4527" w:type="dxa"/>
            <w:tcBorders>
              <w:top w:val="dotted" w:sz="4" w:space="0" w:color="auto"/>
              <w:left w:val="nil"/>
              <w:bottom w:val="dotted" w:sz="4" w:space="0" w:color="auto"/>
              <w:right w:val="single" w:sz="4" w:space="0" w:color="auto"/>
            </w:tcBorders>
            <w:shd w:val="clear" w:color="auto" w:fill="FFFFFF"/>
          </w:tcPr>
          <w:p w14:paraId="2BF2F6B2"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Website của nhà sản xuất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22EED5D2" w14:textId="77777777" w:rsidR="00ED0F75" w:rsidRPr="00A106C4" w:rsidRDefault="00ED0F75" w:rsidP="00ED0F75">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3F8D93E2" w14:textId="77777777" w:rsidR="00ED0F75" w:rsidRPr="00A106C4" w:rsidRDefault="00ED0F75" w:rsidP="00ED0F75">
            <w:pPr>
              <w:spacing w:before="0" w:after="0" w:line="288" w:lineRule="auto"/>
              <w:ind w:left="8" w:right="4" w:hanging="8"/>
              <w:jc w:val="center"/>
              <w:rPr>
                <w:rFonts w:eastAsia="Times New Roman" w:cs="Times New Roman"/>
                <w:b/>
                <w:sz w:val="24"/>
                <w:szCs w:val="24"/>
              </w:rPr>
            </w:pPr>
            <w:r w:rsidRPr="00A106C4">
              <w:rPr>
                <w:rFonts w:eastAsia="Times New Roman" w:cs="Times New Roman"/>
                <w:sz w:val="24"/>
                <w:szCs w:val="24"/>
              </w:rPr>
              <w:t>Ghi rõ</w:t>
            </w:r>
          </w:p>
        </w:tc>
      </w:tr>
      <w:tr w:rsidR="00ED0F75" w:rsidRPr="00A106C4" w14:paraId="64FECE5B"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03421262"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4</w:t>
            </w:r>
          </w:p>
        </w:tc>
        <w:tc>
          <w:tcPr>
            <w:tcW w:w="4527" w:type="dxa"/>
            <w:tcBorders>
              <w:top w:val="dotted" w:sz="4" w:space="0" w:color="auto"/>
              <w:left w:val="nil"/>
              <w:bottom w:val="dotted" w:sz="4" w:space="0" w:color="auto"/>
              <w:right w:val="single" w:sz="4" w:space="0" w:color="auto"/>
            </w:tcBorders>
            <w:shd w:val="clear" w:color="auto" w:fill="FFFFFF"/>
          </w:tcPr>
          <w:p w14:paraId="18C7DEB2"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Kiểu máy/mã hiệu</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6B702C5" w14:textId="77777777" w:rsidR="00ED0F75" w:rsidRPr="00A106C4" w:rsidRDefault="00ED0F75" w:rsidP="00ED0F75">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75F22192" w14:textId="77777777" w:rsidR="00ED0F75" w:rsidRPr="00A106C4" w:rsidRDefault="00ED0F75" w:rsidP="00ED0F75">
            <w:pPr>
              <w:spacing w:before="0" w:after="0" w:line="288" w:lineRule="auto"/>
              <w:ind w:left="8" w:right="4" w:hanging="8"/>
              <w:jc w:val="center"/>
              <w:rPr>
                <w:rFonts w:eastAsia="Times New Roman" w:cs="Times New Roman"/>
                <w:bCs/>
                <w:sz w:val="24"/>
                <w:szCs w:val="24"/>
              </w:rPr>
            </w:pPr>
            <w:r w:rsidRPr="00A106C4">
              <w:rPr>
                <w:rFonts w:eastAsia="Times New Roman" w:cs="Times New Roman"/>
                <w:sz w:val="24"/>
                <w:szCs w:val="24"/>
              </w:rPr>
              <w:t>Ghi rõ</w:t>
            </w:r>
          </w:p>
        </w:tc>
      </w:tr>
      <w:tr w:rsidR="00ED0F75" w:rsidRPr="00A106C4" w14:paraId="669D8B7A"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1E3F5DB1"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5</w:t>
            </w:r>
          </w:p>
        </w:tc>
        <w:tc>
          <w:tcPr>
            <w:tcW w:w="4527" w:type="dxa"/>
            <w:tcBorders>
              <w:top w:val="dotted" w:sz="4" w:space="0" w:color="auto"/>
              <w:left w:val="nil"/>
              <w:bottom w:val="dotted" w:sz="4" w:space="0" w:color="auto"/>
              <w:right w:val="single" w:sz="4" w:space="0" w:color="auto"/>
            </w:tcBorders>
            <w:shd w:val="clear" w:color="auto" w:fill="FFFFFF"/>
          </w:tcPr>
          <w:p w14:paraId="7FFA009A"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Điện áp định mức sơ cấp (Upr)</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34F601B7"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kV</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5CACA75D"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22/√3</w:t>
            </w:r>
          </w:p>
        </w:tc>
      </w:tr>
      <w:tr w:rsidR="00ED0F75" w:rsidRPr="00A106C4" w14:paraId="255C2399"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44FCA85A"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6</w:t>
            </w:r>
          </w:p>
        </w:tc>
        <w:tc>
          <w:tcPr>
            <w:tcW w:w="4527" w:type="dxa"/>
            <w:tcBorders>
              <w:top w:val="dotted" w:sz="4" w:space="0" w:color="auto"/>
              <w:left w:val="nil"/>
              <w:bottom w:val="dotted" w:sz="4" w:space="0" w:color="auto"/>
              <w:right w:val="single" w:sz="4" w:space="0" w:color="auto"/>
            </w:tcBorders>
            <w:shd w:val="clear" w:color="auto" w:fill="FFFFFF"/>
          </w:tcPr>
          <w:p w14:paraId="2BD36727" w14:textId="77777777" w:rsidR="00ED0F75" w:rsidRPr="00A106C4" w:rsidRDefault="00ED0F75" w:rsidP="00ED0F75">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Điện áp làm việc cao nhất của thiết bị (Um)</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68291091"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kV</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0A6D7CDF"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24</w:t>
            </w:r>
          </w:p>
        </w:tc>
      </w:tr>
      <w:tr w:rsidR="00ED0F75" w:rsidRPr="00A106C4" w14:paraId="3C190B56"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5ACE5AFB"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7</w:t>
            </w:r>
          </w:p>
        </w:tc>
        <w:tc>
          <w:tcPr>
            <w:tcW w:w="4527" w:type="dxa"/>
            <w:tcBorders>
              <w:top w:val="dotted" w:sz="4" w:space="0" w:color="auto"/>
              <w:left w:val="nil"/>
              <w:bottom w:val="dotted" w:sz="4" w:space="0" w:color="auto"/>
              <w:right w:val="single" w:sz="4" w:space="0" w:color="auto"/>
            </w:tcBorders>
            <w:shd w:val="clear" w:color="auto" w:fill="FFFFFF"/>
          </w:tcPr>
          <w:p w14:paraId="39852414"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Tỷ số biến định mức (Kr)</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43C5E563" w14:textId="77777777" w:rsidR="00ED0F75" w:rsidRPr="00A106C4" w:rsidRDefault="00ED0F75" w:rsidP="00ED0F75">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19FDE3CE"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20/√3kV:3,25/√3V hoặc 10 000:1</w:t>
            </w:r>
          </w:p>
        </w:tc>
      </w:tr>
      <w:tr w:rsidR="00ED0F75" w:rsidRPr="00A106C4" w14:paraId="2A89628B"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27D4B03F"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8</w:t>
            </w:r>
          </w:p>
        </w:tc>
        <w:tc>
          <w:tcPr>
            <w:tcW w:w="4527" w:type="dxa"/>
            <w:tcBorders>
              <w:top w:val="dotted" w:sz="4" w:space="0" w:color="auto"/>
              <w:left w:val="nil"/>
              <w:bottom w:val="dotted" w:sz="4" w:space="0" w:color="auto"/>
              <w:right w:val="single" w:sz="4" w:space="0" w:color="auto"/>
            </w:tcBorders>
            <w:shd w:val="clear" w:color="auto" w:fill="FFFFFF"/>
          </w:tcPr>
          <w:p w14:paraId="257A17BC"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Cấp chính xác</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57ED5FA3" w14:textId="77777777" w:rsidR="00ED0F75" w:rsidRPr="00A106C4" w:rsidRDefault="00ED0F75" w:rsidP="00ED0F75">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487ACFF9"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0,5/3P</w:t>
            </w:r>
          </w:p>
        </w:tc>
      </w:tr>
      <w:tr w:rsidR="00ED0F75" w:rsidRPr="00A106C4" w14:paraId="0EEFD9B5"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7396353A"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9</w:t>
            </w:r>
          </w:p>
        </w:tc>
        <w:tc>
          <w:tcPr>
            <w:tcW w:w="4527" w:type="dxa"/>
            <w:tcBorders>
              <w:top w:val="dotted" w:sz="4" w:space="0" w:color="auto"/>
              <w:left w:val="nil"/>
              <w:bottom w:val="dotted" w:sz="4" w:space="0" w:color="auto"/>
              <w:right w:val="single" w:sz="4" w:space="0" w:color="auto"/>
            </w:tcBorders>
            <w:shd w:val="clear" w:color="auto" w:fill="FFFFFF"/>
          </w:tcPr>
          <w:p w14:paraId="6484DDE4" w14:textId="77777777" w:rsidR="00ED0F75" w:rsidRPr="00A106C4" w:rsidRDefault="00ED0F75" w:rsidP="00ED0F75">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Điện áp chịu đựng tần số công nghiệp</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58415C5A"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kV</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5E80D172" w14:textId="77777777" w:rsidR="00ED0F75" w:rsidRPr="00A106C4" w:rsidRDefault="00ED0F75" w:rsidP="00ED0F75">
            <w:pPr>
              <w:spacing w:before="0" w:after="0" w:line="288" w:lineRule="auto"/>
              <w:ind w:firstLine="0"/>
              <w:jc w:val="center"/>
              <w:rPr>
                <w:rFonts w:eastAsia="Times New Roman" w:cs="Times New Roman"/>
                <w:bCs/>
                <w:sz w:val="24"/>
                <w:szCs w:val="24"/>
              </w:rPr>
            </w:pPr>
            <w:r w:rsidRPr="00A106C4">
              <w:rPr>
                <w:rFonts w:eastAsia="Times New Roman" w:cs="Times New Roman"/>
                <w:bCs/>
                <w:sz w:val="24"/>
                <w:szCs w:val="24"/>
              </w:rPr>
              <w:t>50</w:t>
            </w:r>
          </w:p>
        </w:tc>
      </w:tr>
      <w:tr w:rsidR="00ED0F75" w:rsidRPr="00A106C4" w14:paraId="6EC3B65C"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227FBFAF"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10</w:t>
            </w:r>
          </w:p>
        </w:tc>
        <w:tc>
          <w:tcPr>
            <w:tcW w:w="4527" w:type="dxa"/>
            <w:tcBorders>
              <w:top w:val="dotted" w:sz="4" w:space="0" w:color="auto"/>
              <w:left w:val="nil"/>
              <w:bottom w:val="dotted" w:sz="4" w:space="0" w:color="auto"/>
              <w:right w:val="single" w:sz="4" w:space="0" w:color="auto"/>
            </w:tcBorders>
            <w:shd w:val="clear" w:color="auto" w:fill="FFFFFF"/>
          </w:tcPr>
          <w:p w14:paraId="19E968A1"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Điện áp chịu đựng xung sét</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2A5FA9FA"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kV</w:t>
            </w: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3308AC38"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125</w:t>
            </w:r>
          </w:p>
        </w:tc>
      </w:tr>
      <w:tr w:rsidR="00ED0F75" w:rsidRPr="00A106C4" w14:paraId="3728D27E" w14:textId="77777777" w:rsidTr="00ED0F75">
        <w:trPr>
          <w:cantSplit/>
          <w:trHeight w:val="284"/>
          <w:jc w:val="center"/>
        </w:trPr>
        <w:tc>
          <w:tcPr>
            <w:tcW w:w="703" w:type="dxa"/>
            <w:tcBorders>
              <w:top w:val="dotted" w:sz="4" w:space="0" w:color="auto"/>
              <w:left w:val="double" w:sz="4" w:space="0" w:color="auto"/>
              <w:bottom w:val="dotted" w:sz="4" w:space="0" w:color="auto"/>
              <w:right w:val="single" w:sz="4" w:space="0" w:color="auto"/>
            </w:tcBorders>
            <w:shd w:val="clear" w:color="auto" w:fill="FFFFFF"/>
            <w:noWrap/>
          </w:tcPr>
          <w:p w14:paraId="6537D557"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11</w:t>
            </w:r>
          </w:p>
        </w:tc>
        <w:tc>
          <w:tcPr>
            <w:tcW w:w="4527" w:type="dxa"/>
            <w:tcBorders>
              <w:top w:val="dotted" w:sz="4" w:space="0" w:color="auto"/>
              <w:left w:val="nil"/>
              <w:bottom w:val="dotted" w:sz="4" w:space="0" w:color="auto"/>
              <w:right w:val="single" w:sz="4" w:space="0" w:color="auto"/>
            </w:tcBorders>
            <w:shd w:val="clear" w:color="auto" w:fill="FFFFFF"/>
          </w:tcPr>
          <w:p w14:paraId="2A00566E" w14:textId="77777777" w:rsidR="00ED0F75" w:rsidRPr="00A106C4" w:rsidRDefault="00ED0F75" w:rsidP="00ED0F75">
            <w:pPr>
              <w:spacing w:before="0" w:after="0" w:line="288" w:lineRule="auto"/>
              <w:ind w:firstLine="0"/>
              <w:jc w:val="both"/>
              <w:rPr>
                <w:rFonts w:eastAsia="Times New Roman" w:cs="Times New Roman"/>
                <w:bCs/>
                <w:sz w:val="24"/>
                <w:szCs w:val="24"/>
              </w:rPr>
            </w:pPr>
            <w:r w:rsidRPr="00A106C4">
              <w:rPr>
                <w:rFonts w:eastAsia="Times New Roman" w:cs="Times New Roman"/>
                <w:bCs/>
                <w:sz w:val="24"/>
                <w:szCs w:val="24"/>
              </w:rPr>
              <w:t>Hệ số quá điện áp định mức (Fv)</w:t>
            </w:r>
          </w:p>
        </w:tc>
        <w:tc>
          <w:tcPr>
            <w:tcW w:w="1469" w:type="dxa"/>
            <w:tcBorders>
              <w:top w:val="dotted" w:sz="4" w:space="0" w:color="auto"/>
              <w:left w:val="single" w:sz="4" w:space="0" w:color="auto"/>
              <w:bottom w:val="dotted" w:sz="4" w:space="0" w:color="auto"/>
              <w:right w:val="single" w:sz="4" w:space="0" w:color="auto"/>
            </w:tcBorders>
            <w:shd w:val="clear" w:color="auto" w:fill="FFFFFF"/>
          </w:tcPr>
          <w:p w14:paraId="6A007C0C" w14:textId="77777777" w:rsidR="00ED0F75" w:rsidRPr="00A106C4" w:rsidRDefault="00ED0F75" w:rsidP="00ED0F75">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tted" w:sz="4" w:space="0" w:color="auto"/>
              <w:right w:val="double" w:sz="4" w:space="0" w:color="auto"/>
            </w:tcBorders>
            <w:shd w:val="clear" w:color="auto" w:fill="FFFFFF"/>
          </w:tcPr>
          <w:p w14:paraId="2FA3BA24"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1,9 trong thời gian 8 giờ</w:t>
            </w:r>
          </w:p>
        </w:tc>
      </w:tr>
      <w:tr w:rsidR="00ED0F75" w:rsidRPr="00A106C4" w14:paraId="02AF6F9A" w14:textId="77777777" w:rsidTr="00ED0F75">
        <w:trPr>
          <w:cantSplit/>
          <w:trHeight w:val="284"/>
          <w:jc w:val="center"/>
        </w:trPr>
        <w:tc>
          <w:tcPr>
            <w:tcW w:w="703" w:type="dxa"/>
            <w:tcBorders>
              <w:top w:val="dotted" w:sz="4" w:space="0" w:color="auto"/>
              <w:left w:val="double" w:sz="4" w:space="0" w:color="auto"/>
              <w:bottom w:val="double" w:sz="4" w:space="0" w:color="auto"/>
              <w:right w:val="single" w:sz="4" w:space="0" w:color="auto"/>
            </w:tcBorders>
            <w:shd w:val="clear" w:color="auto" w:fill="FFFFFF"/>
            <w:noWrap/>
          </w:tcPr>
          <w:p w14:paraId="341FF654"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sz w:val="24"/>
                <w:szCs w:val="24"/>
              </w:rPr>
              <w:t>12</w:t>
            </w:r>
          </w:p>
        </w:tc>
        <w:tc>
          <w:tcPr>
            <w:tcW w:w="4527" w:type="dxa"/>
            <w:tcBorders>
              <w:top w:val="dotted" w:sz="4" w:space="0" w:color="auto"/>
              <w:left w:val="nil"/>
              <w:bottom w:val="double" w:sz="4" w:space="0" w:color="auto"/>
              <w:right w:val="single" w:sz="4" w:space="0" w:color="auto"/>
            </w:tcBorders>
            <w:shd w:val="clear" w:color="auto" w:fill="FFFFFF"/>
          </w:tcPr>
          <w:p w14:paraId="4939C417" w14:textId="77777777" w:rsidR="00ED0F75" w:rsidRPr="00A106C4" w:rsidRDefault="00ED0F75" w:rsidP="00ED0F75">
            <w:pPr>
              <w:spacing w:before="0" w:after="0" w:line="288" w:lineRule="auto"/>
              <w:ind w:left="8" w:right="4" w:hanging="8"/>
              <w:jc w:val="both"/>
              <w:rPr>
                <w:rFonts w:eastAsia="Times New Roman" w:cs="Times New Roman"/>
                <w:bCs/>
                <w:sz w:val="24"/>
                <w:szCs w:val="24"/>
              </w:rPr>
            </w:pPr>
            <w:r w:rsidRPr="00A106C4">
              <w:rPr>
                <w:rFonts w:eastAsia="Times New Roman" w:cs="Times New Roman"/>
                <w:bCs/>
                <w:sz w:val="24"/>
                <w:szCs w:val="24"/>
              </w:rPr>
              <w:t>Vị trí lắp đặt</w:t>
            </w:r>
          </w:p>
        </w:tc>
        <w:tc>
          <w:tcPr>
            <w:tcW w:w="1469" w:type="dxa"/>
            <w:tcBorders>
              <w:top w:val="dotted" w:sz="4" w:space="0" w:color="auto"/>
              <w:left w:val="single" w:sz="4" w:space="0" w:color="auto"/>
              <w:bottom w:val="double" w:sz="4" w:space="0" w:color="auto"/>
              <w:right w:val="single" w:sz="4" w:space="0" w:color="auto"/>
            </w:tcBorders>
            <w:shd w:val="clear" w:color="auto" w:fill="FFFFFF"/>
          </w:tcPr>
          <w:p w14:paraId="48247C73" w14:textId="77777777" w:rsidR="00ED0F75" w:rsidRPr="00A106C4" w:rsidRDefault="00ED0F75" w:rsidP="00ED0F75">
            <w:pPr>
              <w:spacing w:before="0" w:after="0" w:line="288" w:lineRule="auto"/>
              <w:ind w:left="8" w:right="4" w:hanging="8"/>
              <w:jc w:val="center"/>
              <w:rPr>
                <w:rFonts w:eastAsia="Times New Roman" w:cs="Times New Roman"/>
                <w:sz w:val="24"/>
                <w:szCs w:val="24"/>
              </w:rPr>
            </w:pPr>
          </w:p>
        </w:tc>
        <w:tc>
          <w:tcPr>
            <w:tcW w:w="2679" w:type="dxa"/>
            <w:tcBorders>
              <w:top w:val="dotted" w:sz="4" w:space="0" w:color="auto"/>
              <w:left w:val="single" w:sz="4" w:space="0" w:color="auto"/>
              <w:bottom w:val="double" w:sz="4" w:space="0" w:color="auto"/>
              <w:right w:val="double" w:sz="4" w:space="0" w:color="auto"/>
            </w:tcBorders>
            <w:shd w:val="clear" w:color="auto" w:fill="FFFFFF"/>
          </w:tcPr>
          <w:p w14:paraId="3AC7164E" w14:textId="77777777" w:rsidR="00ED0F75" w:rsidRPr="00A106C4" w:rsidRDefault="00ED0F75" w:rsidP="00ED0F75">
            <w:pPr>
              <w:spacing w:before="0" w:after="0" w:line="288" w:lineRule="auto"/>
              <w:ind w:left="8" w:right="4" w:hanging="8"/>
              <w:jc w:val="center"/>
              <w:rPr>
                <w:rFonts w:eastAsia="Times New Roman" w:cs="Times New Roman"/>
                <w:sz w:val="24"/>
                <w:szCs w:val="24"/>
              </w:rPr>
            </w:pPr>
            <w:r w:rsidRPr="00A106C4">
              <w:rPr>
                <w:rFonts w:eastAsia="Times New Roman" w:cs="Times New Roman"/>
                <w:bCs/>
                <w:sz w:val="24"/>
                <w:szCs w:val="24"/>
              </w:rPr>
              <w:t>Gắn vào đầu cáp T plus trung áp</w:t>
            </w:r>
          </w:p>
        </w:tc>
      </w:tr>
    </w:tbl>
    <w:p w14:paraId="6432E783" w14:textId="77777777" w:rsidR="00DE6A2F" w:rsidRPr="00A106C4" w:rsidRDefault="00DE6A2F" w:rsidP="00DE6A2F">
      <w:pPr>
        <w:pStyle w:val="BodyTextIndent"/>
        <w:widowControl w:val="0"/>
        <w:numPr>
          <w:ilvl w:val="2"/>
          <w:numId w:val="10"/>
        </w:numPr>
        <w:spacing w:before="60" w:after="60" w:line="312" w:lineRule="auto"/>
        <w:contextualSpacing/>
        <w:jc w:val="both"/>
        <w:outlineLvl w:val="2"/>
        <w:rPr>
          <w:b/>
          <w:bCs/>
          <w:i/>
          <w:iCs/>
          <w:color w:val="auto"/>
          <w:lang w:val="sv-SE"/>
        </w:rPr>
      </w:pPr>
      <w:bookmarkStart w:id="39" w:name="_Toc224209116"/>
      <w:bookmarkStart w:id="40" w:name="_Toc232856325"/>
      <w:bookmarkStart w:id="41" w:name="_Toc233018337"/>
      <w:bookmarkStart w:id="42" w:name="_Toc222921434"/>
      <w:bookmarkStart w:id="43" w:name="_Toc232856326"/>
      <w:r w:rsidRPr="00A106C4">
        <w:rPr>
          <w:b/>
          <w:bCs/>
          <w:i/>
          <w:iCs/>
          <w:color w:val="auto"/>
          <w:lang w:val="sv-SE"/>
        </w:rPr>
        <w:t>Dây đồng bọc cách điện 22kV cách điện XLPE</w:t>
      </w:r>
      <w:bookmarkEnd w:id="39"/>
      <w:bookmarkEnd w:id="40"/>
      <w:bookmarkEnd w:id="41"/>
    </w:p>
    <w:p w14:paraId="0FE880E2" w14:textId="77777777" w:rsidR="00DE6A2F" w:rsidRPr="00A106C4" w:rsidRDefault="00DE6A2F" w:rsidP="00DE6A2F">
      <w:pPr>
        <w:pStyle w:val="Footer"/>
        <w:ind w:left="60" w:firstLine="0"/>
        <w:rPr>
          <w:bCs/>
          <w:i/>
          <w:szCs w:val="26"/>
        </w:rPr>
      </w:pPr>
      <w:r w:rsidRPr="00A106C4">
        <w:rPr>
          <w:bCs/>
          <w:i/>
          <w:szCs w:val="26"/>
        </w:rPr>
        <w:t xml:space="preserve">          Áp dụng theo QĐ số 3447/QĐ-EVNHANOI ngày 01/06/2021 của Tổng Công ty Điện lực TP Hà Nội.</w:t>
      </w:r>
    </w:p>
    <w:p w14:paraId="65A50DFB" w14:textId="77777777" w:rsidR="00DE6A2F" w:rsidRPr="00A106C4" w:rsidRDefault="00DE6A2F" w:rsidP="00DE6A2F">
      <w:pPr>
        <w:spacing w:before="60" w:after="60" w:line="312" w:lineRule="auto"/>
        <w:ind w:firstLine="0"/>
        <w:rPr>
          <w:b/>
          <w:color w:val="EE0000"/>
        </w:rPr>
      </w:pPr>
      <w:r w:rsidRPr="00A106C4">
        <w:rPr>
          <w:b/>
          <w:color w:val="EE0000"/>
        </w:rPr>
        <w:t>1. Yêu cầu chung:</w:t>
      </w:r>
    </w:p>
    <w:p w14:paraId="081632A6"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Điều kiện kỹ thuật này bao gồm các phần thiết kế, chế tạo, thử nghiệm, đóng gói và giao hàng của dây trung áp bọc cách điện XLPE hoặc EPR hoặc tương đương.</w:t>
      </w:r>
    </w:p>
    <w:p w14:paraId="56A1C353" w14:textId="77777777" w:rsidR="00DE6A2F" w:rsidRPr="00A106C4" w:rsidRDefault="00DE6A2F" w:rsidP="00DE6A2F">
      <w:pPr>
        <w:spacing w:before="60" w:after="60" w:line="312" w:lineRule="auto"/>
        <w:ind w:firstLine="0"/>
        <w:rPr>
          <w:b/>
          <w:color w:val="000000" w:themeColor="text1"/>
        </w:rPr>
      </w:pPr>
      <w:r w:rsidRPr="00A106C4">
        <w:rPr>
          <w:b/>
          <w:color w:val="000000" w:themeColor="text1"/>
        </w:rPr>
        <w:t>2. Tiêu chuẩn áp dụng.</w:t>
      </w:r>
    </w:p>
    <w:p w14:paraId="16CF29C3" w14:textId="77777777" w:rsidR="00DE6A2F" w:rsidRPr="00A106C4" w:rsidRDefault="00DE6A2F" w:rsidP="00DE6A2F">
      <w:pPr>
        <w:spacing w:before="60" w:after="60" w:line="312" w:lineRule="auto"/>
        <w:rPr>
          <w:color w:val="EE0000"/>
        </w:rPr>
      </w:pPr>
      <w:r w:rsidRPr="00A106C4">
        <w:rPr>
          <w:color w:val="EE0000"/>
        </w:rPr>
        <w:t>TCVN 5935-2 (IEC60502-2): Cáp điện có cách điện dạng đùn và phụ kiện cáp</w:t>
      </w:r>
    </w:p>
    <w:p w14:paraId="2481D2D1" w14:textId="77777777" w:rsidR="00DE6A2F" w:rsidRPr="00A106C4" w:rsidRDefault="00DE6A2F" w:rsidP="00DE6A2F">
      <w:pPr>
        <w:spacing w:before="60" w:after="60" w:line="312" w:lineRule="auto"/>
        <w:ind w:firstLine="0"/>
        <w:rPr>
          <w:color w:val="EE0000"/>
        </w:rPr>
      </w:pPr>
      <w:r w:rsidRPr="00A106C4">
        <w:rPr>
          <w:color w:val="EE0000"/>
        </w:rPr>
        <w:t>điện dùng cho điện áp danh định từ 1kV (Um = 1,2kV) đến 30kV (Um = 36kV).</w:t>
      </w:r>
    </w:p>
    <w:p w14:paraId="23815F83" w14:textId="77777777" w:rsidR="00DE6A2F" w:rsidRPr="00A106C4" w:rsidRDefault="00DE6A2F" w:rsidP="00DE6A2F">
      <w:pPr>
        <w:spacing w:before="60" w:after="60" w:line="312" w:lineRule="auto"/>
        <w:rPr>
          <w:color w:val="EE0000"/>
        </w:rPr>
      </w:pPr>
      <w:r w:rsidRPr="00A106C4">
        <w:rPr>
          <w:color w:val="EE0000"/>
        </w:rPr>
        <w:t>TCVN 6612 (IEC 60228) :       Ruột dẫn của cáp cách điện.</w:t>
      </w:r>
    </w:p>
    <w:p w14:paraId="3539F849" w14:textId="77777777" w:rsidR="00DE6A2F" w:rsidRPr="00A106C4" w:rsidRDefault="00DE6A2F" w:rsidP="00DE6A2F">
      <w:pPr>
        <w:spacing w:before="60" w:after="60" w:line="312" w:lineRule="auto"/>
        <w:rPr>
          <w:color w:val="EE0000"/>
        </w:rPr>
      </w:pPr>
      <w:r w:rsidRPr="00A106C4">
        <w:rPr>
          <w:color w:val="EE0000"/>
        </w:rPr>
        <w:t>TCVN 10889 (IEC 60229):      Cáp điện - Thử nghiệm trên vỏ ngoài dạng đùn</w:t>
      </w:r>
    </w:p>
    <w:p w14:paraId="0BF6DE3E" w14:textId="77777777" w:rsidR="00DE6A2F" w:rsidRPr="00A106C4" w:rsidRDefault="00DE6A2F" w:rsidP="00DE6A2F">
      <w:pPr>
        <w:spacing w:before="60" w:after="60" w:line="312" w:lineRule="auto"/>
        <w:ind w:firstLine="0"/>
        <w:rPr>
          <w:color w:val="EE0000"/>
        </w:rPr>
      </w:pPr>
      <w:r w:rsidRPr="00A106C4">
        <w:rPr>
          <w:color w:val="EE0000"/>
        </w:rPr>
        <w:t>có chức năng bảo vệ đặc biệt.</w:t>
      </w:r>
    </w:p>
    <w:p w14:paraId="18B89C36" w14:textId="77777777" w:rsidR="00DE6A2F" w:rsidRPr="00A106C4" w:rsidRDefault="00DE6A2F" w:rsidP="00DE6A2F">
      <w:pPr>
        <w:spacing w:before="60" w:after="60" w:line="312" w:lineRule="auto"/>
        <w:rPr>
          <w:color w:val="EE0000"/>
        </w:rPr>
      </w:pPr>
      <w:r w:rsidRPr="00A106C4">
        <w:rPr>
          <w:color w:val="EE0000"/>
        </w:rPr>
        <w:t>Và các tiêu chuẩn liên quan; các tiêu chuẩn tương đương hoặc cao hơn.</w:t>
      </w:r>
    </w:p>
    <w:p w14:paraId="7D4D731E" w14:textId="77777777" w:rsidR="00DE6A2F" w:rsidRPr="00A106C4" w:rsidRDefault="00DE6A2F" w:rsidP="00DE6A2F">
      <w:pPr>
        <w:spacing w:before="60" w:after="60" w:line="312" w:lineRule="auto"/>
        <w:ind w:firstLine="0"/>
        <w:rPr>
          <w:b/>
          <w:color w:val="000000" w:themeColor="text1"/>
        </w:rPr>
      </w:pPr>
      <w:r w:rsidRPr="00A106C4">
        <w:rPr>
          <w:b/>
          <w:color w:val="000000" w:themeColor="text1"/>
        </w:rPr>
        <w:t>3. Thiết kế và lắp đặt.</w:t>
      </w:r>
    </w:p>
    <w:p w14:paraId="1F464C3F" w14:textId="77777777" w:rsidR="00DE6A2F" w:rsidRPr="00A106C4" w:rsidRDefault="00DE6A2F" w:rsidP="00623EA8">
      <w:pPr>
        <w:pStyle w:val="ListParagraph"/>
        <w:numPr>
          <w:ilvl w:val="0"/>
          <w:numId w:val="178"/>
        </w:numPr>
        <w:tabs>
          <w:tab w:val="left" w:pos="284"/>
        </w:tabs>
        <w:spacing w:line="312" w:lineRule="auto"/>
        <w:ind w:left="0" w:firstLine="0"/>
        <w:rPr>
          <w:i/>
          <w:iCs/>
          <w:color w:val="000000" w:themeColor="text1"/>
          <w:sz w:val="26"/>
          <w:szCs w:val="26"/>
        </w:rPr>
      </w:pPr>
      <w:r w:rsidRPr="00A106C4">
        <w:rPr>
          <w:i/>
          <w:iCs/>
          <w:color w:val="000000" w:themeColor="text1"/>
          <w:sz w:val="26"/>
          <w:szCs w:val="26"/>
        </w:rPr>
        <w:t>Tổng quát:</w:t>
      </w:r>
    </w:p>
    <w:p w14:paraId="66E7DA96"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Kết hợp: Số, tiết diện của ruột dẫn, điện áp định mức và loại hợp chất cách điện được nêu trong phần mô tả hàng hoá và biểu giá.</w:t>
      </w:r>
    </w:p>
    <w:p w14:paraId="67B99431"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Dây dẫn được treo trên cột ở độ cao từ 5 đến 20m.</w:t>
      </w:r>
    </w:p>
    <w:p w14:paraId="557704A0"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Chất cách điện phải làm bằng phương pháp đùn ép.</w:t>
      </w:r>
    </w:p>
    <w:p w14:paraId="51F94C62" w14:textId="77777777" w:rsidR="00DE6A2F" w:rsidRPr="00A106C4" w:rsidRDefault="00DE6A2F" w:rsidP="00623EA8">
      <w:pPr>
        <w:pStyle w:val="ListParagraph"/>
        <w:numPr>
          <w:ilvl w:val="0"/>
          <w:numId w:val="178"/>
        </w:numPr>
        <w:tabs>
          <w:tab w:val="left" w:pos="284"/>
        </w:tabs>
        <w:spacing w:line="312" w:lineRule="auto"/>
        <w:ind w:left="0" w:firstLine="0"/>
        <w:rPr>
          <w:i/>
          <w:iCs/>
          <w:color w:val="000000" w:themeColor="text1"/>
          <w:sz w:val="26"/>
          <w:szCs w:val="26"/>
        </w:rPr>
      </w:pPr>
      <w:r w:rsidRPr="00A106C4">
        <w:rPr>
          <w:i/>
          <w:iCs/>
          <w:color w:val="000000" w:themeColor="text1"/>
          <w:sz w:val="26"/>
          <w:szCs w:val="26"/>
        </w:rPr>
        <w:t>Đặc tính kỹ thuật</w:t>
      </w:r>
    </w:p>
    <w:p w14:paraId="63F438C5"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Cấp điện áp: sử dụng tại cấp điện áp 22kV hoặc 35kV</w:t>
      </w:r>
    </w:p>
    <w:p w14:paraId="2B32D05C"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Nhiệt độ cho phép lớn nhất của dây dẫn ở chế độ làm việc:</w:t>
      </w:r>
    </w:p>
    <w:p w14:paraId="57701763" w14:textId="77777777" w:rsidR="00DE6A2F" w:rsidRPr="00A106C4" w:rsidRDefault="00DE6A2F" w:rsidP="00623EA8">
      <w:pPr>
        <w:widowControl w:val="0"/>
        <w:numPr>
          <w:ilvl w:val="0"/>
          <w:numId w:val="78"/>
        </w:numPr>
        <w:tabs>
          <w:tab w:val="left" w:pos="1134"/>
        </w:tabs>
        <w:spacing w:before="60" w:after="60" w:line="312" w:lineRule="auto"/>
        <w:ind w:left="0" w:firstLine="851"/>
        <w:contextualSpacing/>
        <w:jc w:val="both"/>
        <w:rPr>
          <w:rFonts w:eastAsia="Times New Roman" w:cs="Times New Roman"/>
          <w:szCs w:val="26"/>
        </w:rPr>
      </w:pPr>
      <w:r w:rsidRPr="00A106C4">
        <w:rPr>
          <w:rFonts w:eastAsia="Times New Roman" w:cs="Times New Roman"/>
          <w:szCs w:val="26"/>
        </w:rPr>
        <w:t>Làm việc bình thường: 90</w:t>
      </w:r>
      <w:r w:rsidRPr="00A106C4">
        <w:rPr>
          <w:rFonts w:eastAsia="Times New Roman" w:cs="Times New Roman"/>
          <w:szCs w:val="26"/>
          <w:vertAlign w:val="superscript"/>
        </w:rPr>
        <w:t>o</w:t>
      </w:r>
      <w:r w:rsidRPr="00A106C4">
        <w:rPr>
          <w:rFonts w:eastAsia="Times New Roman" w:cs="Times New Roman"/>
          <w:szCs w:val="26"/>
        </w:rPr>
        <w:t>C</w:t>
      </w:r>
    </w:p>
    <w:p w14:paraId="023E1320" w14:textId="77777777" w:rsidR="00DE6A2F" w:rsidRPr="00A106C4" w:rsidRDefault="00DE6A2F" w:rsidP="00623EA8">
      <w:pPr>
        <w:widowControl w:val="0"/>
        <w:numPr>
          <w:ilvl w:val="0"/>
          <w:numId w:val="78"/>
        </w:numPr>
        <w:tabs>
          <w:tab w:val="left" w:pos="1134"/>
        </w:tabs>
        <w:spacing w:before="60" w:after="60" w:line="312" w:lineRule="auto"/>
        <w:ind w:left="0" w:firstLine="851"/>
        <w:contextualSpacing/>
        <w:jc w:val="both"/>
        <w:rPr>
          <w:rFonts w:eastAsia="Times New Roman" w:cs="Times New Roman"/>
          <w:szCs w:val="26"/>
        </w:rPr>
      </w:pPr>
      <w:r w:rsidRPr="00A106C4">
        <w:rPr>
          <w:rFonts w:eastAsia="Times New Roman" w:cs="Times New Roman"/>
          <w:szCs w:val="26"/>
        </w:rPr>
        <w:t>Khi tải tăng cưỡng bức: 105</w:t>
      </w:r>
      <w:r w:rsidRPr="00A106C4">
        <w:rPr>
          <w:rFonts w:eastAsia="Times New Roman" w:cs="Times New Roman"/>
          <w:szCs w:val="26"/>
          <w:vertAlign w:val="superscript"/>
        </w:rPr>
        <w:t>o</w:t>
      </w:r>
      <w:r w:rsidRPr="00A106C4">
        <w:rPr>
          <w:rFonts w:eastAsia="Times New Roman" w:cs="Times New Roman"/>
          <w:szCs w:val="26"/>
        </w:rPr>
        <w:t>C</w:t>
      </w:r>
    </w:p>
    <w:p w14:paraId="22706428" w14:textId="77777777" w:rsidR="00DE6A2F" w:rsidRPr="00A106C4" w:rsidRDefault="00DE6A2F" w:rsidP="00623EA8">
      <w:pPr>
        <w:widowControl w:val="0"/>
        <w:numPr>
          <w:ilvl w:val="0"/>
          <w:numId w:val="78"/>
        </w:numPr>
        <w:tabs>
          <w:tab w:val="left" w:pos="1134"/>
        </w:tabs>
        <w:spacing w:before="60" w:after="60" w:line="312" w:lineRule="auto"/>
        <w:ind w:left="0" w:firstLine="851"/>
        <w:contextualSpacing/>
        <w:jc w:val="both"/>
        <w:rPr>
          <w:rFonts w:eastAsia="Times New Roman" w:cs="Times New Roman"/>
          <w:szCs w:val="26"/>
        </w:rPr>
      </w:pPr>
      <w:r w:rsidRPr="00A106C4">
        <w:rPr>
          <w:rFonts w:eastAsia="Times New Roman" w:cs="Times New Roman"/>
          <w:szCs w:val="26"/>
        </w:rPr>
        <w:t>Khi ngắn mạch: 250</w:t>
      </w:r>
      <w:r w:rsidRPr="00A106C4">
        <w:rPr>
          <w:rFonts w:eastAsia="Times New Roman" w:cs="Times New Roman"/>
          <w:szCs w:val="26"/>
          <w:vertAlign w:val="superscript"/>
        </w:rPr>
        <w:t>o</w:t>
      </w:r>
      <w:r w:rsidRPr="00A106C4">
        <w:rPr>
          <w:rFonts w:eastAsia="Times New Roman" w:cs="Times New Roman"/>
          <w:szCs w:val="26"/>
        </w:rPr>
        <w:t>C</w:t>
      </w:r>
    </w:p>
    <w:p w14:paraId="4CBF087B" w14:textId="77777777" w:rsidR="00DE6A2F" w:rsidRPr="00A106C4" w:rsidRDefault="00DE6A2F" w:rsidP="00623EA8">
      <w:pPr>
        <w:pStyle w:val="ListParagraph"/>
        <w:numPr>
          <w:ilvl w:val="0"/>
          <w:numId w:val="178"/>
        </w:numPr>
        <w:tabs>
          <w:tab w:val="left" w:pos="284"/>
        </w:tabs>
        <w:spacing w:line="312" w:lineRule="auto"/>
        <w:ind w:left="0" w:firstLine="0"/>
        <w:rPr>
          <w:i/>
          <w:iCs/>
          <w:color w:val="000000" w:themeColor="text1"/>
          <w:sz w:val="26"/>
          <w:szCs w:val="26"/>
        </w:rPr>
      </w:pPr>
      <w:r w:rsidRPr="00A106C4">
        <w:rPr>
          <w:i/>
          <w:iCs/>
          <w:color w:val="000000" w:themeColor="text1"/>
          <w:sz w:val="26"/>
          <w:szCs w:val="26"/>
        </w:rPr>
        <w:t>Ruột dẫn.</w:t>
      </w:r>
    </w:p>
    <w:p w14:paraId="57B53F22"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Ruột cáp phải là dây dẫn đồng ủ mềm loại nhiều sợi được ép tròn vặn xoắn, có điện trở lõi và cấu trúc lõi phù hợp với tiêu chuẩn TCVN 6612 (IEC 60228) class 2.</w:t>
      </w:r>
    </w:p>
    <w:p w14:paraId="5F43DD22" w14:textId="77777777" w:rsidR="00DE6A2F" w:rsidRPr="00A106C4" w:rsidRDefault="00DE6A2F" w:rsidP="00623EA8">
      <w:pPr>
        <w:pStyle w:val="ListParagraph"/>
        <w:numPr>
          <w:ilvl w:val="0"/>
          <w:numId w:val="178"/>
        </w:numPr>
        <w:tabs>
          <w:tab w:val="left" w:pos="284"/>
        </w:tabs>
        <w:spacing w:line="312" w:lineRule="auto"/>
        <w:ind w:left="0" w:firstLine="0"/>
        <w:rPr>
          <w:i/>
          <w:iCs/>
          <w:color w:val="000000" w:themeColor="text1"/>
          <w:sz w:val="26"/>
          <w:szCs w:val="26"/>
        </w:rPr>
      </w:pPr>
      <w:r w:rsidRPr="00A106C4">
        <w:rPr>
          <w:i/>
          <w:iCs/>
          <w:color w:val="000000" w:themeColor="text1"/>
          <w:sz w:val="26"/>
          <w:szCs w:val="26"/>
        </w:rPr>
        <w:t>Chất cách điện ruột dẫn.</w:t>
      </w:r>
    </w:p>
    <w:p w14:paraId="49873CC4"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Chất cách điện ruột dẫn bằng XLPE (hoặc EPR hoặc tương đương) có trộn phụ gia, carbon đen…đảm bảo độ bền với bức xạ cực tím và chịu được tác động của thời tiết, chất cách điện được được chế tạo theo phương pháp đùn ép.</w:t>
      </w:r>
    </w:p>
    <w:p w14:paraId="6432F5C1" w14:textId="77777777" w:rsidR="00DE6A2F" w:rsidRPr="00A106C4" w:rsidRDefault="00DE6A2F" w:rsidP="00623EA8">
      <w:pPr>
        <w:pStyle w:val="ListParagraph"/>
        <w:numPr>
          <w:ilvl w:val="0"/>
          <w:numId w:val="178"/>
        </w:numPr>
        <w:tabs>
          <w:tab w:val="left" w:pos="284"/>
        </w:tabs>
        <w:spacing w:line="312" w:lineRule="auto"/>
        <w:ind w:left="0" w:firstLine="0"/>
        <w:rPr>
          <w:i/>
          <w:iCs/>
          <w:color w:val="000000" w:themeColor="text1"/>
          <w:sz w:val="26"/>
          <w:szCs w:val="26"/>
        </w:rPr>
      </w:pPr>
      <w:r w:rsidRPr="00A106C4">
        <w:rPr>
          <w:i/>
          <w:iCs/>
          <w:color w:val="000000" w:themeColor="text1"/>
          <w:sz w:val="26"/>
          <w:szCs w:val="26"/>
        </w:rPr>
        <w:t>Đánh ký hiệu.</w:t>
      </w:r>
    </w:p>
    <w:p w14:paraId="120AE30E"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Lớp ngoài phải đánh ký hiệu với:</w:t>
      </w:r>
    </w:p>
    <w:p w14:paraId="46B53FD1"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Loại, điện áp định mức, tên nhà chế tạo, năm sản xuất (hai số cuối)</w:t>
      </w:r>
    </w:p>
    <w:p w14:paraId="325E0374"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Số lõi và tiết diện danh định</w:t>
      </w:r>
    </w:p>
    <w:p w14:paraId="5BB73A67"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Chỉ ra chiều dài từng mét, ví dụ 1m, 2m, 3m...</w:t>
      </w:r>
    </w:p>
    <w:p w14:paraId="1F486347"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Khoảng cách giữa các lần đánh ký hiệu không quá 1m và cách hai đầu mút của sợi cáp ít nhất là 0,3m.</w:t>
      </w:r>
    </w:p>
    <w:p w14:paraId="371556D0" w14:textId="77777777" w:rsidR="00DE6A2F" w:rsidRPr="00A106C4" w:rsidRDefault="00DE6A2F" w:rsidP="00DE6A2F">
      <w:pPr>
        <w:spacing w:before="60" w:after="60" w:line="312" w:lineRule="auto"/>
        <w:ind w:firstLine="0"/>
        <w:rPr>
          <w:b/>
          <w:color w:val="000000" w:themeColor="text1"/>
        </w:rPr>
      </w:pPr>
      <w:r w:rsidRPr="00A106C4">
        <w:rPr>
          <w:b/>
          <w:color w:val="000000" w:themeColor="text1"/>
        </w:rPr>
        <w:t>4. Yêu cầu về thử nghiệm:</w:t>
      </w:r>
    </w:p>
    <w:p w14:paraId="48B02FFF"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Giấy chứng nhận thử nghiệm điển hình phải được sử dụng đối với tất cả các loại dây bọc được cung cấp.</w:t>
      </w:r>
    </w:p>
    <w:p w14:paraId="2A2E1996"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Toàn bộ thiết bị phải thông qua các cuộc thử nghiệm thường lệ tại nhà máy phù hợp với tiêu chuẩn TCVN 5935-2 (hoặc tương đương hoặc cao hơn) và các tiêu chuẩn liên quan.</w:t>
      </w:r>
    </w:p>
    <w:p w14:paraId="45986210" w14:textId="77777777" w:rsidR="00DE6A2F" w:rsidRPr="00A106C4" w:rsidRDefault="00DE6A2F" w:rsidP="00DE6A2F">
      <w:pPr>
        <w:spacing w:before="60" w:after="60" w:line="312" w:lineRule="auto"/>
        <w:ind w:firstLine="0"/>
        <w:rPr>
          <w:b/>
          <w:color w:val="000000" w:themeColor="text1"/>
        </w:rPr>
      </w:pPr>
      <w:r w:rsidRPr="00A106C4">
        <w:rPr>
          <w:b/>
          <w:color w:val="000000" w:themeColor="text1"/>
        </w:rPr>
        <w:t>5. Yêu cầu khác:</w:t>
      </w:r>
    </w:p>
    <w:p w14:paraId="01F6E019"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Dây bọc phải được vận chuyển trên các cuộn lô, tổng trọng lượng của dây bọc và cuộn lô không vượt quá 5000kg với đường kính mặt bích tối đa 2,2m.</w:t>
      </w:r>
    </w:p>
    <w:p w14:paraId="76FFE237"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Chỉ 1 sợi dây bọc được cuốn vào mỗi cuộn lô.</w:t>
      </w:r>
    </w:p>
    <w:p w14:paraId="51964E98"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Phần bên trong của mỗi cuộn lô phải bọc một lớp chống nước trước và sau khi cuốn dây bọc trên cuộn lô đó. Đầu dây bọc trong lô khi chưa sử dụng được bảo vệ bằng chụp đầu cáp kiểu co ngót nóng.</w:t>
      </w:r>
    </w:p>
    <w:p w14:paraId="0E51FC4E"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Các cuộn lô phải được bao bọc bằng các miếng gỗ cứng đóng đinh và được giữ cố định bằng các băng thép.</w:t>
      </w:r>
    </w:p>
    <w:p w14:paraId="7A490311" w14:textId="77777777" w:rsidR="00DE6A2F" w:rsidRPr="00A106C4" w:rsidRDefault="00DE6A2F" w:rsidP="00623EA8">
      <w:pPr>
        <w:widowControl w:val="0"/>
        <w:numPr>
          <w:ilvl w:val="0"/>
          <w:numId w:val="77"/>
        </w:numPr>
        <w:spacing w:before="60" w:after="60" w:line="312" w:lineRule="auto"/>
        <w:ind w:left="0" w:firstLine="567"/>
        <w:contextualSpacing/>
        <w:jc w:val="both"/>
        <w:rPr>
          <w:rFonts w:eastAsia="Times New Roman" w:cs="Times New Roman"/>
          <w:szCs w:val="26"/>
        </w:rPr>
      </w:pPr>
      <w:r w:rsidRPr="00A106C4">
        <w:rPr>
          <w:rFonts w:eastAsia="Times New Roman" w:cs="Times New Roman"/>
          <w:szCs w:val="26"/>
        </w:rPr>
        <w:t>Toàn bộ phần gỗ phải được bảo quản để đảm bảo chống ẩm, ô nhiễm nước mặn và các loại côn trùng.</w:t>
      </w:r>
    </w:p>
    <w:p w14:paraId="5E078EFF" w14:textId="77777777" w:rsidR="00DE6A2F" w:rsidRPr="00A106C4" w:rsidRDefault="00DE6A2F" w:rsidP="00DE6A2F">
      <w:pPr>
        <w:spacing w:before="60" w:after="60" w:line="312" w:lineRule="auto"/>
        <w:ind w:firstLine="0"/>
        <w:jc w:val="both"/>
        <w:rPr>
          <w:b/>
          <w:color w:val="000000" w:themeColor="text1"/>
        </w:rPr>
      </w:pPr>
      <w:r w:rsidRPr="00A106C4">
        <w:rPr>
          <w:b/>
          <w:color w:val="000000" w:themeColor="text1"/>
        </w:rPr>
        <w:t>6. Bảng yêu cầu về đặc tính kỹ thuật:</w:t>
      </w:r>
    </w:p>
    <w:tbl>
      <w:tblPr>
        <w:tblW w:w="898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2"/>
        <w:gridCol w:w="4715"/>
        <w:gridCol w:w="1440"/>
        <w:gridCol w:w="2160"/>
      </w:tblGrid>
      <w:tr w:rsidR="00DE6A2F" w:rsidRPr="00A106C4" w14:paraId="4D54127E" w14:textId="77777777" w:rsidTr="000E30A5">
        <w:trPr>
          <w:trHeight w:hRule="exact" w:val="355"/>
          <w:tblHeader/>
        </w:trPr>
        <w:tc>
          <w:tcPr>
            <w:tcW w:w="672" w:type="dxa"/>
          </w:tcPr>
          <w:p w14:paraId="6305B529" w14:textId="77777777" w:rsidR="00DE6A2F" w:rsidRPr="00A106C4" w:rsidRDefault="00DE6A2F" w:rsidP="000E30A5">
            <w:pPr>
              <w:pStyle w:val="TableParagraph"/>
              <w:spacing w:line="296" w:lineRule="exact"/>
              <w:ind w:left="77" w:right="84"/>
              <w:jc w:val="center"/>
              <w:rPr>
                <w:b/>
                <w:sz w:val="26"/>
                <w:szCs w:val="26"/>
              </w:rPr>
            </w:pPr>
            <w:r w:rsidRPr="00A106C4">
              <w:rPr>
                <w:b/>
                <w:sz w:val="26"/>
                <w:szCs w:val="26"/>
              </w:rPr>
              <w:t>TT</w:t>
            </w:r>
          </w:p>
        </w:tc>
        <w:tc>
          <w:tcPr>
            <w:tcW w:w="4715" w:type="dxa"/>
          </w:tcPr>
          <w:p w14:paraId="6D03CEA4" w14:textId="77777777" w:rsidR="00DE6A2F" w:rsidRPr="00A106C4" w:rsidRDefault="00DE6A2F" w:rsidP="000E30A5">
            <w:pPr>
              <w:pStyle w:val="TableParagraph"/>
              <w:spacing w:line="296" w:lineRule="exact"/>
              <w:jc w:val="center"/>
              <w:rPr>
                <w:b/>
                <w:sz w:val="26"/>
                <w:szCs w:val="26"/>
              </w:rPr>
            </w:pPr>
            <w:r w:rsidRPr="00A106C4">
              <w:rPr>
                <w:b/>
                <w:sz w:val="26"/>
                <w:szCs w:val="26"/>
              </w:rPr>
              <w:t>Hạng mục</w:t>
            </w:r>
          </w:p>
        </w:tc>
        <w:tc>
          <w:tcPr>
            <w:tcW w:w="1440" w:type="dxa"/>
          </w:tcPr>
          <w:p w14:paraId="461B673C" w14:textId="77777777" w:rsidR="00DE6A2F" w:rsidRPr="00A106C4" w:rsidRDefault="00DE6A2F" w:rsidP="000E30A5">
            <w:pPr>
              <w:pStyle w:val="TableParagraph"/>
              <w:spacing w:line="296" w:lineRule="exact"/>
              <w:ind w:left="168"/>
              <w:rPr>
                <w:b/>
                <w:sz w:val="26"/>
                <w:szCs w:val="26"/>
              </w:rPr>
            </w:pPr>
            <w:r w:rsidRPr="00A106C4">
              <w:rPr>
                <w:b/>
                <w:sz w:val="26"/>
                <w:szCs w:val="26"/>
              </w:rPr>
              <w:t>Đơn vị đo</w:t>
            </w:r>
          </w:p>
        </w:tc>
        <w:tc>
          <w:tcPr>
            <w:tcW w:w="2160" w:type="dxa"/>
          </w:tcPr>
          <w:p w14:paraId="245433CD" w14:textId="77777777" w:rsidR="00DE6A2F" w:rsidRPr="00A106C4" w:rsidRDefault="00DE6A2F" w:rsidP="000E30A5">
            <w:pPr>
              <w:pStyle w:val="TableParagraph"/>
              <w:spacing w:line="296" w:lineRule="exact"/>
              <w:ind w:left="168" w:right="175"/>
              <w:jc w:val="center"/>
              <w:rPr>
                <w:b/>
                <w:sz w:val="26"/>
                <w:szCs w:val="26"/>
              </w:rPr>
            </w:pPr>
            <w:r w:rsidRPr="00A106C4">
              <w:rPr>
                <w:b/>
                <w:sz w:val="26"/>
                <w:szCs w:val="26"/>
              </w:rPr>
              <w:t>Yêu cầu</w:t>
            </w:r>
          </w:p>
        </w:tc>
      </w:tr>
      <w:tr w:rsidR="00DE6A2F" w:rsidRPr="00A106C4" w14:paraId="7ED45B94" w14:textId="77777777" w:rsidTr="000E30A5">
        <w:trPr>
          <w:trHeight w:hRule="exact" w:val="355"/>
        </w:trPr>
        <w:tc>
          <w:tcPr>
            <w:tcW w:w="672" w:type="dxa"/>
          </w:tcPr>
          <w:p w14:paraId="2D564F81" w14:textId="77777777" w:rsidR="00DE6A2F" w:rsidRPr="00A106C4" w:rsidRDefault="00DE6A2F" w:rsidP="000E30A5">
            <w:pPr>
              <w:pStyle w:val="TableParagraph"/>
              <w:spacing w:line="291" w:lineRule="exact"/>
              <w:ind w:right="2"/>
              <w:jc w:val="center"/>
              <w:rPr>
                <w:sz w:val="26"/>
                <w:szCs w:val="26"/>
              </w:rPr>
            </w:pPr>
            <w:r w:rsidRPr="00A106C4">
              <w:rPr>
                <w:w w:val="99"/>
                <w:sz w:val="26"/>
                <w:szCs w:val="26"/>
              </w:rPr>
              <w:t>1</w:t>
            </w:r>
          </w:p>
        </w:tc>
        <w:tc>
          <w:tcPr>
            <w:tcW w:w="4715" w:type="dxa"/>
          </w:tcPr>
          <w:p w14:paraId="6334D8A2" w14:textId="77777777" w:rsidR="00DE6A2F" w:rsidRPr="00A106C4" w:rsidRDefault="00DE6A2F" w:rsidP="000E30A5">
            <w:pPr>
              <w:pStyle w:val="TableParagraph"/>
              <w:spacing w:line="291" w:lineRule="exact"/>
              <w:ind w:left="100"/>
              <w:rPr>
                <w:sz w:val="26"/>
                <w:szCs w:val="26"/>
              </w:rPr>
            </w:pPr>
            <w:r w:rsidRPr="00A106C4">
              <w:rPr>
                <w:sz w:val="26"/>
                <w:szCs w:val="26"/>
              </w:rPr>
              <w:t>Dây bọc cách điện XLPE 22kV-1 pha</w:t>
            </w:r>
          </w:p>
        </w:tc>
        <w:tc>
          <w:tcPr>
            <w:tcW w:w="1440" w:type="dxa"/>
            <w:vAlign w:val="center"/>
          </w:tcPr>
          <w:p w14:paraId="7D67B7B5" w14:textId="77777777" w:rsidR="00DE6A2F" w:rsidRPr="00A106C4" w:rsidRDefault="00DE6A2F" w:rsidP="000E30A5">
            <w:pPr>
              <w:jc w:val="center"/>
              <w:rPr>
                <w:rFonts w:cs="Times New Roman"/>
                <w:szCs w:val="26"/>
              </w:rPr>
            </w:pPr>
          </w:p>
        </w:tc>
        <w:tc>
          <w:tcPr>
            <w:tcW w:w="2160" w:type="dxa"/>
          </w:tcPr>
          <w:p w14:paraId="0EFF9A6F" w14:textId="77777777" w:rsidR="00DE6A2F" w:rsidRPr="00A106C4" w:rsidRDefault="00DE6A2F" w:rsidP="000E30A5">
            <w:pPr>
              <w:pStyle w:val="TableParagraph"/>
              <w:spacing w:line="291" w:lineRule="exact"/>
              <w:ind w:left="168" w:right="170"/>
              <w:jc w:val="center"/>
              <w:rPr>
                <w:sz w:val="26"/>
                <w:szCs w:val="26"/>
              </w:rPr>
            </w:pPr>
            <w:r w:rsidRPr="00A106C4">
              <w:rPr>
                <w:sz w:val="26"/>
                <w:szCs w:val="26"/>
              </w:rPr>
              <w:t>Nêu cụ</w:t>
            </w:r>
            <w:r w:rsidRPr="00A106C4">
              <w:rPr>
                <w:spacing w:val="-52"/>
                <w:sz w:val="26"/>
                <w:szCs w:val="26"/>
              </w:rPr>
              <w:t xml:space="preserve"> </w:t>
            </w:r>
            <w:r w:rsidRPr="00A106C4">
              <w:rPr>
                <w:sz w:val="26"/>
                <w:szCs w:val="26"/>
              </w:rPr>
              <w:t>thể</w:t>
            </w:r>
          </w:p>
        </w:tc>
      </w:tr>
      <w:tr w:rsidR="00DE6A2F" w:rsidRPr="00A106C4" w14:paraId="3706593D" w14:textId="77777777" w:rsidTr="000E30A5">
        <w:trPr>
          <w:trHeight w:hRule="exact" w:val="475"/>
        </w:trPr>
        <w:tc>
          <w:tcPr>
            <w:tcW w:w="672" w:type="dxa"/>
          </w:tcPr>
          <w:p w14:paraId="33CA3301" w14:textId="77777777" w:rsidR="00DE6A2F" w:rsidRPr="00A106C4" w:rsidRDefault="00DE6A2F" w:rsidP="000E30A5">
            <w:pPr>
              <w:pStyle w:val="TableParagraph"/>
              <w:spacing w:before="50"/>
              <w:ind w:right="2"/>
              <w:jc w:val="center"/>
              <w:rPr>
                <w:sz w:val="26"/>
                <w:szCs w:val="26"/>
              </w:rPr>
            </w:pPr>
            <w:r w:rsidRPr="00A106C4">
              <w:rPr>
                <w:w w:val="99"/>
                <w:sz w:val="26"/>
                <w:szCs w:val="26"/>
              </w:rPr>
              <w:t>2</w:t>
            </w:r>
          </w:p>
        </w:tc>
        <w:tc>
          <w:tcPr>
            <w:tcW w:w="4715" w:type="dxa"/>
          </w:tcPr>
          <w:p w14:paraId="6F13791D" w14:textId="77777777" w:rsidR="00DE6A2F" w:rsidRPr="00A106C4" w:rsidRDefault="00DE6A2F" w:rsidP="000E30A5">
            <w:pPr>
              <w:pStyle w:val="TableParagraph"/>
              <w:spacing w:before="49"/>
              <w:ind w:left="100"/>
              <w:rPr>
                <w:sz w:val="26"/>
                <w:szCs w:val="26"/>
              </w:rPr>
            </w:pPr>
            <w:r w:rsidRPr="00A106C4">
              <w:rPr>
                <w:sz w:val="26"/>
                <w:szCs w:val="26"/>
              </w:rPr>
              <w:t>Dây bọc cách điện XLPE</w:t>
            </w:r>
          </w:p>
        </w:tc>
        <w:tc>
          <w:tcPr>
            <w:tcW w:w="1440" w:type="dxa"/>
            <w:vAlign w:val="center"/>
          </w:tcPr>
          <w:p w14:paraId="591A3FE0" w14:textId="77777777" w:rsidR="00DE6A2F" w:rsidRPr="00A106C4" w:rsidRDefault="00DE6A2F" w:rsidP="000E30A5">
            <w:pPr>
              <w:jc w:val="center"/>
              <w:rPr>
                <w:rFonts w:cs="Times New Roman"/>
                <w:szCs w:val="26"/>
              </w:rPr>
            </w:pPr>
          </w:p>
        </w:tc>
        <w:tc>
          <w:tcPr>
            <w:tcW w:w="2160" w:type="dxa"/>
          </w:tcPr>
          <w:p w14:paraId="5F115568" w14:textId="77777777" w:rsidR="00DE6A2F" w:rsidRPr="00A106C4" w:rsidRDefault="00DE6A2F" w:rsidP="000E30A5">
            <w:pPr>
              <w:pStyle w:val="TableParagraph"/>
              <w:spacing w:before="49"/>
              <w:ind w:left="168" w:right="170"/>
              <w:jc w:val="center"/>
              <w:rPr>
                <w:sz w:val="26"/>
                <w:szCs w:val="26"/>
              </w:rPr>
            </w:pPr>
            <w:r w:rsidRPr="00A106C4">
              <w:rPr>
                <w:sz w:val="26"/>
                <w:szCs w:val="26"/>
              </w:rPr>
              <w:t>Nêu cụ</w:t>
            </w:r>
            <w:r w:rsidRPr="00A106C4">
              <w:rPr>
                <w:spacing w:val="-52"/>
                <w:sz w:val="26"/>
                <w:szCs w:val="26"/>
              </w:rPr>
              <w:t xml:space="preserve"> </w:t>
            </w:r>
            <w:r w:rsidRPr="00A106C4">
              <w:rPr>
                <w:sz w:val="26"/>
                <w:szCs w:val="26"/>
              </w:rPr>
              <w:t>thể</w:t>
            </w:r>
          </w:p>
        </w:tc>
      </w:tr>
      <w:tr w:rsidR="00DE6A2F" w:rsidRPr="00A106C4" w14:paraId="226E4A51" w14:textId="77777777" w:rsidTr="000E30A5">
        <w:trPr>
          <w:trHeight w:hRule="exact" w:val="475"/>
        </w:trPr>
        <w:tc>
          <w:tcPr>
            <w:tcW w:w="672" w:type="dxa"/>
            <w:tcBorders>
              <w:top w:val="single" w:sz="4" w:space="0" w:color="000000"/>
              <w:left w:val="single" w:sz="4" w:space="0" w:color="000000"/>
              <w:bottom w:val="single" w:sz="4" w:space="0" w:color="000000"/>
              <w:right w:val="single" w:sz="4" w:space="0" w:color="000000"/>
            </w:tcBorders>
          </w:tcPr>
          <w:p w14:paraId="099A4691"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3</w:t>
            </w:r>
          </w:p>
        </w:tc>
        <w:tc>
          <w:tcPr>
            <w:tcW w:w="4715" w:type="dxa"/>
            <w:tcBorders>
              <w:top w:val="single" w:sz="4" w:space="0" w:color="000000"/>
              <w:left w:val="single" w:sz="4" w:space="0" w:color="000000"/>
              <w:bottom w:val="single" w:sz="4" w:space="0" w:color="000000"/>
              <w:right w:val="single" w:sz="4" w:space="0" w:color="000000"/>
            </w:tcBorders>
          </w:tcPr>
          <w:p w14:paraId="7E91CE23" w14:textId="77777777" w:rsidR="00DE6A2F" w:rsidRPr="00A106C4" w:rsidRDefault="00DE6A2F" w:rsidP="000E30A5">
            <w:pPr>
              <w:pStyle w:val="TableParagraph"/>
              <w:spacing w:before="49"/>
              <w:ind w:left="100"/>
              <w:rPr>
                <w:sz w:val="26"/>
                <w:szCs w:val="26"/>
              </w:rPr>
            </w:pPr>
            <w:r w:rsidRPr="00A106C4">
              <w:rPr>
                <w:sz w:val="26"/>
                <w:szCs w:val="26"/>
              </w:rPr>
              <w:t>Nhà sản xuất</w:t>
            </w:r>
          </w:p>
        </w:tc>
        <w:tc>
          <w:tcPr>
            <w:tcW w:w="1440" w:type="dxa"/>
            <w:tcBorders>
              <w:top w:val="single" w:sz="4" w:space="0" w:color="000000"/>
              <w:left w:val="single" w:sz="4" w:space="0" w:color="000000"/>
              <w:bottom w:val="single" w:sz="4" w:space="0" w:color="000000"/>
              <w:right w:val="single" w:sz="4" w:space="0" w:color="000000"/>
            </w:tcBorders>
            <w:vAlign w:val="center"/>
          </w:tcPr>
          <w:p w14:paraId="3A9E0E06" w14:textId="77777777" w:rsidR="00DE6A2F" w:rsidRPr="00A106C4" w:rsidRDefault="00DE6A2F" w:rsidP="000E30A5">
            <w:pPr>
              <w:jc w:val="center"/>
              <w:rPr>
                <w:rFonts w:cs="Times New Roman"/>
                <w:szCs w:val="26"/>
              </w:rPr>
            </w:pPr>
          </w:p>
        </w:tc>
        <w:tc>
          <w:tcPr>
            <w:tcW w:w="2160" w:type="dxa"/>
            <w:tcBorders>
              <w:top w:val="single" w:sz="4" w:space="0" w:color="000000"/>
              <w:left w:val="single" w:sz="4" w:space="0" w:color="000000"/>
              <w:bottom w:val="single" w:sz="4" w:space="0" w:color="000000"/>
              <w:right w:val="single" w:sz="4" w:space="0" w:color="000000"/>
            </w:tcBorders>
          </w:tcPr>
          <w:p w14:paraId="5C8CD904" w14:textId="77777777" w:rsidR="00DE6A2F" w:rsidRPr="00A106C4" w:rsidRDefault="00DE6A2F" w:rsidP="000E30A5">
            <w:pPr>
              <w:pStyle w:val="TableParagraph"/>
              <w:spacing w:before="49"/>
              <w:ind w:left="168" w:right="170"/>
              <w:jc w:val="center"/>
              <w:rPr>
                <w:sz w:val="26"/>
                <w:szCs w:val="26"/>
              </w:rPr>
            </w:pPr>
            <w:r w:rsidRPr="00A106C4">
              <w:rPr>
                <w:sz w:val="26"/>
                <w:szCs w:val="26"/>
              </w:rPr>
              <w:t>Nêu cụ thể</w:t>
            </w:r>
          </w:p>
        </w:tc>
      </w:tr>
      <w:tr w:rsidR="00DE6A2F" w:rsidRPr="00A106C4" w14:paraId="0B4F04EA" w14:textId="77777777" w:rsidTr="000E30A5">
        <w:trPr>
          <w:trHeight w:hRule="exact" w:val="475"/>
        </w:trPr>
        <w:tc>
          <w:tcPr>
            <w:tcW w:w="672" w:type="dxa"/>
            <w:tcBorders>
              <w:top w:val="single" w:sz="4" w:space="0" w:color="000000"/>
              <w:left w:val="single" w:sz="4" w:space="0" w:color="000000"/>
              <w:bottom w:val="single" w:sz="4" w:space="0" w:color="000000"/>
              <w:right w:val="single" w:sz="4" w:space="0" w:color="000000"/>
            </w:tcBorders>
          </w:tcPr>
          <w:p w14:paraId="7C25D36C"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4</w:t>
            </w:r>
          </w:p>
        </w:tc>
        <w:tc>
          <w:tcPr>
            <w:tcW w:w="4715" w:type="dxa"/>
            <w:tcBorders>
              <w:top w:val="single" w:sz="4" w:space="0" w:color="000000"/>
              <w:left w:val="single" w:sz="4" w:space="0" w:color="000000"/>
              <w:bottom w:val="single" w:sz="4" w:space="0" w:color="000000"/>
              <w:right w:val="single" w:sz="4" w:space="0" w:color="000000"/>
            </w:tcBorders>
          </w:tcPr>
          <w:p w14:paraId="522CD9CF" w14:textId="77777777" w:rsidR="00DE6A2F" w:rsidRPr="00A106C4" w:rsidRDefault="00DE6A2F" w:rsidP="000E30A5">
            <w:pPr>
              <w:pStyle w:val="TableParagraph"/>
              <w:spacing w:before="49"/>
              <w:ind w:left="100"/>
              <w:rPr>
                <w:sz w:val="26"/>
                <w:szCs w:val="26"/>
              </w:rPr>
            </w:pPr>
            <w:r w:rsidRPr="00A106C4">
              <w:rPr>
                <w:sz w:val="26"/>
                <w:szCs w:val="26"/>
              </w:rPr>
              <w:t>Mã hiệu sản phẩm</w:t>
            </w:r>
          </w:p>
        </w:tc>
        <w:tc>
          <w:tcPr>
            <w:tcW w:w="1440" w:type="dxa"/>
            <w:tcBorders>
              <w:top w:val="single" w:sz="4" w:space="0" w:color="000000"/>
              <w:left w:val="single" w:sz="4" w:space="0" w:color="000000"/>
              <w:bottom w:val="single" w:sz="4" w:space="0" w:color="000000"/>
              <w:right w:val="single" w:sz="4" w:space="0" w:color="000000"/>
            </w:tcBorders>
            <w:vAlign w:val="center"/>
          </w:tcPr>
          <w:p w14:paraId="1DACB28B" w14:textId="77777777" w:rsidR="00DE6A2F" w:rsidRPr="00A106C4" w:rsidRDefault="00DE6A2F" w:rsidP="000E30A5">
            <w:pPr>
              <w:jc w:val="center"/>
              <w:rPr>
                <w:rFonts w:cs="Times New Roman"/>
                <w:szCs w:val="26"/>
              </w:rPr>
            </w:pPr>
          </w:p>
        </w:tc>
        <w:tc>
          <w:tcPr>
            <w:tcW w:w="2160" w:type="dxa"/>
            <w:tcBorders>
              <w:top w:val="single" w:sz="4" w:space="0" w:color="000000"/>
              <w:left w:val="single" w:sz="4" w:space="0" w:color="000000"/>
              <w:bottom w:val="single" w:sz="4" w:space="0" w:color="000000"/>
              <w:right w:val="single" w:sz="4" w:space="0" w:color="000000"/>
            </w:tcBorders>
          </w:tcPr>
          <w:p w14:paraId="054A37E5" w14:textId="77777777" w:rsidR="00DE6A2F" w:rsidRPr="00A106C4" w:rsidRDefault="00DE6A2F" w:rsidP="000E30A5">
            <w:pPr>
              <w:pStyle w:val="TableParagraph"/>
              <w:spacing w:before="49"/>
              <w:ind w:left="168" w:right="170"/>
              <w:jc w:val="center"/>
              <w:rPr>
                <w:sz w:val="26"/>
                <w:szCs w:val="26"/>
              </w:rPr>
            </w:pPr>
            <w:r w:rsidRPr="00A106C4">
              <w:rPr>
                <w:sz w:val="26"/>
                <w:szCs w:val="26"/>
              </w:rPr>
              <w:t>Nêu cụ thể</w:t>
            </w:r>
          </w:p>
        </w:tc>
      </w:tr>
      <w:tr w:rsidR="00DE6A2F" w:rsidRPr="00A106C4" w14:paraId="44B6EFCE" w14:textId="77777777" w:rsidTr="000E30A5">
        <w:trPr>
          <w:trHeight w:hRule="exact" w:val="475"/>
        </w:trPr>
        <w:tc>
          <w:tcPr>
            <w:tcW w:w="672" w:type="dxa"/>
            <w:tcBorders>
              <w:top w:val="single" w:sz="4" w:space="0" w:color="000000"/>
              <w:left w:val="single" w:sz="4" w:space="0" w:color="000000"/>
              <w:bottom w:val="single" w:sz="4" w:space="0" w:color="000000"/>
              <w:right w:val="single" w:sz="4" w:space="0" w:color="000000"/>
            </w:tcBorders>
          </w:tcPr>
          <w:p w14:paraId="717C4BBD"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5</w:t>
            </w:r>
          </w:p>
        </w:tc>
        <w:tc>
          <w:tcPr>
            <w:tcW w:w="4715" w:type="dxa"/>
            <w:tcBorders>
              <w:top w:val="single" w:sz="4" w:space="0" w:color="000000"/>
              <w:left w:val="single" w:sz="4" w:space="0" w:color="000000"/>
              <w:bottom w:val="single" w:sz="4" w:space="0" w:color="000000"/>
              <w:right w:val="single" w:sz="4" w:space="0" w:color="000000"/>
            </w:tcBorders>
          </w:tcPr>
          <w:p w14:paraId="48727D7B" w14:textId="77777777" w:rsidR="00DE6A2F" w:rsidRPr="00A106C4" w:rsidRDefault="00DE6A2F" w:rsidP="000E30A5">
            <w:pPr>
              <w:pStyle w:val="TableParagraph"/>
              <w:spacing w:before="49"/>
              <w:ind w:left="100"/>
              <w:rPr>
                <w:sz w:val="26"/>
                <w:szCs w:val="26"/>
              </w:rPr>
            </w:pPr>
            <w:r w:rsidRPr="00A106C4">
              <w:rPr>
                <w:sz w:val="26"/>
                <w:szCs w:val="26"/>
              </w:rPr>
              <w:t>Nước sản xuất</w:t>
            </w:r>
          </w:p>
        </w:tc>
        <w:tc>
          <w:tcPr>
            <w:tcW w:w="1440" w:type="dxa"/>
            <w:tcBorders>
              <w:top w:val="single" w:sz="4" w:space="0" w:color="000000"/>
              <w:left w:val="single" w:sz="4" w:space="0" w:color="000000"/>
              <w:bottom w:val="single" w:sz="4" w:space="0" w:color="000000"/>
              <w:right w:val="single" w:sz="4" w:space="0" w:color="000000"/>
            </w:tcBorders>
            <w:vAlign w:val="center"/>
          </w:tcPr>
          <w:p w14:paraId="6B44C035" w14:textId="77777777" w:rsidR="00DE6A2F" w:rsidRPr="00A106C4" w:rsidRDefault="00DE6A2F" w:rsidP="000E30A5">
            <w:pPr>
              <w:jc w:val="center"/>
              <w:rPr>
                <w:rFonts w:cs="Times New Roman"/>
                <w:szCs w:val="26"/>
              </w:rPr>
            </w:pPr>
          </w:p>
        </w:tc>
        <w:tc>
          <w:tcPr>
            <w:tcW w:w="2160" w:type="dxa"/>
            <w:tcBorders>
              <w:top w:val="single" w:sz="4" w:space="0" w:color="000000"/>
              <w:left w:val="single" w:sz="4" w:space="0" w:color="000000"/>
              <w:bottom w:val="single" w:sz="4" w:space="0" w:color="000000"/>
              <w:right w:val="single" w:sz="4" w:space="0" w:color="000000"/>
            </w:tcBorders>
          </w:tcPr>
          <w:p w14:paraId="478E9A01" w14:textId="77777777" w:rsidR="00DE6A2F" w:rsidRPr="00A106C4" w:rsidRDefault="00DE6A2F" w:rsidP="000E30A5">
            <w:pPr>
              <w:pStyle w:val="TableParagraph"/>
              <w:spacing w:before="49"/>
              <w:ind w:left="168" w:right="170"/>
              <w:jc w:val="center"/>
              <w:rPr>
                <w:sz w:val="26"/>
                <w:szCs w:val="26"/>
              </w:rPr>
            </w:pPr>
            <w:r w:rsidRPr="00A106C4">
              <w:rPr>
                <w:sz w:val="26"/>
                <w:szCs w:val="26"/>
              </w:rPr>
              <w:t>Nêu cụ thể</w:t>
            </w:r>
          </w:p>
        </w:tc>
      </w:tr>
      <w:tr w:rsidR="00DE6A2F" w:rsidRPr="00A106C4" w14:paraId="1B280224" w14:textId="77777777" w:rsidTr="000E30A5">
        <w:trPr>
          <w:trHeight w:hRule="exact" w:val="475"/>
        </w:trPr>
        <w:tc>
          <w:tcPr>
            <w:tcW w:w="672" w:type="dxa"/>
            <w:tcBorders>
              <w:top w:val="single" w:sz="4" w:space="0" w:color="000000"/>
              <w:left w:val="single" w:sz="4" w:space="0" w:color="000000"/>
              <w:bottom w:val="single" w:sz="4" w:space="0" w:color="000000"/>
              <w:right w:val="single" w:sz="4" w:space="0" w:color="000000"/>
            </w:tcBorders>
          </w:tcPr>
          <w:p w14:paraId="391A8AB4"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6</w:t>
            </w:r>
          </w:p>
        </w:tc>
        <w:tc>
          <w:tcPr>
            <w:tcW w:w="4715" w:type="dxa"/>
            <w:tcBorders>
              <w:top w:val="single" w:sz="4" w:space="0" w:color="000000"/>
              <w:left w:val="single" w:sz="4" w:space="0" w:color="000000"/>
              <w:bottom w:val="single" w:sz="4" w:space="0" w:color="000000"/>
              <w:right w:val="single" w:sz="4" w:space="0" w:color="000000"/>
            </w:tcBorders>
          </w:tcPr>
          <w:p w14:paraId="4A47DF33" w14:textId="77777777" w:rsidR="00DE6A2F" w:rsidRPr="00A106C4" w:rsidRDefault="00DE6A2F" w:rsidP="000E30A5">
            <w:pPr>
              <w:pStyle w:val="TableParagraph"/>
              <w:spacing w:before="49"/>
              <w:ind w:left="100"/>
              <w:rPr>
                <w:sz w:val="26"/>
                <w:szCs w:val="26"/>
              </w:rPr>
            </w:pPr>
            <w:r w:rsidRPr="00A106C4">
              <w:rPr>
                <w:sz w:val="26"/>
                <w:szCs w:val="26"/>
              </w:rPr>
              <w:t>Loại</w:t>
            </w:r>
          </w:p>
        </w:tc>
        <w:tc>
          <w:tcPr>
            <w:tcW w:w="1440" w:type="dxa"/>
            <w:tcBorders>
              <w:top w:val="single" w:sz="4" w:space="0" w:color="000000"/>
              <w:left w:val="single" w:sz="4" w:space="0" w:color="000000"/>
              <w:bottom w:val="single" w:sz="4" w:space="0" w:color="000000"/>
              <w:right w:val="single" w:sz="4" w:space="0" w:color="000000"/>
            </w:tcBorders>
            <w:vAlign w:val="center"/>
          </w:tcPr>
          <w:p w14:paraId="424A9021" w14:textId="77777777" w:rsidR="00DE6A2F" w:rsidRPr="00A106C4" w:rsidRDefault="00DE6A2F" w:rsidP="000E30A5">
            <w:pPr>
              <w:jc w:val="center"/>
              <w:rPr>
                <w:rFonts w:cs="Times New Roman"/>
                <w:szCs w:val="26"/>
              </w:rPr>
            </w:pPr>
          </w:p>
        </w:tc>
        <w:tc>
          <w:tcPr>
            <w:tcW w:w="2160" w:type="dxa"/>
            <w:tcBorders>
              <w:top w:val="single" w:sz="4" w:space="0" w:color="000000"/>
              <w:left w:val="single" w:sz="4" w:space="0" w:color="000000"/>
              <w:bottom w:val="single" w:sz="4" w:space="0" w:color="000000"/>
              <w:right w:val="single" w:sz="4" w:space="0" w:color="000000"/>
            </w:tcBorders>
          </w:tcPr>
          <w:p w14:paraId="41880B58" w14:textId="77777777" w:rsidR="00DE6A2F" w:rsidRPr="00A106C4" w:rsidRDefault="00DE6A2F" w:rsidP="000E30A5">
            <w:pPr>
              <w:pStyle w:val="TableParagraph"/>
              <w:spacing w:before="49"/>
              <w:ind w:left="168" w:right="170"/>
              <w:jc w:val="center"/>
              <w:rPr>
                <w:sz w:val="26"/>
                <w:szCs w:val="26"/>
              </w:rPr>
            </w:pPr>
            <w:r w:rsidRPr="00A106C4">
              <w:rPr>
                <w:sz w:val="26"/>
                <w:szCs w:val="26"/>
              </w:rPr>
              <w:t>Đồng</w:t>
            </w:r>
          </w:p>
        </w:tc>
      </w:tr>
      <w:tr w:rsidR="00DE6A2F" w:rsidRPr="00A106C4" w14:paraId="4B78A4A7" w14:textId="77777777" w:rsidTr="000E30A5">
        <w:trPr>
          <w:trHeight w:hRule="exact" w:val="774"/>
        </w:trPr>
        <w:tc>
          <w:tcPr>
            <w:tcW w:w="672" w:type="dxa"/>
            <w:tcBorders>
              <w:top w:val="single" w:sz="4" w:space="0" w:color="000000"/>
              <w:left w:val="single" w:sz="4" w:space="0" w:color="000000"/>
              <w:bottom w:val="single" w:sz="4" w:space="0" w:color="000000"/>
              <w:right w:val="single" w:sz="4" w:space="0" w:color="000000"/>
            </w:tcBorders>
          </w:tcPr>
          <w:p w14:paraId="68E6EA61" w14:textId="77777777" w:rsidR="00DE6A2F" w:rsidRPr="00A106C4" w:rsidRDefault="00DE6A2F" w:rsidP="000E30A5">
            <w:pPr>
              <w:pStyle w:val="TableParagraph"/>
              <w:spacing w:before="50"/>
              <w:ind w:right="2"/>
              <w:jc w:val="center"/>
              <w:rPr>
                <w:w w:val="99"/>
                <w:sz w:val="26"/>
                <w:szCs w:val="26"/>
              </w:rPr>
            </w:pPr>
          </w:p>
          <w:p w14:paraId="7DBA7A21"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7</w:t>
            </w:r>
          </w:p>
        </w:tc>
        <w:tc>
          <w:tcPr>
            <w:tcW w:w="4715" w:type="dxa"/>
            <w:tcBorders>
              <w:top w:val="single" w:sz="4" w:space="0" w:color="000000"/>
              <w:left w:val="single" w:sz="4" w:space="0" w:color="000000"/>
              <w:bottom w:val="single" w:sz="4" w:space="0" w:color="000000"/>
              <w:right w:val="single" w:sz="4" w:space="0" w:color="000000"/>
            </w:tcBorders>
          </w:tcPr>
          <w:p w14:paraId="75EC3D98" w14:textId="77777777" w:rsidR="00DE6A2F" w:rsidRPr="00A106C4" w:rsidRDefault="00DE6A2F" w:rsidP="000E30A5">
            <w:pPr>
              <w:pStyle w:val="TableParagraph"/>
              <w:spacing w:before="49"/>
              <w:ind w:left="100"/>
              <w:rPr>
                <w:sz w:val="26"/>
                <w:szCs w:val="26"/>
              </w:rPr>
            </w:pPr>
            <w:r w:rsidRPr="00A106C4">
              <w:rPr>
                <w:sz w:val="26"/>
                <w:szCs w:val="26"/>
              </w:rPr>
              <w:t>Số sợi đồng của lõi dây bọc</w:t>
            </w:r>
          </w:p>
          <w:p w14:paraId="0303E8EF" w14:textId="77777777" w:rsidR="00DE6A2F" w:rsidRPr="00A106C4" w:rsidRDefault="00DE6A2F" w:rsidP="000E30A5">
            <w:pPr>
              <w:pStyle w:val="TableParagraph"/>
              <w:spacing w:before="49"/>
              <w:ind w:left="100"/>
              <w:rPr>
                <w:sz w:val="26"/>
                <w:szCs w:val="26"/>
              </w:rPr>
            </w:pPr>
            <w:r w:rsidRPr="00A106C4">
              <w:rPr>
                <w:sz w:val="26"/>
                <w:szCs w:val="26"/>
              </w:rPr>
              <w:t>1x50</w:t>
            </w:r>
          </w:p>
          <w:p w14:paraId="480BBDEA" w14:textId="77777777" w:rsidR="00DE6A2F" w:rsidRPr="00A106C4" w:rsidRDefault="00DE6A2F" w:rsidP="000E30A5">
            <w:pPr>
              <w:pStyle w:val="TableParagraph"/>
              <w:spacing w:before="49"/>
              <w:ind w:left="100"/>
              <w:rPr>
                <w:sz w:val="26"/>
                <w:szCs w:val="26"/>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0581907B" w14:textId="77777777" w:rsidR="00DE6A2F" w:rsidRPr="00A106C4" w:rsidRDefault="00DE6A2F" w:rsidP="000E30A5">
            <w:pPr>
              <w:ind w:firstLine="0"/>
              <w:jc w:val="center"/>
              <w:rPr>
                <w:rFonts w:cs="Times New Roman"/>
                <w:szCs w:val="26"/>
              </w:rPr>
            </w:pPr>
            <w:r w:rsidRPr="00A106C4">
              <w:rPr>
                <w:rFonts w:cs="Times New Roman"/>
                <w:szCs w:val="26"/>
              </w:rPr>
              <w:t>sợi</w:t>
            </w:r>
          </w:p>
        </w:tc>
        <w:tc>
          <w:tcPr>
            <w:tcW w:w="2160" w:type="dxa"/>
            <w:tcBorders>
              <w:top w:val="single" w:sz="4" w:space="0" w:color="000000"/>
              <w:left w:val="single" w:sz="4" w:space="0" w:color="000000"/>
              <w:bottom w:val="single" w:sz="4" w:space="0" w:color="000000"/>
              <w:right w:val="single" w:sz="4" w:space="0" w:color="000000"/>
            </w:tcBorders>
          </w:tcPr>
          <w:p w14:paraId="56907A53" w14:textId="77777777" w:rsidR="00DE6A2F" w:rsidRPr="00A106C4" w:rsidRDefault="00DE6A2F" w:rsidP="000E30A5">
            <w:pPr>
              <w:pStyle w:val="TableParagraph"/>
              <w:spacing w:before="49"/>
              <w:ind w:left="168" w:right="170"/>
              <w:jc w:val="center"/>
              <w:rPr>
                <w:sz w:val="26"/>
                <w:szCs w:val="26"/>
              </w:rPr>
            </w:pPr>
          </w:p>
          <w:p w14:paraId="7FB1B277" w14:textId="77777777" w:rsidR="00DE6A2F" w:rsidRPr="00A106C4" w:rsidRDefault="00DE6A2F" w:rsidP="000E30A5">
            <w:pPr>
              <w:pStyle w:val="TableParagraph"/>
              <w:spacing w:before="49"/>
              <w:ind w:left="168" w:right="170"/>
              <w:jc w:val="center"/>
              <w:rPr>
                <w:sz w:val="26"/>
                <w:szCs w:val="26"/>
              </w:rPr>
            </w:pPr>
            <w:r w:rsidRPr="00A106C4">
              <w:rPr>
                <w:sz w:val="26"/>
                <w:szCs w:val="26"/>
              </w:rPr>
              <w:t>6</w:t>
            </w:r>
          </w:p>
          <w:p w14:paraId="5F188A25" w14:textId="77777777" w:rsidR="00DE6A2F" w:rsidRPr="00A106C4" w:rsidRDefault="00DE6A2F" w:rsidP="000E30A5">
            <w:pPr>
              <w:pStyle w:val="TableParagraph"/>
              <w:spacing w:before="49"/>
              <w:ind w:left="168" w:right="170"/>
              <w:jc w:val="center"/>
              <w:rPr>
                <w:sz w:val="26"/>
                <w:szCs w:val="26"/>
              </w:rPr>
            </w:pPr>
          </w:p>
        </w:tc>
      </w:tr>
      <w:tr w:rsidR="00DE6A2F" w:rsidRPr="00A106C4" w14:paraId="1BFD4B07" w14:textId="77777777" w:rsidTr="000E30A5">
        <w:trPr>
          <w:trHeight w:hRule="exact" w:val="836"/>
        </w:trPr>
        <w:tc>
          <w:tcPr>
            <w:tcW w:w="672" w:type="dxa"/>
            <w:tcBorders>
              <w:top w:val="single" w:sz="4" w:space="0" w:color="000000"/>
              <w:left w:val="single" w:sz="4" w:space="0" w:color="000000"/>
              <w:bottom w:val="single" w:sz="4" w:space="0" w:color="000000"/>
              <w:right w:val="single" w:sz="4" w:space="0" w:color="000000"/>
            </w:tcBorders>
          </w:tcPr>
          <w:p w14:paraId="6E517421"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8</w:t>
            </w:r>
          </w:p>
        </w:tc>
        <w:tc>
          <w:tcPr>
            <w:tcW w:w="4715" w:type="dxa"/>
            <w:tcBorders>
              <w:top w:val="single" w:sz="4" w:space="0" w:color="000000"/>
              <w:left w:val="single" w:sz="4" w:space="0" w:color="000000"/>
              <w:bottom w:val="single" w:sz="4" w:space="0" w:color="000000"/>
              <w:right w:val="single" w:sz="4" w:space="0" w:color="000000"/>
            </w:tcBorders>
          </w:tcPr>
          <w:p w14:paraId="45E1118C" w14:textId="77777777" w:rsidR="00DE6A2F" w:rsidRPr="00A106C4" w:rsidRDefault="00DE6A2F" w:rsidP="000E30A5">
            <w:pPr>
              <w:pStyle w:val="TableParagraph"/>
              <w:spacing w:before="49"/>
              <w:ind w:left="100"/>
              <w:rPr>
                <w:sz w:val="26"/>
                <w:szCs w:val="26"/>
              </w:rPr>
            </w:pPr>
            <w:r w:rsidRPr="00A106C4">
              <w:rPr>
                <w:sz w:val="26"/>
                <w:szCs w:val="26"/>
              </w:rPr>
              <w:t>Tiết diện danh định của lõi dây bọc</w:t>
            </w:r>
          </w:p>
        </w:tc>
        <w:tc>
          <w:tcPr>
            <w:tcW w:w="1440" w:type="dxa"/>
            <w:tcBorders>
              <w:top w:val="single" w:sz="4" w:space="0" w:color="000000"/>
              <w:left w:val="single" w:sz="4" w:space="0" w:color="000000"/>
              <w:bottom w:val="single" w:sz="4" w:space="0" w:color="000000"/>
              <w:right w:val="single" w:sz="4" w:space="0" w:color="000000"/>
            </w:tcBorders>
            <w:vAlign w:val="center"/>
          </w:tcPr>
          <w:p w14:paraId="666AEF90" w14:textId="77777777" w:rsidR="00DE6A2F" w:rsidRPr="00A106C4" w:rsidRDefault="00DE6A2F" w:rsidP="000E30A5">
            <w:pPr>
              <w:ind w:firstLine="0"/>
              <w:jc w:val="center"/>
              <w:rPr>
                <w:rFonts w:cs="Times New Roman"/>
                <w:szCs w:val="26"/>
              </w:rPr>
            </w:pPr>
            <w:r w:rsidRPr="00A106C4">
              <w:rPr>
                <w:rFonts w:cs="Times New Roman"/>
                <w:szCs w:val="26"/>
              </w:rPr>
              <w:t>mm</w:t>
            </w:r>
            <w:r w:rsidRPr="00A106C4">
              <w:rPr>
                <w:rFonts w:cs="Times New Roman"/>
                <w:szCs w:val="26"/>
                <w:vertAlign w:val="superscript"/>
              </w:rPr>
              <w:t>2</w:t>
            </w:r>
          </w:p>
        </w:tc>
        <w:tc>
          <w:tcPr>
            <w:tcW w:w="2160" w:type="dxa"/>
            <w:tcBorders>
              <w:top w:val="single" w:sz="4" w:space="0" w:color="000000"/>
              <w:left w:val="single" w:sz="4" w:space="0" w:color="000000"/>
              <w:bottom w:val="single" w:sz="4" w:space="0" w:color="000000"/>
              <w:right w:val="single" w:sz="4" w:space="0" w:color="000000"/>
            </w:tcBorders>
          </w:tcPr>
          <w:p w14:paraId="2F7560FF" w14:textId="77777777" w:rsidR="00DE6A2F" w:rsidRPr="00A106C4" w:rsidRDefault="00DE6A2F" w:rsidP="000E30A5">
            <w:pPr>
              <w:pStyle w:val="TableParagraph"/>
              <w:spacing w:before="49"/>
              <w:ind w:left="168" w:right="170"/>
              <w:jc w:val="center"/>
              <w:rPr>
                <w:sz w:val="26"/>
                <w:szCs w:val="26"/>
              </w:rPr>
            </w:pPr>
            <w:r w:rsidRPr="00A106C4">
              <w:rPr>
                <w:sz w:val="26"/>
                <w:szCs w:val="26"/>
              </w:rPr>
              <w:t>1x50</w:t>
            </w:r>
          </w:p>
          <w:p w14:paraId="4516EFE0" w14:textId="77777777" w:rsidR="00DE6A2F" w:rsidRPr="00A106C4" w:rsidRDefault="00DE6A2F" w:rsidP="000E30A5">
            <w:pPr>
              <w:pStyle w:val="TableParagraph"/>
              <w:spacing w:before="49"/>
              <w:ind w:left="168" w:right="170"/>
              <w:jc w:val="center"/>
              <w:rPr>
                <w:sz w:val="26"/>
                <w:szCs w:val="26"/>
              </w:rPr>
            </w:pPr>
          </w:p>
        </w:tc>
      </w:tr>
      <w:tr w:rsidR="00DE6A2F" w:rsidRPr="00A106C4" w14:paraId="5D3282CB" w14:textId="77777777" w:rsidTr="000E30A5">
        <w:trPr>
          <w:trHeight w:hRule="exact" w:val="475"/>
        </w:trPr>
        <w:tc>
          <w:tcPr>
            <w:tcW w:w="672" w:type="dxa"/>
            <w:tcBorders>
              <w:top w:val="single" w:sz="4" w:space="0" w:color="000000"/>
              <w:left w:val="single" w:sz="4" w:space="0" w:color="000000"/>
              <w:bottom w:val="single" w:sz="4" w:space="0" w:color="000000"/>
              <w:right w:val="single" w:sz="4" w:space="0" w:color="000000"/>
            </w:tcBorders>
          </w:tcPr>
          <w:p w14:paraId="5F341F89"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9</w:t>
            </w:r>
          </w:p>
        </w:tc>
        <w:tc>
          <w:tcPr>
            <w:tcW w:w="4715" w:type="dxa"/>
            <w:tcBorders>
              <w:top w:val="single" w:sz="4" w:space="0" w:color="000000"/>
              <w:left w:val="single" w:sz="4" w:space="0" w:color="000000"/>
              <w:bottom w:val="single" w:sz="4" w:space="0" w:color="000000"/>
              <w:right w:val="single" w:sz="4" w:space="0" w:color="000000"/>
            </w:tcBorders>
          </w:tcPr>
          <w:p w14:paraId="6DAABC5C" w14:textId="77777777" w:rsidR="00DE6A2F" w:rsidRPr="00A106C4" w:rsidRDefault="00DE6A2F" w:rsidP="000E30A5">
            <w:pPr>
              <w:pStyle w:val="TableParagraph"/>
              <w:spacing w:before="49"/>
              <w:ind w:left="100"/>
              <w:rPr>
                <w:sz w:val="26"/>
                <w:szCs w:val="26"/>
              </w:rPr>
            </w:pPr>
            <w:r w:rsidRPr="00A106C4">
              <w:rPr>
                <w:sz w:val="26"/>
                <w:szCs w:val="26"/>
              </w:rPr>
              <w:t>Điện áp hệ thống cao nhất</w:t>
            </w:r>
          </w:p>
        </w:tc>
        <w:tc>
          <w:tcPr>
            <w:tcW w:w="1440" w:type="dxa"/>
            <w:tcBorders>
              <w:top w:val="single" w:sz="4" w:space="0" w:color="000000"/>
              <w:left w:val="single" w:sz="4" w:space="0" w:color="000000"/>
              <w:bottom w:val="single" w:sz="4" w:space="0" w:color="000000"/>
              <w:right w:val="single" w:sz="4" w:space="0" w:color="000000"/>
            </w:tcBorders>
            <w:vAlign w:val="center"/>
          </w:tcPr>
          <w:p w14:paraId="4A08FD59" w14:textId="77777777" w:rsidR="00DE6A2F" w:rsidRPr="00A106C4" w:rsidRDefault="00DE6A2F" w:rsidP="000E30A5">
            <w:pPr>
              <w:ind w:firstLine="0"/>
              <w:jc w:val="center"/>
              <w:rPr>
                <w:rFonts w:cs="Times New Roman"/>
                <w:szCs w:val="26"/>
              </w:rPr>
            </w:pPr>
            <w:r w:rsidRPr="00A106C4">
              <w:rPr>
                <w:rFonts w:cs="Times New Roman"/>
                <w:szCs w:val="26"/>
              </w:rPr>
              <w:t>kV</w:t>
            </w:r>
          </w:p>
        </w:tc>
        <w:tc>
          <w:tcPr>
            <w:tcW w:w="2160" w:type="dxa"/>
            <w:tcBorders>
              <w:top w:val="single" w:sz="4" w:space="0" w:color="000000"/>
              <w:left w:val="single" w:sz="4" w:space="0" w:color="000000"/>
              <w:bottom w:val="single" w:sz="4" w:space="0" w:color="000000"/>
              <w:right w:val="single" w:sz="4" w:space="0" w:color="000000"/>
            </w:tcBorders>
          </w:tcPr>
          <w:p w14:paraId="55EC16C6" w14:textId="77777777" w:rsidR="00DE6A2F" w:rsidRPr="00A106C4" w:rsidRDefault="00DE6A2F" w:rsidP="000E30A5">
            <w:pPr>
              <w:pStyle w:val="TableParagraph"/>
              <w:spacing w:before="49"/>
              <w:ind w:left="168" w:right="170"/>
              <w:jc w:val="center"/>
              <w:rPr>
                <w:sz w:val="26"/>
                <w:szCs w:val="26"/>
              </w:rPr>
            </w:pPr>
            <w:r w:rsidRPr="00A106C4">
              <w:rPr>
                <w:sz w:val="26"/>
                <w:szCs w:val="26"/>
              </w:rPr>
              <w:t>24</w:t>
            </w:r>
          </w:p>
        </w:tc>
      </w:tr>
      <w:tr w:rsidR="00DE6A2F" w:rsidRPr="00A106C4" w14:paraId="17C32FF4" w14:textId="77777777" w:rsidTr="000E30A5">
        <w:trPr>
          <w:trHeight w:hRule="exact" w:val="738"/>
        </w:trPr>
        <w:tc>
          <w:tcPr>
            <w:tcW w:w="672" w:type="dxa"/>
            <w:tcBorders>
              <w:top w:val="single" w:sz="4" w:space="0" w:color="000000"/>
              <w:left w:val="single" w:sz="4" w:space="0" w:color="000000"/>
              <w:bottom w:val="single" w:sz="4" w:space="0" w:color="000000"/>
              <w:right w:val="single" w:sz="4" w:space="0" w:color="000000"/>
            </w:tcBorders>
          </w:tcPr>
          <w:p w14:paraId="75D08FEB" w14:textId="77777777" w:rsidR="00DE6A2F" w:rsidRPr="00A106C4" w:rsidRDefault="00DE6A2F" w:rsidP="000E30A5">
            <w:pPr>
              <w:pStyle w:val="TableParagraph"/>
              <w:spacing w:before="50"/>
              <w:ind w:right="2"/>
              <w:jc w:val="center"/>
              <w:rPr>
                <w:w w:val="99"/>
                <w:sz w:val="26"/>
                <w:szCs w:val="26"/>
              </w:rPr>
            </w:pPr>
          </w:p>
          <w:p w14:paraId="5D2E12F8"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10</w:t>
            </w:r>
          </w:p>
        </w:tc>
        <w:tc>
          <w:tcPr>
            <w:tcW w:w="4715" w:type="dxa"/>
            <w:tcBorders>
              <w:top w:val="single" w:sz="4" w:space="0" w:color="000000"/>
              <w:left w:val="single" w:sz="4" w:space="0" w:color="000000"/>
              <w:bottom w:val="single" w:sz="4" w:space="0" w:color="000000"/>
              <w:right w:val="single" w:sz="4" w:space="0" w:color="000000"/>
            </w:tcBorders>
          </w:tcPr>
          <w:p w14:paraId="4B9AA3D0" w14:textId="77777777" w:rsidR="00DE6A2F" w:rsidRPr="00A106C4" w:rsidRDefault="00DE6A2F" w:rsidP="000E30A5">
            <w:pPr>
              <w:pStyle w:val="TableParagraph"/>
              <w:spacing w:before="49"/>
              <w:ind w:left="100"/>
              <w:rPr>
                <w:sz w:val="26"/>
                <w:szCs w:val="26"/>
              </w:rPr>
            </w:pPr>
            <w:r w:rsidRPr="00A106C4">
              <w:rPr>
                <w:sz w:val="26"/>
                <w:szCs w:val="26"/>
              </w:rPr>
              <w:t>Đường kính của lõi dây bọc</w:t>
            </w:r>
          </w:p>
          <w:p w14:paraId="068B35BD" w14:textId="77777777" w:rsidR="00DE6A2F" w:rsidRPr="00A106C4" w:rsidRDefault="00DE6A2F" w:rsidP="000E30A5">
            <w:pPr>
              <w:pStyle w:val="TableParagraph"/>
              <w:spacing w:before="49"/>
              <w:ind w:left="100"/>
              <w:rPr>
                <w:sz w:val="26"/>
                <w:szCs w:val="26"/>
              </w:rPr>
            </w:pPr>
            <w:r w:rsidRPr="00A106C4">
              <w:rPr>
                <w:sz w:val="26"/>
                <w:szCs w:val="26"/>
              </w:rPr>
              <w:t>1x50</w:t>
            </w:r>
          </w:p>
        </w:tc>
        <w:tc>
          <w:tcPr>
            <w:tcW w:w="1440" w:type="dxa"/>
            <w:tcBorders>
              <w:top w:val="single" w:sz="4" w:space="0" w:color="000000"/>
              <w:left w:val="single" w:sz="4" w:space="0" w:color="000000"/>
              <w:bottom w:val="single" w:sz="4" w:space="0" w:color="000000"/>
              <w:right w:val="single" w:sz="4" w:space="0" w:color="000000"/>
            </w:tcBorders>
            <w:vAlign w:val="center"/>
          </w:tcPr>
          <w:p w14:paraId="2599389A" w14:textId="77777777" w:rsidR="00DE6A2F" w:rsidRPr="00A106C4" w:rsidRDefault="00DE6A2F" w:rsidP="000E30A5">
            <w:pPr>
              <w:ind w:firstLine="0"/>
              <w:jc w:val="center"/>
              <w:rPr>
                <w:rFonts w:cs="Times New Roman"/>
                <w:szCs w:val="26"/>
              </w:rPr>
            </w:pPr>
            <w:r w:rsidRPr="00A106C4">
              <w:rPr>
                <w:rFonts w:cs="Times New Roman"/>
                <w:szCs w:val="26"/>
              </w:rPr>
              <w:t>mm</w:t>
            </w:r>
          </w:p>
        </w:tc>
        <w:tc>
          <w:tcPr>
            <w:tcW w:w="2160" w:type="dxa"/>
            <w:tcBorders>
              <w:top w:val="single" w:sz="4" w:space="0" w:color="000000"/>
              <w:left w:val="single" w:sz="4" w:space="0" w:color="000000"/>
              <w:bottom w:val="single" w:sz="4" w:space="0" w:color="000000"/>
              <w:right w:val="single" w:sz="4" w:space="0" w:color="000000"/>
            </w:tcBorders>
          </w:tcPr>
          <w:p w14:paraId="021D347B" w14:textId="77777777" w:rsidR="00DE6A2F" w:rsidRPr="00A106C4" w:rsidRDefault="00DE6A2F" w:rsidP="000E30A5">
            <w:pPr>
              <w:pStyle w:val="TableParagraph"/>
              <w:spacing w:before="49"/>
              <w:ind w:left="168" w:right="170"/>
              <w:jc w:val="center"/>
              <w:rPr>
                <w:sz w:val="26"/>
                <w:szCs w:val="26"/>
              </w:rPr>
            </w:pPr>
          </w:p>
          <w:p w14:paraId="3572FF91" w14:textId="77777777" w:rsidR="00DE6A2F" w:rsidRPr="00A106C4" w:rsidRDefault="00DE6A2F" w:rsidP="000E30A5">
            <w:pPr>
              <w:pStyle w:val="TableParagraph"/>
              <w:spacing w:before="49"/>
              <w:ind w:left="168" w:right="170"/>
              <w:jc w:val="center"/>
              <w:rPr>
                <w:sz w:val="26"/>
                <w:szCs w:val="26"/>
              </w:rPr>
            </w:pPr>
            <w:r w:rsidRPr="00A106C4">
              <w:rPr>
                <w:sz w:val="26"/>
                <w:szCs w:val="26"/>
              </w:rPr>
              <w:t>7,7 - 8,6</w:t>
            </w:r>
          </w:p>
        </w:tc>
      </w:tr>
      <w:tr w:rsidR="00DE6A2F" w:rsidRPr="00A106C4" w14:paraId="6DC8AD6B" w14:textId="77777777" w:rsidTr="000E30A5">
        <w:trPr>
          <w:trHeight w:hRule="exact" w:val="914"/>
        </w:trPr>
        <w:tc>
          <w:tcPr>
            <w:tcW w:w="672" w:type="dxa"/>
            <w:tcBorders>
              <w:top w:val="single" w:sz="4" w:space="0" w:color="000000"/>
              <w:left w:val="single" w:sz="4" w:space="0" w:color="000000"/>
              <w:bottom w:val="single" w:sz="4" w:space="0" w:color="000000"/>
              <w:right w:val="single" w:sz="4" w:space="0" w:color="000000"/>
            </w:tcBorders>
          </w:tcPr>
          <w:p w14:paraId="361358B1"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11</w:t>
            </w:r>
          </w:p>
        </w:tc>
        <w:tc>
          <w:tcPr>
            <w:tcW w:w="4715" w:type="dxa"/>
            <w:tcBorders>
              <w:top w:val="single" w:sz="4" w:space="0" w:color="000000"/>
              <w:left w:val="single" w:sz="4" w:space="0" w:color="000000"/>
              <w:bottom w:val="single" w:sz="4" w:space="0" w:color="000000"/>
              <w:right w:val="single" w:sz="4" w:space="0" w:color="000000"/>
            </w:tcBorders>
          </w:tcPr>
          <w:p w14:paraId="1F3E48DB" w14:textId="77777777" w:rsidR="00DE6A2F" w:rsidRPr="00A106C4" w:rsidRDefault="00DE6A2F" w:rsidP="000E30A5">
            <w:pPr>
              <w:pStyle w:val="TableParagraph"/>
              <w:spacing w:before="49"/>
              <w:ind w:left="100"/>
              <w:rPr>
                <w:sz w:val="26"/>
                <w:szCs w:val="26"/>
              </w:rPr>
            </w:pPr>
          </w:p>
          <w:p w14:paraId="337DC922" w14:textId="77777777" w:rsidR="00DE6A2F" w:rsidRPr="00A106C4" w:rsidRDefault="00DE6A2F" w:rsidP="000E30A5">
            <w:pPr>
              <w:pStyle w:val="TableParagraph"/>
              <w:spacing w:before="49"/>
              <w:ind w:left="100"/>
              <w:rPr>
                <w:sz w:val="26"/>
                <w:szCs w:val="26"/>
              </w:rPr>
            </w:pPr>
            <w:r w:rsidRPr="00A106C4">
              <w:rPr>
                <w:sz w:val="26"/>
                <w:szCs w:val="26"/>
              </w:rPr>
              <w:t>Loại vật liệu cách điện</w:t>
            </w:r>
          </w:p>
        </w:tc>
        <w:tc>
          <w:tcPr>
            <w:tcW w:w="1440" w:type="dxa"/>
            <w:tcBorders>
              <w:top w:val="single" w:sz="4" w:space="0" w:color="000000"/>
              <w:left w:val="single" w:sz="4" w:space="0" w:color="000000"/>
              <w:bottom w:val="single" w:sz="4" w:space="0" w:color="000000"/>
              <w:right w:val="single" w:sz="4" w:space="0" w:color="000000"/>
            </w:tcBorders>
            <w:vAlign w:val="center"/>
          </w:tcPr>
          <w:p w14:paraId="7B99F371" w14:textId="77777777" w:rsidR="00DE6A2F" w:rsidRPr="00A106C4" w:rsidRDefault="00DE6A2F" w:rsidP="000E30A5">
            <w:pPr>
              <w:jc w:val="center"/>
              <w:rPr>
                <w:rFonts w:cs="Times New Roman"/>
                <w:szCs w:val="26"/>
              </w:rPr>
            </w:pPr>
          </w:p>
        </w:tc>
        <w:tc>
          <w:tcPr>
            <w:tcW w:w="2160" w:type="dxa"/>
            <w:tcBorders>
              <w:top w:val="single" w:sz="4" w:space="0" w:color="000000"/>
              <w:left w:val="single" w:sz="4" w:space="0" w:color="000000"/>
              <w:bottom w:val="single" w:sz="4" w:space="0" w:color="000000"/>
              <w:right w:val="single" w:sz="4" w:space="0" w:color="000000"/>
            </w:tcBorders>
          </w:tcPr>
          <w:p w14:paraId="5C1D2AF0" w14:textId="77777777" w:rsidR="00DE6A2F" w:rsidRPr="00A106C4" w:rsidRDefault="00DE6A2F" w:rsidP="000E30A5">
            <w:pPr>
              <w:pStyle w:val="TableParagraph"/>
              <w:ind w:left="168" w:right="170"/>
              <w:jc w:val="center"/>
              <w:rPr>
                <w:sz w:val="26"/>
                <w:szCs w:val="26"/>
              </w:rPr>
            </w:pPr>
            <w:r w:rsidRPr="00A106C4">
              <w:rPr>
                <w:sz w:val="26"/>
                <w:szCs w:val="26"/>
              </w:rPr>
              <w:t>XLPE hoặc EPR hoặc tương</w:t>
            </w:r>
          </w:p>
          <w:p w14:paraId="660520D0" w14:textId="77777777" w:rsidR="00DE6A2F" w:rsidRPr="00A106C4" w:rsidRDefault="00DE6A2F" w:rsidP="000E30A5">
            <w:pPr>
              <w:pStyle w:val="TableParagraph"/>
              <w:ind w:left="168" w:right="170"/>
              <w:jc w:val="center"/>
              <w:rPr>
                <w:sz w:val="26"/>
                <w:szCs w:val="26"/>
              </w:rPr>
            </w:pPr>
            <w:r w:rsidRPr="00A106C4">
              <w:rPr>
                <w:sz w:val="26"/>
                <w:szCs w:val="26"/>
              </w:rPr>
              <w:t>đương</w:t>
            </w:r>
          </w:p>
        </w:tc>
      </w:tr>
      <w:tr w:rsidR="00DE6A2F" w:rsidRPr="00A106C4" w14:paraId="32A1008E" w14:textId="77777777" w:rsidTr="000E30A5">
        <w:trPr>
          <w:trHeight w:hRule="exact" w:val="475"/>
        </w:trPr>
        <w:tc>
          <w:tcPr>
            <w:tcW w:w="672" w:type="dxa"/>
            <w:tcBorders>
              <w:top w:val="single" w:sz="4" w:space="0" w:color="000000"/>
              <w:left w:val="single" w:sz="4" w:space="0" w:color="000000"/>
              <w:bottom w:val="single" w:sz="4" w:space="0" w:color="000000"/>
              <w:right w:val="single" w:sz="4" w:space="0" w:color="000000"/>
            </w:tcBorders>
          </w:tcPr>
          <w:p w14:paraId="46B1C440"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12</w:t>
            </w:r>
          </w:p>
        </w:tc>
        <w:tc>
          <w:tcPr>
            <w:tcW w:w="4715" w:type="dxa"/>
            <w:tcBorders>
              <w:top w:val="single" w:sz="4" w:space="0" w:color="000000"/>
              <w:left w:val="single" w:sz="4" w:space="0" w:color="000000"/>
              <w:bottom w:val="single" w:sz="4" w:space="0" w:color="000000"/>
              <w:right w:val="single" w:sz="4" w:space="0" w:color="000000"/>
            </w:tcBorders>
          </w:tcPr>
          <w:p w14:paraId="2CC2B81F" w14:textId="77777777" w:rsidR="00DE6A2F" w:rsidRPr="00A106C4" w:rsidRDefault="00DE6A2F" w:rsidP="000E30A5">
            <w:pPr>
              <w:pStyle w:val="TableParagraph"/>
              <w:spacing w:before="49"/>
              <w:ind w:left="100"/>
              <w:rPr>
                <w:sz w:val="26"/>
                <w:szCs w:val="26"/>
              </w:rPr>
            </w:pPr>
            <w:r w:rsidRPr="00A106C4">
              <w:rPr>
                <w:sz w:val="26"/>
                <w:szCs w:val="26"/>
              </w:rPr>
              <w:t>Độ dầy danh định của lớp cách điện</w:t>
            </w:r>
          </w:p>
        </w:tc>
        <w:tc>
          <w:tcPr>
            <w:tcW w:w="1440" w:type="dxa"/>
            <w:tcBorders>
              <w:top w:val="single" w:sz="4" w:space="0" w:color="000000"/>
              <w:left w:val="single" w:sz="4" w:space="0" w:color="000000"/>
              <w:bottom w:val="single" w:sz="4" w:space="0" w:color="000000"/>
              <w:right w:val="single" w:sz="4" w:space="0" w:color="000000"/>
            </w:tcBorders>
            <w:vAlign w:val="center"/>
          </w:tcPr>
          <w:p w14:paraId="451E542E" w14:textId="77777777" w:rsidR="00DE6A2F" w:rsidRPr="00A106C4" w:rsidRDefault="00DE6A2F" w:rsidP="000E30A5">
            <w:pPr>
              <w:ind w:firstLine="0"/>
              <w:jc w:val="center"/>
              <w:rPr>
                <w:rFonts w:cs="Times New Roman"/>
                <w:szCs w:val="26"/>
              </w:rPr>
            </w:pPr>
            <w:r w:rsidRPr="00A106C4">
              <w:rPr>
                <w:rFonts w:cs="Times New Roman"/>
                <w:szCs w:val="26"/>
              </w:rPr>
              <w:t>mm</w:t>
            </w:r>
          </w:p>
        </w:tc>
        <w:tc>
          <w:tcPr>
            <w:tcW w:w="2160" w:type="dxa"/>
            <w:tcBorders>
              <w:top w:val="single" w:sz="4" w:space="0" w:color="000000"/>
              <w:left w:val="single" w:sz="4" w:space="0" w:color="000000"/>
              <w:bottom w:val="single" w:sz="4" w:space="0" w:color="000000"/>
              <w:right w:val="single" w:sz="4" w:space="0" w:color="000000"/>
            </w:tcBorders>
          </w:tcPr>
          <w:p w14:paraId="37903729" w14:textId="77777777" w:rsidR="00DE6A2F" w:rsidRPr="00A106C4" w:rsidRDefault="00DE6A2F" w:rsidP="000E30A5">
            <w:pPr>
              <w:pStyle w:val="TableParagraph"/>
              <w:spacing w:before="49"/>
              <w:ind w:left="168" w:right="170"/>
              <w:jc w:val="center"/>
              <w:rPr>
                <w:sz w:val="26"/>
                <w:szCs w:val="26"/>
              </w:rPr>
            </w:pPr>
            <w:r w:rsidRPr="00A106C4">
              <w:rPr>
                <w:sz w:val="26"/>
                <w:szCs w:val="26"/>
              </w:rPr>
              <w:t>5,5</w:t>
            </w:r>
          </w:p>
        </w:tc>
      </w:tr>
      <w:tr w:rsidR="00DE6A2F" w:rsidRPr="00A106C4" w14:paraId="29EB008A" w14:textId="77777777" w:rsidTr="000E30A5">
        <w:trPr>
          <w:trHeight w:hRule="exact" w:val="475"/>
        </w:trPr>
        <w:tc>
          <w:tcPr>
            <w:tcW w:w="672" w:type="dxa"/>
            <w:tcBorders>
              <w:top w:val="single" w:sz="4" w:space="0" w:color="000000"/>
              <w:left w:val="single" w:sz="4" w:space="0" w:color="000000"/>
              <w:bottom w:val="single" w:sz="4" w:space="0" w:color="000000"/>
              <w:right w:val="single" w:sz="4" w:space="0" w:color="000000"/>
            </w:tcBorders>
          </w:tcPr>
          <w:p w14:paraId="659F0733"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13</w:t>
            </w:r>
          </w:p>
        </w:tc>
        <w:tc>
          <w:tcPr>
            <w:tcW w:w="4715" w:type="dxa"/>
            <w:tcBorders>
              <w:top w:val="single" w:sz="4" w:space="0" w:color="000000"/>
              <w:left w:val="single" w:sz="4" w:space="0" w:color="000000"/>
              <w:bottom w:val="single" w:sz="4" w:space="0" w:color="000000"/>
              <w:right w:val="single" w:sz="4" w:space="0" w:color="000000"/>
            </w:tcBorders>
          </w:tcPr>
          <w:p w14:paraId="20E41189" w14:textId="77777777" w:rsidR="00DE6A2F" w:rsidRPr="00A106C4" w:rsidRDefault="00DE6A2F" w:rsidP="000E30A5">
            <w:pPr>
              <w:pStyle w:val="TableParagraph"/>
              <w:spacing w:before="49"/>
              <w:ind w:left="100"/>
              <w:rPr>
                <w:sz w:val="26"/>
                <w:szCs w:val="26"/>
              </w:rPr>
            </w:pPr>
            <w:r w:rsidRPr="00A106C4">
              <w:rPr>
                <w:sz w:val="26"/>
                <w:szCs w:val="26"/>
              </w:rPr>
              <w:t>Đường kính ngoài của dây bọc</w:t>
            </w:r>
          </w:p>
        </w:tc>
        <w:tc>
          <w:tcPr>
            <w:tcW w:w="1440" w:type="dxa"/>
            <w:tcBorders>
              <w:top w:val="single" w:sz="4" w:space="0" w:color="000000"/>
              <w:left w:val="single" w:sz="4" w:space="0" w:color="000000"/>
              <w:bottom w:val="single" w:sz="4" w:space="0" w:color="000000"/>
              <w:right w:val="single" w:sz="4" w:space="0" w:color="000000"/>
            </w:tcBorders>
            <w:vAlign w:val="center"/>
          </w:tcPr>
          <w:p w14:paraId="68817EB9" w14:textId="77777777" w:rsidR="00DE6A2F" w:rsidRPr="00A106C4" w:rsidRDefault="00DE6A2F" w:rsidP="000E30A5">
            <w:pPr>
              <w:ind w:firstLine="0"/>
              <w:jc w:val="center"/>
              <w:rPr>
                <w:rFonts w:cs="Times New Roman"/>
                <w:szCs w:val="26"/>
              </w:rPr>
            </w:pPr>
            <w:r w:rsidRPr="00A106C4">
              <w:rPr>
                <w:rFonts w:cs="Times New Roman"/>
                <w:szCs w:val="26"/>
              </w:rPr>
              <w:t>mm</w:t>
            </w:r>
          </w:p>
        </w:tc>
        <w:tc>
          <w:tcPr>
            <w:tcW w:w="2160" w:type="dxa"/>
            <w:tcBorders>
              <w:top w:val="single" w:sz="4" w:space="0" w:color="000000"/>
              <w:left w:val="single" w:sz="4" w:space="0" w:color="000000"/>
              <w:bottom w:val="single" w:sz="4" w:space="0" w:color="000000"/>
              <w:right w:val="single" w:sz="4" w:space="0" w:color="000000"/>
            </w:tcBorders>
          </w:tcPr>
          <w:p w14:paraId="4AE763C3" w14:textId="77777777" w:rsidR="00DE6A2F" w:rsidRPr="00A106C4" w:rsidRDefault="00DE6A2F" w:rsidP="000E30A5">
            <w:pPr>
              <w:pStyle w:val="TableParagraph"/>
              <w:spacing w:before="49"/>
              <w:ind w:left="168" w:right="170"/>
              <w:jc w:val="center"/>
              <w:rPr>
                <w:sz w:val="26"/>
                <w:szCs w:val="26"/>
              </w:rPr>
            </w:pPr>
            <w:r w:rsidRPr="00A106C4">
              <w:rPr>
                <w:sz w:val="26"/>
                <w:szCs w:val="26"/>
              </w:rPr>
              <w:t>Nêu cụ thể</w:t>
            </w:r>
          </w:p>
        </w:tc>
      </w:tr>
      <w:tr w:rsidR="00DE6A2F" w:rsidRPr="00A106C4" w14:paraId="0897D082" w14:textId="77777777" w:rsidTr="000E30A5">
        <w:trPr>
          <w:trHeight w:hRule="exact" w:val="475"/>
        </w:trPr>
        <w:tc>
          <w:tcPr>
            <w:tcW w:w="672" w:type="dxa"/>
            <w:tcBorders>
              <w:top w:val="single" w:sz="4" w:space="0" w:color="000000"/>
              <w:left w:val="single" w:sz="4" w:space="0" w:color="000000"/>
              <w:bottom w:val="single" w:sz="4" w:space="0" w:color="000000"/>
              <w:right w:val="single" w:sz="4" w:space="0" w:color="000000"/>
            </w:tcBorders>
          </w:tcPr>
          <w:p w14:paraId="378079A9"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14</w:t>
            </w:r>
          </w:p>
        </w:tc>
        <w:tc>
          <w:tcPr>
            <w:tcW w:w="4715" w:type="dxa"/>
            <w:tcBorders>
              <w:top w:val="single" w:sz="4" w:space="0" w:color="000000"/>
              <w:left w:val="single" w:sz="4" w:space="0" w:color="000000"/>
              <w:bottom w:val="single" w:sz="4" w:space="0" w:color="000000"/>
              <w:right w:val="single" w:sz="4" w:space="0" w:color="000000"/>
            </w:tcBorders>
          </w:tcPr>
          <w:p w14:paraId="56C825D4" w14:textId="77777777" w:rsidR="00DE6A2F" w:rsidRPr="00A106C4" w:rsidRDefault="00DE6A2F" w:rsidP="000E30A5">
            <w:pPr>
              <w:pStyle w:val="TableParagraph"/>
              <w:spacing w:before="49"/>
              <w:ind w:left="100"/>
              <w:rPr>
                <w:sz w:val="26"/>
                <w:szCs w:val="26"/>
              </w:rPr>
            </w:pPr>
            <w:r w:rsidRPr="00A106C4">
              <w:rPr>
                <w:sz w:val="26"/>
                <w:szCs w:val="26"/>
              </w:rPr>
              <w:t>Nhiệt độ tối đa của lõi dẫn</w:t>
            </w:r>
          </w:p>
        </w:tc>
        <w:tc>
          <w:tcPr>
            <w:tcW w:w="1440" w:type="dxa"/>
            <w:tcBorders>
              <w:top w:val="single" w:sz="4" w:space="0" w:color="000000"/>
              <w:left w:val="single" w:sz="4" w:space="0" w:color="000000"/>
              <w:bottom w:val="single" w:sz="4" w:space="0" w:color="000000"/>
              <w:right w:val="single" w:sz="4" w:space="0" w:color="000000"/>
            </w:tcBorders>
            <w:vAlign w:val="center"/>
          </w:tcPr>
          <w:p w14:paraId="57602343" w14:textId="77777777" w:rsidR="00DE6A2F" w:rsidRPr="00A106C4" w:rsidRDefault="00DE6A2F" w:rsidP="000E30A5">
            <w:pPr>
              <w:rPr>
                <w:rFonts w:cs="Times New Roman"/>
                <w:szCs w:val="26"/>
              </w:rPr>
            </w:pPr>
            <w:r w:rsidRPr="00A106C4">
              <w:rPr>
                <w:rFonts w:cs="Times New Roman"/>
                <w:szCs w:val="26"/>
                <w:vertAlign w:val="superscript"/>
              </w:rPr>
              <w:t>o</w:t>
            </w:r>
            <w:r w:rsidRPr="00A106C4">
              <w:rPr>
                <w:rFonts w:cs="Times New Roman"/>
                <w:szCs w:val="26"/>
              </w:rPr>
              <w:t>C</w:t>
            </w:r>
          </w:p>
        </w:tc>
        <w:tc>
          <w:tcPr>
            <w:tcW w:w="2160" w:type="dxa"/>
            <w:tcBorders>
              <w:top w:val="single" w:sz="4" w:space="0" w:color="000000"/>
              <w:left w:val="single" w:sz="4" w:space="0" w:color="000000"/>
              <w:bottom w:val="single" w:sz="4" w:space="0" w:color="000000"/>
              <w:right w:val="single" w:sz="4" w:space="0" w:color="000000"/>
            </w:tcBorders>
          </w:tcPr>
          <w:p w14:paraId="1E3594BD" w14:textId="77777777" w:rsidR="00DE6A2F" w:rsidRPr="00A106C4" w:rsidRDefault="00DE6A2F" w:rsidP="000E30A5">
            <w:pPr>
              <w:pStyle w:val="TableParagraph"/>
              <w:spacing w:before="49"/>
              <w:ind w:left="168" w:right="170"/>
              <w:jc w:val="center"/>
              <w:rPr>
                <w:sz w:val="26"/>
                <w:szCs w:val="26"/>
              </w:rPr>
            </w:pPr>
            <w:r w:rsidRPr="00A106C4">
              <w:rPr>
                <w:sz w:val="26"/>
                <w:szCs w:val="26"/>
              </w:rPr>
              <w:t>90</w:t>
            </w:r>
          </w:p>
        </w:tc>
      </w:tr>
      <w:tr w:rsidR="00DE6A2F" w:rsidRPr="00A106C4" w14:paraId="7CFCB42C" w14:textId="77777777" w:rsidTr="000E30A5">
        <w:trPr>
          <w:trHeight w:hRule="exact" w:val="475"/>
        </w:trPr>
        <w:tc>
          <w:tcPr>
            <w:tcW w:w="672" w:type="dxa"/>
            <w:tcBorders>
              <w:top w:val="single" w:sz="4" w:space="0" w:color="000000"/>
              <w:left w:val="single" w:sz="4" w:space="0" w:color="000000"/>
              <w:bottom w:val="single" w:sz="4" w:space="0" w:color="000000"/>
              <w:right w:val="single" w:sz="4" w:space="0" w:color="000000"/>
            </w:tcBorders>
          </w:tcPr>
          <w:p w14:paraId="4326C765" w14:textId="77777777" w:rsidR="00DE6A2F" w:rsidRPr="00A106C4" w:rsidRDefault="00DE6A2F" w:rsidP="000E30A5">
            <w:pPr>
              <w:pStyle w:val="TableParagraph"/>
              <w:spacing w:before="50"/>
              <w:ind w:right="2"/>
              <w:jc w:val="center"/>
              <w:rPr>
                <w:w w:val="99"/>
                <w:sz w:val="26"/>
                <w:szCs w:val="26"/>
              </w:rPr>
            </w:pPr>
            <w:r w:rsidRPr="00A106C4">
              <w:rPr>
                <w:rFonts w:eastAsiaTheme="minorHAnsi" w:cstheme="minorBidi"/>
                <w:sz w:val="26"/>
              </w:rPr>
              <w:br w:type="page"/>
            </w:r>
            <w:r w:rsidRPr="00A106C4">
              <w:rPr>
                <w:w w:val="99"/>
                <w:sz w:val="26"/>
                <w:szCs w:val="26"/>
              </w:rPr>
              <w:t>15</w:t>
            </w:r>
          </w:p>
        </w:tc>
        <w:tc>
          <w:tcPr>
            <w:tcW w:w="4715" w:type="dxa"/>
            <w:tcBorders>
              <w:top w:val="single" w:sz="4" w:space="0" w:color="000000"/>
              <w:left w:val="single" w:sz="4" w:space="0" w:color="000000"/>
              <w:bottom w:val="single" w:sz="4" w:space="0" w:color="000000"/>
              <w:right w:val="single" w:sz="4" w:space="0" w:color="000000"/>
            </w:tcBorders>
          </w:tcPr>
          <w:p w14:paraId="41BC4210" w14:textId="77777777" w:rsidR="00DE6A2F" w:rsidRPr="00A106C4" w:rsidRDefault="00DE6A2F" w:rsidP="000E30A5">
            <w:pPr>
              <w:pStyle w:val="TableParagraph"/>
              <w:spacing w:before="49"/>
              <w:ind w:left="100"/>
              <w:rPr>
                <w:sz w:val="26"/>
                <w:szCs w:val="26"/>
              </w:rPr>
            </w:pPr>
            <w:r w:rsidRPr="00A106C4">
              <w:rPr>
                <w:sz w:val="26"/>
                <w:szCs w:val="26"/>
              </w:rPr>
              <w:t>Khả năng mang tải của dây (*)</w:t>
            </w:r>
          </w:p>
          <w:p w14:paraId="6E3F2784" w14:textId="77777777" w:rsidR="00DE6A2F" w:rsidRPr="00A106C4" w:rsidRDefault="00DE6A2F" w:rsidP="000E30A5">
            <w:pPr>
              <w:pStyle w:val="TableParagraph"/>
              <w:spacing w:before="49"/>
              <w:ind w:left="100"/>
              <w:rPr>
                <w:sz w:val="26"/>
                <w:szCs w:val="26"/>
              </w:rPr>
            </w:pPr>
          </w:p>
          <w:p w14:paraId="07DBECA4" w14:textId="77777777" w:rsidR="00DE6A2F" w:rsidRPr="00A106C4" w:rsidRDefault="00DE6A2F" w:rsidP="000E30A5">
            <w:pPr>
              <w:pStyle w:val="TableParagraph"/>
              <w:spacing w:before="49"/>
              <w:ind w:left="100"/>
              <w:rPr>
                <w:sz w:val="26"/>
                <w:szCs w:val="26"/>
              </w:rPr>
            </w:pPr>
          </w:p>
          <w:p w14:paraId="1B120275" w14:textId="77777777" w:rsidR="00DE6A2F" w:rsidRPr="00A106C4" w:rsidRDefault="00DE6A2F" w:rsidP="000E30A5">
            <w:pPr>
              <w:pStyle w:val="TableParagraph"/>
              <w:spacing w:before="49"/>
              <w:ind w:left="100"/>
              <w:rPr>
                <w:sz w:val="26"/>
                <w:szCs w:val="26"/>
              </w:rPr>
            </w:pPr>
          </w:p>
          <w:p w14:paraId="1CF502CB" w14:textId="77777777" w:rsidR="00DE6A2F" w:rsidRPr="00A106C4" w:rsidRDefault="00DE6A2F" w:rsidP="000E30A5">
            <w:pPr>
              <w:pStyle w:val="TableParagraph"/>
              <w:spacing w:before="49"/>
              <w:ind w:left="100"/>
              <w:rPr>
                <w:sz w:val="26"/>
                <w:szCs w:val="26"/>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7E78F9BD" w14:textId="77777777" w:rsidR="00DE6A2F" w:rsidRPr="00A106C4" w:rsidRDefault="00DE6A2F" w:rsidP="000E30A5">
            <w:pPr>
              <w:rPr>
                <w:rFonts w:cs="Times New Roman"/>
                <w:szCs w:val="26"/>
              </w:rPr>
            </w:pPr>
            <w:r w:rsidRPr="00A106C4">
              <w:rPr>
                <w:rFonts w:cs="Times New Roman"/>
                <w:szCs w:val="26"/>
              </w:rPr>
              <w:t>A</w:t>
            </w:r>
          </w:p>
        </w:tc>
        <w:tc>
          <w:tcPr>
            <w:tcW w:w="2160" w:type="dxa"/>
            <w:tcBorders>
              <w:top w:val="single" w:sz="4" w:space="0" w:color="000000"/>
              <w:left w:val="single" w:sz="4" w:space="0" w:color="000000"/>
              <w:bottom w:val="single" w:sz="4" w:space="0" w:color="000000"/>
              <w:right w:val="single" w:sz="4" w:space="0" w:color="000000"/>
            </w:tcBorders>
          </w:tcPr>
          <w:p w14:paraId="0211B941" w14:textId="77777777" w:rsidR="00DE6A2F" w:rsidRPr="00A106C4" w:rsidRDefault="00DE6A2F" w:rsidP="000E30A5">
            <w:pPr>
              <w:pStyle w:val="TableParagraph"/>
              <w:spacing w:before="49"/>
              <w:ind w:left="168" w:right="170"/>
              <w:jc w:val="center"/>
              <w:rPr>
                <w:sz w:val="26"/>
                <w:szCs w:val="26"/>
              </w:rPr>
            </w:pPr>
            <w:r w:rsidRPr="00A106C4">
              <w:rPr>
                <w:sz w:val="26"/>
                <w:szCs w:val="26"/>
              </w:rPr>
              <w:t>Nêu cụ thể</w:t>
            </w:r>
          </w:p>
        </w:tc>
      </w:tr>
      <w:tr w:rsidR="00DE6A2F" w:rsidRPr="00A106C4" w14:paraId="06F66319" w14:textId="77777777" w:rsidTr="000E30A5">
        <w:trPr>
          <w:trHeight w:hRule="exact" w:val="700"/>
        </w:trPr>
        <w:tc>
          <w:tcPr>
            <w:tcW w:w="672" w:type="dxa"/>
            <w:tcBorders>
              <w:top w:val="single" w:sz="4" w:space="0" w:color="000000"/>
              <w:left w:val="single" w:sz="4" w:space="0" w:color="000000"/>
              <w:bottom w:val="single" w:sz="4" w:space="0" w:color="000000"/>
              <w:right w:val="single" w:sz="4" w:space="0" w:color="000000"/>
            </w:tcBorders>
          </w:tcPr>
          <w:p w14:paraId="0598F9B8"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16</w:t>
            </w:r>
          </w:p>
        </w:tc>
        <w:tc>
          <w:tcPr>
            <w:tcW w:w="4715" w:type="dxa"/>
            <w:tcBorders>
              <w:top w:val="single" w:sz="4" w:space="0" w:color="000000"/>
              <w:left w:val="single" w:sz="4" w:space="0" w:color="000000"/>
              <w:bottom w:val="single" w:sz="4" w:space="0" w:color="000000"/>
              <w:right w:val="single" w:sz="4" w:space="0" w:color="000000"/>
            </w:tcBorders>
          </w:tcPr>
          <w:p w14:paraId="58B0CA74" w14:textId="77777777" w:rsidR="00DE6A2F" w:rsidRPr="00A106C4" w:rsidRDefault="00DE6A2F" w:rsidP="000E30A5">
            <w:pPr>
              <w:pStyle w:val="TableParagraph"/>
              <w:spacing w:before="49"/>
              <w:ind w:left="100"/>
              <w:rPr>
                <w:sz w:val="26"/>
                <w:szCs w:val="26"/>
              </w:rPr>
            </w:pPr>
            <w:r w:rsidRPr="00A106C4">
              <w:rPr>
                <w:sz w:val="26"/>
                <w:szCs w:val="26"/>
              </w:rPr>
              <w:t>Điện trở một chiều của dây dẫn tại t = 20</w:t>
            </w:r>
            <w:r w:rsidRPr="00A106C4">
              <w:rPr>
                <w:sz w:val="26"/>
                <w:szCs w:val="26"/>
                <w:vertAlign w:val="superscript"/>
              </w:rPr>
              <w:t>o</w:t>
            </w:r>
            <w:r w:rsidRPr="00A106C4">
              <w:rPr>
                <w:sz w:val="26"/>
                <w:szCs w:val="26"/>
              </w:rPr>
              <w:t>C 1x50</w:t>
            </w:r>
          </w:p>
        </w:tc>
        <w:tc>
          <w:tcPr>
            <w:tcW w:w="1440" w:type="dxa"/>
            <w:tcBorders>
              <w:top w:val="single" w:sz="4" w:space="0" w:color="000000"/>
              <w:left w:val="single" w:sz="4" w:space="0" w:color="000000"/>
              <w:bottom w:val="single" w:sz="4" w:space="0" w:color="000000"/>
              <w:right w:val="single" w:sz="4" w:space="0" w:color="000000"/>
            </w:tcBorders>
            <w:vAlign w:val="center"/>
          </w:tcPr>
          <w:p w14:paraId="1153B057" w14:textId="77777777" w:rsidR="00DE6A2F" w:rsidRPr="00A106C4" w:rsidRDefault="00DE6A2F" w:rsidP="000E30A5">
            <w:pPr>
              <w:ind w:firstLine="0"/>
              <w:jc w:val="center"/>
              <w:rPr>
                <w:rFonts w:cs="Times New Roman"/>
                <w:szCs w:val="26"/>
              </w:rPr>
            </w:pPr>
            <w:r w:rsidRPr="00A106C4">
              <w:rPr>
                <w:rFonts w:cs="Times New Roman"/>
                <w:szCs w:val="26"/>
              </w:rPr>
              <w:t>Ω/km</w:t>
            </w:r>
          </w:p>
        </w:tc>
        <w:tc>
          <w:tcPr>
            <w:tcW w:w="2160" w:type="dxa"/>
            <w:tcBorders>
              <w:top w:val="single" w:sz="4" w:space="0" w:color="000000"/>
              <w:left w:val="single" w:sz="4" w:space="0" w:color="000000"/>
              <w:bottom w:val="single" w:sz="4" w:space="0" w:color="000000"/>
              <w:right w:val="single" w:sz="4" w:space="0" w:color="000000"/>
            </w:tcBorders>
          </w:tcPr>
          <w:p w14:paraId="52A0B82B" w14:textId="77777777" w:rsidR="00DE6A2F" w:rsidRPr="00A106C4" w:rsidRDefault="00DE6A2F" w:rsidP="000E30A5">
            <w:pPr>
              <w:pStyle w:val="TableParagraph"/>
              <w:spacing w:before="49"/>
              <w:ind w:left="168" w:right="170"/>
              <w:jc w:val="center"/>
              <w:rPr>
                <w:sz w:val="26"/>
                <w:szCs w:val="26"/>
              </w:rPr>
            </w:pPr>
          </w:p>
          <w:p w14:paraId="7AC63D28" w14:textId="77777777" w:rsidR="00DE6A2F" w:rsidRPr="00A106C4" w:rsidRDefault="00DE6A2F" w:rsidP="000E30A5">
            <w:pPr>
              <w:pStyle w:val="TableParagraph"/>
              <w:spacing w:before="49"/>
              <w:ind w:left="168" w:right="170"/>
              <w:jc w:val="center"/>
              <w:rPr>
                <w:sz w:val="26"/>
                <w:szCs w:val="26"/>
              </w:rPr>
            </w:pPr>
            <w:r w:rsidRPr="00A106C4">
              <w:rPr>
                <w:sz w:val="26"/>
                <w:szCs w:val="26"/>
              </w:rPr>
              <w:t>0,387</w:t>
            </w:r>
          </w:p>
          <w:p w14:paraId="22252B2F" w14:textId="77777777" w:rsidR="00DE6A2F" w:rsidRPr="00A106C4" w:rsidRDefault="00DE6A2F" w:rsidP="000E30A5">
            <w:pPr>
              <w:pStyle w:val="TableParagraph"/>
              <w:spacing w:before="49"/>
              <w:ind w:left="168" w:right="170"/>
              <w:jc w:val="center"/>
              <w:rPr>
                <w:sz w:val="26"/>
                <w:szCs w:val="26"/>
              </w:rPr>
            </w:pPr>
          </w:p>
        </w:tc>
      </w:tr>
      <w:tr w:rsidR="00DE6A2F" w:rsidRPr="00A106C4" w14:paraId="4D4DD5B4" w14:textId="77777777" w:rsidTr="000E30A5">
        <w:trPr>
          <w:trHeight w:hRule="exact" w:val="1034"/>
        </w:trPr>
        <w:tc>
          <w:tcPr>
            <w:tcW w:w="672" w:type="dxa"/>
            <w:tcBorders>
              <w:top w:val="single" w:sz="4" w:space="0" w:color="000000"/>
              <w:left w:val="single" w:sz="4" w:space="0" w:color="000000"/>
              <w:bottom w:val="single" w:sz="4" w:space="0" w:color="000000"/>
              <w:right w:val="single" w:sz="4" w:space="0" w:color="000000"/>
            </w:tcBorders>
          </w:tcPr>
          <w:p w14:paraId="35447253" w14:textId="77777777" w:rsidR="00DE6A2F" w:rsidRPr="00A106C4" w:rsidRDefault="00DE6A2F" w:rsidP="000E30A5">
            <w:pPr>
              <w:pStyle w:val="TableParagraph"/>
              <w:spacing w:before="50"/>
              <w:ind w:right="2"/>
              <w:jc w:val="center"/>
              <w:rPr>
                <w:w w:val="99"/>
                <w:sz w:val="26"/>
                <w:szCs w:val="26"/>
              </w:rPr>
            </w:pPr>
          </w:p>
          <w:p w14:paraId="1DE2B57E"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17</w:t>
            </w:r>
          </w:p>
        </w:tc>
        <w:tc>
          <w:tcPr>
            <w:tcW w:w="4715" w:type="dxa"/>
            <w:tcBorders>
              <w:top w:val="single" w:sz="4" w:space="0" w:color="000000"/>
              <w:left w:val="single" w:sz="4" w:space="0" w:color="000000"/>
              <w:bottom w:val="single" w:sz="4" w:space="0" w:color="000000"/>
              <w:right w:val="single" w:sz="4" w:space="0" w:color="000000"/>
            </w:tcBorders>
          </w:tcPr>
          <w:p w14:paraId="1D59665C" w14:textId="77777777" w:rsidR="00DE6A2F" w:rsidRPr="00A106C4" w:rsidRDefault="00DE6A2F" w:rsidP="000E30A5">
            <w:pPr>
              <w:pStyle w:val="TableParagraph"/>
              <w:spacing w:before="49"/>
              <w:ind w:left="100"/>
              <w:rPr>
                <w:sz w:val="26"/>
                <w:szCs w:val="26"/>
              </w:rPr>
            </w:pPr>
            <w:r w:rsidRPr="00A106C4">
              <w:rPr>
                <w:sz w:val="26"/>
                <w:szCs w:val="26"/>
              </w:rPr>
              <w:t>Điện trở xoay chiều của dây dẫn tại t = 90</w:t>
            </w:r>
            <w:r w:rsidRPr="00A106C4">
              <w:rPr>
                <w:sz w:val="26"/>
                <w:szCs w:val="26"/>
                <w:vertAlign w:val="superscript"/>
              </w:rPr>
              <w:t>o</w:t>
            </w:r>
            <w:r w:rsidRPr="00A106C4">
              <w:rPr>
                <w:sz w:val="26"/>
                <w:szCs w:val="26"/>
              </w:rPr>
              <w:t>C</w:t>
            </w:r>
          </w:p>
          <w:p w14:paraId="09B8AB1F" w14:textId="77777777" w:rsidR="00DE6A2F" w:rsidRPr="00A106C4" w:rsidRDefault="00DE6A2F" w:rsidP="000E30A5">
            <w:pPr>
              <w:pStyle w:val="TableParagraph"/>
              <w:spacing w:before="49"/>
              <w:ind w:left="100"/>
              <w:rPr>
                <w:sz w:val="26"/>
                <w:szCs w:val="26"/>
              </w:rPr>
            </w:pPr>
            <w:r w:rsidRPr="00A106C4">
              <w:rPr>
                <w:sz w:val="26"/>
                <w:szCs w:val="26"/>
              </w:rPr>
              <w:t>1x50</w:t>
            </w:r>
          </w:p>
        </w:tc>
        <w:tc>
          <w:tcPr>
            <w:tcW w:w="1440" w:type="dxa"/>
            <w:tcBorders>
              <w:top w:val="single" w:sz="4" w:space="0" w:color="000000"/>
              <w:left w:val="single" w:sz="4" w:space="0" w:color="000000"/>
              <w:bottom w:val="single" w:sz="4" w:space="0" w:color="000000"/>
              <w:right w:val="single" w:sz="4" w:space="0" w:color="000000"/>
            </w:tcBorders>
            <w:vAlign w:val="center"/>
          </w:tcPr>
          <w:p w14:paraId="0C89739F" w14:textId="77777777" w:rsidR="00DE6A2F" w:rsidRPr="00A106C4" w:rsidRDefault="00DE6A2F" w:rsidP="000E30A5">
            <w:pPr>
              <w:ind w:firstLine="0"/>
              <w:jc w:val="center"/>
              <w:rPr>
                <w:rFonts w:cs="Times New Roman"/>
                <w:szCs w:val="26"/>
              </w:rPr>
            </w:pPr>
            <w:r w:rsidRPr="00A106C4">
              <w:rPr>
                <w:rFonts w:cs="Times New Roman"/>
                <w:szCs w:val="26"/>
              </w:rPr>
              <w:t>Ω/km</w:t>
            </w:r>
          </w:p>
        </w:tc>
        <w:tc>
          <w:tcPr>
            <w:tcW w:w="2160" w:type="dxa"/>
            <w:tcBorders>
              <w:top w:val="single" w:sz="4" w:space="0" w:color="000000"/>
              <w:left w:val="single" w:sz="4" w:space="0" w:color="000000"/>
              <w:bottom w:val="single" w:sz="4" w:space="0" w:color="000000"/>
              <w:right w:val="single" w:sz="4" w:space="0" w:color="000000"/>
            </w:tcBorders>
          </w:tcPr>
          <w:p w14:paraId="10254673" w14:textId="77777777" w:rsidR="00DE6A2F" w:rsidRPr="00A106C4" w:rsidRDefault="00DE6A2F" w:rsidP="000E30A5">
            <w:pPr>
              <w:pStyle w:val="TableParagraph"/>
              <w:spacing w:before="49"/>
              <w:ind w:left="168" w:right="170"/>
              <w:jc w:val="center"/>
              <w:rPr>
                <w:sz w:val="26"/>
                <w:szCs w:val="26"/>
              </w:rPr>
            </w:pPr>
          </w:p>
          <w:p w14:paraId="010C5949" w14:textId="77777777" w:rsidR="00DE6A2F" w:rsidRPr="00A106C4" w:rsidRDefault="00DE6A2F" w:rsidP="000E30A5">
            <w:pPr>
              <w:pStyle w:val="TableParagraph"/>
              <w:spacing w:before="49"/>
              <w:ind w:left="168" w:right="170"/>
              <w:jc w:val="center"/>
              <w:rPr>
                <w:sz w:val="26"/>
                <w:szCs w:val="26"/>
              </w:rPr>
            </w:pPr>
          </w:p>
          <w:p w14:paraId="51C9FF23" w14:textId="77777777" w:rsidR="00DE6A2F" w:rsidRPr="00A106C4" w:rsidRDefault="00DE6A2F" w:rsidP="000E30A5">
            <w:pPr>
              <w:pStyle w:val="TableParagraph"/>
              <w:spacing w:before="49"/>
              <w:ind w:left="168" w:right="170"/>
              <w:jc w:val="center"/>
              <w:rPr>
                <w:sz w:val="26"/>
                <w:szCs w:val="26"/>
              </w:rPr>
            </w:pPr>
            <w:r w:rsidRPr="00A106C4">
              <w:rPr>
                <w:sz w:val="26"/>
                <w:szCs w:val="26"/>
              </w:rPr>
              <w:t>Nêu cụ thể</w:t>
            </w:r>
          </w:p>
        </w:tc>
      </w:tr>
      <w:tr w:rsidR="00DE6A2F" w:rsidRPr="00A106C4" w14:paraId="36228D03" w14:textId="77777777" w:rsidTr="000E30A5">
        <w:trPr>
          <w:trHeight w:hRule="exact" w:val="475"/>
        </w:trPr>
        <w:tc>
          <w:tcPr>
            <w:tcW w:w="672" w:type="dxa"/>
            <w:tcBorders>
              <w:top w:val="single" w:sz="4" w:space="0" w:color="000000"/>
              <w:left w:val="single" w:sz="4" w:space="0" w:color="000000"/>
              <w:bottom w:val="single" w:sz="4" w:space="0" w:color="000000"/>
              <w:right w:val="single" w:sz="4" w:space="0" w:color="000000"/>
            </w:tcBorders>
          </w:tcPr>
          <w:p w14:paraId="3E0C4696"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18</w:t>
            </w:r>
          </w:p>
        </w:tc>
        <w:tc>
          <w:tcPr>
            <w:tcW w:w="4715" w:type="dxa"/>
            <w:tcBorders>
              <w:top w:val="single" w:sz="4" w:space="0" w:color="000000"/>
              <w:left w:val="single" w:sz="4" w:space="0" w:color="000000"/>
              <w:bottom w:val="single" w:sz="4" w:space="0" w:color="000000"/>
              <w:right w:val="single" w:sz="4" w:space="0" w:color="000000"/>
            </w:tcBorders>
          </w:tcPr>
          <w:p w14:paraId="77FCCD6B" w14:textId="77777777" w:rsidR="00DE6A2F" w:rsidRPr="00A106C4" w:rsidRDefault="00DE6A2F" w:rsidP="000E30A5">
            <w:pPr>
              <w:pStyle w:val="TableParagraph"/>
              <w:spacing w:before="49"/>
              <w:ind w:left="100"/>
              <w:rPr>
                <w:sz w:val="26"/>
                <w:szCs w:val="26"/>
              </w:rPr>
            </w:pPr>
            <w:r w:rsidRPr="00A106C4">
              <w:rPr>
                <w:sz w:val="26"/>
                <w:szCs w:val="26"/>
              </w:rPr>
              <w:t>Hệ số tổn hao tối đa (tanδ)</w:t>
            </w:r>
          </w:p>
        </w:tc>
        <w:tc>
          <w:tcPr>
            <w:tcW w:w="1440" w:type="dxa"/>
            <w:tcBorders>
              <w:top w:val="single" w:sz="4" w:space="0" w:color="000000"/>
              <w:left w:val="single" w:sz="4" w:space="0" w:color="000000"/>
              <w:bottom w:val="single" w:sz="4" w:space="0" w:color="000000"/>
              <w:right w:val="single" w:sz="4" w:space="0" w:color="000000"/>
            </w:tcBorders>
            <w:vAlign w:val="center"/>
          </w:tcPr>
          <w:p w14:paraId="38617569" w14:textId="77777777" w:rsidR="00DE6A2F" w:rsidRPr="00A106C4" w:rsidRDefault="00DE6A2F" w:rsidP="000E30A5">
            <w:pPr>
              <w:ind w:firstLine="0"/>
              <w:jc w:val="center"/>
              <w:rPr>
                <w:rFonts w:cs="Times New Roman"/>
                <w:szCs w:val="26"/>
              </w:rPr>
            </w:pPr>
            <w:r w:rsidRPr="00A106C4">
              <w:rPr>
                <w:rFonts w:cs="Times New Roman"/>
                <w:szCs w:val="26"/>
              </w:rPr>
              <w:t>x10-4</w:t>
            </w:r>
          </w:p>
        </w:tc>
        <w:tc>
          <w:tcPr>
            <w:tcW w:w="2160" w:type="dxa"/>
            <w:tcBorders>
              <w:top w:val="single" w:sz="4" w:space="0" w:color="000000"/>
              <w:left w:val="single" w:sz="4" w:space="0" w:color="000000"/>
              <w:bottom w:val="single" w:sz="4" w:space="0" w:color="000000"/>
              <w:right w:val="single" w:sz="4" w:space="0" w:color="000000"/>
            </w:tcBorders>
          </w:tcPr>
          <w:p w14:paraId="0DE21A95" w14:textId="77777777" w:rsidR="00DE6A2F" w:rsidRPr="00A106C4" w:rsidRDefault="00DE6A2F" w:rsidP="000E30A5">
            <w:pPr>
              <w:pStyle w:val="TableParagraph"/>
              <w:spacing w:before="49"/>
              <w:ind w:left="168" w:right="170"/>
              <w:jc w:val="center"/>
              <w:rPr>
                <w:sz w:val="26"/>
                <w:szCs w:val="26"/>
              </w:rPr>
            </w:pPr>
            <w:r w:rsidRPr="00A106C4">
              <w:rPr>
                <w:sz w:val="26"/>
                <w:szCs w:val="26"/>
              </w:rPr>
              <w:t>≤ 40</w:t>
            </w:r>
          </w:p>
        </w:tc>
      </w:tr>
      <w:tr w:rsidR="00DE6A2F" w:rsidRPr="00A106C4" w14:paraId="0E640E46" w14:textId="77777777" w:rsidTr="000E30A5">
        <w:trPr>
          <w:trHeight w:hRule="exact" w:val="475"/>
        </w:trPr>
        <w:tc>
          <w:tcPr>
            <w:tcW w:w="672" w:type="dxa"/>
            <w:tcBorders>
              <w:top w:val="single" w:sz="4" w:space="0" w:color="000000"/>
              <w:left w:val="single" w:sz="4" w:space="0" w:color="000000"/>
              <w:bottom w:val="single" w:sz="4" w:space="0" w:color="000000"/>
              <w:right w:val="single" w:sz="4" w:space="0" w:color="000000"/>
            </w:tcBorders>
          </w:tcPr>
          <w:p w14:paraId="66887F7C"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19</w:t>
            </w:r>
          </w:p>
        </w:tc>
        <w:tc>
          <w:tcPr>
            <w:tcW w:w="4715" w:type="dxa"/>
            <w:tcBorders>
              <w:top w:val="single" w:sz="4" w:space="0" w:color="000000"/>
              <w:left w:val="single" w:sz="4" w:space="0" w:color="000000"/>
              <w:bottom w:val="single" w:sz="4" w:space="0" w:color="000000"/>
              <w:right w:val="single" w:sz="4" w:space="0" w:color="000000"/>
            </w:tcBorders>
          </w:tcPr>
          <w:p w14:paraId="1D8F9842" w14:textId="77777777" w:rsidR="00DE6A2F" w:rsidRPr="00A106C4" w:rsidRDefault="00DE6A2F" w:rsidP="000E30A5">
            <w:pPr>
              <w:pStyle w:val="TableParagraph"/>
              <w:spacing w:before="49"/>
              <w:ind w:left="100"/>
              <w:rPr>
                <w:sz w:val="26"/>
                <w:szCs w:val="26"/>
              </w:rPr>
            </w:pPr>
            <w:r w:rsidRPr="00A106C4">
              <w:rPr>
                <w:sz w:val="26"/>
                <w:szCs w:val="26"/>
              </w:rPr>
              <w:t>Khả năng chịu dòng ngắn mạch của dây</w:t>
            </w:r>
          </w:p>
        </w:tc>
        <w:tc>
          <w:tcPr>
            <w:tcW w:w="1440" w:type="dxa"/>
            <w:tcBorders>
              <w:top w:val="single" w:sz="4" w:space="0" w:color="000000"/>
              <w:left w:val="single" w:sz="4" w:space="0" w:color="000000"/>
              <w:bottom w:val="single" w:sz="4" w:space="0" w:color="000000"/>
              <w:right w:val="single" w:sz="4" w:space="0" w:color="000000"/>
            </w:tcBorders>
            <w:vAlign w:val="center"/>
          </w:tcPr>
          <w:p w14:paraId="28D0D825" w14:textId="77777777" w:rsidR="00DE6A2F" w:rsidRPr="00A106C4" w:rsidRDefault="00DE6A2F" w:rsidP="000E30A5">
            <w:pPr>
              <w:jc w:val="center"/>
              <w:rPr>
                <w:rFonts w:cs="Times New Roman"/>
                <w:szCs w:val="26"/>
              </w:rPr>
            </w:pPr>
          </w:p>
        </w:tc>
        <w:tc>
          <w:tcPr>
            <w:tcW w:w="2160" w:type="dxa"/>
            <w:tcBorders>
              <w:top w:val="single" w:sz="4" w:space="0" w:color="000000"/>
              <w:left w:val="single" w:sz="4" w:space="0" w:color="000000"/>
              <w:bottom w:val="single" w:sz="4" w:space="0" w:color="000000"/>
              <w:right w:val="single" w:sz="4" w:space="0" w:color="000000"/>
            </w:tcBorders>
          </w:tcPr>
          <w:p w14:paraId="6F00D7CF" w14:textId="77777777" w:rsidR="00DE6A2F" w:rsidRPr="00A106C4" w:rsidRDefault="00DE6A2F" w:rsidP="000E30A5">
            <w:pPr>
              <w:pStyle w:val="TableParagraph"/>
              <w:spacing w:before="49"/>
              <w:ind w:left="168" w:right="170"/>
              <w:jc w:val="center"/>
              <w:rPr>
                <w:sz w:val="26"/>
                <w:szCs w:val="26"/>
              </w:rPr>
            </w:pPr>
          </w:p>
        </w:tc>
      </w:tr>
      <w:tr w:rsidR="00DE6A2F" w:rsidRPr="00A106C4" w14:paraId="322E9684" w14:textId="77777777" w:rsidTr="000E30A5">
        <w:trPr>
          <w:trHeight w:hRule="exact" w:val="798"/>
        </w:trPr>
        <w:tc>
          <w:tcPr>
            <w:tcW w:w="672" w:type="dxa"/>
            <w:tcBorders>
              <w:top w:val="single" w:sz="4" w:space="0" w:color="000000"/>
              <w:left w:val="single" w:sz="4" w:space="0" w:color="000000"/>
              <w:bottom w:val="single" w:sz="4" w:space="0" w:color="000000"/>
              <w:right w:val="single" w:sz="4" w:space="0" w:color="000000"/>
            </w:tcBorders>
          </w:tcPr>
          <w:p w14:paraId="2F844077"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19.1</w:t>
            </w:r>
          </w:p>
        </w:tc>
        <w:tc>
          <w:tcPr>
            <w:tcW w:w="4715" w:type="dxa"/>
            <w:tcBorders>
              <w:top w:val="single" w:sz="4" w:space="0" w:color="000000"/>
              <w:left w:val="single" w:sz="4" w:space="0" w:color="000000"/>
              <w:bottom w:val="single" w:sz="4" w:space="0" w:color="000000"/>
              <w:right w:val="single" w:sz="4" w:space="0" w:color="000000"/>
            </w:tcBorders>
          </w:tcPr>
          <w:p w14:paraId="7FA9CF12" w14:textId="77777777" w:rsidR="00DE6A2F" w:rsidRPr="00A106C4" w:rsidRDefault="00DE6A2F" w:rsidP="000E30A5">
            <w:pPr>
              <w:pStyle w:val="TableParagraph"/>
              <w:spacing w:before="49"/>
              <w:ind w:left="100"/>
              <w:rPr>
                <w:sz w:val="26"/>
                <w:szCs w:val="26"/>
              </w:rPr>
            </w:pPr>
            <w:r w:rsidRPr="00A106C4">
              <w:rPr>
                <w:sz w:val="26"/>
                <w:szCs w:val="26"/>
              </w:rPr>
              <w:t>t = 0,1s</w:t>
            </w:r>
          </w:p>
          <w:p w14:paraId="3079EE6F" w14:textId="77777777" w:rsidR="00DE6A2F" w:rsidRPr="00A106C4" w:rsidRDefault="00DE6A2F" w:rsidP="000E30A5">
            <w:pPr>
              <w:pStyle w:val="TableParagraph"/>
              <w:spacing w:before="49"/>
              <w:ind w:left="100"/>
              <w:rPr>
                <w:sz w:val="26"/>
                <w:szCs w:val="26"/>
              </w:rPr>
            </w:pPr>
            <w:r w:rsidRPr="00A106C4">
              <w:rPr>
                <w:sz w:val="26"/>
                <w:szCs w:val="26"/>
              </w:rPr>
              <w:t>1x50</w:t>
            </w:r>
          </w:p>
          <w:p w14:paraId="50BCECC5" w14:textId="77777777" w:rsidR="00DE6A2F" w:rsidRPr="00A106C4" w:rsidRDefault="00DE6A2F" w:rsidP="000E30A5">
            <w:pPr>
              <w:pStyle w:val="TableParagraph"/>
              <w:spacing w:before="49"/>
              <w:ind w:left="100"/>
              <w:rPr>
                <w:sz w:val="26"/>
                <w:szCs w:val="26"/>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7AD4103D" w14:textId="77777777" w:rsidR="00DE6A2F" w:rsidRPr="00A106C4" w:rsidRDefault="00DE6A2F" w:rsidP="000E30A5">
            <w:pPr>
              <w:rPr>
                <w:rFonts w:cs="Times New Roman"/>
                <w:szCs w:val="26"/>
              </w:rPr>
            </w:pPr>
            <w:r w:rsidRPr="00A106C4">
              <w:rPr>
                <w:rFonts w:cs="Times New Roman"/>
                <w:szCs w:val="26"/>
              </w:rPr>
              <w:t>kA</w:t>
            </w:r>
          </w:p>
        </w:tc>
        <w:tc>
          <w:tcPr>
            <w:tcW w:w="2160" w:type="dxa"/>
            <w:tcBorders>
              <w:top w:val="single" w:sz="4" w:space="0" w:color="000000"/>
              <w:left w:val="single" w:sz="4" w:space="0" w:color="000000"/>
              <w:bottom w:val="single" w:sz="4" w:space="0" w:color="000000"/>
              <w:right w:val="single" w:sz="4" w:space="0" w:color="000000"/>
            </w:tcBorders>
          </w:tcPr>
          <w:p w14:paraId="347FE9B9" w14:textId="77777777" w:rsidR="00DE6A2F" w:rsidRPr="00A106C4" w:rsidRDefault="00DE6A2F" w:rsidP="000E30A5">
            <w:pPr>
              <w:pStyle w:val="TableParagraph"/>
              <w:spacing w:before="49"/>
              <w:ind w:left="168" w:right="170"/>
              <w:jc w:val="center"/>
              <w:rPr>
                <w:sz w:val="26"/>
                <w:szCs w:val="26"/>
              </w:rPr>
            </w:pPr>
          </w:p>
          <w:p w14:paraId="2A3637E6" w14:textId="77777777" w:rsidR="00DE6A2F" w:rsidRPr="00A106C4" w:rsidRDefault="00DE6A2F" w:rsidP="000E30A5">
            <w:pPr>
              <w:pStyle w:val="TableParagraph"/>
              <w:spacing w:before="49"/>
              <w:ind w:left="168" w:right="170"/>
              <w:jc w:val="center"/>
              <w:rPr>
                <w:sz w:val="26"/>
                <w:szCs w:val="26"/>
              </w:rPr>
            </w:pPr>
            <w:r w:rsidRPr="00A106C4">
              <w:rPr>
                <w:sz w:val="26"/>
                <w:szCs w:val="26"/>
              </w:rPr>
              <w:t>22</w:t>
            </w:r>
          </w:p>
          <w:p w14:paraId="7D0B3649" w14:textId="77777777" w:rsidR="00DE6A2F" w:rsidRPr="00A106C4" w:rsidRDefault="00DE6A2F" w:rsidP="000E30A5">
            <w:pPr>
              <w:pStyle w:val="TableParagraph"/>
              <w:spacing w:before="49"/>
              <w:ind w:left="168" w:right="170"/>
              <w:jc w:val="center"/>
              <w:rPr>
                <w:sz w:val="26"/>
                <w:szCs w:val="26"/>
              </w:rPr>
            </w:pPr>
          </w:p>
        </w:tc>
      </w:tr>
      <w:tr w:rsidR="00DE6A2F" w:rsidRPr="00A106C4" w14:paraId="3F59F599" w14:textId="77777777" w:rsidTr="000E30A5">
        <w:trPr>
          <w:trHeight w:hRule="exact" w:val="758"/>
        </w:trPr>
        <w:tc>
          <w:tcPr>
            <w:tcW w:w="672" w:type="dxa"/>
            <w:tcBorders>
              <w:top w:val="single" w:sz="4" w:space="0" w:color="000000"/>
              <w:left w:val="single" w:sz="4" w:space="0" w:color="000000"/>
              <w:bottom w:val="single" w:sz="4" w:space="0" w:color="000000"/>
              <w:right w:val="single" w:sz="4" w:space="0" w:color="000000"/>
            </w:tcBorders>
          </w:tcPr>
          <w:p w14:paraId="40511381"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19.2</w:t>
            </w:r>
          </w:p>
        </w:tc>
        <w:tc>
          <w:tcPr>
            <w:tcW w:w="4715" w:type="dxa"/>
            <w:tcBorders>
              <w:top w:val="single" w:sz="4" w:space="0" w:color="000000"/>
              <w:left w:val="single" w:sz="4" w:space="0" w:color="000000"/>
              <w:bottom w:val="single" w:sz="4" w:space="0" w:color="000000"/>
              <w:right w:val="single" w:sz="4" w:space="0" w:color="000000"/>
            </w:tcBorders>
          </w:tcPr>
          <w:p w14:paraId="016615A2" w14:textId="77777777" w:rsidR="00DE6A2F" w:rsidRPr="00A106C4" w:rsidRDefault="00DE6A2F" w:rsidP="000E30A5">
            <w:pPr>
              <w:pStyle w:val="TableParagraph"/>
              <w:spacing w:before="49"/>
              <w:ind w:left="100"/>
              <w:rPr>
                <w:sz w:val="26"/>
                <w:szCs w:val="26"/>
              </w:rPr>
            </w:pPr>
            <w:r w:rsidRPr="00A106C4">
              <w:rPr>
                <w:sz w:val="26"/>
                <w:szCs w:val="26"/>
              </w:rPr>
              <w:t>t = 0,2s</w:t>
            </w:r>
          </w:p>
          <w:p w14:paraId="44588C31" w14:textId="77777777" w:rsidR="00DE6A2F" w:rsidRPr="00A106C4" w:rsidRDefault="00DE6A2F" w:rsidP="000E30A5">
            <w:pPr>
              <w:pStyle w:val="TableParagraph"/>
              <w:spacing w:before="49"/>
              <w:ind w:left="100"/>
              <w:rPr>
                <w:sz w:val="26"/>
                <w:szCs w:val="26"/>
              </w:rPr>
            </w:pPr>
            <w:r w:rsidRPr="00A106C4">
              <w:rPr>
                <w:sz w:val="26"/>
                <w:szCs w:val="26"/>
              </w:rPr>
              <w:t>1x50</w:t>
            </w:r>
          </w:p>
          <w:p w14:paraId="14071151" w14:textId="77777777" w:rsidR="00DE6A2F" w:rsidRPr="00A106C4" w:rsidRDefault="00DE6A2F" w:rsidP="000E30A5">
            <w:pPr>
              <w:pStyle w:val="TableParagraph"/>
              <w:spacing w:before="49"/>
              <w:ind w:left="100"/>
              <w:rPr>
                <w:sz w:val="26"/>
                <w:szCs w:val="26"/>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6E300360" w14:textId="77777777" w:rsidR="00DE6A2F" w:rsidRPr="00A106C4" w:rsidRDefault="00DE6A2F" w:rsidP="000E30A5">
            <w:pPr>
              <w:rPr>
                <w:rFonts w:cs="Times New Roman"/>
                <w:szCs w:val="26"/>
              </w:rPr>
            </w:pPr>
            <w:r w:rsidRPr="00A106C4">
              <w:rPr>
                <w:rFonts w:cs="Times New Roman"/>
                <w:szCs w:val="26"/>
              </w:rPr>
              <w:t>kA</w:t>
            </w:r>
          </w:p>
        </w:tc>
        <w:tc>
          <w:tcPr>
            <w:tcW w:w="2160" w:type="dxa"/>
            <w:tcBorders>
              <w:top w:val="single" w:sz="4" w:space="0" w:color="000000"/>
              <w:left w:val="single" w:sz="4" w:space="0" w:color="000000"/>
              <w:bottom w:val="single" w:sz="4" w:space="0" w:color="000000"/>
              <w:right w:val="single" w:sz="4" w:space="0" w:color="000000"/>
            </w:tcBorders>
          </w:tcPr>
          <w:p w14:paraId="42FE677F" w14:textId="77777777" w:rsidR="00DE6A2F" w:rsidRPr="00A106C4" w:rsidRDefault="00DE6A2F" w:rsidP="000E30A5">
            <w:pPr>
              <w:pStyle w:val="TableParagraph"/>
              <w:spacing w:before="49"/>
              <w:ind w:left="168" w:right="170"/>
              <w:jc w:val="center"/>
              <w:rPr>
                <w:sz w:val="26"/>
                <w:szCs w:val="26"/>
              </w:rPr>
            </w:pPr>
          </w:p>
          <w:p w14:paraId="34D54316" w14:textId="77777777" w:rsidR="00DE6A2F" w:rsidRPr="00A106C4" w:rsidRDefault="00DE6A2F" w:rsidP="000E30A5">
            <w:pPr>
              <w:pStyle w:val="TableParagraph"/>
              <w:spacing w:before="49"/>
              <w:ind w:left="168" w:right="170"/>
              <w:jc w:val="center"/>
              <w:rPr>
                <w:sz w:val="26"/>
                <w:szCs w:val="26"/>
              </w:rPr>
            </w:pPr>
            <w:r w:rsidRPr="00A106C4">
              <w:rPr>
                <w:sz w:val="26"/>
                <w:szCs w:val="26"/>
              </w:rPr>
              <w:t>16</w:t>
            </w:r>
          </w:p>
          <w:p w14:paraId="747B758F" w14:textId="77777777" w:rsidR="00DE6A2F" w:rsidRPr="00A106C4" w:rsidRDefault="00DE6A2F" w:rsidP="000E30A5">
            <w:pPr>
              <w:pStyle w:val="TableParagraph"/>
              <w:spacing w:before="49"/>
              <w:ind w:left="168" w:right="170"/>
              <w:jc w:val="center"/>
              <w:rPr>
                <w:sz w:val="26"/>
                <w:szCs w:val="26"/>
              </w:rPr>
            </w:pPr>
          </w:p>
        </w:tc>
      </w:tr>
      <w:tr w:rsidR="00DE6A2F" w:rsidRPr="00A106C4" w14:paraId="7A27D966" w14:textId="77777777" w:rsidTr="000E30A5">
        <w:trPr>
          <w:trHeight w:hRule="exact" w:val="760"/>
        </w:trPr>
        <w:tc>
          <w:tcPr>
            <w:tcW w:w="672" w:type="dxa"/>
            <w:tcBorders>
              <w:top w:val="single" w:sz="4" w:space="0" w:color="000000"/>
              <w:left w:val="single" w:sz="4" w:space="0" w:color="000000"/>
              <w:bottom w:val="single" w:sz="4" w:space="0" w:color="000000"/>
              <w:right w:val="single" w:sz="4" w:space="0" w:color="000000"/>
            </w:tcBorders>
          </w:tcPr>
          <w:p w14:paraId="792FB1CA"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19.3</w:t>
            </w:r>
          </w:p>
        </w:tc>
        <w:tc>
          <w:tcPr>
            <w:tcW w:w="4715" w:type="dxa"/>
            <w:tcBorders>
              <w:top w:val="single" w:sz="4" w:space="0" w:color="000000"/>
              <w:left w:val="single" w:sz="4" w:space="0" w:color="000000"/>
              <w:bottom w:val="single" w:sz="4" w:space="0" w:color="000000"/>
              <w:right w:val="single" w:sz="4" w:space="0" w:color="000000"/>
            </w:tcBorders>
          </w:tcPr>
          <w:p w14:paraId="35C48FF7" w14:textId="77777777" w:rsidR="00DE6A2F" w:rsidRPr="00A106C4" w:rsidRDefault="00DE6A2F" w:rsidP="000E30A5">
            <w:pPr>
              <w:pStyle w:val="TableParagraph"/>
              <w:spacing w:before="49"/>
              <w:ind w:left="100"/>
              <w:rPr>
                <w:sz w:val="26"/>
                <w:szCs w:val="26"/>
              </w:rPr>
            </w:pPr>
            <w:r w:rsidRPr="00A106C4">
              <w:rPr>
                <w:sz w:val="26"/>
                <w:szCs w:val="26"/>
              </w:rPr>
              <w:t>t = 0,3s</w:t>
            </w:r>
          </w:p>
          <w:p w14:paraId="50D3BAB1" w14:textId="77777777" w:rsidR="00DE6A2F" w:rsidRPr="00A106C4" w:rsidRDefault="00DE6A2F" w:rsidP="000E30A5">
            <w:pPr>
              <w:pStyle w:val="TableParagraph"/>
              <w:spacing w:before="49"/>
              <w:ind w:left="100"/>
              <w:rPr>
                <w:sz w:val="26"/>
                <w:szCs w:val="26"/>
              </w:rPr>
            </w:pPr>
            <w:r w:rsidRPr="00A106C4">
              <w:rPr>
                <w:sz w:val="26"/>
                <w:szCs w:val="26"/>
              </w:rPr>
              <w:t>1x50</w:t>
            </w:r>
          </w:p>
          <w:p w14:paraId="65ADE879" w14:textId="77777777" w:rsidR="00DE6A2F" w:rsidRPr="00A106C4" w:rsidRDefault="00DE6A2F" w:rsidP="000E30A5">
            <w:pPr>
              <w:pStyle w:val="TableParagraph"/>
              <w:spacing w:before="49"/>
              <w:rPr>
                <w:sz w:val="26"/>
                <w:szCs w:val="26"/>
              </w:rPr>
            </w:pPr>
          </w:p>
        </w:tc>
        <w:tc>
          <w:tcPr>
            <w:tcW w:w="1440" w:type="dxa"/>
            <w:tcBorders>
              <w:top w:val="single" w:sz="4" w:space="0" w:color="000000"/>
              <w:left w:val="single" w:sz="4" w:space="0" w:color="000000"/>
              <w:bottom w:val="single" w:sz="4" w:space="0" w:color="000000"/>
              <w:right w:val="single" w:sz="4" w:space="0" w:color="000000"/>
            </w:tcBorders>
            <w:vAlign w:val="center"/>
          </w:tcPr>
          <w:p w14:paraId="5BBC516E" w14:textId="77777777" w:rsidR="00DE6A2F" w:rsidRPr="00A106C4" w:rsidRDefault="00DE6A2F" w:rsidP="000E30A5">
            <w:pPr>
              <w:rPr>
                <w:rFonts w:cs="Times New Roman"/>
                <w:szCs w:val="26"/>
              </w:rPr>
            </w:pPr>
            <w:r w:rsidRPr="00A106C4">
              <w:rPr>
                <w:rFonts w:cs="Times New Roman"/>
                <w:szCs w:val="26"/>
              </w:rPr>
              <w:t>kA</w:t>
            </w:r>
          </w:p>
        </w:tc>
        <w:tc>
          <w:tcPr>
            <w:tcW w:w="2160" w:type="dxa"/>
            <w:tcBorders>
              <w:top w:val="single" w:sz="4" w:space="0" w:color="000000"/>
              <w:left w:val="single" w:sz="4" w:space="0" w:color="000000"/>
              <w:bottom w:val="single" w:sz="4" w:space="0" w:color="000000"/>
              <w:right w:val="single" w:sz="4" w:space="0" w:color="000000"/>
            </w:tcBorders>
          </w:tcPr>
          <w:p w14:paraId="628CE33E" w14:textId="77777777" w:rsidR="00DE6A2F" w:rsidRPr="00A106C4" w:rsidRDefault="00DE6A2F" w:rsidP="000E30A5">
            <w:pPr>
              <w:pStyle w:val="TableParagraph"/>
              <w:spacing w:before="49"/>
              <w:ind w:left="168" w:right="170"/>
              <w:jc w:val="center"/>
              <w:rPr>
                <w:sz w:val="26"/>
                <w:szCs w:val="26"/>
              </w:rPr>
            </w:pPr>
          </w:p>
          <w:p w14:paraId="51F6AC25" w14:textId="77777777" w:rsidR="00DE6A2F" w:rsidRPr="00A106C4" w:rsidRDefault="00DE6A2F" w:rsidP="000E30A5">
            <w:pPr>
              <w:pStyle w:val="TableParagraph"/>
              <w:spacing w:before="49"/>
              <w:ind w:left="168" w:right="170"/>
              <w:jc w:val="center"/>
              <w:rPr>
                <w:sz w:val="26"/>
                <w:szCs w:val="26"/>
              </w:rPr>
            </w:pPr>
            <w:r w:rsidRPr="00A106C4">
              <w:rPr>
                <w:sz w:val="26"/>
                <w:szCs w:val="26"/>
              </w:rPr>
              <w:t>13</w:t>
            </w:r>
          </w:p>
          <w:p w14:paraId="7F36F37C" w14:textId="77777777" w:rsidR="00DE6A2F" w:rsidRPr="00A106C4" w:rsidRDefault="00DE6A2F" w:rsidP="000E30A5">
            <w:pPr>
              <w:pStyle w:val="TableParagraph"/>
              <w:spacing w:before="49"/>
              <w:ind w:left="168" w:right="170"/>
              <w:jc w:val="center"/>
              <w:rPr>
                <w:sz w:val="26"/>
                <w:szCs w:val="26"/>
              </w:rPr>
            </w:pPr>
          </w:p>
        </w:tc>
      </w:tr>
      <w:tr w:rsidR="00DE6A2F" w:rsidRPr="00A106C4" w14:paraId="78411561" w14:textId="77777777" w:rsidTr="000E30A5">
        <w:trPr>
          <w:trHeight w:hRule="exact" w:val="475"/>
        </w:trPr>
        <w:tc>
          <w:tcPr>
            <w:tcW w:w="672" w:type="dxa"/>
            <w:tcBorders>
              <w:top w:val="single" w:sz="4" w:space="0" w:color="000000"/>
              <w:left w:val="single" w:sz="4" w:space="0" w:color="000000"/>
              <w:bottom w:val="single" w:sz="4" w:space="0" w:color="000000"/>
              <w:right w:val="single" w:sz="4" w:space="0" w:color="000000"/>
            </w:tcBorders>
          </w:tcPr>
          <w:p w14:paraId="65CC19E9"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20</w:t>
            </w:r>
          </w:p>
        </w:tc>
        <w:tc>
          <w:tcPr>
            <w:tcW w:w="4715" w:type="dxa"/>
            <w:tcBorders>
              <w:top w:val="single" w:sz="4" w:space="0" w:color="000000"/>
              <w:left w:val="single" w:sz="4" w:space="0" w:color="000000"/>
              <w:bottom w:val="single" w:sz="4" w:space="0" w:color="000000"/>
              <w:right w:val="single" w:sz="4" w:space="0" w:color="000000"/>
            </w:tcBorders>
          </w:tcPr>
          <w:p w14:paraId="620AE339" w14:textId="77777777" w:rsidR="00DE6A2F" w:rsidRPr="00A106C4" w:rsidRDefault="00DE6A2F" w:rsidP="000E30A5">
            <w:pPr>
              <w:pStyle w:val="TableParagraph"/>
              <w:spacing w:before="49"/>
              <w:ind w:left="100"/>
              <w:rPr>
                <w:sz w:val="26"/>
                <w:szCs w:val="26"/>
              </w:rPr>
            </w:pPr>
            <w:r w:rsidRPr="00A106C4">
              <w:rPr>
                <w:sz w:val="26"/>
                <w:szCs w:val="26"/>
              </w:rPr>
              <w:t>Trọng lượng toàn bộ dây</w:t>
            </w:r>
          </w:p>
        </w:tc>
        <w:tc>
          <w:tcPr>
            <w:tcW w:w="1440" w:type="dxa"/>
            <w:tcBorders>
              <w:top w:val="single" w:sz="4" w:space="0" w:color="000000"/>
              <w:left w:val="single" w:sz="4" w:space="0" w:color="000000"/>
              <w:bottom w:val="single" w:sz="4" w:space="0" w:color="000000"/>
              <w:right w:val="single" w:sz="4" w:space="0" w:color="000000"/>
            </w:tcBorders>
            <w:vAlign w:val="center"/>
          </w:tcPr>
          <w:p w14:paraId="56BBEAE8" w14:textId="77777777" w:rsidR="00DE6A2F" w:rsidRPr="00A106C4" w:rsidRDefault="00DE6A2F" w:rsidP="000E30A5">
            <w:pPr>
              <w:rPr>
                <w:rFonts w:cs="Times New Roman"/>
                <w:szCs w:val="26"/>
              </w:rPr>
            </w:pPr>
            <w:r w:rsidRPr="00A106C4">
              <w:rPr>
                <w:rFonts w:cs="Times New Roman"/>
                <w:szCs w:val="26"/>
              </w:rPr>
              <w:t>kg/km</w:t>
            </w:r>
          </w:p>
        </w:tc>
        <w:tc>
          <w:tcPr>
            <w:tcW w:w="2160" w:type="dxa"/>
            <w:tcBorders>
              <w:top w:val="single" w:sz="4" w:space="0" w:color="000000"/>
              <w:left w:val="single" w:sz="4" w:space="0" w:color="000000"/>
              <w:bottom w:val="single" w:sz="4" w:space="0" w:color="000000"/>
              <w:right w:val="single" w:sz="4" w:space="0" w:color="000000"/>
            </w:tcBorders>
          </w:tcPr>
          <w:p w14:paraId="022FA106" w14:textId="77777777" w:rsidR="00DE6A2F" w:rsidRPr="00A106C4" w:rsidRDefault="00DE6A2F" w:rsidP="000E30A5">
            <w:pPr>
              <w:pStyle w:val="TableParagraph"/>
              <w:spacing w:before="49"/>
              <w:ind w:left="168" w:right="170"/>
              <w:jc w:val="center"/>
              <w:rPr>
                <w:sz w:val="26"/>
                <w:szCs w:val="26"/>
              </w:rPr>
            </w:pPr>
            <w:r w:rsidRPr="00A106C4">
              <w:rPr>
                <w:sz w:val="26"/>
                <w:szCs w:val="26"/>
              </w:rPr>
              <w:t>Nêu cụ thể</w:t>
            </w:r>
          </w:p>
        </w:tc>
      </w:tr>
      <w:tr w:rsidR="00DE6A2F" w:rsidRPr="00A106C4" w14:paraId="20717545" w14:textId="77777777" w:rsidTr="000E30A5">
        <w:trPr>
          <w:trHeight w:hRule="exact" w:val="475"/>
        </w:trPr>
        <w:tc>
          <w:tcPr>
            <w:tcW w:w="672" w:type="dxa"/>
            <w:tcBorders>
              <w:top w:val="single" w:sz="4" w:space="0" w:color="000000"/>
              <w:left w:val="single" w:sz="4" w:space="0" w:color="000000"/>
              <w:bottom w:val="single" w:sz="4" w:space="0" w:color="000000"/>
              <w:right w:val="single" w:sz="4" w:space="0" w:color="000000"/>
            </w:tcBorders>
          </w:tcPr>
          <w:p w14:paraId="73DE1EE7"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21</w:t>
            </w:r>
          </w:p>
        </w:tc>
        <w:tc>
          <w:tcPr>
            <w:tcW w:w="4715" w:type="dxa"/>
            <w:tcBorders>
              <w:top w:val="single" w:sz="4" w:space="0" w:color="000000"/>
              <w:left w:val="single" w:sz="4" w:space="0" w:color="000000"/>
              <w:bottom w:val="single" w:sz="4" w:space="0" w:color="000000"/>
              <w:right w:val="single" w:sz="4" w:space="0" w:color="000000"/>
            </w:tcBorders>
          </w:tcPr>
          <w:p w14:paraId="2B546DA5" w14:textId="77777777" w:rsidR="00DE6A2F" w:rsidRPr="00A106C4" w:rsidRDefault="00DE6A2F" w:rsidP="000E30A5">
            <w:pPr>
              <w:pStyle w:val="TableParagraph"/>
              <w:spacing w:before="49"/>
              <w:ind w:left="100"/>
              <w:rPr>
                <w:sz w:val="26"/>
                <w:szCs w:val="26"/>
              </w:rPr>
            </w:pPr>
            <w:r w:rsidRPr="00A106C4">
              <w:rPr>
                <w:sz w:val="26"/>
                <w:szCs w:val="26"/>
              </w:rPr>
              <w:t>Trọng lượng lõi dẫn đồng</w:t>
            </w:r>
          </w:p>
        </w:tc>
        <w:tc>
          <w:tcPr>
            <w:tcW w:w="1440" w:type="dxa"/>
            <w:tcBorders>
              <w:top w:val="single" w:sz="4" w:space="0" w:color="000000"/>
              <w:left w:val="single" w:sz="4" w:space="0" w:color="000000"/>
              <w:bottom w:val="single" w:sz="4" w:space="0" w:color="000000"/>
              <w:right w:val="single" w:sz="4" w:space="0" w:color="000000"/>
            </w:tcBorders>
            <w:vAlign w:val="center"/>
          </w:tcPr>
          <w:p w14:paraId="60FF11CE" w14:textId="77777777" w:rsidR="00DE6A2F" w:rsidRPr="00A106C4" w:rsidRDefault="00DE6A2F" w:rsidP="000E30A5">
            <w:pPr>
              <w:rPr>
                <w:rFonts w:cs="Times New Roman"/>
                <w:szCs w:val="26"/>
              </w:rPr>
            </w:pPr>
            <w:r w:rsidRPr="00A106C4">
              <w:rPr>
                <w:rFonts w:cs="Times New Roman"/>
                <w:szCs w:val="26"/>
              </w:rPr>
              <w:t>kg/km</w:t>
            </w:r>
          </w:p>
        </w:tc>
        <w:tc>
          <w:tcPr>
            <w:tcW w:w="2160" w:type="dxa"/>
            <w:tcBorders>
              <w:top w:val="single" w:sz="4" w:space="0" w:color="000000"/>
              <w:left w:val="single" w:sz="4" w:space="0" w:color="000000"/>
              <w:bottom w:val="single" w:sz="4" w:space="0" w:color="000000"/>
              <w:right w:val="single" w:sz="4" w:space="0" w:color="000000"/>
            </w:tcBorders>
          </w:tcPr>
          <w:p w14:paraId="345AF4E3" w14:textId="77777777" w:rsidR="00DE6A2F" w:rsidRPr="00A106C4" w:rsidRDefault="00DE6A2F" w:rsidP="000E30A5">
            <w:pPr>
              <w:pStyle w:val="TableParagraph"/>
              <w:spacing w:before="49"/>
              <w:ind w:left="168" w:right="170"/>
              <w:jc w:val="center"/>
              <w:rPr>
                <w:sz w:val="26"/>
                <w:szCs w:val="26"/>
              </w:rPr>
            </w:pPr>
            <w:r w:rsidRPr="00A106C4">
              <w:rPr>
                <w:sz w:val="26"/>
                <w:szCs w:val="26"/>
              </w:rPr>
              <w:t>Nêu cụ thể</w:t>
            </w:r>
          </w:p>
        </w:tc>
      </w:tr>
      <w:tr w:rsidR="00DE6A2F" w:rsidRPr="00A106C4" w14:paraId="6BA56591" w14:textId="77777777" w:rsidTr="000E30A5">
        <w:trPr>
          <w:trHeight w:hRule="exact" w:val="475"/>
        </w:trPr>
        <w:tc>
          <w:tcPr>
            <w:tcW w:w="672" w:type="dxa"/>
            <w:tcBorders>
              <w:top w:val="single" w:sz="4" w:space="0" w:color="000000"/>
              <w:left w:val="single" w:sz="4" w:space="0" w:color="000000"/>
              <w:bottom w:val="single" w:sz="4" w:space="0" w:color="000000"/>
              <w:right w:val="single" w:sz="4" w:space="0" w:color="000000"/>
            </w:tcBorders>
          </w:tcPr>
          <w:p w14:paraId="3BAC9283"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22</w:t>
            </w:r>
          </w:p>
        </w:tc>
        <w:tc>
          <w:tcPr>
            <w:tcW w:w="4715" w:type="dxa"/>
            <w:tcBorders>
              <w:top w:val="single" w:sz="4" w:space="0" w:color="000000"/>
              <w:left w:val="single" w:sz="4" w:space="0" w:color="000000"/>
              <w:bottom w:val="single" w:sz="4" w:space="0" w:color="000000"/>
              <w:right w:val="single" w:sz="4" w:space="0" w:color="000000"/>
            </w:tcBorders>
          </w:tcPr>
          <w:p w14:paraId="667D7923" w14:textId="77777777" w:rsidR="00DE6A2F" w:rsidRPr="00A106C4" w:rsidRDefault="00DE6A2F" w:rsidP="000E30A5">
            <w:pPr>
              <w:pStyle w:val="TableParagraph"/>
              <w:spacing w:before="49"/>
              <w:ind w:left="100"/>
              <w:rPr>
                <w:sz w:val="26"/>
                <w:szCs w:val="26"/>
              </w:rPr>
            </w:pPr>
            <w:r w:rsidRPr="00A106C4">
              <w:rPr>
                <w:sz w:val="26"/>
                <w:szCs w:val="26"/>
              </w:rPr>
              <w:t>Chiều dài cáp tối đa trên lô cuốn cáp</w:t>
            </w:r>
          </w:p>
        </w:tc>
        <w:tc>
          <w:tcPr>
            <w:tcW w:w="1440" w:type="dxa"/>
            <w:tcBorders>
              <w:top w:val="single" w:sz="4" w:space="0" w:color="000000"/>
              <w:left w:val="single" w:sz="4" w:space="0" w:color="000000"/>
              <w:bottom w:val="single" w:sz="4" w:space="0" w:color="000000"/>
              <w:right w:val="single" w:sz="4" w:space="0" w:color="000000"/>
            </w:tcBorders>
            <w:vAlign w:val="center"/>
          </w:tcPr>
          <w:p w14:paraId="769D33D7" w14:textId="77777777" w:rsidR="00DE6A2F" w:rsidRPr="00A106C4" w:rsidRDefault="00DE6A2F" w:rsidP="000E30A5">
            <w:pPr>
              <w:rPr>
                <w:rFonts w:cs="Times New Roman"/>
                <w:szCs w:val="26"/>
              </w:rPr>
            </w:pPr>
            <w:r w:rsidRPr="00A106C4">
              <w:rPr>
                <w:rFonts w:cs="Times New Roman"/>
                <w:szCs w:val="26"/>
              </w:rPr>
              <w:t>m</w:t>
            </w:r>
          </w:p>
        </w:tc>
        <w:tc>
          <w:tcPr>
            <w:tcW w:w="2160" w:type="dxa"/>
            <w:tcBorders>
              <w:top w:val="single" w:sz="4" w:space="0" w:color="000000"/>
              <w:left w:val="single" w:sz="4" w:space="0" w:color="000000"/>
              <w:bottom w:val="single" w:sz="4" w:space="0" w:color="000000"/>
              <w:right w:val="single" w:sz="4" w:space="0" w:color="000000"/>
            </w:tcBorders>
          </w:tcPr>
          <w:p w14:paraId="07DAB02D" w14:textId="77777777" w:rsidR="00DE6A2F" w:rsidRPr="00A106C4" w:rsidRDefault="00DE6A2F" w:rsidP="000E30A5">
            <w:pPr>
              <w:pStyle w:val="TableParagraph"/>
              <w:spacing w:before="49"/>
              <w:ind w:left="168" w:right="170"/>
              <w:jc w:val="center"/>
              <w:rPr>
                <w:sz w:val="26"/>
                <w:szCs w:val="26"/>
              </w:rPr>
            </w:pPr>
            <w:r w:rsidRPr="00A106C4">
              <w:rPr>
                <w:sz w:val="26"/>
                <w:szCs w:val="26"/>
              </w:rPr>
              <w:t>500</w:t>
            </w:r>
          </w:p>
        </w:tc>
      </w:tr>
      <w:tr w:rsidR="00DE6A2F" w:rsidRPr="00A106C4" w14:paraId="2DB18AAB" w14:textId="77777777" w:rsidTr="000E30A5">
        <w:trPr>
          <w:trHeight w:hRule="exact" w:val="475"/>
        </w:trPr>
        <w:tc>
          <w:tcPr>
            <w:tcW w:w="672" w:type="dxa"/>
            <w:tcBorders>
              <w:top w:val="single" w:sz="4" w:space="0" w:color="000000"/>
              <w:left w:val="single" w:sz="4" w:space="0" w:color="000000"/>
              <w:bottom w:val="single" w:sz="4" w:space="0" w:color="000000"/>
              <w:right w:val="single" w:sz="4" w:space="0" w:color="000000"/>
            </w:tcBorders>
          </w:tcPr>
          <w:p w14:paraId="433666DC"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23</w:t>
            </w:r>
          </w:p>
        </w:tc>
        <w:tc>
          <w:tcPr>
            <w:tcW w:w="4715" w:type="dxa"/>
            <w:tcBorders>
              <w:top w:val="single" w:sz="4" w:space="0" w:color="000000"/>
              <w:left w:val="single" w:sz="4" w:space="0" w:color="000000"/>
              <w:bottom w:val="single" w:sz="4" w:space="0" w:color="000000"/>
              <w:right w:val="single" w:sz="4" w:space="0" w:color="000000"/>
            </w:tcBorders>
          </w:tcPr>
          <w:p w14:paraId="1914D114" w14:textId="77777777" w:rsidR="00DE6A2F" w:rsidRPr="00A106C4" w:rsidRDefault="00DE6A2F" w:rsidP="000E30A5">
            <w:pPr>
              <w:pStyle w:val="TableParagraph"/>
              <w:spacing w:before="49"/>
              <w:ind w:left="100"/>
              <w:rPr>
                <w:sz w:val="26"/>
                <w:szCs w:val="26"/>
              </w:rPr>
            </w:pPr>
            <w:r w:rsidRPr="00A106C4">
              <w:rPr>
                <w:sz w:val="26"/>
                <w:szCs w:val="26"/>
              </w:rPr>
              <w:t>Đường kính mặt bích tối đa trên lô cuốn cáp</w:t>
            </w:r>
          </w:p>
        </w:tc>
        <w:tc>
          <w:tcPr>
            <w:tcW w:w="1440" w:type="dxa"/>
            <w:tcBorders>
              <w:top w:val="single" w:sz="4" w:space="0" w:color="000000"/>
              <w:left w:val="single" w:sz="4" w:space="0" w:color="000000"/>
              <w:bottom w:val="single" w:sz="4" w:space="0" w:color="000000"/>
              <w:right w:val="single" w:sz="4" w:space="0" w:color="000000"/>
            </w:tcBorders>
            <w:vAlign w:val="center"/>
          </w:tcPr>
          <w:p w14:paraId="4EA5A6DC" w14:textId="77777777" w:rsidR="00DE6A2F" w:rsidRPr="00A106C4" w:rsidRDefault="00DE6A2F" w:rsidP="000E30A5">
            <w:pPr>
              <w:rPr>
                <w:rFonts w:cs="Times New Roman"/>
                <w:szCs w:val="26"/>
              </w:rPr>
            </w:pPr>
            <w:r w:rsidRPr="00A106C4">
              <w:rPr>
                <w:rFonts w:cs="Times New Roman"/>
                <w:szCs w:val="26"/>
              </w:rPr>
              <w:t>m</w:t>
            </w:r>
          </w:p>
        </w:tc>
        <w:tc>
          <w:tcPr>
            <w:tcW w:w="2160" w:type="dxa"/>
            <w:tcBorders>
              <w:top w:val="single" w:sz="4" w:space="0" w:color="000000"/>
              <w:left w:val="single" w:sz="4" w:space="0" w:color="000000"/>
              <w:bottom w:val="single" w:sz="4" w:space="0" w:color="000000"/>
              <w:right w:val="single" w:sz="4" w:space="0" w:color="000000"/>
            </w:tcBorders>
          </w:tcPr>
          <w:p w14:paraId="43FF2169" w14:textId="77777777" w:rsidR="00DE6A2F" w:rsidRPr="00A106C4" w:rsidRDefault="00DE6A2F" w:rsidP="000E30A5">
            <w:pPr>
              <w:pStyle w:val="TableParagraph"/>
              <w:spacing w:before="49"/>
              <w:ind w:left="168" w:right="170"/>
              <w:jc w:val="center"/>
              <w:rPr>
                <w:sz w:val="26"/>
                <w:szCs w:val="26"/>
              </w:rPr>
            </w:pPr>
            <w:r w:rsidRPr="00A106C4">
              <w:rPr>
                <w:sz w:val="26"/>
                <w:szCs w:val="26"/>
              </w:rPr>
              <w:t>2,2</w:t>
            </w:r>
          </w:p>
        </w:tc>
      </w:tr>
      <w:tr w:rsidR="00DE6A2F" w:rsidRPr="00A106C4" w14:paraId="11A315B1" w14:textId="77777777" w:rsidTr="000E30A5">
        <w:trPr>
          <w:trHeight w:hRule="exact" w:val="475"/>
        </w:trPr>
        <w:tc>
          <w:tcPr>
            <w:tcW w:w="672" w:type="dxa"/>
            <w:tcBorders>
              <w:top w:val="single" w:sz="4" w:space="0" w:color="000000"/>
              <w:left w:val="single" w:sz="4" w:space="0" w:color="000000"/>
              <w:bottom w:val="single" w:sz="4" w:space="0" w:color="000000"/>
              <w:right w:val="single" w:sz="4" w:space="0" w:color="000000"/>
            </w:tcBorders>
          </w:tcPr>
          <w:p w14:paraId="0F218D94"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24</w:t>
            </w:r>
          </w:p>
        </w:tc>
        <w:tc>
          <w:tcPr>
            <w:tcW w:w="4715" w:type="dxa"/>
            <w:tcBorders>
              <w:top w:val="single" w:sz="4" w:space="0" w:color="000000"/>
              <w:left w:val="single" w:sz="4" w:space="0" w:color="000000"/>
              <w:bottom w:val="single" w:sz="4" w:space="0" w:color="000000"/>
              <w:right w:val="single" w:sz="4" w:space="0" w:color="000000"/>
            </w:tcBorders>
          </w:tcPr>
          <w:p w14:paraId="154116DF" w14:textId="77777777" w:rsidR="00DE6A2F" w:rsidRPr="00A106C4" w:rsidRDefault="00DE6A2F" w:rsidP="000E30A5">
            <w:pPr>
              <w:pStyle w:val="TableParagraph"/>
              <w:spacing w:before="49"/>
              <w:ind w:left="100"/>
              <w:rPr>
                <w:sz w:val="26"/>
                <w:szCs w:val="26"/>
              </w:rPr>
            </w:pPr>
            <w:r w:rsidRPr="00A106C4">
              <w:rPr>
                <w:sz w:val="26"/>
                <w:szCs w:val="26"/>
              </w:rPr>
              <w:t>Trọng lượng tối đa toàn bộ lô cuốn cáp</w:t>
            </w:r>
          </w:p>
        </w:tc>
        <w:tc>
          <w:tcPr>
            <w:tcW w:w="1440" w:type="dxa"/>
            <w:tcBorders>
              <w:top w:val="single" w:sz="4" w:space="0" w:color="000000"/>
              <w:left w:val="single" w:sz="4" w:space="0" w:color="000000"/>
              <w:bottom w:val="single" w:sz="4" w:space="0" w:color="000000"/>
              <w:right w:val="single" w:sz="4" w:space="0" w:color="000000"/>
            </w:tcBorders>
            <w:vAlign w:val="center"/>
          </w:tcPr>
          <w:p w14:paraId="7D173403" w14:textId="77777777" w:rsidR="00DE6A2F" w:rsidRPr="00A106C4" w:rsidRDefault="00DE6A2F" w:rsidP="000E30A5">
            <w:pPr>
              <w:rPr>
                <w:rFonts w:cs="Times New Roman"/>
                <w:szCs w:val="26"/>
              </w:rPr>
            </w:pPr>
            <w:r w:rsidRPr="00A106C4">
              <w:rPr>
                <w:rFonts w:cs="Times New Roman"/>
                <w:szCs w:val="26"/>
              </w:rPr>
              <w:t>kg</w:t>
            </w:r>
          </w:p>
        </w:tc>
        <w:tc>
          <w:tcPr>
            <w:tcW w:w="2160" w:type="dxa"/>
            <w:tcBorders>
              <w:top w:val="single" w:sz="4" w:space="0" w:color="000000"/>
              <w:left w:val="single" w:sz="4" w:space="0" w:color="000000"/>
              <w:bottom w:val="single" w:sz="4" w:space="0" w:color="000000"/>
              <w:right w:val="single" w:sz="4" w:space="0" w:color="000000"/>
            </w:tcBorders>
          </w:tcPr>
          <w:p w14:paraId="7E335078" w14:textId="77777777" w:rsidR="00DE6A2F" w:rsidRPr="00A106C4" w:rsidRDefault="00DE6A2F" w:rsidP="000E30A5">
            <w:pPr>
              <w:pStyle w:val="TableParagraph"/>
              <w:spacing w:before="49"/>
              <w:ind w:left="168" w:right="170"/>
              <w:jc w:val="center"/>
              <w:rPr>
                <w:sz w:val="26"/>
                <w:szCs w:val="26"/>
              </w:rPr>
            </w:pPr>
            <w:r w:rsidRPr="00A106C4">
              <w:rPr>
                <w:sz w:val="26"/>
                <w:szCs w:val="26"/>
              </w:rPr>
              <w:t>5000</w:t>
            </w:r>
          </w:p>
        </w:tc>
      </w:tr>
      <w:tr w:rsidR="00DE6A2F" w:rsidRPr="00A106C4" w14:paraId="19FB07E3" w14:textId="77777777" w:rsidTr="000E30A5">
        <w:trPr>
          <w:trHeight w:hRule="exact" w:val="431"/>
        </w:trPr>
        <w:tc>
          <w:tcPr>
            <w:tcW w:w="672" w:type="dxa"/>
            <w:tcBorders>
              <w:top w:val="single" w:sz="4" w:space="0" w:color="000000"/>
              <w:left w:val="single" w:sz="4" w:space="0" w:color="000000"/>
              <w:bottom w:val="single" w:sz="4" w:space="0" w:color="000000"/>
              <w:right w:val="single" w:sz="4" w:space="0" w:color="000000"/>
            </w:tcBorders>
          </w:tcPr>
          <w:p w14:paraId="3883D1C9"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25</w:t>
            </w:r>
          </w:p>
        </w:tc>
        <w:tc>
          <w:tcPr>
            <w:tcW w:w="4715" w:type="dxa"/>
            <w:tcBorders>
              <w:top w:val="single" w:sz="4" w:space="0" w:color="000000"/>
              <w:left w:val="single" w:sz="4" w:space="0" w:color="000000"/>
              <w:bottom w:val="single" w:sz="4" w:space="0" w:color="000000"/>
              <w:right w:val="single" w:sz="4" w:space="0" w:color="000000"/>
            </w:tcBorders>
          </w:tcPr>
          <w:p w14:paraId="3413E57C" w14:textId="77777777" w:rsidR="00DE6A2F" w:rsidRPr="00A106C4" w:rsidRDefault="00DE6A2F" w:rsidP="000E30A5">
            <w:pPr>
              <w:pStyle w:val="TableParagraph"/>
              <w:spacing w:before="49"/>
              <w:ind w:left="100"/>
              <w:rPr>
                <w:sz w:val="26"/>
                <w:szCs w:val="26"/>
              </w:rPr>
            </w:pPr>
            <w:r w:rsidRPr="00A106C4">
              <w:rPr>
                <w:sz w:val="26"/>
                <w:szCs w:val="26"/>
              </w:rPr>
              <w:t>Biên bản thí nghiệm type test và routine test</w:t>
            </w:r>
          </w:p>
        </w:tc>
        <w:tc>
          <w:tcPr>
            <w:tcW w:w="1440" w:type="dxa"/>
            <w:tcBorders>
              <w:top w:val="single" w:sz="4" w:space="0" w:color="000000"/>
              <w:left w:val="single" w:sz="4" w:space="0" w:color="000000"/>
              <w:bottom w:val="single" w:sz="4" w:space="0" w:color="000000"/>
              <w:right w:val="single" w:sz="4" w:space="0" w:color="000000"/>
            </w:tcBorders>
            <w:vAlign w:val="center"/>
          </w:tcPr>
          <w:p w14:paraId="7A579B3D" w14:textId="77777777" w:rsidR="00DE6A2F" w:rsidRPr="00A106C4" w:rsidRDefault="00DE6A2F" w:rsidP="000E30A5">
            <w:pPr>
              <w:rPr>
                <w:rFonts w:cs="Times New Roman"/>
                <w:szCs w:val="26"/>
              </w:rPr>
            </w:pPr>
          </w:p>
        </w:tc>
        <w:tc>
          <w:tcPr>
            <w:tcW w:w="2160" w:type="dxa"/>
            <w:tcBorders>
              <w:top w:val="single" w:sz="4" w:space="0" w:color="000000"/>
              <w:left w:val="single" w:sz="4" w:space="0" w:color="000000"/>
              <w:bottom w:val="single" w:sz="4" w:space="0" w:color="000000"/>
              <w:right w:val="single" w:sz="4" w:space="0" w:color="000000"/>
            </w:tcBorders>
          </w:tcPr>
          <w:p w14:paraId="0DEB6129" w14:textId="77777777" w:rsidR="00DE6A2F" w:rsidRPr="00A106C4" w:rsidRDefault="00DE6A2F" w:rsidP="000E30A5">
            <w:pPr>
              <w:pStyle w:val="TableParagraph"/>
              <w:spacing w:before="49"/>
              <w:ind w:left="168" w:right="170"/>
              <w:jc w:val="center"/>
              <w:rPr>
                <w:sz w:val="26"/>
                <w:szCs w:val="26"/>
              </w:rPr>
            </w:pPr>
            <w:r w:rsidRPr="00A106C4">
              <w:rPr>
                <w:sz w:val="26"/>
                <w:szCs w:val="26"/>
              </w:rPr>
              <w:t>có</w:t>
            </w:r>
          </w:p>
        </w:tc>
      </w:tr>
      <w:tr w:rsidR="00DE6A2F" w:rsidRPr="00A106C4" w14:paraId="7A7932DE" w14:textId="77777777" w:rsidTr="000E30A5">
        <w:trPr>
          <w:trHeight w:hRule="exact" w:val="1332"/>
        </w:trPr>
        <w:tc>
          <w:tcPr>
            <w:tcW w:w="672" w:type="dxa"/>
            <w:tcBorders>
              <w:top w:val="single" w:sz="4" w:space="0" w:color="000000"/>
              <w:left w:val="single" w:sz="4" w:space="0" w:color="000000"/>
              <w:bottom w:val="single" w:sz="4" w:space="0" w:color="000000"/>
              <w:right w:val="single" w:sz="4" w:space="0" w:color="000000"/>
            </w:tcBorders>
          </w:tcPr>
          <w:p w14:paraId="4E6A4676"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26</w:t>
            </w:r>
          </w:p>
        </w:tc>
        <w:tc>
          <w:tcPr>
            <w:tcW w:w="4715" w:type="dxa"/>
            <w:tcBorders>
              <w:top w:val="single" w:sz="4" w:space="0" w:color="000000"/>
              <w:left w:val="single" w:sz="4" w:space="0" w:color="000000"/>
              <w:bottom w:val="single" w:sz="4" w:space="0" w:color="000000"/>
              <w:right w:val="single" w:sz="4" w:space="0" w:color="000000"/>
            </w:tcBorders>
          </w:tcPr>
          <w:p w14:paraId="5E1E0325" w14:textId="77777777" w:rsidR="00DE6A2F" w:rsidRPr="00A106C4" w:rsidRDefault="00DE6A2F" w:rsidP="000E30A5">
            <w:pPr>
              <w:pStyle w:val="TableParagraph"/>
              <w:spacing w:before="49"/>
              <w:ind w:left="100"/>
              <w:rPr>
                <w:sz w:val="26"/>
                <w:szCs w:val="26"/>
              </w:rPr>
            </w:pPr>
            <w:r w:rsidRPr="00A106C4">
              <w:rPr>
                <w:sz w:val="26"/>
                <w:szCs w:val="26"/>
              </w:rPr>
              <w:t>Biên bản test phải đáp ứng các hạng mục thí nghiệm theo tiêu chuẩn TCVN 5935-2 (hoặc tương đương hoặc cao hơn) và các tiêu chuẩn liên quan</w:t>
            </w:r>
          </w:p>
        </w:tc>
        <w:tc>
          <w:tcPr>
            <w:tcW w:w="1440" w:type="dxa"/>
            <w:tcBorders>
              <w:top w:val="single" w:sz="4" w:space="0" w:color="000000"/>
              <w:left w:val="single" w:sz="4" w:space="0" w:color="000000"/>
              <w:bottom w:val="single" w:sz="4" w:space="0" w:color="000000"/>
              <w:right w:val="single" w:sz="4" w:space="0" w:color="000000"/>
            </w:tcBorders>
            <w:vAlign w:val="center"/>
          </w:tcPr>
          <w:p w14:paraId="406B79F5" w14:textId="77777777" w:rsidR="00DE6A2F" w:rsidRPr="00A106C4" w:rsidRDefault="00DE6A2F" w:rsidP="000E30A5">
            <w:pPr>
              <w:rPr>
                <w:rFonts w:cs="Times New Roman"/>
                <w:szCs w:val="26"/>
              </w:rPr>
            </w:pPr>
          </w:p>
        </w:tc>
        <w:tc>
          <w:tcPr>
            <w:tcW w:w="2160" w:type="dxa"/>
            <w:tcBorders>
              <w:top w:val="single" w:sz="4" w:space="0" w:color="000000"/>
              <w:left w:val="single" w:sz="4" w:space="0" w:color="000000"/>
              <w:bottom w:val="single" w:sz="4" w:space="0" w:color="000000"/>
              <w:right w:val="single" w:sz="4" w:space="0" w:color="000000"/>
            </w:tcBorders>
          </w:tcPr>
          <w:p w14:paraId="76328BD6" w14:textId="77777777" w:rsidR="00DE6A2F" w:rsidRPr="00A106C4" w:rsidRDefault="00DE6A2F" w:rsidP="000E30A5">
            <w:pPr>
              <w:pStyle w:val="TableParagraph"/>
              <w:spacing w:before="49"/>
              <w:ind w:left="168" w:right="170"/>
              <w:jc w:val="center"/>
              <w:rPr>
                <w:sz w:val="26"/>
                <w:szCs w:val="26"/>
              </w:rPr>
            </w:pPr>
          </w:p>
          <w:p w14:paraId="0C2B76CC" w14:textId="77777777" w:rsidR="00DE6A2F" w:rsidRPr="00A106C4" w:rsidRDefault="00DE6A2F" w:rsidP="000E30A5">
            <w:pPr>
              <w:pStyle w:val="TableParagraph"/>
              <w:spacing w:before="49"/>
              <w:ind w:left="168" w:right="170"/>
              <w:jc w:val="center"/>
              <w:rPr>
                <w:sz w:val="26"/>
                <w:szCs w:val="26"/>
              </w:rPr>
            </w:pPr>
            <w:r w:rsidRPr="00A106C4">
              <w:rPr>
                <w:sz w:val="26"/>
                <w:szCs w:val="26"/>
              </w:rPr>
              <w:t>có</w:t>
            </w:r>
          </w:p>
        </w:tc>
      </w:tr>
      <w:tr w:rsidR="00DE6A2F" w:rsidRPr="00A106C4" w14:paraId="33AE0031" w14:textId="77777777" w:rsidTr="000E30A5">
        <w:trPr>
          <w:trHeight w:hRule="exact" w:val="475"/>
        </w:trPr>
        <w:tc>
          <w:tcPr>
            <w:tcW w:w="672" w:type="dxa"/>
            <w:tcBorders>
              <w:top w:val="single" w:sz="4" w:space="0" w:color="000000"/>
              <w:left w:val="single" w:sz="4" w:space="0" w:color="000000"/>
              <w:bottom w:val="single" w:sz="4" w:space="0" w:color="000000"/>
              <w:right w:val="single" w:sz="4" w:space="0" w:color="000000"/>
            </w:tcBorders>
          </w:tcPr>
          <w:p w14:paraId="16A168C9" w14:textId="77777777" w:rsidR="00DE6A2F" w:rsidRPr="00A106C4" w:rsidRDefault="00DE6A2F" w:rsidP="000E30A5">
            <w:pPr>
              <w:pStyle w:val="TableParagraph"/>
              <w:spacing w:before="50"/>
              <w:ind w:right="2"/>
              <w:jc w:val="center"/>
              <w:rPr>
                <w:w w:val="99"/>
                <w:sz w:val="26"/>
                <w:szCs w:val="26"/>
              </w:rPr>
            </w:pPr>
            <w:r w:rsidRPr="00A106C4">
              <w:rPr>
                <w:w w:val="99"/>
                <w:sz w:val="26"/>
                <w:szCs w:val="26"/>
              </w:rPr>
              <w:t>27</w:t>
            </w:r>
          </w:p>
        </w:tc>
        <w:tc>
          <w:tcPr>
            <w:tcW w:w="4715" w:type="dxa"/>
            <w:tcBorders>
              <w:top w:val="single" w:sz="4" w:space="0" w:color="000000"/>
              <w:left w:val="single" w:sz="4" w:space="0" w:color="000000"/>
              <w:bottom w:val="single" w:sz="4" w:space="0" w:color="000000"/>
              <w:right w:val="single" w:sz="4" w:space="0" w:color="000000"/>
            </w:tcBorders>
          </w:tcPr>
          <w:p w14:paraId="493D9D7E" w14:textId="77777777" w:rsidR="00DE6A2F" w:rsidRPr="00A106C4" w:rsidRDefault="00DE6A2F" w:rsidP="000E30A5">
            <w:pPr>
              <w:pStyle w:val="TableParagraph"/>
              <w:spacing w:before="49"/>
              <w:ind w:left="100"/>
              <w:rPr>
                <w:sz w:val="26"/>
                <w:szCs w:val="26"/>
              </w:rPr>
            </w:pPr>
            <w:r w:rsidRPr="00A106C4">
              <w:rPr>
                <w:sz w:val="26"/>
                <w:szCs w:val="26"/>
              </w:rPr>
              <w:t>Tài liệu kỹ thuật của cáp kèm theo</w:t>
            </w:r>
          </w:p>
        </w:tc>
        <w:tc>
          <w:tcPr>
            <w:tcW w:w="1440" w:type="dxa"/>
            <w:tcBorders>
              <w:top w:val="single" w:sz="4" w:space="0" w:color="000000"/>
              <w:left w:val="single" w:sz="4" w:space="0" w:color="000000"/>
              <w:bottom w:val="single" w:sz="4" w:space="0" w:color="000000"/>
              <w:right w:val="single" w:sz="4" w:space="0" w:color="000000"/>
            </w:tcBorders>
            <w:vAlign w:val="center"/>
          </w:tcPr>
          <w:p w14:paraId="5BCFC6A2" w14:textId="77777777" w:rsidR="00DE6A2F" w:rsidRPr="00A106C4" w:rsidRDefault="00DE6A2F" w:rsidP="000E30A5">
            <w:pPr>
              <w:rPr>
                <w:rFonts w:cs="Times New Roman"/>
                <w:szCs w:val="26"/>
              </w:rPr>
            </w:pPr>
          </w:p>
        </w:tc>
        <w:tc>
          <w:tcPr>
            <w:tcW w:w="2160" w:type="dxa"/>
            <w:tcBorders>
              <w:top w:val="single" w:sz="4" w:space="0" w:color="000000"/>
              <w:left w:val="single" w:sz="4" w:space="0" w:color="000000"/>
              <w:bottom w:val="single" w:sz="4" w:space="0" w:color="000000"/>
              <w:right w:val="single" w:sz="4" w:space="0" w:color="000000"/>
            </w:tcBorders>
          </w:tcPr>
          <w:p w14:paraId="4D042937" w14:textId="77777777" w:rsidR="00DE6A2F" w:rsidRPr="00A106C4" w:rsidRDefault="00DE6A2F" w:rsidP="000E30A5">
            <w:pPr>
              <w:pStyle w:val="TableParagraph"/>
              <w:spacing w:before="49"/>
              <w:ind w:left="168" w:right="170"/>
              <w:jc w:val="center"/>
              <w:rPr>
                <w:sz w:val="26"/>
                <w:szCs w:val="26"/>
              </w:rPr>
            </w:pPr>
            <w:r w:rsidRPr="00A106C4">
              <w:rPr>
                <w:sz w:val="26"/>
                <w:szCs w:val="26"/>
              </w:rPr>
              <w:t>có</w:t>
            </w:r>
          </w:p>
        </w:tc>
      </w:tr>
    </w:tbl>
    <w:p w14:paraId="354A3024" w14:textId="77777777" w:rsidR="00DE6A2F" w:rsidRPr="00A106C4" w:rsidRDefault="00DE6A2F" w:rsidP="00DE6A2F">
      <w:pPr>
        <w:spacing w:before="60" w:after="60" w:line="312" w:lineRule="auto"/>
        <w:ind w:firstLine="0"/>
        <w:jc w:val="both"/>
        <w:rPr>
          <w:rFonts w:eastAsia="Times New Roman" w:cs="Times New Roman"/>
          <w:i/>
          <w:iCs/>
          <w:color w:val="EE0000"/>
          <w:szCs w:val="26"/>
        </w:rPr>
      </w:pPr>
      <w:r w:rsidRPr="00A106C4">
        <w:rPr>
          <w:rFonts w:eastAsia="Times New Roman" w:cs="Times New Roman"/>
          <w:i/>
          <w:iCs/>
          <w:color w:val="EE0000"/>
          <w:szCs w:val="26"/>
        </w:rPr>
        <w:t>Ghi chú:</w:t>
      </w:r>
    </w:p>
    <w:p w14:paraId="7A25B4D5" w14:textId="77777777" w:rsidR="00DE6A2F" w:rsidRPr="00A106C4" w:rsidRDefault="00DE6A2F" w:rsidP="00DE6A2F">
      <w:pPr>
        <w:spacing w:before="60" w:after="60" w:line="312" w:lineRule="auto"/>
        <w:ind w:firstLine="720"/>
        <w:jc w:val="both"/>
        <w:rPr>
          <w:rFonts w:eastAsia="Times New Roman" w:cs="Times New Roman"/>
          <w:i/>
          <w:iCs/>
          <w:color w:val="EE0000"/>
          <w:szCs w:val="26"/>
        </w:rPr>
      </w:pPr>
      <w:r w:rsidRPr="00A106C4">
        <w:rPr>
          <w:rFonts w:eastAsia="Times New Roman" w:cs="Times New Roman"/>
          <w:szCs w:val="26"/>
        </w:rPr>
        <w:t>- (*) Khả năng mang tải của dây bọc tại điều kiện nhiệt độ của không khí 30</w:t>
      </w:r>
      <w:r w:rsidRPr="00A106C4">
        <w:rPr>
          <w:rFonts w:eastAsia="Times New Roman" w:cs="Times New Roman"/>
          <w:szCs w:val="26"/>
          <w:vertAlign w:val="superscript"/>
        </w:rPr>
        <w:t>o</w:t>
      </w:r>
      <w:r w:rsidRPr="00A106C4">
        <w:rPr>
          <w:rFonts w:eastAsia="Times New Roman" w:cs="Times New Roman"/>
          <w:szCs w:val="26"/>
        </w:rPr>
        <w:t>C.</w:t>
      </w:r>
    </w:p>
    <w:p w14:paraId="28D996C0" w14:textId="77777777" w:rsidR="006642D9" w:rsidRPr="00A106C4" w:rsidRDefault="006642D9" w:rsidP="006642D9">
      <w:pPr>
        <w:pStyle w:val="BodyTextIndent"/>
        <w:widowControl w:val="0"/>
        <w:numPr>
          <w:ilvl w:val="2"/>
          <w:numId w:val="10"/>
        </w:numPr>
        <w:spacing w:before="60" w:after="60" w:line="312" w:lineRule="auto"/>
        <w:contextualSpacing/>
        <w:jc w:val="both"/>
        <w:outlineLvl w:val="2"/>
        <w:rPr>
          <w:b/>
          <w:bCs/>
          <w:i/>
          <w:iCs/>
          <w:color w:val="auto"/>
          <w:lang w:val="sv-SE"/>
        </w:rPr>
      </w:pPr>
      <w:bookmarkStart w:id="44" w:name="_Toc233018338"/>
      <w:r w:rsidRPr="00A106C4">
        <w:rPr>
          <w:b/>
          <w:bCs/>
          <w:i/>
          <w:iCs/>
          <w:color w:val="auto"/>
          <w:lang w:val="sv-SE"/>
        </w:rPr>
        <w:t>Cáp ngầm 3 lõi, loại chống thấm nước, có màn chắn băng đồng</w:t>
      </w:r>
      <w:bookmarkEnd w:id="42"/>
      <w:r w:rsidRPr="00A106C4">
        <w:rPr>
          <w:b/>
          <w:bCs/>
          <w:i/>
          <w:iCs/>
          <w:color w:val="auto"/>
          <w:lang w:val="sv-SE"/>
        </w:rPr>
        <w:t xml:space="preserve"> 3x240mm2</w:t>
      </w:r>
      <w:bookmarkEnd w:id="43"/>
      <w:bookmarkEnd w:id="44"/>
    </w:p>
    <w:p w14:paraId="3E7917E5" w14:textId="77777777" w:rsidR="006642D9" w:rsidRPr="00A106C4" w:rsidRDefault="006642D9" w:rsidP="006642D9">
      <w:pPr>
        <w:spacing w:before="0" w:after="0" w:line="288" w:lineRule="auto"/>
        <w:jc w:val="both"/>
        <w:rPr>
          <w:rFonts w:eastAsia="Times New Roman" w:cs="Times New Roman"/>
          <w:bCs/>
          <w:szCs w:val="26"/>
          <w:lang w:val="vi-VN"/>
        </w:rPr>
      </w:pPr>
      <w:r w:rsidRPr="00A106C4">
        <w:rPr>
          <w:rFonts w:eastAsia="Times New Roman" w:cs="Times New Roman"/>
          <w:bCs/>
          <w:i/>
          <w:iCs/>
          <w:szCs w:val="26"/>
          <w:lang w:val="vi-VN"/>
        </w:rPr>
        <w:t>Tiêu chuẩn áp dụng</w:t>
      </w:r>
      <w:r w:rsidRPr="00A106C4">
        <w:rPr>
          <w:rFonts w:eastAsia="Times New Roman" w:cs="Times New Roman"/>
          <w:bCs/>
          <w:szCs w:val="26"/>
          <w:lang w:val="vi-VN"/>
        </w:rPr>
        <w:t>: Quyết định số 2428/QĐ-EVNHANOI ngày 19/3/2026 Về việc ban hành Yêu cầu kỹ thuật cáp ngầm trung áp và phụ kiện áp dụng áp dụng trong Tổng công ty Điện lực TP Hà Nội.</w:t>
      </w:r>
    </w:p>
    <w:p w14:paraId="4696855B" w14:textId="77777777" w:rsidR="006642D9" w:rsidRPr="00A106C4" w:rsidRDefault="006642D9" w:rsidP="006642D9">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bookmarkStart w:id="45" w:name="_Toc222921435"/>
      <w:r w:rsidRPr="00A106C4">
        <w:rPr>
          <w:rFonts w:ascii="Times New Roman Bold" w:hAnsi="Times New Roman Bold"/>
          <w:snapToGrid/>
          <w:color w:val="auto"/>
          <w:sz w:val="26"/>
          <w:lang w:val="sv-SE" w:eastAsia="x-none"/>
        </w:rPr>
        <w:t>Phần I. Yêu cầu chung</w:t>
      </w:r>
      <w:bookmarkEnd w:id="45"/>
    </w:p>
    <w:p w14:paraId="1786D3BF" w14:textId="77777777" w:rsidR="006642D9" w:rsidRPr="00A106C4" w:rsidRDefault="006642D9" w:rsidP="00623EA8">
      <w:pPr>
        <w:numPr>
          <w:ilvl w:val="0"/>
          <w:numId w:val="61"/>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Cấu trúc cáp </w:t>
      </w:r>
    </w:p>
    <w:p w14:paraId="2A75F824" w14:textId="77777777" w:rsidR="006642D9" w:rsidRPr="00A106C4" w:rsidRDefault="006642D9" w:rsidP="00623EA8">
      <w:pPr>
        <w:numPr>
          <w:ilvl w:val="0"/>
          <w:numId w:val="116"/>
        </w:numPr>
        <w:tabs>
          <w:tab w:val="left" w:pos="851"/>
        </w:tabs>
        <w:autoSpaceDE w:val="0"/>
        <w:autoSpaceDN w:val="0"/>
        <w:spacing w:before="60" w:after="60" w:line="360" w:lineRule="exact"/>
        <w:ind w:left="0" w:firstLine="567"/>
        <w:jc w:val="both"/>
        <w:rPr>
          <w:rFonts w:eastAsia="Times New Roman" w:cs="Times New Roman"/>
          <w:szCs w:val="26"/>
          <w:lang w:val="vi-VN"/>
        </w:rPr>
      </w:pPr>
      <w:r w:rsidRPr="00A106C4">
        <w:rPr>
          <w:rFonts w:eastAsia="Times New Roman" w:cs="Times New Roman"/>
          <w:szCs w:val="26"/>
          <w:lang w:val="vi-VN"/>
        </w:rPr>
        <w:t xml:space="preserve">Cấu trúc cơ bản từ trong ra ngoài của cáp ngầm như sau: </w:t>
      </w:r>
    </w:p>
    <w:p w14:paraId="0ABD47EF" w14:textId="77777777" w:rsidR="006642D9" w:rsidRPr="00A106C4" w:rsidRDefault="006642D9" w:rsidP="00623EA8">
      <w:pPr>
        <w:numPr>
          <w:ilvl w:val="0"/>
          <w:numId w:val="162"/>
        </w:numPr>
        <w:tabs>
          <w:tab w:val="left" w:pos="851"/>
        </w:tabs>
        <w:spacing w:before="60" w:after="60" w:line="360" w:lineRule="exact"/>
        <w:jc w:val="both"/>
        <w:rPr>
          <w:rFonts w:eastAsia="Times New Roman" w:cs="Times New Roman"/>
          <w:szCs w:val="26"/>
          <w:lang w:val="vi-VN"/>
        </w:rPr>
      </w:pPr>
      <w:r w:rsidRPr="00A106C4">
        <w:rPr>
          <w:rFonts w:eastAsia="Times New Roman" w:cs="Times New Roman"/>
          <w:szCs w:val="26"/>
          <w:lang w:val="vi-VN"/>
        </w:rPr>
        <w:t xml:space="preserve">03 ruột dẫn điện chống thấm nước. </w:t>
      </w:r>
    </w:p>
    <w:p w14:paraId="1A7D60E9" w14:textId="77777777" w:rsidR="006642D9" w:rsidRPr="00A106C4" w:rsidRDefault="006642D9" w:rsidP="00623EA8">
      <w:pPr>
        <w:numPr>
          <w:ilvl w:val="0"/>
          <w:numId w:val="162"/>
        </w:numPr>
        <w:tabs>
          <w:tab w:val="left" w:pos="851"/>
        </w:tabs>
        <w:spacing w:before="60" w:after="60" w:line="360" w:lineRule="exact"/>
        <w:jc w:val="both"/>
        <w:rPr>
          <w:rFonts w:eastAsia="Times New Roman" w:cs="Times New Roman"/>
          <w:szCs w:val="26"/>
          <w:lang w:val="vi-VN"/>
        </w:rPr>
      </w:pPr>
      <w:r w:rsidRPr="00A106C4">
        <w:rPr>
          <w:rFonts w:eastAsia="Times New Roman" w:cs="Times New Roman"/>
          <w:szCs w:val="26"/>
          <w:lang w:val="vi-VN"/>
        </w:rPr>
        <w:t>Lớp màn chắn của ruột dẫn điện.</w:t>
      </w:r>
    </w:p>
    <w:p w14:paraId="56FB9040" w14:textId="77777777" w:rsidR="006642D9" w:rsidRPr="00A106C4" w:rsidRDefault="006642D9" w:rsidP="00623EA8">
      <w:pPr>
        <w:numPr>
          <w:ilvl w:val="0"/>
          <w:numId w:val="162"/>
        </w:numPr>
        <w:tabs>
          <w:tab w:val="left" w:pos="851"/>
        </w:tabs>
        <w:spacing w:before="60" w:after="60" w:line="360" w:lineRule="exact"/>
        <w:jc w:val="both"/>
        <w:rPr>
          <w:rFonts w:eastAsia="Times New Roman" w:cs="Times New Roman"/>
          <w:szCs w:val="26"/>
          <w:lang w:val="vi-VN"/>
        </w:rPr>
      </w:pPr>
      <w:r w:rsidRPr="00A106C4">
        <w:rPr>
          <w:rFonts w:eastAsia="Times New Roman" w:cs="Times New Roman"/>
          <w:szCs w:val="26"/>
          <w:lang w:val="vi-VN"/>
        </w:rPr>
        <w:t>Lớp cách điện.</w:t>
      </w:r>
    </w:p>
    <w:p w14:paraId="0BD9DDA4" w14:textId="77777777" w:rsidR="006642D9" w:rsidRPr="00A106C4" w:rsidRDefault="006642D9" w:rsidP="00623EA8">
      <w:pPr>
        <w:numPr>
          <w:ilvl w:val="0"/>
          <w:numId w:val="162"/>
        </w:numPr>
        <w:tabs>
          <w:tab w:val="left" w:pos="851"/>
        </w:tabs>
        <w:spacing w:before="60" w:after="60" w:line="360" w:lineRule="exact"/>
        <w:jc w:val="both"/>
        <w:rPr>
          <w:rFonts w:eastAsia="Times New Roman" w:cs="Times New Roman"/>
          <w:szCs w:val="26"/>
          <w:lang w:val="vi-VN"/>
        </w:rPr>
      </w:pPr>
      <w:r w:rsidRPr="00A106C4">
        <w:rPr>
          <w:rFonts w:eastAsia="Times New Roman" w:cs="Times New Roman"/>
          <w:szCs w:val="26"/>
          <w:lang w:val="vi-VN"/>
        </w:rPr>
        <w:t>Lớp màn chắn cách điện phải gồm có một lớp bán dẫn phi kim loại kết hợp với một lớp kim loại.</w:t>
      </w:r>
    </w:p>
    <w:p w14:paraId="40188FC1" w14:textId="77777777" w:rsidR="006642D9" w:rsidRPr="00A106C4" w:rsidRDefault="006642D9" w:rsidP="00623EA8">
      <w:pPr>
        <w:numPr>
          <w:ilvl w:val="0"/>
          <w:numId w:val="162"/>
        </w:numPr>
        <w:tabs>
          <w:tab w:val="left" w:pos="851"/>
        </w:tabs>
        <w:spacing w:before="60" w:after="60" w:line="360" w:lineRule="exact"/>
        <w:jc w:val="both"/>
        <w:rPr>
          <w:rFonts w:eastAsia="Times New Roman" w:cs="Times New Roman"/>
          <w:szCs w:val="26"/>
          <w:lang w:val="vi-VN"/>
        </w:rPr>
      </w:pPr>
      <w:r w:rsidRPr="00A106C4">
        <w:rPr>
          <w:rFonts w:eastAsia="Times New Roman" w:cs="Times New Roman"/>
          <w:szCs w:val="26"/>
          <w:lang w:val="vi-VN"/>
        </w:rPr>
        <w:t xml:space="preserve">Chất độn </w:t>
      </w:r>
    </w:p>
    <w:p w14:paraId="094FBB47" w14:textId="77777777" w:rsidR="006642D9" w:rsidRPr="00A106C4" w:rsidRDefault="006642D9" w:rsidP="00623EA8">
      <w:pPr>
        <w:numPr>
          <w:ilvl w:val="0"/>
          <w:numId w:val="162"/>
        </w:numPr>
        <w:tabs>
          <w:tab w:val="left" w:pos="851"/>
        </w:tabs>
        <w:spacing w:before="60" w:after="60" w:line="360" w:lineRule="exact"/>
        <w:jc w:val="both"/>
        <w:rPr>
          <w:rFonts w:eastAsia="Times New Roman" w:cs="Times New Roman"/>
          <w:szCs w:val="26"/>
          <w:lang w:val="vi-VN"/>
        </w:rPr>
      </w:pPr>
      <w:r w:rsidRPr="00A106C4">
        <w:rPr>
          <w:rFonts w:eastAsia="Times New Roman" w:cs="Times New Roman"/>
          <w:szCs w:val="26"/>
          <w:lang w:val="vi-VN"/>
        </w:rPr>
        <w:t>Lớp bọc bên trong (inner covering).</w:t>
      </w:r>
    </w:p>
    <w:p w14:paraId="52D0564D" w14:textId="77777777" w:rsidR="006642D9" w:rsidRPr="00A106C4" w:rsidRDefault="006642D9" w:rsidP="00623EA8">
      <w:pPr>
        <w:numPr>
          <w:ilvl w:val="0"/>
          <w:numId w:val="162"/>
        </w:numPr>
        <w:tabs>
          <w:tab w:val="left" w:pos="851"/>
        </w:tabs>
        <w:spacing w:before="60" w:after="60" w:line="360" w:lineRule="exact"/>
        <w:jc w:val="both"/>
        <w:rPr>
          <w:rFonts w:eastAsia="Times New Roman" w:cs="Times New Roman"/>
          <w:szCs w:val="26"/>
          <w:lang w:val="vi-VN"/>
        </w:rPr>
      </w:pPr>
      <w:r w:rsidRPr="00A106C4">
        <w:rPr>
          <w:rFonts w:eastAsia="Times New Roman" w:cs="Times New Roman"/>
          <w:szCs w:val="26"/>
          <w:lang w:val="vi-VN"/>
        </w:rPr>
        <w:t>Lớp bọc phân cách (separation sheath).</w:t>
      </w:r>
    </w:p>
    <w:p w14:paraId="1D8BBB11" w14:textId="77777777" w:rsidR="006642D9" w:rsidRPr="00A106C4" w:rsidRDefault="006642D9" w:rsidP="00623EA8">
      <w:pPr>
        <w:numPr>
          <w:ilvl w:val="0"/>
          <w:numId w:val="162"/>
        </w:numPr>
        <w:tabs>
          <w:tab w:val="left" w:pos="851"/>
        </w:tabs>
        <w:spacing w:before="60" w:after="60" w:line="360" w:lineRule="exact"/>
        <w:jc w:val="both"/>
        <w:rPr>
          <w:rFonts w:eastAsia="Times New Roman" w:cs="Times New Roman"/>
          <w:szCs w:val="26"/>
          <w:lang w:val="vi-VN"/>
        </w:rPr>
      </w:pPr>
      <w:r w:rsidRPr="00A106C4">
        <w:rPr>
          <w:rFonts w:eastAsia="Times New Roman" w:cs="Times New Roman"/>
          <w:szCs w:val="26"/>
          <w:lang w:val="vi-VN"/>
        </w:rPr>
        <w:t>Áo giáp.</w:t>
      </w:r>
    </w:p>
    <w:p w14:paraId="14942EA8" w14:textId="77777777" w:rsidR="006642D9" w:rsidRPr="00A106C4" w:rsidRDefault="006642D9" w:rsidP="00623EA8">
      <w:pPr>
        <w:numPr>
          <w:ilvl w:val="0"/>
          <w:numId w:val="162"/>
        </w:numPr>
        <w:tabs>
          <w:tab w:val="left" w:pos="851"/>
        </w:tabs>
        <w:spacing w:before="60" w:after="60" w:line="360" w:lineRule="exact"/>
        <w:jc w:val="both"/>
        <w:rPr>
          <w:rFonts w:eastAsia="Times New Roman" w:cs="Times New Roman"/>
          <w:szCs w:val="26"/>
          <w:lang w:val="vi-VN"/>
        </w:rPr>
      </w:pPr>
      <w:r w:rsidRPr="00A106C4">
        <w:rPr>
          <w:rFonts w:eastAsia="Times New Roman" w:cs="Times New Roman"/>
          <w:szCs w:val="26"/>
          <w:lang w:val="vi-VN"/>
        </w:rPr>
        <w:t>Lớp vỏ bọc bên ngoài.</w:t>
      </w:r>
    </w:p>
    <w:p w14:paraId="13CE8E58" w14:textId="77777777" w:rsidR="006642D9" w:rsidRPr="00A106C4" w:rsidRDefault="006642D9" w:rsidP="00623EA8">
      <w:pPr>
        <w:numPr>
          <w:ilvl w:val="0"/>
          <w:numId w:val="61"/>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Công nghệ sản xuất: </w:t>
      </w:r>
    </w:p>
    <w:p w14:paraId="763778FE" w14:textId="77777777" w:rsidR="006642D9" w:rsidRPr="00A106C4" w:rsidRDefault="006642D9" w:rsidP="006642D9">
      <w:pPr>
        <w:tabs>
          <w:tab w:val="left" w:pos="851"/>
        </w:tabs>
        <w:spacing w:before="60" w:after="60" w:line="360" w:lineRule="exact"/>
        <w:jc w:val="both"/>
        <w:rPr>
          <w:rFonts w:eastAsia="Arial" w:cs="Times New Roman"/>
          <w:szCs w:val="26"/>
          <w:lang w:val="vi-VN"/>
        </w:rPr>
      </w:pPr>
      <w:r w:rsidRPr="00A106C4">
        <w:rPr>
          <w:rFonts w:eastAsia="Arial" w:cs="Times New Roman"/>
          <w:szCs w:val="26"/>
          <w:lang w:val="vi-VN"/>
        </w:rPr>
        <w:t xml:space="preserve">Các lớp màn chắn bán dẫn của ruột dẫn điện, lớp cách điện và màn chắn bán dẫn của lớp cách điện được tạo thành bằng phương pháp đùn đồng thời trong môi trường kín </w:t>
      </w:r>
      <w:r w:rsidRPr="00A106C4">
        <w:rPr>
          <w:rFonts w:eastAsia="Arial" w:cs="Times New Roman"/>
          <w:color w:val="212121"/>
          <w:szCs w:val="26"/>
          <w:shd w:val="clear" w:color="auto" w:fill="FFFFFF"/>
          <w:lang w:val="vi-VN"/>
        </w:rPr>
        <w:t>hoặc các công nghệ khác tiên tiến hơn</w:t>
      </w:r>
      <w:r w:rsidRPr="00A106C4">
        <w:rPr>
          <w:rFonts w:eastAsia="Arial" w:cs="Times New Roman"/>
          <w:szCs w:val="26"/>
          <w:lang w:val="vi-VN"/>
        </w:rPr>
        <w:t>.</w:t>
      </w:r>
    </w:p>
    <w:p w14:paraId="49299CDD" w14:textId="77777777" w:rsidR="006642D9" w:rsidRPr="00A106C4" w:rsidRDefault="006642D9" w:rsidP="00623EA8">
      <w:pPr>
        <w:numPr>
          <w:ilvl w:val="0"/>
          <w:numId w:val="61"/>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Đóng gói bành cáp (Rulô cáp/Tang cáp)</w:t>
      </w:r>
    </w:p>
    <w:p w14:paraId="5C739609" w14:textId="77777777" w:rsidR="006642D9" w:rsidRPr="00A106C4" w:rsidRDefault="006642D9" w:rsidP="006642D9">
      <w:pPr>
        <w:tabs>
          <w:tab w:val="left" w:pos="851"/>
        </w:tabs>
        <w:autoSpaceDE w:val="0"/>
        <w:autoSpaceDN w:val="0"/>
        <w:spacing w:before="60" w:after="60" w:line="360" w:lineRule="exact"/>
        <w:jc w:val="both"/>
        <w:rPr>
          <w:rFonts w:eastAsia="Arial" w:cs="Times New Roman"/>
          <w:szCs w:val="26"/>
          <w:lang w:val="vi-VN"/>
        </w:rPr>
      </w:pPr>
      <w:r w:rsidRPr="00A106C4">
        <w:rPr>
          <w:rFonts w:eastAsia="Arial" w:cs="Times New Roman"/>
          <w:szCs w:val="26"/>
          <w:lang w:val="vi-VN"/>
        </w:rPr>
        <w:t>Bành cáp được làm bằng vật liệu bền với điều kiện thời tiết ngoài trời ở Việt Nam ít nhất là 2 năm. Đảm bảo vận chuyển, thi công không bị hư hỏng.</w:t>
      </w:r>
    </w:p>
    <w:p w14:paraId="594FC99C" w14:textId="77777777" w:rsidR="006642D9" w:rsidRPr="00A106C4" w:rsidRDefault="006642D9" w:rsidP="006642D9">
      <w:pPr>
        <w:tabs>
          <w:tab w:val="left" w:pos="851"/>
        </w:tabs>
        <w:autoSpaceDE w:val="0"/>
        <w:autoSpaceDN w:val="0"/>
        <w:spacing w:before="60" w:after="60" w:line="360" w:lineRule="exact"/>
        <w:jc w:val="both"/>
        <w:rPr>
          <w:rFonts w:eastAsia="Arial" w:cs="Times New Roman"/>
          <w:szCs w:val="26"/>
          <w:lang w:val="vi-VN"/>
        </w:rPr>
      </w:pPr>
      <w:r w:rsidRPr="00A106C4">
        <w:rPr>
          <w:rFonts w:eastAsia="Arial" w:cs="Times New Roman"/>
          <w:szCs w:val="26"/>
          <w:lang w:val="vi-VN"/>
        </w:rPr>
        <w:t>Tùy nhu cầu sử dụng mà quy định cụ thể các yêu cầu của bành cáp như: đường kính ngoài tối đa, bề rộng tối đa, cấu tạo lỗ giữa của bành cáp đảm bảo thuận lợi trong công tác vận chuyển, bảo quản và thi công.</w:t>
      </w:r>
    </w:p>
    <w:p w14:paraId="64F6468D" w14:textId="77777777" w:rsidR="006642D9" w:rsidRPr="00A106C4" w:rsidRDefault="006642D9" w:rsidP="006642D9">
      <w:pPr>
        <w:tabs>
          <w:tab w:val="left" w:pos="851"/>
        </w:tabs>
        <w:autoSpaceDE w:val="0"/>
        <w:autoSpaceDN w:val="0"/>
        <w:spacing w:before="60" w:after="60" w:line="360" w:lineRule="exact"/>
        <w:jc w:val="both"/>
        <w:rPr>
          <w:rFonts w:eastAsia="Arial" w:cs="Times New Roman"/>
          <w:szCs w:val="26"/>
          <w:lang w:val="vi-VN"/>
        </w:rPr>
      </w:pPr>
      <w:r w:rsidRPr="00A106C4">
        <w:rPr>
          <w:rFonts w:eastAsia="Arial" w:cs="Times New Roman"/>
          <w:szCs w:val="26"/>
          <w:lang w:val="vi-VN"/>
        </w:rPr>
        <w:t>Chiều dài cáp trong mỗi bành: Tùy nhu cầu sử dụng mà quy định chiều dài thích hợp, thuận lợi trong vận chuyển nhưng phải hạn chế tối đa việc nối cáp.</w:t>
      </w:r>
    </w:p>
    <w:p w14:paraId="56FD8A1B" w14:textId="77777777" w:rsidR="006642D9" w:rsidRPr="00A106C4" w:rsidRDefault="006642D9" w:rsidP="006642D9">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bookmarkStart w:id="46" w:name="_Toc222921436"/>
      <w:r w:rsidRPr="00A106C4">
        <w:rPr>
          <w:rFonts w:ascii="Times New Roman Bold" w:hAnsi="Times New Roman Bold"/>
          <w:snapToGrid/>
          <w:color w:val="auto"/>
          <w:sz w:val="26"/>
          <w:lang w:val="sv-SE" w:eastAsia="x-none"/>
        </w:rPr>
        <w:t>Phần II. Đặc tính kỹ thuật của cáp</w:t>
      </w:r>
      <w:bookmarkEnd w:id="46"/>
    </w:p>
    <w:p w14:paraId="57A80373" w14:textId="77777777" w:rsidR="006642D9" w:rsidRPr="00A106C4" w:rsidRDefault="006642D9" w:rsidP="00623EA8">
      <w:pPr>
        <w:numPr>
          <w:ilvl w:val="0"/>
          <w:numId w:val="163"/>
        </w:numPr>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Ruột dẫn điện:</w:t>
      </w:r>
    </w:p>
    <w:p w14:paraId="63994438" w14:textId="77777777" w:rsidR="006642D9" w:rsidRPr="00A106C4" w:rsidRDefault="006642D9" w:rsidP="00623EA8">
      <w:pPr>
        <w:numPr>
          <w:ilvl w:val="0"/>
          <w:numId w:val="164"/>
        </w:numPr>
        <w:spacing w:before="60" w:after="60" w:line="360" w:lineRule="exact"/>
        <w:ind w:left="0" w:firstLine="851"/>
        <w:jc w:val="both"/>
        <w:rPr>
          <w:rFonts w:eastAsia="Times New Roman" w:cs="Times New Roman"/>
          <w:szCs w:val="26"/>
          <w:lang w:val="vi-VN"/>
        </w:rPr>
      </w:pPr>
      <w:r w:rsidRPr="00A106C4">
        <w:rPr>
          <w:rFonts w:eastAsia="Times New Roman" w:cs="Times New Roman"/>
          <w:szCs w:val="26"/>
          <w:lang w:val="vi-VN"/>
        </w:rPr>
        <w:t>Ruột dẫn điện được thiết kế bao gồm các vật liệu chống thấm nước (water blocking material) xâm nhập vào bên trong ruột dẫn. Sử dụng băng chống thấm trong lõi cáp.</w:t>
      </w:r>
    </w:p>
    <w:p w14:paraId="09DAF256" w14:textId="77777777" w:rsidR="006642D9" w:rsidRPr="00A106C4" w:rsidRDefault="006642D9" w:rsidP="00623EA8">
      <w:pPr>
        <w:numPr>
          <w:ilvl w:val="0"/>
          <w:numId w:val="164"/>
        </w:numPr>
        <w:spacing w:before="60" w:after="60" w:line="360" w:lineRule="exact"/>
        <w:ind w:left="0" w:firstLine="851"/>
        <w:jc w:val="both"/>
        <w:rPr>
          <w:rFonts w:eastAsia="Times New Roman" w:cs="Times New Roman"/>
          <w:szCs w:val="26"/>
          <w:lang w:val="vi-VN"/>
        </w:rPr>
      </w:pPr>
      <w:r w:rsidRPr="00A106C4">
        <w:rPr>
          <w:rFonts w:eastAsia="Times New Roman" w:cs="Times New Roman"/>
          <w:szCs w:val="26"/>
          <w:lang w:val="vi-VN"/>
        </w:rPr>
        <w:t>Ruột dẫn điện được cấu trúc từ nhiều tao đồng hoặc tao nhôm tiết diện tròn được vặn xoắn đồng tâm và nén chặt:</w:t>
      </w:r>
    </w:p>
    <w:tbl>
      <w:tblPr>
        <w:tblW w:w="8931"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630"/>
        <w:gridCol w:w="1630"/>
        <w:gridCol w:w="1914"/>
        <w:gridCol w:w="1914"/>
      </w:tblGrid>
      <w:tr w:rsidR="006642D9" w:rsidRPr="00A106C4" w14:paraId="16269ECF" w14:textId="77777777" w:rsidTr="000E30A5">
        <w:tc>
          <w:tcPr>
            <w:tcW w:w="1843" w:type="dxa"/>
            <w:vMerge w:val="restart"/>
            <w:tcBorders>
              <w:top w:val="double" w:sz="4" w:space="0" w:color="auto"/>
              <w:left w:val="double" w:sz="4" w:space="0" w:color="auto"/>
            </w:tcBorders>
            <w:vAlign w:val="center"/>
          </w:tcPr>
          <w:p w14:paraId="2F8F867D" w14:textId="77777777" w:rsidR="006642D9" w:rsidRPr="00A106C4" w:rsidRDefault="006642D9" w:rsidP="000E30A5">
            <w:pPr>
              <w:spacing w:before="60" w:after="60" w:line="360" w:lineRule="exact"/>
              <w:ind w:firstLine="0"/>
              <w:jc w:val="center"/>
              <w:rPr>
                <w:rFonts w:eastAsia="Arial" w:cs="Times New Roman"/>
                <w:b/>
                <w:i/>
                <w:iCs/>
                <w:color w:val="000000"/>
                <w:szCs w:val="26"/>
                <w:lang w:val="vi-VN"/>
              </w:rPr>
            </w:pPr>
            <w:r w:rsidRPr="00A106C4">
              <w:rPr>
                <w:rFonts w:eastAsia="Arial" w:cs="Times New Roman"/>
                <w:color w:val="000000"/>
                <w:szCs w:val="26"/>
                <w:lang w:val="vi-VN"/>
              </w:rPr>
              <w:t>Tiết diện danh định của ruột dẫn điện [mm²]</w:t>
            </w:r>
          </w:p>
        </w:tc>
        <w:tc>
          <w:tcPr>
            <w:tcW w:w="3260" w:type="dxa"/>
            <w:gridSpan w:val="2"/>
            <w:tcBorders>
              <w:top w:val="double" w:sz="4" w:space="0" w:color="auto"/>
            </w:tcBorders>
            <w:vAlign w:val="center"/>
          </w:tcPr>
          <w:p w14:paraId="30273A8F" w14:textId="77777777" w:rsidR="006642D9" w:rsidRPr="00A106C4" w:rsidRDefault="006642D9" w:rsidP="000E30A5">
            <w:pPr>
              <w:spacing w:before="60" w:after="60" w:line="360" w:lineRule="exact"/>
              <w:ind w:firstLine="0"/>
              <w:jc w:val="center"/>
              <w:rPr>
                <w:rFonts w:eastAsia="Arial" w:cs="Times New Roman"/>
                <w:color w:val="000000"/>
                <w:szCs w:val="26"/>
                <w:lang w:val="vi-VN"/>
              </w:rPr>
            </w:pPr>
            <w:r w:rsidRPr="00A106C4">
              <w:rPr>
                <w:rFonts w:eastAsia="Arial" w:cs="Times New Roman"/>
                <w:color w:val="000000"/>
                <w:szCs w:val="26"/>
                <w:lang w:val="vi-VN"/>
              </w:rPr>
              <w:t>Số tao dây tối thiểu của ruột dẫn điện</w:t>
            </w:r>
          </w:p>
        </w:tc>
        <w:tc>
          <w:tcPr>
            <w:tcW w:w="3828" w:type="dxa"/>
            <w:gridSpan w:val="2"/>
            <w:tcBorders>
              <w:top w:val="double" w:sz="4" w:space="0" w:color="auto"/>
              <w:right w:val="double" w:sz="4" w:space="0" w:color="auto"/>
            </w:tcBorders>
            <w:vAlign w:val="center"/>
          </w:tcPr>
          <w:p w14:paraId="6BFE4EEC" w14:textId="77777777" w:rsidR="006642D9" w:rsidRPr="00A106C4" w:rsidRDefault="006642D9" w:rsidP="000E30A5">
            <w:pPr>
              <w:spacing w:before="60" w:after="60" w:line="360" w:lineRule="exact"/>
              <w:ind w:firstLine="0"/>
              <w:jc w:val="center"/>
              <w:rPr>
                <w:rFonts w:eastAsia="Arial" w:cs="Times New Roman"/>
                <w:color w:val="000000"/>
                <w:szCs w:val="26"/>
                <w:lang w:val="vi-VN"/>
              </w:rPr>
            </w:pPr>
            <w:r w:rsidRPr="00A106C4">
              <w:rPr>
                <w:rFonts w:eastAsia="Arial" w:cs="Times New Roman"/>
                <w:color w:val="000000"/>
                <w:szCs w:val="26"/>
                <w:lang w:val="vi-VN"/>
              </w:rPr>
              <w:t>Điện trở một chiều tối đa của ruột dẫn điện 20</w:t>
            </w:r>
            <w:r w:rsidRPr="00A106C4">
              <w:rPr>
                <w:rFonts w:eastAsia="Arial" w:cs="Times New Roman"/>
                <w:color w:val="000000"/>
                <w:szCs w:val="26"/>
                <w:vertAlign w:val="superscript"/>
                <w:lang w:val="vi-VN"/>
              </w:rPr>
              <w:t>o</w:t>
            </w:r>
            <w:r w:rsidRPr="00A106C4">
              <w:rPr>
                <w:rFonts w:eastAsia="Arial" w:cs="Times New Roman"/>
                <w:color w:val="000000"/>
                <w:szCs w:val="26"/>
                <w:lang w:val="vi-VN"/>
              </w:rPr>
              <w:t>C [</w:t>
            </w:r>
            <w:r w:rsidRPr="00A106C4">
              <w:rPr>
                <w:rFonts w:eastAsia="Arial" w:cs="Times New Roman"/>
                <w:color w:val="000000"/>
                <w:szCs w:val="26"/>
                <w:lang w:val="vi-VN"/>
              </w:rPr>
              <w:sym w:font="Symbol" w:char="F057"/>
            </w:r>
            <w:r w:rsidRPr="00A106C4">
              <w:rPr>
                <w:rFonts w:eastAsia="Arial" w:cs="Times New Roman"/>
                <w:color w:val="000000"/>
                <w:szCs w:val="26"/>
                <w:lang w:val="vi-VN"/>
              </w:rPr>
              <w:t>/km]</w:t>
            </w:r>
          </w:p>
        </w:tc>
      </w:tr>
      <w:tr w:rsidR="006642D9" w:rsidRPr="00A106C4" w14:paraId="3708321C" w14:textId="77777777" w:rsidTr="000E30A5">
        <w:trPr>
          <w:trHeight w:val="493"/>
        </w:trPr>
        <w:tc>
          <w:tcPr>
            <w:tcW w:w="1843" w:type="dxa"/>
            <w:vMerge/>
            <w:tcBorders>
              <w:left w:val="double" w:sz="4" w:space="0" w:color="auto"/>
            </w:tcBorders>
            <w:vAlign w:val="center"/>
          </w:tcPr>
          <w:p w14:paraId="62A73467" w14:textId="77777777" w:rsidR="006642D9" w:rsidRPr="00A106C4" w:rsidRDefault="006642D9" w:rsidP="000E30A5">
            <w:pPr>
              <w:spacing w:before="60" w:after="60" w:line="360" w:lineRule="exact"/>
              <w:ind w:firstLine="0"/>
              <w:jc w:val="center"/>
              <w:rPr>
                <w:rFonts w:eastAsia="Arial" w:cs="Times New Roman"/>
                <w:color w:val="000000"/>
                <w:szCs w:val="26"/>
                <w:lang w:val="vi-VN"/>
              </w:rPr>
            </w:pPr>
          </w:p>
        </w:tc>
        <w:tc>
          <w:tcPr>
            <w:tcW w:w="1630" w:type="dxa"/>
            <w:vAlign w:val="center"/>
          </w:tcPr>
          <w:p w14:paraId="43923F04" w14:textId="77777777" w:rsidR="006642D9" w:rsidRPr="00A106C4" w:rsidRDefault="006642D9" w:rsidP="000E30A5">
            <w:pPr>
              <w:spacing w:before="60" w:after="60" w:line="360" w:lineRule="exact"/>
              <w:ind w:firstLine="0"/>
              <w:jc w:val="center"/>
              <w:rPr>
                <w:rFonts w:eastAsia="Arial" w:cs="Times New Roman"/>
                <w:color w:val="000000"/>
                <w:szCs w:val="26"/>
              </w:rPr>
            </w:pPr>
            <w:r w:rsidRPr="00A106C4">
              <w:rPr>
                <w:rFonts w:eastAsia="Arial" w:cs="Times New Roman"/>
                <w:color w:val="000000"/>
                <w:szCs w:val="26"/>
              </w:rPr>
              <w:t>Nhôm</w:t>
            </w:r>
          </w:p>
        </w:tc>
        <w:tc>
          <w:tcPr>
            <w:tcW w:w="1630" w:type="dxa"/>
            <w:vAlign w:val="center"/>
          </w:tcPr>
          <w:p w14:paraId="5C884FFF" w14:textId="77777777" w:rsidR="006642D9" w:rsidRPr="00A106C4" w:rsidRDefault="006642D9" w:rsidP="000E30A5">
            <w:pPr>
              <w:spacing w:before="60" w:after="60" w:line="360" w:lineRule="exact"/>
              <w:ind w:firstLine="0"/>
              <w:jc w:val="center"/>
              <w:rPr>
                <w:rFonts w:eastAsia="Arial" w:cs="Times New Roman"/>
                <w:color w:val="000000"/>
                <w:szCs w:val="26"/>
              </w:rPr>
            </w:pPr>
            <w:r w:rsidRPr="00A106C4">
              <w:rPr>
                <w:rFonts w:eastAsia="Arial" w:cs="Times New Roman"/>
                <w:color w:val="000000"/>
                <w:szCs w:val="26"/>
              </w:rPr>
              <w:t>Đồng</w:t>
            </w:r>
          </w:p>
        </w:tc>
        <w:tc>
          <w:tcPr>
            <w:tcW w:w="1914" w:type="dxa"/>
            <w:vAlign w:val="center"/>
          </w:tcPr>
          <w:p w14:paraId="7471D7C7" w14:textId="77777777" w:rsidR="006642D9" w:rsidRPr="00A106C4" w:rsidRDefault="006642D9" w:rsidP="000E30A5">
            <w:pPr>
              <w:spacing w:before="60" w:after="60" w:line="360" w:lineRule="exact"/>
              <w:ind w:firstLine="0"/>
              <w:jc w:val="center"/>
              <w:rPr>
                <w:rFonts w:eastAsia="Arial" w:cs="Times New Roman"/>
                <w:color w:val="000000"/>
                <w:szCs w:val="26"/>
              </w:rPr>
            </w:pPr>
            <w:r w:rsidRPr="00A106C4">
              <w:rPr>
                <w:rFonts w:eastAsia="Arial" w:cs="Times New Roman"/>
                <w:color w:val="000000"/>
                <w:szCs w:val="26"/>
              </w:rPr>
              <w:t>Nhôm</w:t>
            </w:r>
          </w:p>
        </w:tc>
        <w:tc>
          <w:tcPr>
            <w:tcW w:w="1914" w:type="dxa"/>
            <w:tcBorders>
              <w:right w:val="double" w:sz="4" w:space="0" w:color="auto"/>
            </w:tcBorders>
            <w:vAlign w:val="center"/>
          </w:tcPr>
          <w:p w14:paraId="4E6FEDF2" w14:textId="77777777" w:rsidR="006642D9" w:rsidRPr="00A106C4" w:rsidRDefault="006642D9" w:rsidP="000E30A5">
            <w:pPr>
              <w:spacing w:before="60" w:after="60" w:line="360" w:lineRule="exact"/>
              <w:ind w:firstLine="0"/>
              <w:jc w:val="center"/>
              <w:rPr>
                <w:rFonts w:eastAsia="Arial" w:cs="Times New Roman"/>
                <w:color w:val="000000"/>
                <w:szCs w:val="26"/>
              </w:rPr>
            </w:pPr>
            <w:r w:rsidRPr="00A106C4">
              <w:rPr>
                <w:rFonts w:eastAsia="Arial" w:cs="Times New Roman"/>
                <w:color w:val="000000"/>
                <w:szCs w:val="26"/>
              </w:rPr>
              <w:t>Đồng</w:t>
            </w:r>
          </w:p>
        </w:tc>
      </w:tr>
      <w:tr w:rsidR="006642D9" w:rsidRPr="00A106C4" w14:paraId="275BA785" w14:textId="77777777" w:rsidTr="000A2BA4">
        <w:trPr>
          <w:trHeight w:val="284"/>
        </w:trPr>
        <w:tc>
          <w:tcPr>
            <w:tcW w:w="1843" w:type="dxa"/>
            <w:tcBorders>
              <w:left w:val="double" w:sz="4" w:space="0" w:color="auto"/>
            </w:tcBorders>
            <w:vAlign w:val="center"/>
          </w:tcPr>
          <w:p w14:paraId="507723CD"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6</w:t>
            </w:r>
          </w:p>
        </w:tc>
        <w:tc>
          <w:tcPr>
            <w:tcW w:w="1630" w:type="dxa"/>
            <w:vAlign w:val="center"/>
          </w:tcPr>
          <w:p w14:paraId="05A56231" w14:textId="77777777" w:rsidR="006642D9" w:rsidRPr="00A106C4" w:rsidRDefault="006642D9" w:rsidP="000A2BA4">
            <w:pPr>
              <w:spacing w:before="60" w:after="60" w:line="240" w:lineRule="auto"/>
              <w:ind w:firstLine="0"/>
              <w:jc w:val="center"/>
              <w:rPr>
                <w:rFonts w:eastAsia="Arial" w:cs="Times New Roman"/>
                <w:color w:val="000000"/>
                <w:szCs w:val="26"/>
              </w:rPr>
            </w:pPr>
            <w:r w:rsidRPr="00A106C4">
              <w:rPr>
                <w:rFonts w:eastAsia="Arial" w:cs="Times New Roman"/>
                <w:color w:val="000000"/>
                <w:szCs w:val="26"/>
              </w:rPr>
              <w:t>Không sử dụng</w:t>
            </w:r>
          </w:p>
        </w:tc>
        <w:tc>
          <w:tcPr>
            <w:tcW w:w="1630" w:type="dxa"/>
            <w:vAlign w:val="center"/>
          </w:tcPr>
          <w:p w14:paraId="34B4A8CD"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6</w:t>
            </w:r>
          </w:p>
        </w:tc>
        <w:tc>
          <w:tcPr>
            <w:tcW w:w="1914" w:type="dxa"/>
            <w:vAlign w:val="center"/>
          </w:tcPr>
          <w:p w14:paraId="11BC8064" w14:textId="77777777" w:rsidR="006642D9" w:rsidRPr="00A106C4" w:rsidRDefault="006642D9" w:rsidP="000A2BA4">
            <w:pPr>
              <w:spacing w:before="60" w:after="60" w:line="240" w:lineRule="auto"/>
              <w:ind w:firstLine="0"/>
              <w:jc w:val="center"/>
              <w:rPr>
                <w:rFonts w:eastAsia="Arial" w:cs="Times New Roman"/>
                <w:color w:val="000000"/>
                <w:szCs w:val="26"/>
              </w:rPr>
            </w:pPr>
            <w:r w:rsidRPr="00A106C4">
              <w:rPr>
                <w:rFonts w:eastAsia="Arial" w:cs="Times New Roman"/>
                <w:color w:val="000000"/>
                <w:szCs w:val="26"/>
              </w:rPr>
              <w:t>Không sử dụng</w:t>
            </w:r>
          </w:p>
        </w:tc>
        <w:tc>
          <w:tcPr>
            <w:tcW w:w="1914" w:type="dxa"/>
            <w:tcBorders>
              <w:right w:val="double" w:sz="4" w:space="0" w:color="auto"/>
            </w:tcBorders>
            <w:vAlign w:val="center"/>
          </w:tcPr>
          <w:p w14:paraId="07962D7C"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3,08</w:t>
            </w:r>
          </w:p>
        </w:tc>
      </w:tr>
      <w:tr w:rsidR="006642D9" w:rsidRPr="00A106C4" w14:paraId="4CD42103" w14:textId="77777777" w:rsidTr="000A2BA4">
        <w:trPr>
          <w:trHeight w:val="454"/>
        </w:trPr>
        <w:tc>
          <w:tcPr>
            <w:tcW w:w="1843" w:type="dxa"/>
            <w:tcBorders>
              <w:left w:val="double" w:sz="4" w:space="0" w:color="auto"/>
            </w:tcBorders>
            <w:vAlign w:val="center"/>
          </w:tcPr>
          <w:p w14:paraId="02365902"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10</w:t>
            </w:r>
          </w:p>
        </w:tc>
        <w:tc>
          <w:tcPr>
            <w:tcW w:w="1630" w:type="dxa"/>
            <w:vAlign w:val="center"/>
          </w:tcPr>
          <w:p w14:paraId="7A016456"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6</w:t>
            </w:r>
          </w:p>
        </w:tc>
        <w:tc>
          <w:tcPr>
            <w:tcW w:w="1630" w:type="dxa"/>
            <w:vAlign w:val="center"/>
          </w:tcPr>
          <w:p w14:paraId="22732371"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6</w:t>
            </w:r>
          </w:p>
        </w:tc>
        <w:tc>
          <w:tcPr>
            <w:tcW w:w="1914" w:type="dxa"/>
            <w:vAlign w:val="center"/>
          </w:tcPr>
          <w:p w14:paraId="36237BB2"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3,08</w:t>
            </w:r>
          </w:p>
        </w:tc>
        <w:tc>
          <w:tcPr>
            <w:tcW w:w="1914" w:type="dxa"/>
            <w:tcBorders>
              <w:right w:val="double" w:sz="4" w:space="0" w:color="auto"/>
            </w:tcBorders>
            <w:vAlign w:val="center"/>
          </w:tcPr>
          <w:p w14:paraId="0A4D26BF"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1,83</w:t>
            </w:r>
          </w:p>
        </w:tc>
      </w:tr>
      <w:tr w:rsidR="006642D9" w:rsidRPr="00A106C4" w14:paraId="0294014E" w14:textId="77777777" w:rsidTr="000A2BA4">
        <w:trPr>
          <w:trHeight w:val="454"/>
        </w:trPr>
        <w:tc>
          <w:tcPr>
            <w:tcW w:w="1843" w:type="dxa"/>
            <w:tcBorders>
              <w:left w:val="double" w:sz="4" w:space="0" w:color="auto"/>
            </w:tcBorders>
            <w:vAlign w:val="center"/>
          </w:tcPr>
          <w:p w14:paraId="01034FB4"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16</w:t>
            </w:r>
          </w:p>
        </w:tc>
        <w:tc>
          <w:tcPr>
            <w:tcW w:w="1630" w:type="dxa"/>
            <w:vAlign w:val="center"/>
          </w:tcPr>
          <w:p w14:paraId="7715572C"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6</w:t>
            </w:r>
          </w:p>
        </w:tc>
        <w:tc>
          <w:tcPr>
            <w:tcW w:w="1630" w:type="dxa"/>
            <w:vAlign w:val="center"/>
          </w:tcPr>
          <w:p w14:paraId="08BE2854"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6</w:t>
            </w:r>
          </w:p>
        </w:tc>
        <w:tc>
          <w:tcPr>
            <w:tcW w:w="1914" w:type="dxa"/>
            <w:vAlign w:val="center"/>
          </w:tcPr>
          <w:p w14:paraId="021DC868"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1,91</w:t>
            </w:r>
          </w:p>
        </w:tc>
        <w:tc>
          <w:tcPr>
            <w:tcW w:w="1914" w:type="dxa"/>
            <w:tcBorders>
              <w:right w:val="double" w:sz="4" w:space="0" w:color="auto"/>
            </w:tcBorders>
            <w:vAlign w:val="center"/>
          </w:tcPr>
          <w:p w14:paraId="4B9DDF80"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1,15</w:t>
            </w:r>
          </w:p>
        </w:tc>
      </w:tr>
      <w:tr w:rsidR="006642D9" w:rsidRPr="00A106C4" w14:paraId="4B1C9093" w14:textId="77777777" w:rsidTr="000A2BA4">
        <w:trPr>
          <w:trHeight w:val="454"/>
        </w:trPr>
        <w:tc>
          <w:tcPr>
            <w:tcW w:w="1843" w:type="dxa"/>
            <w:tcBorders>
              <w:left w:val="double" w:sz="4" w:space="0" w:color="auto"/>
            </w:tcBorders>
            <w:vAlign w:val="center"/>
          </w:tcPr>
          <w:p w14:paraId="0302C29D"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25</w:t>
            </w:r>
          </w:p>
        </w:tc>
        <w:tc>
          <w:tcPr>
            <w:tcW w:w="1630" w:type="dxa"/>
            <w:vAlign w:val="center"/>
          </w:tcPr>
          <w:p w14:paraId="1BF0BA23"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6</w:t>
            </w:r>
          </w:p>
        </w:tc>
        <w:tc>
          <w:tcPr>
            <w:tcW w:w="1630" w:type="dxa"/>
            <w:vAlign w:val="center"/>
          </w:tcPr>
          <w:p w14:paraId="7D21848F"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6</w:t>
            </w:r>
          </w:p>
        </w:tc>
        <w:tc>
          <w:tcPr>
            <w:tcW w:w="1914" w:type="dxa"/>
            <w:vAlign w:val="center"/>
          </w:tcPr>
          <w:p w14:paraId="09E74ED3"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1,2</w:t>
            </w:r>
          </w:p>
        </w:tc>
        <w:tc>
          <w:tcPr>
            <w:tcW w:w="1914" w:type="dxa"/>
            <w:tcBorders>
              <w:right w:val="double" w:sz="4" w:space="0" w:color="auto"/>
            </w:tcBorders>
            <w:vAlign w:val="center"/>
          </w:tcPr>
          <w:p w14:paraId="09C7A549"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0,727</w:t>
            </w:r>
          </w:p>
        </w:tc>
      </w:tr>
      <w:tr w:rsidR="006642D9" w:rsidRPr="00A106C4" w14:paraId="795F7C1B" w14:textId="77777777" w:rsidTr="000A2BA4">
        <w:trPr>
          <w:trHeight w:val="454"/>
        </w:trPr>
        <w:tc>
          <w:tcPr>
            <w:tcW w:w="1843" w:type="dxa"/>
            <w:tcBorders>
              <w:left w:val="double" w:sz="4" w:space="0" w:color="auto"/>
            </w:tcBorders>
            <w:vAlign w:val="center"/>
          </w:tcPr>
          <w:p w14:paraId="21E333F1"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35</w:t>
            </w:r>
          </w:p>
        </w:tc>
        <w:tc>
          <w:tcPr>
            <w:tcW w:w="1630" w:type="dxa"/>
            <w:vAlign w:val="center"/>
          </w:tcPr>
          <w:p w14:paraId="244C648B"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6</w:t>
            </w:r>
          </w:p>
        </w:tc>
        <w:tc>
          <w:tcPr>
            <w:tcW w:w="1630" w:type="dxa"/>
            <w:vAlign w:val="center"/>
          </w:tcPr>
          <w:p w14:paraId="21B9E09F"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6</w:t>
            </w:r>
          </w:p>
        </w:tc>
        <w:tc>
          <w:tcPr>
            <w:tcW w:w="1914" w:type="dxa"/>
            <w:vAlign w:val="center"/>
          </w:tcPr>
          <w:p w14:paraId="72EAE91C"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0,868</w:t>
            </w:r>
          </w:p>
        </w:tc>
        <w:tc>
          <w:tcPr>
            <w:tcW w:w="1914" w:type="dxa"/>
            <w:tcBorders>
              <w:right w:val="double" w:sz="4" w:space="0" w:color="auto"/>
            </w:tcBorders>
            <w:vAlign w:val="center"/>
          </w:tcPr>
          <w:p w14:paraId="38FDBD9A"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0,524</w:t>
            </w:r>
          </w:p>
        </w:tc>
      </w:tr>
      <w:tr w:rsidR="006642D9" w:rsidRPr="00A106C4" w14:paraId="177F9804" w14:textId="77777777" w:rsidTr="000A2BA4">
        <w:trPr>
          <w:trHeight w:val="454"/>
        </w:trPr>
        <w:tc>
          <w:tcPr>
            <w:tcW w:w="1843" w:type="dxa"/>
            <w:tcBorders>
              <w:left w:val="double" w:sz="4" w:space="0" w:color="auto"/>
            </w:tcBorders>
            <w:vAlign w:val="center"/>
          </w:tcPr>
          <w:p w14:paraId="5F291CBB"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50</w:t>
            </w:r>
          </w:p>
        </w:tc>
        <w:tc>
          <w:tcPr>
            <w:tcW w:w="1630" w:type="dxa"/>
            <w:vAlign w:val="center"/>
          </w:tcPr>
          <w:p w14:paraId="474014C4"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6</w:t>
            </w:r>
          </w:p>
        </w:tc>
        <w:tc>
          <w:tcPr>
            <w:tcW w:w="1630" w:type="dxa"/>
            <w:vAlign w:val="center"/>
          </w:tcPr>
          <w:p w14:paraId="00696D16"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6</w:t>
            </w:r>
          </w:p>
        </w:tc>
        <w:tc>
          <w:tcPr>
            <w:tcW w:w="1914" w:type="dxa"/>
            <w:vAlign w:val="center"/>
          </w:tcPr>
          <w:p w14:paraId="678A9C36"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0,641</w:t>
            </w:r>
          </w:p>
        </w:tc>
        <w:tc>
          <w:tcPr>
            <w:tcW w:w="1914" w:type="dxa"/>
            <w:tcBorders>
              <w:right w:val="double" w:sz="4" w:space="0" w:color="auto"/>
            </w:tcBorders>
            <w:vAlign w:val="center"/>
          </w:tcPr>
          <w:p w14:paraId="4B97BECD"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0,387</w:t>
            </w:r>
          </w:p>
        </w:tc>
      </w:tr>
      <w:tr w:rsidR="006642D9" w:rsidRPr="00A106C4" w14:paraId="1846E771" w14:textId="77777777" w:rsidTr="000A2BA4">
        <w:trPr>
          <w:trHeight w:val="454"/>
        </w:trPr>
        <w:tc>
          <w:tcPr>
            <w:tcW w:w="1843" w:type="dxa"/>
            <w:tcBorders>
              <w:left w:val="double" w:sz="4" w:space="0" w:color="auto"/>
            </w:tcBorders>
            <w:vAlign w:val="center"/>
          </w:tcPr>
          <w:p w14:paraId="14F78741"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70</w:t>
            </w:r>
          </w:p>
        </w:tc>
        <w:tc>
          <w:tcPr>
            <w:tcW w:w="1630" w:type="dxa"/>
            <w:vAlign w:val="center"/>
          </w:tcPr>
          <w:p w14:paraId="770C8C1F"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12</w:t>
            </w:r>
          </w:p>
        </w:tc>
        <w:tc>
          <w:tcPr>
            <w:tcW w:w="1630" w:type="dxa"/>
            <w:vAlign w:val="center"/>
          </w:tcPr>
          <w:p w14:paraId="3768745A"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12</w:t>
            </w:r>
          </w:p>
        </w:tc>
        <w:tc>
          <w:tcPr>
            <w:tcW w:w="1914" w:type="dxa"/>
            <w:vAlign w:val="center"/>
          </w:tcPr>
          <w:p w14:paraId="3D447A89"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0,443</w:t>
            </w:r>
          </w:p>
        </w:tc>
        <w:tc>
          <w:tcPr>
            <w:tcW w:w="1914" w:type="dxa"/>
            <w:tcBorders>
              <w:right w:val="double" w:sz="4" w:space="0" w:color="auto"/>
            </w:tcBorders>
            <w:vAlign w:val="center"/>
          </w:tcPr>
          <w:p w14:paraId="071DAB72"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0,268</w:t>
            </w:r>
          </w:p>
        </w:tc>
      </w:tr>
      <w:tr w:rsidR="006642D9" w:rsidRPr="00A106C4" w14:paraId="71727C87" w14:textId="77777777" w:rsidTr="000A2BA4">
        <w:trPr>
          <w:trHeight w:val="454"/>
        </w:trPr>
        <w:tc>
          <w:tcPr>
            <w:tcW w:w="1843" w:type="dxa"/>
            <w:tcBorders>
              <w:left w:val="double" w:sz="4" w:space="0" w:color="auto"/>
            </w:tcBorders>
            <w:vAlign w:val="center"/>
          </w:tcPr>
          <w:p w14:paraId="7329A846"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95</w:t>
            </w:r>
          </w:p>
        </w:tc>
        <w:tc>
          <w:tcPr>
            <w:tcW w:w="1630" w:type="dxa"/>
            <w:vAlign w:val="center"/>
          </w:tcPr>
          <w:p w14:paraId="2029778C"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15</w:t>
            </w:r>
          </w:p>
        </w:tc>
        <w:tc>
          <w:tcPr>
            <w:tcW w:w="1630" w:type="dxa"/>
            <w:vAlign w:val="center"/>
          </w:tcPr>
          <w:p w14:paraId="71DC01E9"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15</w:t>
            </w:r>
          </w:p>
        </w:tc>
        <w:tc>
          <w:tcPr>
            <w:tcW w:w="1914" w:type="dxa"/>
            <w:vAlign w:val="center"/>
          </w:tcPr>
          <w:p w14:paraId="20422F7F"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0,32</w:t>
            </w:r>
          </w:p>
        </w:tc>
        <w:tc>
          <w:tcPr>
            <w:tcW w:w="1914" w:type="dxa"/>
            <w:tcBorders>
              <w:right w:val="double" w:sz="4" w:space="0" w:color="auto"/>
            </w:tcBorders>
            <w:vAlign w:val="center"/>
          </w:tcPr>
          <w:p w14:paraId="2624EBB0"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0,193</w:t>
            </w:r>
          </w:p>
        </w:tc>
      </w:tr>
      <w:tr w:rsidR="006642D9" w:rsidRPr="00A106C4" w14:paraId="149D60B1" w14:textId="77777777" w:rsidTr="000A2BA4">
        <w:trPr>
          <w:trHeight w:val="454"/>
        </w:trPr>
        <w:tc>
          <w:tcPr>
            <w:tcW w:w="1843" w:type="dxa"/>
            <w:tcBorders>
              <w:left w:val="double" w:sz="4" w:space="0" w:color="auto"/>
            </w:tcBorders>
            <w:vAlign w:val="center"/>
          </w:tcPr>
          <w:p w14:paraId="50202CB8"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120</w:t>
            </w:r>
          </w:p>
        </w:tc>
        <w:tc>
          <w:tcPr>
            <w:tcW w:w="1630" w:type="dxa"/>
            <w:vAlign w:val="center"/>
          </w:tcPr>
          <w:p w14:paraId="7D607B69"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15</w:t>
            </w:r>
          </w:p>
        </w:tc>
        <w:tc>
          <w:tcPr>
            <w:tcW w:w="1630" w:type="dxa"/>
            <w:vAlign w:val="center"/>
          </w:tcPr>
          <w:p w14:paraId="796B72E9"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18</w:t>
            </w:r>
          </w:p>
        </w:tc>
        <w:tc>
          <w:tcPr>
            <w:tcW w:w="1914" w:type="dxa"/>
            <w:vAlign w:val="center"/>
          </w:tcPr>
          <w:p w14:paraId="2A2459F2"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0,253</w:t>
            </w:r>
          </w:p>
        </w:tc>
        <w:tc>
          <w:tcPr>
            <w:tcW w:w="1914" w:type="dxa"/>
            <w:tcBorders>
              <w:right w:val="double" w:sz="4" w:space="0" w:color="auto"/>
            </w:tcBorders>
            <w:vAlign w:val="center"/>
          </w:tcPr>
          <w:p w14:paraId="4F9B51C9"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0,153</w:t>
            </w:r>
          </w:p>
        </w:tc>
      </w:tr>
      <w:tr w:rsidR="006642D9" w:rsidRPr="00A106C4" w14:paraId="20A8F013" w14:textId="77777777" w:rsidTr="000A2BA4">
        <w:trPr>
          <w:trHeight w:val="454"/>
        </w:trPr>
        <w:tc>
          <w:tcPr>
            <w:tcW w:w="1843" w:type="dxa"/>
            <w:tcBorders>
              <w:left w:val="double" w:sz="4" w:space="0" w:color="auto"/>
            </w:tcBorders>
            <w:vAlign w:val="center"/>
          </w:tcPr>
          <w:p w14:paraId="74932384"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150</w:t>
            </w:r>
          </w:p>
        </w:tc>
        <w:tc>
          <w:tcPr>
            <w:tcW w:w="1630" w:type="dxa"/>
            <w:vAlign w:val="center"/>
          </w:tcPr>
          <w:p w14:paraId="4BC66827"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15</w:t>
            </w:r>
          </w:p>
        </w:tc>
        <w:tc>
          <w:tcPr>
            <w:tcW w:w="1630" w:type="dxa"/>
            <w:vAlign w:val="center"/>
          </w:tcPr>
          <w:p w14:paraId="15967AE9"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18</w:t>
            </w:r>
          </w:p>
        </w:tc>
        <w:tc>
          <w:tcPr>
            <w:tcW w:w="1914" w:type="dxa"/>
            <w:vAlign w:val="center"/>
          </w:tcPr>
          <w:p w14:paraId="48F5EED9"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0,206</w:t>
            </w:r>
          </w:p>
        </w:tc>
        <w:tc>
          <w:tcPr>
            <w:tcW w:w="1914" w:type="dxa"/>
            <w:tcBorders>
              <w:right w:val="double" w:sz="4" w:space="0" w:color="auto"/>
            </w:tcBorders>
            <w:vAlign w:val="center"/>
          </w:tcPr>
          <w:p w14:paraId="1DD8C922"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0,124</w:t>
            </w:r>
          </w:p>
        </w:tc>
      </w:tr>
      <w:tr w:rsidR="006642D9" w:rsidRPr="00A106C4" w14:paraId="70ECAD5B" w14:textId="77777777" w:rsidTr="000A2BA4">
        <w:trPr>
          <w:trHeight w:val="454"/>
        </w:trPr>
        <w:tc>
          <w:tcPr>
            <w:tcW w:w="1843" w:type="dxa"/>
            <w:tcBorders>
              <w:left w:val="double" w:sz="4" w:space="0" w:color="auto"/>
            </w:tcBorders>
            <w:vAlign w:val="center"/>
          </w:tcPr>
          <w:p w14:paraId="0C0ED0C3"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185</w:t>
            </w:r>
          </w:p>
        </w:tc>
        <w:tc>
          <w:tcPr>
            <w:tcW w:w="1630" w:type="dxa"/>
            <w:vAlign w:val="center"/>
          </w:tcPr>
          <w:p w14:paraId="2F6B83BC"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30</w:t>
            </w:r>
          </w:p>
        </w:tc>
        <w:tc>
          <w:tcPr>
            <w:tcW w:w="1630" w:type="dxa"/>
            <w:vAlign w:val="center"/>
          </w:tcPr>
          <w:p w14:paraId="4AA9944B"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30</w:t>
            </w:r>
          </w:p>
        </w:tc>
        <w:tc>
          <w:tcPr>
            <w:tcW w:w="1914" w:type="dxa"/>
            <w:vAlign w:val="center"/>
          </w:tcPr>
          <w:p w14:paraId="66AAE8A5"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0,164</w:t>
            </w:r>
          </w:p>
        </w:tc>
        <w:tc>
          <w:tcPr>
            <w:tcW w:w="1914" w:type="dxa"/>
            <w:tcBorders>
              <w:right w:val="double" w:sz="4" w:space="0" w:color="auto"/>
            </w:tcBorders>
            <w:vAlign w:val="center"/>
          </w:tcPr>
          <w:p w14:paraId="45ABF542"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0,0991</w:t>
            </w:r>
          </w:p>
        </w:tc>
      </w:tr>
      <w:tr w:rsidR="006642D9" w:rsidRPr="00A106C4" w14:paraId="3D4E6E09" w14:textId="77777777" w:rsidTr="000A2BA4">
        <w:trPr>
          <w:trHeight w:val="454"/>
        </w:trPr>
        <w:tc>
          <w:tcPr>
            <w:tcW w:w="1843" w:type="dxa"/>
            <w:tcBorders>
              <w:left w:val="double" w:sz="4" w:space="0" w:color="auto"/>
            </w:tcBorders>
            <w:vAlign w:val="center"/>
          </w:tcPr>
          <w:p w14:paraId="42C367BB"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240</w:t>
            </w:r>
          </w:p>
        </w:tc>
        <w:tc>
          <w:tcPr>
            <w:tcW w:w="1630" w:type="dxa"/>
            <w:vAlign w:val="center"/>
          </w:tcPr>
          <w:p w14:paraId="5D6F4B85"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30</w:t>
            </w:r>
          </w:p>
        </w:tc>
        <w:tc>
          <w:tcPr>
            <w:tcW w:w="1630" w:type="dxa"/>
            <w:vAlign w:val="center"/>
          </w:tcPr>
          <w:p w14:paraId="11B11E50"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34</w:t>
            </w:r>
          </w:p>
        </w:tc>
        <w:tc>
          <w:tcPr>
            <w:tcW w:w="1914" w:type="dxa"/>
            <w:vAlign w:val="center"/>
          </w:tcPr>
          <w:p w14:paraId="52E4933E"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0,125</w:t>
            </w:r>
          </w:p>
        </w:tc>
        <w:tc>
          <w:tcPr>
            <w:tcW w:w="1914" w:type="dxa"/>
            <w:tcBorders>
              <w:right w:val="double" w:sz="4" w:space="0" w:color="auto"/>
            </w:tcBorders>
            <w:vAlign w:val="center"/>
          </w:tcPr>
          <w:p w14:paraId="25F1837F"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0,0754</w:t>
            </w:r>
          </w:p>
        </w:tc>
      </w:tr>
      <w:tr w:rsidR="006642D9" w:rsidRPr="00A106C4" w14:paraId="4AD4621C" w14:textId="77777777" w:rsidTr="000A2BA4">
        <w:trPr>
          <w:trHeight w:val="454"/>
        </w:trPr>
        <w:tc>
          <w:tcPr>
            <w:tcW w:w="1843" w:type="dxa"/>
            <w:tcBorders>
              <w:left w:val="double" w:sz="4" w:space="0" w:color="auto"/>
            </w:tcBorders>
            <w:vAlign w:val="center"/>
          </w:tcPr>
          <w:p w14:paraId="04E03361"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300</w:t>
            </w:r>
          </w:p>
        </w:tc>
        <w:tc>
          <w:tcPr>
            <w:tcW w:w="1630" w:type="dxa"/>
            <w:vAlign w:val="center"/>
          </w:tcPr>
          <w:p w14:paraId="281FB721"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30</w:t>
            </w:r>
          </w:p>
        </w:tc>
        <w:tc>
          <w:tcPr>
            <w:tcW w:w="1630" w:type="dxa"/>
            <w:vAlign w:val="center"/>
          </w:tcPr>
          <w:p w14:paraId="63C12AE1"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34</w:t>
            </w:r>
          </w:p>
        </w:tc>
        <w:tc>
          <w:tcPr>
            <w:tcW w:w="1914" w:type="dxa"/>
            <w:vAlign w:val="center"/>
          </w:tcPr>
          <w:p w14:paraId="0496D4EE"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0,100</w:t>
            </w:r>
          </w:p>
        </w:tc>
        <w:tc>
          <w:tcPr>
            <w:tcW w:w="1914" w:type="dxa"/>
            <w:tcBorders>
              <w:right w:val="double" w:sz="4" w:space="0" w:color="auto"/>
            </w:tcBorders>
            <w:vAlign w:val="center"/>
          </w:tcPr>
          <w:p w14:paraId="2973641C"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0,0601</w:t>
            </w:r>
          </w:p>
        </w:tc>
      </w:tr>
      <w:tr w:rsidR="006642D9" w:rsidRPr="00A106C4" w14:paraId="4466DCDD" w14:textId="77777777" w:rsidTr="000A2BA4">
        <w:trPr>
          <w:trHeight w:val="454"/>
        </w:trPr>
        <w:tc>
          <w:tcPr>
            <w:tcW w:w="1843" w:type="dxa"/>
            <w:tcBorders>
              <w:left w:val="double" w:sz="4" w:space="0" w:color="auto"/>
            </w:tcBorders>
            <w:vAlign w:val="center"/>
          </w:tcPr>
          <w:p w14:paraId="50C4A124"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400</w:t>
            </w:r>
          </w:p>
        </w:tc>
        <w:tc>
          <w:tcPr>
            <w:tcW w:w="1630" w:type="dxa"/>
            <w:vAlign w:val="center"/>
          </w:tcPr>
          <w:p w14:paraId="2266BB2C"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53</w:t>
            </w:r>
          </w:p>
        </w:tc>
        <w:tc>
          <w:tcPr>
            <w:tcW w:w="1630" w:type="dxa"/>
            <w:vAlign w:val="center"/>
          </w:tcPr>
          <w:p w14:paraId="5A273956"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53</w:t>
            </w:r>
          </w:p>
        </w:tc>
        <w:tc>
          <w:tcPr>
            <w:tcW w:w="1914" w:type="dxa"/>
            <w:vAlign w:val="center"/>
          </w:tcPr>
          <w:p w14:paraId="2DCF747B"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0,0778</w:t>
            </w:r>
          </w:p>
        </w:tc>
        <w:tc>
          <w:tcPr>
            <w:tcW w:w="1914" w:type="dxa"/>
            <w:tcBorders>
              <w:right w:val="double" w:sz="4" w:space="0" w:color="auto"/>
            </w:tcBorders>
            <w:vAlign w:val="center"/>
          </w:tcPr>
          <w:p w14:paraId="0AB45D2A"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0.047</w:t>
            </w:r>
          </w:p>
        </w:tc>
      </w:tr>
      <w:tr w:rsidR="006642D9" w:rsidRPr="00A106C4" w14:paraId="05ACF52A" w14:textId="77777777" w:rsidTr="000A2BA4">
        <w:trPr>
          <w:trHeight w:val="454"/>
        </w:trPr>
        <w:tc>
          <w:tcPr>
            <w:tcW w:w="1843" w:type="dxa"/>
            <w:tcBorders>
              <w:left w:val="double" w:sz="4" w:space="0" w:color="auto"/>
            </w:tcBorders>
            <w:vAlign w:val="center"/>
          </w:tcPr>
          <w:p w14:paraId="3933E480"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500</w:t>
            </w:r>
          </w:p>
        </w:tc>
        <w:tc>
          <w:tcPr>
            <w:tcW w:w="1630" w:type="dxa"/>
            <w:vAlign w:val="center"/>
          </w:tcPr>
          <w:p w14:paraId="16D1D0A7"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53</w:t>
            </w:r>
          </w:p>
        </w:tc>
        <w:tc>
          <w:tcPr>
            <w:tcW w:w="1630" w:type="dxa"/>
            <w:vAlign w:val="center"/>
          </w:tcPr>
          <w:p w14:paraId="0A3E5B75"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53</w:t>
            </w:r>
          </w:p>
        </w:tc>
        <w:tc>
          <w:tcPr>
            <w:tcW w:w="1914" w:type="dxa"/>
            <w:vAlign w:val="center"/>
          </w:tcPr>
          <w:p w14:paraId="1547413E"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0,0605</w:t>
            </w:r>
          </w:p>
        </w:tc>
        <w:tc>
          <w:tcPr>
            <w:tcW w:w="1914" w:type="dxa"/>
            <w:tcBorders>
              <w:right w:val="double" w:sz="4" w:space="0" w:color="auto"/>
            </w:tcBorders>
            <w:vAlign w:val="center"/>
          </w:tcPr>
          <w:p w14:paraId="699EA1AA"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0,0366</w:t>
            </w:r>
          </w:p>
        </w:tc>
      </w:tr>
      <w:tr w:rsidR="006642D9" w:rsidRPr="00A106C4" w14:paraId="0E3B0291" w14:textId="77777777" w:rsidTr="000A2BA4">
        <w:trPr>
          <w:trHeight w:val="454"/>
        </w:trPr>
        <w:tc>
          <w:tcPr>
            <w:tcW w:w="1843" w:type="dxa"/>
            <w:tcBorders>
              <w:left w:val="double" w:sz="4" w:space="0" w:color="auto"/>
              <w:bottom w:val="double" w:sz="4" w:space="0" w:color="auto"/>
            </w:tcBorders>
          </w:tcPr>
          <w:p w14:paraId="57461024"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630</w:t>
            </w:r>
          </w:p>
        </w:tc>
        <w:tc>
          <w:tcPr>
            <w:tcW w:w="1630" w:type="dxa"/>
            <w:tcBorders>
              <w:bottom w:val="double" w:sz="4" w:space="0" w:color="auto"/>
            </w:tcBorders>
          </w:tcPr>
          <w:p w14:paraId="35E624A6"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53</w:t>
            </w:r>
          </w:p>
        </w:tc>
        <w:tc>
          <w:tcPr>
            <w:tcW w:w="1630" w:type="dxa"/>
            <w:tcBorders>
              <w:bottom w:val="double" w:sz="4" w:space="0" w:color="auto"/>
            </w:tcBorders>
          </w:tcPr>
          <w:p w14:paraId="5918B98A"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53</w:t>
            </w:r>
          </w:p>
        </w:tc>
        <w:tc>
          <w:tcPr>
            <w:tcW w:w="1914" w:type="dxa"/>
            <w:tcBorders>
              <w:bottom w:val="double" w:sz="4" w:space="0" w:color="auto"/>
            </w:tcBorders>
          </w:tcPr>
          <w:p w14:paraId="2492B6AE"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0,0469</w:t>
            </w:r>
          </w:p>
        </w:tc>
        <w:tc>
          <w:tcPr>
            <w:tcW w:w="1914" w:type="dxa"/>
            <w:tcBorders>
              <w:bottom w:val="double" w:sz="4" w:space="0" w:color="auto"/>
              <w:right w:val="double" w:sz="4" w:space="0" w:color="auto"/>
            </w:tcBorders>
          </w:tcPr>
          <w:p w14:paraId="2B76F8FE" w14:textId="77777777" w:rsidR="006642D9" w:rsidRPr="00A106C4" w:rsidRDefault="006642D9" w:rsidP="000A2BA4">
            <w:pPr>
              <w:spacing w:before="60" w:after="60" w:line="240" w:lineRule="auto"/>
              <w:ind w:firstLine="0"/>
              <w:jc w:val="center"/>
              <w:rPr>
                <w:rFonts w:eastAsia="Arial" w:cs="Times New Roman"/>
                <w:color w:val="000000"/>
                <w:szCs w:val="26"/>
                <w:lang w:val="vi-VN"/>
              </w:rPr>
            </w:pPr>
            <w:r w:rsidRPr="00A106C4">
              <w:rPr>
                <w:rFonts w:eastAsia="Arial" w:cs="Times New Roman"/>
                <w:color w:val="000000"/>
                <w:szCs w:val="26"/>
                <w:lang w:val="vi-VN"/>
              </w:rPr>
              <w:t>0,0283</w:t>
            </w:r>
          </w:p>
        </w:tc>
      </w:tr>
    </w:tbl>
    <w:p w14:paraId="08DE236F" w14:textId="77777777" w:rsidR="006642D9" w:rsidRPr="00A106C4" w:rsidRDefault="006642D9" w:rsidP="00623EA8">
      <w:pPr>
        <w:numPr>
          <w:ilvl w:val="0"/>
          <w:numId w:val="164"/>
        </w:numPr>
        <w:spacing w:before="60" w:after="60" w:line="360" w:lineRule="exact"/>
        <w:ind w:left="0" w:firstLine="851"/>
        <w:jc w:val="both"/>
        <w:rPr>
          <w:rFonts w:eastAsia="Times New Roman" w:cs="Times New Roman"/>
          <w:szCs w:val="26"/>
          <w:lang w:val="vi-VN"/>
        </w:rPr>
      </w:pPr>
      <w:r w:rsidRPr="00A106C4">
        <w:rPr>
          <w:rFonts w:eastAsia="Times New Roman" w:cs="Times New Roman"/>
          <w:szCs w:val="26"/>
          <w:lang w:val="vi-VN"/>
        </w:rPr>
        <w:t>Nhiệt độ ruột dẫn lớn nhất cho phép và loại vỏ bọc ngoài được sử dụng:</w:t>
      </w:r>
    </w:p>
    <w:tbl>
      <w:tblPr>
        <w:tblW w:w="8931"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820"/>
        <w:gridCol w:w="4111"/>
      </w:tblGrid>
      <w:tr w:rsidR="006642D9" w:rsidRPr="00A106C4" w14:paraId="2E3FBF97" w14:textId="77777777" w:rsidTr="000E30A5">
        <w:trPr>
          <w:cantSplit/>
          <w:trHeight w:val="725"/>
        </w:trPr>
        <w:tc>
          <w:tcPr>
            <w:tcW w:w="4820" w:type="dxa"/>
            <w:vAlign w:val="center"/>
          </w:tcPr>
          <w:p w14:paraId="4D0219FD" w14:textId="77777777" w:rsidR="006642D9" w:rsidRPr="00A106C4" w:rsidRDefault="006642D9" w:rsidP="000E30A5">
            <w:pPr>
              <w:spacing w:before="60" w:after="60" w:line="360" w:lineRule="exact"/>
              <w:ind w:firstLine="0"/>
              <w:jc w:val="center"/>
              <w:rPr>
                <w:rFonts w:eastAsia="Arial" w:cs="Times New Roman"/>
                <w:b/>
                <w:i/>
                <w:szCs w:val="26"/>
                <w:lang w:val="vi-VN"/>
              </w:rPr>
            </w:pPr>
            <w:r w:rsidRPr="00A106C4">
              <w:rPr>
                <w:rFonts w:eastAsia="Arial" w:cs="Times New Roman"/>
                <w:szCs w:val="26"/>
                <w:lang w:val="vi-VN"/>
              </w:rPr>
              <w:t>Vật liệu vỏ bọc</w:t>
            </w:r>
          </w:p>
        </w:tc>
        <w:tc>
          <w:tcPr>
            <w:tcW w:w="4111" w:type="dxa"/>
            <w:vAlign w:val="center"/>
          </w:tcPr>
          <w:p w14:paraId="64ABCF62"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Nhiệt độ ruột dẫn lớn nhất trong điều kiện làm việc bình thường [</w:t>
            </w:r>
            <w:r w:rsidRPr="00A106C4">
              <w:rPr>
                <w:rFonts w:eastAsia="Arial" w:cs="Times New Roman"/>
                <w:szCs w:val="26"/>
                <w:lang w:val="vi-VN"/>
              </w:rPr>
              <w:sym w:font="Symbol" w:char="F0B0"/>
            </w:r>
            <w:r w:rsidRPr="00A106C4">
              <w:rPr>
                <w:rFonts w:eastAsia="Arial" w:cs="Times New Roman"/>
                <w:szCs w:val="26"/>
                <w:lang w:val="vi-VN"/>
              </w:rPr>
              <w:t>C]</w:t>
            </w:r>
          </w:p>
        </w:tc>
      </w:tr>
      <w:tr w:rsidR="006642D9" w:rsidRPr="00A106C4" w14:paraId="304C5A53" w14:textId="77777777" w:rsidTr="000E30A5">
        <w:trPr>
          <w:cantSplit/>
        </w:trPr>
        <w:tc>
          <w:tcPr>
            <w:tcW w:w="4820" w:type="dxa"/>
            <w:vAlign w:val="center"/>
          </w:tcPr>
          <w:p w14:paraId="5EA5C74A"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ST2 (loại vỏ bọc  trên nền vật liệu PVC)</w:t>
            </w:r>
          </w:p>
        </w:tc>
        <w:tc>
          <w:tcPr>
            <w:tcW w:w="4111" w:type="dxa"/>
            <w:vAlign w:val="center"/>
          </w:tcPr>
          <w:p w14:paraId="18DB4E02"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90</w:t>
            </w:r>
          </w:p>
        </w:tc>
      </w:tr>
      <w:tr w:rsidR="006642D9" w:rsidRPr="00A106C4" w14:paraId="1D44C5C5" w14:textId="77777777" w:rsidTr="000E30A5">
        <w:trPr>
          <w:cantSplit/>
        </w:trPr>
        <w:tc>
          <w:tcPr>
            <w:tcW w:w="4820" w:type="dxa"/>
            <w:vAlign w:val="center"/>
          </w:tcPr>
          <w:p w14:paraId="7C31F372"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ST7 (loại vỏ bọc  trên nền vật liệu PE)</w:t>
            </w:r>
          </w:p>
        </w:tc>
        <w:tc>
          <w:tcPr>
            <w:tcW w:w="4111" w:type="dxa"/>
            <w:vAlign w:val="center"/>
          </w:tcPr>
          <w:p w14:paraId="23555FB1"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90</w:t>
            </w:r>
          </w:p>
        </w:tc>
      </w:tr>
    </w:tbl>
    <w:p w14:paraId="7263E071" w14:textId="77777777" w:rsidR="006642D9" w:rsidRPr="00A106C4" w:rsidRDefault="006642D9" w:rsidP="00623EA8">
      <w:pPr>
        <w:numPr>
          <w:ilvl w:val="0"/>
          <w:numId w:val="163"/>
        </w:numPr>
        <w:tabs>
          <w:tab w:val="num" w:pos="360"/>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Màn chắn bán dẫn của ruột dẫn điện: </w:t>
      </w:r>
    </w:p>
    <w:p w14:paraId="7CA652FF" w14:textId="77777777" w:rsidR="006642D9" w:rsidRPr="00A106C4" w:rsidRDefault="006642D9" w:rsidP="006642D9">
      <w:pPr>
        <w:tabs>
          <w:tab w:val="num" w:pos="851"/>
        </w:tabs>
        <w:spacing w:before="60" w:after="60" w:line="360" w:lineRule="exact"/>
        <w:jc w:val="both"/>
        <w:rPr>
          <w:rFonts w:eastAsia="Arial" w:cs="Times New Roman"/>
          <w:szCs w:val="26"/>
          <w:lang w:val="vi-VN"/>
        </w:rPr>
      </w:pPr>
      <w:r w:rsidRPr="00A106C4">
        <w:rPr>
          <w:rFonts w:eastAsia="Arial" w:cs="Times New Roman"/>
          <w:szCs w:val="26"/>
          <w:lang w:val="vi-VN"/>
        </w:rPr>
        <w:t>Màn chắn ruột dẫn phải bằng vật liệu phi kim loại và phải bằng hợp chất bán dẫn dạng đùn, có thể được đặt lên trên dải băng bán dẫn. Hợp chất bán dẫn dạng đùn phải được gắn chặt vào cách điện.</w:t>
      </w:r>
    </w:p>
    <w:p w14:paraId="13CAFBE6" w14:textId="77777777" w:rsidR="006642D9" w:rsidRPr="00A106C4" w:rsidRDefault="006642D9" w:rsidP="00623EA8">
      <w:pPr>
        <w:numPr>
          <w:ilvl w:val="0"/>
          <w:numId w:val="163"/>
        </w:numPr>
        <w:tabs>
          <w:tab w:val="num" w:pos="360"/>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Lớp cách điện:</w:t>
      </w:r>
    </w:p>
    <w:p w14:paraId="6D2E5263" w14:textId="77777777" w:rsidR="006642D9" w:rsidRPr="00A106C4" w:rsidRDefault="006642D9" w:rsidP="00623EA8">
      <w:pPr>
        <w:numPr>
          <w:ilvl w:val="0"/>
          <w:numId w:val="64"/>
        </w:numPr>
        <w:tabs>
          <w:tab w:val="num" w:pos="851"/>
        </w:tabs>
        <w:autoSpaceDE w:val="0"/>
        <w:autoSpaceDN w:val="0"/>
        <w:spacing w:before="60" w:after="60" w:line="360" w:lineRule="exact"/>
        <w:ind w:firstLine="567"/>
        <w:jc w:val="both"/>
        <w:rPr>
          <w:rFonts w:eastAsia="Arial" w:cs="Times New Roman"/>
          <w:szCs w:val="26"/>
          <w:lang w:val="vi-VN"/>
        </w:rPr>
      </w:pPr>
      <w:r w:rsidRPr="00A106C4">
        <w:rPr>
          <w:rFonts w:eastAsia="Arial" w:cs="Times New Roman"/>
          <w:szCs w:val="26"/>
          <w:lang w:val="vi-VN"/>
        </w:rPr>
        <w:t>Lớp cách điện được định hình bên ngoài lớp màn chắn bán dẫn của ruột dẫn điện bằng phương pháp đùn.</w:t>
      </w:r>
    </w:p>
    <w:p w14:paraId="251B83C5" w14:textId="77777777" w:rsidR="006642D9" w:rsidRPr="00A106C4" w:rsidRDefault="006642D9" w:rsidP="00623EA8">
      <w:pPr>
        <w:numPr>
          <w:ilvl w:val="0"/>
          <w:numId w:val="64"/>
        </w:numPr>
        <w:tabs>
          <w:tab w:val="num" w:pos="851"/>
        </w:tabs>
        <w:autoSpaceDE w:val="0"/>
        <w:autoSpaceDN w:val="0"/>
        <w:spacing w:before="60" w:after="60" w:line="360" w:lineRule="exact"/>
        <w:ind w:firstLine="567"/>
        <w:jc w:val="both"/>
        <w:rPr>
          <w:rFonts w:eastAsia="Arial" w:cs="Times New Roman"/>
          <w:szCs w:val="26"/>
          <w:lang w:val="vi-VN"/>
        </w:rPr>
      </w:pPr>
      <w:r w:rsidRPr="00A106C4">
        <w:rPr>
          <w:rFonts w:eastAsia="Arial" w:cs="Times New Roman"/>
          <w:szCs w:val="26"/>
          <w:lang w:val="vi-VN"/>
        </w:rPr>
        <w:t>Vật liệu cấu tạo: XLPE hay EPR.</w:t>
      </w:r>
    </w:p>
    <w:p w14:paraId="2B9AF44F" w14:textId="77777777" w:rsidR="006642D9" w:rsidRPr="00A106C4" w:rsidRDefault="006642D9" w:rsidP="00623EA8">
      <w:pPr>
        <w:numPr>
          <w:ilvl w:val="0"/>
          <w:numId w:val="64"/>
        </w:numPr>
        <w:tabs>
          <w:tab w:val="num" w:pos="851"/>
        </w:tabs>
        <w:autoSpaceDE w:val="0"/>
        <w:autoSpaceDN w:val="0"/>
        <w:spacing w:before="60" w:after="60" w:line="360" w:lineRule="exact"/>
        <w:ind w:firstLine="567"/>
        <w:jc w:val="both"/>
        <w:rPr>
          <w:rFonts w:eastAsia="Arial" w:cs="Times New Roman"/>
          <w:szCs w:val="26"/>
          <w:lang w:val="vi-VN"/>
        </w:rPr>
      </w:pPr>
      <w:r w:rsidRPr="00A106C4">
        <w:rPr>
          <w:rFonts w:eastAsia="Arial" w:cs="Times New Roman"/>
          <w:szCs w:val="26"/>
          <w:lang w:val="vi-VN"/>
        </w:rPr>
        <w:t>Chiều dày cách điện:</w:t>
      </w:r>
    </w:p>
    <w:p w14:paraId="729B4912" w14:textId="77777777" w:rsidR="006642D9" w:rsidRPr="00A106C4" w:rsidRDefault="006642D9" w:rsidP="00623EA8">
      <w:pPr>
        <w:numPr>
          <w:ilvl w:val="0"/>
          <w:numId w:val="65"/>
        </w:numPr>
        <w:tabs>
          <w:tab w:val="num" w:pos="851"/>
        </w:tabs>
        <w:autoSpaceDE w:val="0"/>
        <w:autoSpaceDN w:val="0"/>
        <w:spacing w:before="60" w:after="60" w:line="360" w:lineRule="exact"/>
        <w:ind w:firstLine="567"/>
        <w:jc w:val="both"/>
        <w:rPr>
          <w:rFonts w:eastAsia="Times New Roman" w:cs="Times New Roman"/>
          <w:szCs w:val="26"/>
        </w:rPr>
      </w:pPr>
      <w:r w:rsidRPr="00A106C4">
        <w:rPr>
          <w:rFonts w:eastAsia="Times New Roman" w:cs="Times New Roman"/>
          <w:szCs w:val="26"/>
        </w:rPr>
        <w:t>Danh nghĩa (t</w:t>
      </w:r>
      <w:r w:rsidRPr="00A106C4">
        <w:rPr>
          <w:rFonts w:eastAsia="Times New Roman" w:cs="Times New Roman"/>
          <w:szCs w:val="26"/>
          <w:vertAlign w:val="subscript"/>
        </w:rPr>
        <w:t>n</w:t>
      </w:r>
      <w:r w:rsidRPr="00A106C4">
        <w:rPr>
          <w:rFonts w:eastAsia="Times New Roman" w:cs="Times New Roman"/>
          <w:szCs w:val="26"/>
        </w:rPr>
        <w:t xml:space="preserve">): </w:t>
      </w:r>
    </w:p>
    <w:p w14:paraId="4A4F3797" w14:textId="77777777" w:rsidR="006642D9" w:rsidRPr="00A106C4" w:rsidRDefault="006642D9" w:rsidP="00623EA8">
      <w:pPr>
        <w:numPr>
          <w:ilvl w:val="0"/>
          <w:numId w:val="67"/>
        </w:numPr>
        <w:tabs>
          <w:tab w:val="num" w:pos="851"/>
        </w:tabs>
        <w:autoSpaceDE w:val="0"/>
        <w:autoSpaceDN w:val="0"/>
        <w:spacing w:before="60" w:after="60" w:line="360" w:lineRule="exact"/>
        <w:ind w:firstLine="567"/>
        <w:jc w:val="both"/>
        <w:rPr>
          <w:rFonts w:eastAsia="Times New Roman" w:cs="Times New Roman"/>
          <w:szCs w:val="26"/>
        </w:rPr>
      </w:pPr>
      <w:r w:rsidRPr="00A106C4">
        <w:rPr>
          <w:rFonts w:eastAsia="Times New Roman" w:cs="Times New Roman"/>
          <w:szCs w:val="26"/>
        </w:rPr>
        <w:t>Đối với cáp 12,7/22kV: 5,5 mm.</w:t>
      </w:r>
    </w:p>
    <w:p w14:paraId="5C148607" w14:textId="77777777" w:rsidR="006642D9" w:rsidRPr="00A106C4" w:rsidRDefault="006642D9" w:rsidP="00623EA8">
      <w:pPr>
        <w:numPr>
          <w:ilvl w:val="0"/>
          <w:numId w:val="67"/>
        </w:numPr>
        <w:tabs>
          <w:tab w:val="num" w:pos="851"/>
        </w:tabs>
        <w:autoSpaceDE w:val="0"/>
        <w:autoSpaceDN w:val="0"/>
        <w:spacing w:before="60" w:after="60" w:line="360" w:lineRule="exact"/>
        <w:ind w:firstLine="567"/>
        <w:jc w:val="both"/>
        <w:rPr>
          <w:rFonts w:eastAsia="Times New Roman" w:cs="Times New Roman"/>
          <w:szCs w:val="26"/>
          <w:lang w:val="vi-VN"/>
        </w:rPr>
      </w:pPr>
      <w:r w:rsidRPr="00A106C4">
        <w:rPr>
          <w:rFonts w:eastAsia="Times New Roman" w:cs="Times New Roman"/>
          <w:szCs w:val="26"/>
        </w:rPr>
        <w:t>Đối với cáp 20/35kV: 8,8mm</w:t>
      </w:r>
      <w:r w:rsidRPr="00A106C4">
        <w:rPr>
          <w:rFonts w:eastAsia="Times New Roman" w:cs="Times New Roman"/>
          <w:szCs w:val="26"/>
          <w:lang w:val="vi-VN"/>
        </w:rPr>
        <w:t>.</w:t>
      </w:r>
    </w:p>
    <w:p w14:paraId="1A66A325" w14:textId="77777777" w:rsidR="006642D9" w:rsidRPr="00A106C4" w:rsidRDefault="006642D9" w:rsidP="00623EA8">
      <w:pPr>
        <w:numPr>
          <w:ilvl w:val="0"/>
          <w:numId w:val="66"/>
        </w:numPr>
        <w:tabs>
          <w:tab w:val="num" w:pos="851"/>
        </w:tabs>
        <w:autoSpaceDE w:val="0"/>
        <w:autoSpaceDN w:val="0"/>
        <w:spacing w:before="60" w:after="60" w:line="360" w:lineRule="exact"/>
        <w:ind w:firstLine="567"/>
        <w:jc w:val="both"/>
        <w:rPr>
          <w:rFonts w:eastAsia="Times New Roman" w:cs="Times New Roman"/>
          <w:szCs w:val="26"/>
          <w:lang w:val="vi-VN"/>
        </w:rPr>
      </w:pPr>
      <w:r w:rsidRPr="00A106C4">
        <w:rPr>
          <w:rFonts w:eastAsia="Times New Roman" w:cs="Times New Roman"/>
          <w:szCs w:val="26"/>
          <w:lang w:val="vi-VN"/>
        </w:rPr>
        <w:t>Chiều dày nhỏ nhất (t</w:t>
      </w:r>
      <w:r w:rsidRPr="00A106C4">
        <w:rPr>
          <w:rFonts w:eastAsia="Times New Roman" w:cs="Times New Roman"/>
          <w:szCs w:val="26"/>
          <w:vertAlign w:val="subscript"/>
          <w:lang w:val="vi-VN"/>
        </w:rPr>
        <w:t>min</w:t>
      </w:r>
      <w:r w:rsidRPr="00A106C4">
        <w:rPr>
          <w:rFonts w:eastAsia="Times New Roman" w:cs="Times New Roman"/>
          <w:szCs w:val="26"/>
          <w:lang w:val="vi-VN"/>
        </w:rPr>
        <w:t>) không được thấp hơn t</w:t>
      </w:r>
      <w:r w:rsidRPr="00A106C4">
        <w:rPr>
          <w:rFonts w:eastAsia="Times New Roman" w:cs="Times New Roman"/>
          <w:szCs w:val="26"/>
          <w:vertAlign w:val="subscript"/>
          <w:lang w:val="vi-VN"/>
        </w:rPr>
        <w:t>min</w:t>
      </w:r>
      <w:r w:rsidRPr="00A106C4">
        <w:rPr>
          <w:rFonts w:eastAsia="Times New Roman" w:cs="Times New Roman"/>
          <w:szCs w:val="26"/>
          <w:lang w:val="vi-VN"/>
        </w:rPr>
        <w:t> ≥ 0,9 t</w:t>
      </w:r>
      <w:r w:rsidRPr="00A106C4">
        <w:rPr>
          <w:rFonts w:eastAsia="Times New Roman" w:cs="Times New Roman"/>
          <w:szCs w:val="26"/>
          <w:vertAlign w:val="subscript"/>
          <w:lang w:val="vi-VN"/>
        </w:rPr>
        <w:t>n</w:t>
      </w:r>
      <w:r w:rsidRPr="00A106C4">
        <w:rPr>
          <w:rFonts w:eastAsia="Times New Roman" w:cs="Times New Roman"/>
          <w:szCs w:val="26"/>
          <w:lang w:val="vi-VN"/>
        </w:rPr>
        <w:t> – 0,1</w:t>
      </w:r>
    </w:p>
    <w:p w14:paraId="6E8D8BCB" w14:textId="77777777" w:rsidR="006642D9" w:rsidRPr="00A106C4" w:rsidRDefault="006642D9" w:rsidP="00623EA8">
      <w:pPr>
        <w:numPr>
          <w:ilvl w:val="0"/>
          <w:numId w:val="66"/>
        </w:numPr>
        <w:tabs>
          <w:tab w:val="num" w:pos="851"/>
        </w:tabs>
        <w:autoSpaceDE w:val="0"/>
        <w:autoSpaceDN w:val="0"/>
        <w:spacing w:before="60" w:after="60" w:line="360" w:lineRule="exact"/>
        <w:ind w:firstLine="567"/>
        <w:jc w:val="both"/>
        <w:rPr>
          <w:rFonts w:eastAsia="Times New Roman" w:cs="Times New Roman"/>
          <w:szCs w:val="26"/>
          <w:lang w:val="vi-VN"/>
        </w:rPr>
      </w:pPr>
      <w:r w:rsidRPr="00A106C4">
        <w:rPr>
          <w:rFonts w:eastAsia="Times New Roman" w:cs="Times New Roman"/>
          <w:szCs w:val="26"/>
          <w:lang w:val="vi-VN"/>
        </w:rPr>
        <w:t>Độ sai lệch giữa giá trị nhỏ nhất và giá trị lớn nhất phải đáp ứng (t</w:t>
      </w:r>
      <w:r w:rsidRPr="00A106C4">
        <w:rPr>
          <w:rFonts w:eastAsia="Times New Roman" w:cs="Times New Roman"/>
          <w:szCs w:val="26"/>
          <w:vertAlign w:val="subscript"/>
          <w:lang w:val="vi-VN"/>
        </w:rPr>
        <w:t>max</w:t>
      </w:r>
      <w:r w:rsidRPr="00A106C4">
        <w:rPr>
          <w:rFonts w:eastAsia="Times New Roman" w:cs="Times New Roman"/>
          <w:szCs w:val="26"/>
          <w:lang w:val="vi-VN"/>
        </w:rPr>
        <w:t> - t</w:t>
      </w:r>
      <w:r w:rsidRPr="00A106C4">
        <w:rPr>
          <w:rFonts w:eastAsia="Times New Roman" w:cs="Times New Roman"/>
          <w:szCs w:val="26"/>
          <w:vertAlign w:val="subscript"/>
          <w:lang w:val="vi-VN"/>
        </w:rPr>
        <w:t>min</w:t>
      </w:r>
      <w:r w:rsidRPr="00A106C4">
        <w:rPr>
          <w:rFonts w:eastAsia="Times New Roman" w:cs="Times New Roman"/>
          <w:szCs w:val="26"/>
          <w:lang w:val="vi-VN"/>
        </w:rPr>
        <w:t>) / t</w:t>
      </w:r>
      <w:r w:rsidRPr="00A106C4">
        <w:rPr>
          <w:rFonts w:eastAsia="Times New Roman" w:cs="Times New Roman"/>
          <w:szCs w:val="26"/>
          <w:vertAlign w:val="subscript"/>
          <w:lang w:val="vi-VN"/>
        </w:rPr>
        <w:t>max</w:t>
      </w:r>
      <w:r w:rsidRPr="00A106C4">
        <w:rPr>
          <w:rFonts w:eastAsia="Times New Roman" w:cs="Times New Roman"/>
          <w:szCs w:val="26"/>
          <w:lang w:val="vi-VN"/>
        </w:rPr>
        <w:t> ≤ 0,15</w:t>
      </w:r>
    </w:p>
    <w:p w14:paraId="4738E448" w14:textId="77777777" w:rsidR="006642D9" w:rsidRPr="00A106C4" w:rsidRDefault="006642D9" w:rsidP="006642D9">
      <w:pPr>
        <w:tabs>
          <w:tab w:val="num" w:pos="851"/>
        </w:tabs>
        <w:autoSpaceDE w:val="0"/>
        <w:autoSpaceDN w:val="0"/>
        <w:spacing w:before="60" w:after="60" w:line="360" w:lineRule="exact"/>
        <w:jc w:val="both"/>
        <w:rPr>
          <w:rFonts w:eastAsia="Arial" w:cs="Times New Roman"/>
          <w:szCs w:val="26"/>
          <w:lang w:val="vi-VN"/>
        </w:rPr>
      </w:pPr>
      <w:r w:rsidRPr="00A106C4">
        <w:rPr>
          <w:rFonts w:eastAsia="Arial" w:cs="Times New Roman"/>
          <w:szCs w:val="26"/>
          <w:lang w:val="vi-VN"/>
        </w:rPr>
        <w:t>Ghi chú: t</w:t>
      </w:r>
      <w:r w:rsidRPr="00A106C4">
        <w:rPr>
          <w:rFonts w:eastAsia="Arial" w:cs="Times New Roman"/>
          <w:szCs w:val="26"/>
          <w:vertAlign w:val="subscript"/>
          <w:lang w:val="vi-VN"/>
        </w:rPr>
        <w:t>max</w:t>
      </w:r>
      <w:r w:rsidRPr="00A106C4">
        <w:rPr>
          <w:rFonts w:eastAsia="Arial" w:cs="Times New Roman"/>
          <w:szCs w:val="26"/>
          <w:lang w:val="vi-VN"/>
        </w:rPr>
        <w:t> và t</w:t>
      </w:r>
      <w:r w:rsidRPr="00A106C4">
        <w:rPr>
          <w:rFonts w:eastAsia="Arial" w:cs="Times New Roman"/>
          <w:szCs w:val="26"/>
          <w:vertAlign w:val="subscript"/>
          <w:lang w:val="vi-VN"/>
        </w:rPr>
        <w:t>min</w:t>
      </w:r>
      <w:r w:rsidRPr="00A106C4">
        <w:rPr>
          <w:rFonts w:eastAsia="Arial" w:cs="Times New Roman"/>
          <w:szCs w:val="26"/>
          <w:lang w:val="vi-VN"/>
        </w:rPr>
        <w:t> được đo ở cùng một mặt cắt ngang.</w:t>
      </w:r>
    </w:p>
    <w:p w14:paraId="6C9A699B" w14:textId="77777777" w:rsidR="006642D9" w:rsidRPr="00A106C4" w:rsidRDefault="006642D9" w:rsidP="006642D9">
      <w:pPr>
        <w:tabs>
          <w:tab w:val="num" w:pos="851"/>
        </w:tabs>
        <w:spacing w:before="60" w:after="60" w:line="360" w:lineRule="exact"/>
        <w:jc w:val="both"/>
        <w:rPr>
          <w:rFonts w:eastAsia="Arial" w:cs="Times New Roman"/>
          <w:szCs w:val="26"/>
          <w:lang w:val="vi-VN"/>
        </w:rPr>
      </w:pPr>
      <w:r w:rsidRPr="00A106C4">
        <w:rPr>
          <w:rFonts w:eastAsia="Arial" w:cs="Times New Roman"/>
          <w:szCs w:val="26"/>
          <w:lang w:val="vi-VN"/>
        </w:rPr>
        <w:t>Chiều dày của lớp phân cách hoặc màn chắn bán dẫn bất kỳ trên ruột dẫn hoặc bên ngoài lớp cách điện không được tính vào chiều dày cách điện.</w:t>
      </w:r>
    </w:p>
    <w:p w14:paraId="7AD25C23" w14:textId="77777777" w:rsidR="006642D9" w:rsidRPr="00A106C4" w:rsidRDefault="006642D9" w:rsidP="00623EA8">
      <w:pPr>
        <w:numPr>
          <w:ilvl w:val="0"/>
          <w:numId w:val="64"/>
        </w:numPr>
        <w:tabs>
          <w:tab w:val="num" w:pos="851"/>
        </w:tabs>
        <w:autoSpaceDE w:val="0"/>
        <w:autoSpaceDN w:val="0"/>
        <w:spacing w:before="60" w:after="60" w:line="360" w:lineRule="exact"/>
        <w:ind w:firstLine="567"/>
        <w:jc w:val="both"/>
        <w:rPr>
          <w:rFonts w:eastAsia="Arial" w:cs="Times New Roman"/>
          <w:szCs w:val="26"/>
          <w:lang w:val="vi-VN"/>
        </w:rPr>
      </w:pPr>
      <w:r w:rsidRPr="00A106C4">
        <w:rPr>
          <w:rFonts w:eastAsia="Arial" w:cs="Times New Roman"/>
          <w:szCs w:val="26"/>
          <w:lang w:val="vi-VN"/>
        </w:rPr>
        <w:t>Phóng điện cục bộ và độ bền điện áp:</w:t>
      </w:r>
    </w:p>
    <w:tbl>
      <w:tblPr>
        <w:tblW w:w="8949"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000"/>
        <w:gridCol w:w="2474"/>
        <w:gridCol w:w="2475"/>
      </w:tblGrid>
      <w:tr w:rsidR="006642D9" w:rsidRPr="00A106C4" w14:paraId="4EFE0C35" w14:textId="77777777" w:rsidTr="000E30A5">
        <w:tc>
          <w:tcPr>
            <w:tcW w:w="4000" w:type="dxa"/>
            <w:vAlign w:val="center"/>
          </w:tcPr>
          <w:p w14:paraId="73259C3A" w14:textId="77777777" w:rsidR="006642D9" w:rsidRPr="00A106C4" w:rsidRDefault="006642D9" w:rsidP="000E30A5">
            <w:pPr>
              <w:spacing w:before="60" w:after="60" w:line="360" w:lineRule="exact"/>
              <w:ind w:firstLine="0"/>
              <w:rPr>
                <w:rFonts w:eastAsia="Times New Roman" w:cs="Times New Roman"/>
                <w:szCs w:val="26"/>
                <w:lang w:val="en-AU"/>
              </w:rPr>
            </w:pPr>
            <w:r w:rsidRPr="00A106C4">
              <w:rPr>
                <w:rFonts w:eastAsia="Times New Roman" w:cs="Times New Roman"/>
                <w:szCs w:val="26"/>
                <w:lang w:val="en-AU"/>
              </w:rPr>
              <w:t>Điện áp định mức</w:t>
            </w:r>
          </w:p>
        </w:tc>
        <w:tc>
          <w:tcPr>
            <w:tcW w:w="2474" w:type="dxa"/>
          </w:tcPr>
          <w:p w14:paraId="04E76478" w14:textId="77777777" w:rsidR="006642D9" w:rsidRPr="00A106C4" w:rsidRDefault="006642D9" w:rsidP="000E30A5">
            <w:pPr>
              <w:spacing w:before="60" w:after="60" w:line="360" w:lineRule="exact"/>
              <w:ind w:firstLine="0"/>
              <w:jc w:val="center"/>
              <w:rPr>
                <w:rFonts w:eastAsia="Times New Roman" w:cs="Times New Roman"/>
                <w:szCs w:val="26"/>
                <w:lang w:val="en-AU"/>
              </w:rPr>
            </w:pPr>
            <w:r w:rsidRPr="00A106C4">
              <w:rPr>
                <w:rFonts w:eastAsia="Times New Roman" w:cs="Times New Roman"/>
                <w:szCs w:val="26"/>
                <w:lang w:val="en-AU"/>
              </w:rPr>
              <w:t>12,7 kV (U</w:t>
            </w:r>
            <w:r w:rsidRPr="00A106C4">
              <w:rPr>
                <w:rFonts w:eastAsia="Times New Roman" w:cs="Times New Roman"/>
                <w:szCs w:val="26"/>
                <w:vertAlign w:val="subscript"/>
                <w:lang w:val="en-AU"/>
              </w:rPr>
              <w:t>o</w:t>
            </w:r>
            <w:r w:rsidRPr="00A106C4">
              <w:rPr>
                <w:rFonts w:eastAsia="Times New Roman" w:cs="Times New Roman"/>
                <w:szCs w:val="26"/>
                <w:lang w:val="en-AU"/>
              </w:rPr>
              <w:t>)/22 kV</w:t>
            </w:r>
          </w:p>
        </w:tc>
        <w:tc>
          <w:tcPr>
            <w:tcW w:w="2475" w:type="dxa"/>
          </w:tcPr>
          <w:p w14:paraId="3C060BC3" w14:textId="77777777" w:rsidR="006642D9" w:rsidRPr="00A106C4" w:rsidRDefault="006642D9" w:rsidP="000E30A5">
            <w:pPr>
              <w:spacing w:before="60" w:after="60" w:line="360" w:lineRule="exact"/>
              <w:ind w:firstLine="0"/>
              <w:jc w:val="center"/>
              <w:rPr>
                <w:rFonts w:eastAsia="Times New Roman" w:cs="Times New Roman"/>
                <w:szCs w:val="26"/>
                <w:lang w:val="en-AU"/>
              </w:rPr>
            </w:pPr>
            <w:r w:rsidRPr="00A106C4">
              <w:rPr>
                <w:rFonts w:eastAsia="Times New Roman" w:cs="Times New Roman"/>
                <w:szCs w:val="26"/>
                <w:lang w:val="en-AU"/>
              </w:rPr>
              <w:t>20 (U</w:t>
            </w:r>
            <w:r w:rsidRPr="00A106C4">
              <w:rPr>
                <w:rFonts w:eastAsia="Times New Roman" w:cs="Times New Roman"/>
                <w:szCs w:val="26"/>
                <w:vertAlign w:val="subscript"/>
                <w:lang w:val="en-AU"/>
              </w:rPr>
              <w:t>o</w:t>
            </w:r>
            <w:r w:rsidRPr="00A106C4">
              <w:rPr>
                <w:rFonts w:eastAsia="Times New Roman" w:cs="Times New Roman"/>
                <w:szCs w:val="26"/>
                <w:lang w:val="en-AU"/>
              </w:rPr>
              <w:t>)/35 kV</w:t>
            </w:r>
          </w:p>
        </w:tc>
      </w:tr>
      <w:tr w:rsidR="006642D9" w:rsidRPr="00A106C4" w14:paraId="4FC06CD1" w14:textId="77777777" w:rsidTr="000E30A5">
        <w:tc>
          <w:tcPr>
            <w:tcW w:w="4000" w:type="dxa"/>
            <w:vAlign w:val="center"/>
          </w:tcPr>
          <w:p w14:paraId="03273B54" w14:textId="77777777" w:rsidR="006642D9" w:rsidRPr="00A106C4" w:rsidRDefault="006642D9" w:rsidP="000E30A5">
            <w:pPr>
              <w:spacing w:before="60" w:after="60" w:line="360" w:lineRule="exact"/>
              <w:ind w:firstLine="0"/>
              <w:rPr>
                <w:rFonts w:eastAsia="Times New Roman" w:cs="Times New Roman"/>
                <w:szCs w:val="26"/>
                <w:lang w:val="vi-VN"/>
              </w:rPr>
            </w:pPr>
            <w:r w:rsidRPr="00A106C4">
              <w:rPr>
                <w:rFonts w:eastAsia="Times New Roman" w:cs="Times New Roman"/>
                <w:szCs w:val="26"/>
                <w:lang w:val="vi-VN"/>
              </w:rPr>
              <w:t>Điện áp cao nhất của hệ thống</w:t>
            </w:r>
          </w:p>
        </w:tc>
        <w:tc>
          <w:tcPr>
            <w:tcW w:w="2474" w:type="dxa"/>
          </w:tcPr>
          <w:p w14:paraId="131BB27A" w14:textId="77777777" w:rsidR="006642D9" w:rsidRPr="00A106C4" w:rsidRDefault="006642D9" w:rsidP="000E30A5">
            <w:pPr>
              <w:spacing w:before="60" w:after="60" w:line="360" w:lineRule="exact"/>
              <w:ind w:firstLine="0"/>
              <w:jc w:val="center"/>
              <w:rPr>
                <w:rFonts w:eastAsia="Times New Roman" w:cs="Times New Roman"/>
                <w:szCs w:val="26"/>
                <w:lang w:val="en-AU"/>
              </w:rPr>
            </w:pPr>
            <w:r w:rsidRPr="00A106C4">
              <w:rPr>
                <w:rFonts w:eastAsia="Times New Roman" w:cs="Times New Roman"/>
                <w:szCs w:val="26"/>
                <w:lang w:val="en-AU"/>
              </w:rPr>
              <w:t>24 kV</w:t>
            </w:r>
          </w:p>
        </w:tc>
        <w:tc>
          <w:tcPr>
            <w:tcW w:w="2475" w:type="dxa"/>
          </w:tcPr>
          <w:p w14:paraId="289AA533" w14:textId="77777777" w:rsidR="006642D9" w:rsidRPr="00A106C4" w:rsidRDefault="006642D9" w:rsidP="000E30A5">
            <w:pPr>
              <w:spacing w:before="60" w:after="60" w:line="360" w:lineRule="exact"/>
              <w:ind w:firstLine="0"/>
              <w:jc w:val="center"/>
              <w:rPr>
                <w:rFonts w:eastAsia="Times New Roman" w:cs="Times New Roman"/>
                <w:szCs w:val="26"/>
                <w:lang w:val="en-AU"/>
              </w:rPr>
            </w:pPr>
            <w:r w:rsidRPr="00A106C4">
              <w:rPr>
                <w:rFonts w:eastAsia="Times New Roman" w:cs="Times New Roman"/>
                <w:szCs w:val="26"/>
                <w:lang w:val="en-AU"/>
              </w:rPr>
              <w:t>38,5 kV</w:t>
            </w:r>
          </w:p>
        </w:tc>
      </w:tr>
      <w:tr w:rsidR="006642D9" w:rsidRPr="00A106C4" w14:paraId="3B31A30C" w14:textId="77777777" w:rsidTr="000E30A5">
        <w:tc>
          <w:tcPr>
            <w:tcW w:w="4000" w:type="dxa"/>
            <w:vAlign w:val="center"/>
          </w:tcPr>
          <w:p w14:paraId="241B7F38" w14:textId="77777777" w:rsidR="006642D9" w:rsidRPr="00A106C4" w:rsidRDefault="006642D9" w:rsidP="000E30A5">
            <w:pPr>
              <w:spacing w:before="60" w:after="60" w:line="360" w:lineRule="exact"/>
              <w:ind w:firstLine="0"/>
              <w:rPr>
                <w:rFonts w:eastAsia="Times New Roman" w:cs="Times New Roman"/>
                <w:szCs w:val="26"/>
                <w:lang w:val="vi-VN"/>
              </w:rPr>
            </w:pPr>
            <w:r w:rsidRPr="00A106C4">
              <w:rPr>
                <w:rFonts w:eastAsia="Times New Roman" w:cs="Times New Roman"/>
                <w:szCs w:val="26"/>
                <w:lang w:val="vi-VN"/>
              </w:rPr>
              <w:t>Phóng điện cục bộ tối đa ở  1,73U</w:t>
            </w:r>
            <w:r w:rsidRPr="00A106C4">
              <w:rPr>
                <w:rFonts w:eastAsia="Times New Roman" w:cs="Times New Roman"/>
                <w:szCs w:val="26"/>
                <w:vertAlign w:val="subscript"/>
                <w:lang w:val="vi-VN"/>
              </w:rPr>
              <w:t>o</w:t>
            </w:r>
            <w:r w:rsidRPr="00A106C4">
              <w:rPr>
                <w:rFonts w:eastAsia="Times New Roman" w:cs="Times New Roman"/>
                <w:szCs w:val="26"/>
                <w:lang w:val="vi-VN"/>
              </w:rPr>
              <w:t>:</w:t>
            </w:r>
          </w:p>
        </w:tc>
        <w:tc>
          <w:tcPr>
            <w:tcW w:w="2474" w:type="dxa"/>
          </w:tcPr>
          <w:p w14:paraId="4DEC5365" w14:textId="77777777" w:rsidR="006642D9" w:rsidRPr="00A106C4" w:rsidRDefault="006642D9" w:rsidP="000E30A5">
            <w:pPr>
              <w:spacing w:before="60" w:after="60" w:line="360" w:lineRule="exact"/>
              <w:ind w:firstLine="0"/>
              <w:jc w:val="center"/>
              <w:rPr>
                <w:rFonts w:eastAsia="Times New Roman" w:cs="Times New Roman"/>
                <w:szCs w:val="26"/>
                <w:lang w:val="vi-VN"/>
              </w:rPr>
            </w:pPr>
          </w:p>
          <w:p w14:paraId="7E48318A" w14:textId="77777777" w:rsidR="006642D9" w:rsidRPr="00A106C4" w:rsidRDefault="006642D9" w:rsidP="000E30A5">
            <w:pPr>
              <w:spacing w:before="60" w:after="60" w:line="360" w:lineRule="exact"/>
              <w:ind w:firstLine="0"/>
              <w:jc w:val="center"/>
              <w:rPr>
                <w:rFonts w:eastAsia="Times New Roman" w:cs="Times New Roman"/>
                <w:szCs w:val="26"/>
                <w:lang w:val="vi-VN"/>
              </w:rPr>
            </w:pPr>
          </w:p>
        </w:tc>
        <w:tc>
          <w:tcPr>
            <w:tcW w:w="2475" w:type="dxa"/>
          </w:tcPr>
          <w:p w14:paraId="32A171E5" w14:textId="77777777" w:rsidR="006642D9" w:rsidRPr="00A106C4" w:rsidRDefault="006642D9" w:rsidP="000E30A5">
            <w:pPr>
              <w:spacing w:before="60" w:after="60" w:line="360" w:lineRule="exact"/>
              <w:ind w:firstLine="0"/>
              <w:jc w:val="center"/>
              <w:rPr>
                <w:rFonts w:eastAsia="Times New Roman" w:cs="Times New Roman"/>
                <w:szCs w:val="26"/>
                <w:lang w:val="vi-VN"/>
              </w:rPr>
            </w:pPr>
          </w:p>
          <w:p w14:paraId="769B3448" w14:textId="77777777" w:rsidR="006642D9" w:rsidRPr="00A106C4" w:rsidRDefault="006642D9" w:rsidP="000E30A5">
            <w:pPr>
              <w:spacing w:before="60" w:after="60" w:line="360" w:lineRule="exact"/>
              <w:ind w:firstLine="0"/>
              <w:jc w:val="center"/>
              <w:rPr>
                <w:rFonts w:eastAsia="Times New Roman" w:cs="Times New Roman"/>
                <w:szCs w:val="26"/>
                <w:lang w:val="vi-VN"/>
              </w:rPr>
            </w:pPr>
          </w:p>
        </w:tc>
      </w:tr>
      <w:tr w:rsidR="006642D9" w:rsidRPr="00A106C4" w14:paraId="21B162D5" w14:textId="77777777" w:rsidTr="000E30A5">
        <w:tc>
          <w:tcPr>
            <w:tcW w:w="4000" w:type="dxa"/>
            <w:vAlign w:val="center"/>
          </w:tcPr>
          <w:p w14:paraId="7A48C49E" w14:textId="77777777" w:rsidR="006642D9" w:rsidRPr="00A106C4" w:rsidRDefault="006642D9" w:rsidP="00623EA8">
            <w:pPr>
              <w:numPr>
                <w:ilvl w:val="0"/>
                <w:numId w:val="59"/>
              </w:numPr>
              <w:tabs>
                <w:tab w:val="num" w:pos="1170"/>
              </w:tabs>
              <w:spacing w:before="60" w:after="60" w:line="360" w:lineRule="exact"/>
              <w:ind w:left="1170"/>
              <w:jc w:val="both"/>
              <w:rPr>
                <w:rFonts w:eastAsia="Times New Roman" w:cs="Times New Roman"/>
                <w:szCs w:val="26"/>
              </w:rPr>
            </w:pPr>
            <w:r w:rsidRPr="00A106C4">
              <w:rPr>
                <w:rFonts w:eastAsia="Times New Roman" w:cs="Times New Roman"/>
                <w:szCs w:val="26"/>
              </w:rPr>
              <w:t xml:space="preserve">Thử nghiệm điển hình </w:t>
            </w:r>
          </w:p>
        </w:tc>
        <w:tc>
          <w:tcPr>
            <w:tcW w:w="2474" w:type="dxa"/>
          </w:tcPr>
          <w:p w14:paraId="54ABE99E" w14:textId="77777777" w:rsidR="006642D9" w:rsidRPr="00A106C4" w:rsidRDefault="006642D9" w:rsidP="000E30A5">
            <w:pPr>
              <w:spacing w:before="60" w:after="60" w:line="360" w:lineRule="exact"/>
              <w:ind w:firstLine="0"/>
              <w:jc w:val="center"/>
              <w:rPr>
                <w:rFonts w:eastAsia="Times New Roman" w:cs="Times New Roman"/>
                <w:szCs w:val="26"/>
                <w:lang w:val="en-AU"/>
              </w:rPr>
            </w:pPr>
            <w:r w:rsidRPr="00A106C4">
              <w:rPr>
                <w:rFonts w:eastAsia="Times New Roman" w:cs="Times New Roman"/>
                <w:szCs w:val="26"/>
                <w:lang w:val="en-AU"/>
              </w:rPr>
              <w:t>05 pC</w:t>
            </w:r>
          </w:p>
        </w:tc>
        <w:tc>
          <w:tcPr>
            <w:tcW w:w="2475" w:type="dxa"/>
          </w:tcPr>
          <w:p w14:paraId="622E34ED" w14:textId="77777777" w:rsidR="006642D9" w:rsidRPr="00A106C4" w:rsidRDefault="006642D9" w:rsidP="000E30A5">
            <w:pPr>
              <w:spacing w:before="60" w:after="60" w:line="360" w:lineRule="exact"/>
              <w:ind w:firstLine="0"/>
              <w:jc w:val="center"/>
              <w:rPr>
                <w:rFonts w:eastAsia="Times New Roman" w:cs="Times New Roman"/>
                <w:szCs w:val="26"/>
                <w:lang w:val="en-AU"/>
              </w:rPr>
            </w:pPr>
            <w:r w:rsidRPr="00A106C4">
              <w:rPr>
                <w:rFonts w:eastAsia="Times New Roman" w:cs="Times New Roman"/>
                <w:szCs w:val="26"/>
                <w:lang w:val="en-AU"/>
              </w:rPr>
              <w:t>05 pC</w:t>
            </w:r>
          </w:p>
        </w:tc>
      </w:tr>
      <w:tr w:rsidR="006642D9" w:rsidRPr="00A106C4" w14:paraId="076406A1" w14:textId="77777777" w:rsidTr="000E30A5">
        <w:tc>
          <w:tcPr>
            <w:tcW w:w="4000" w:type="dxa"/>
            <w:vAlign w:val="center"/>
          </w:tcPr>
          <w:p w14:paraId="2D294D16" w14:textId="77777777" w:rsidR="006642D9" w:rsidRPr="00A106C4" w:rsidRDefault="006642D9" w:rsidP="00623EA8">
            <w:pPr>
              <w:numPr>
                <w:ilvl w:val="0"/>
                <w:numId w:val="59"/>
              </w:numPr>
              <w:tabs>
                <w:tab w:val="num" w:pos="1170"/>
              </w:tabs>
              <w:spacing w:before="60" w:after="60" w:line="360" w:lineRule="exact"/>
              <w:ind w:left="1170"/>
              <w:jc w:val="both"/>
              <w:rPr>
                <w:rFonts w:eastAsia="Times New Roman" w:cs="Times New Roman"/>
                <w:szCs w:val="26"/>
              </w:rPr>
            </w:pPr>
            <w:r w:rsidRPr="00A106C4">
              <w:rPr>
                <w:rFonts w:eastAsia="Times New Roman" w:cs="Times New Roman"/>
                <w:szCs w:val="26"/>
              </w:rPr>
              <w:t xml:space="preserve">Thử nghiệm thường xuyên </w:t>
            </w:r>
          </w:p>
        </w:tc>
        <w:tc>
          <w:tcPr>
            <w:tcW w:w="2474" w:type="dxa"/>
          </w:tcPr>
          <w:p w14:paraId="247F1851" w14:textId="77777777" w:rsidR="006642D9" w:rsidRPr="00A106C4" w:rsidRDefault="006642D9" w:rsidP="000E30A5">
            <w:pPr>
              <w:spacing w:before="60" w:after="60" w:line="360" w:lineRule="exact"/>
              <w:ind w:firstLine="0"/>
              <w:jc w:val="center"/>
              <w:rPr>
                <w:rFonts w:eastAsia="Times New Roman" w:cs="Times New Roman"/>
                <w:szCs w:val="26"/>
                <w:lang w:val="vi-VN" w:eastAsia="zh-CN"/>
              </w:rPr>
            </w:pPr>
            <w:r w:rsidRPr="00A106C4">
              <w:rPr>
                <w:rFonts w:eastAsia="Times New Roman" w:cs="Times New Roman"/>
                <w:szCs w:val="26"/>
                <w:lang w:val="en-AU"/>
              </w:rPr>
              <w:t>10 pC</w:t>
            </w:r>
          </w:p>
        </w:tc>
        <w:tc>
          <w:tcPr>
            <w:tcW w:w="2475" w:type="dxa"/>
          </w:tcPr>
          <w:p w14:paraId="3AD48E4E" w14:textId="77777777" w:rsidR="006642D9" w:rsidRPr="00A106C4" w:rsidRDefault="006642D9" w:rsidP="000E30A5">
            <w:pPr>
              <w:spacing w:before="60" w:after="60" w:line="360" w:lineRule="exact"/>
              <w:ind w:firstLine="0"/>
              <w:jc w:val="center"/>
              <w:rPr>
                <w:rFonts w:eastAsia="Times New Roman" w:cs="Times New Roman"/>
                <w:szCs w:val="26"/>
                <w:lang w:val="en-AU" w:eastAsia="zh-CN"/>
              </w:rPr>
            </w:pPr>
            <w:r w:rsidRPr="00A106C4">
              <w:rPr>
                <w:rFonts w:eastAsia="Times New Roman" w:cs="Times New Roman"/>
                <w:szCs w:val="26"/>
                <w:lang w:val="en-AU"/>
              </w:rPr>
              <w:t>10 pC</w:t>
            </w:r>
          </w:p>
        </w:tc>
      </w:tr>
      <w:tr w:rsidR="006642D9" w:rsidRPr="00A106C4" w14:paraId="71E5CD9B" w14:textId="77777777" w:rsidTr="000E30A5">
        <w:tc>
          <w:tcPr>
            <w:tcW w:w="4000" w:type="dxa"/>
            <w:vAlign w:val="center"/>
          </w:tcPr>
          <w:p w14:paraId="235EFC1F" w14:textId="77777777" w:rsidR="006642D9" w:rsidRPr="00A106C4" w:rsidRDefault="006642D9" w:rsidP="000E30A5">
            <w:pPr>
              <w:spacing w:before="60" w:after="60" w:line="360" w:lineRule="exact"/>
              <w:ind w:firstLine="0"/>
              <w:rPr>
                <w:rFonts w:eastAsia="Arial" w:cs="Times New Roman"/>
                <w:szCs w:val="26"/>
                <w:lang w:val="vi-VN"/>
              </w:rPr>
            </w:pPr>
            <w:r w:rsidRPr="00A106C4">
              <w:rPr>
                <w:rFonts w:eastAsia="Arial" w:cs="Times New Roman"/>
                <w:szCs w:val="26"/>
                <w:lang w:val="vi-VN"/>
              </w:rPr>
              <w:t>Độ bền điện áp cách điện tần số công nghiệp:</w:t>
            </w:r>
          </w:p>
        </w:tc>
        <w:tc>
          <w:tcPr>
            <w:tcW w:w="2474" w:type="dxa"/>
          </w:tcPr>
          <w:p w14:paraId="0DFAFC7E" w14:textId="77777777" w:rsidR="006642D9" w:rsidRPr="00A106C4" w:rsidRDefault="006642D9" w:rsidP="000E30A5">
            <w:pPr>
              <w:tabs>
                <w:tab w:val="left" w:pos="3927"/>
              </w:tabs>
              <w:spacing w:before="60" w:after="60" w:line="360" w:lineRule="exact"/>
              <w:ind w:firstLine="0"/>
              <w:rPr>
                <w:rFonts w:eastAsia="Times New Roman" w:cs="Times New Roman"/>
                <w:szCs w:val="26"/>
                <w:lang w:val="vi-VN"/>
              </w:rPr>
            </w:pPr>
          </w:p>
        </w:tc>
        <w:tc>
          <w:tcPr>
            <w:tcW w:w="2475" w:type="dxa"/>
          </w:tcPr>
          <w:p w14:paraId="70B52F55" w14:textId="77777777" w:rsidR="006642D9" w:rsidRPr="00A106C4" w:rsidRDefault="006642D9" w:rsidP="000E30A5">
            <w:pPr>
              <w:tabs>
                <w:tab w:val="left" w:pos="3927"/>
              </w:tabs>
              <w:spacing w:before="60" w:after="60" w:line="360" w:lineRule="exact"/>
              <w:ind w:firstLine="0"/>
              <w:rPr>
                <w:rFonts w:eastAsia="Times New Roman" w:cs="Times New Roman"/>
                <w:szCs w:val="26"/>
                <w:lang w:val="vi-VN"/>
              </w:rPr>
            </w:pPr>
          </w:p>
        </w:tc>
      </w:tr>
      <w:tr w:rsidR="006642D9" w:rsidRPr="00A106C4" w14:paraId="32EEE9F6" w14:textId="77777777" w:rsidTr="000E30A5">
        <w:tc>
          <w:tcPr>
            <w:tcW w:w="4000" w:type="dxa"/>
            <w:vAlign w:val="center"/>
          </w:tcPr>
          <w:p w14:paraId="180DABB9" w14:textId="77777777" w:rsidR="006642D9" w:rsidRPr="00A106C4" w:rsidRDefault="006642D9" w:rsidP="00623EA8">
            <w:pPr>
              <w:numPr>
                <w:ilvl w:val="0"/>
                <w:numId w:val="59"/>
              </w:numPr>
              <w:tabs>
                <w:tab w:val="num" w:pos="1170"/>
              </w:tabs>
              <w:spacing w:before="60" w:after="60" w:line="360" w:lineRule="exact"/>
              <w:ind w:left="1170"/>
              <w:jc w:val="both"/>
              <w:rPr>
                <w:rFonts w:eastAsia="Times New Roman" w:cs="Times New Roman"/>
                <w:szCs w:val="26"/>
              </w:rPr>
            </w:pPr>
            <w:r w:rsidRPr="00A106C4">
              <w:rPr>
                <w:rFonts w:eastAsia="Times New Roman" w:cs="Times New Roman"/>
                <w:szCs w:val="26"/>
              </w:rPr>
              <w:t>Thử nghiệm thường xuyên</w:t>
            </w:r>
          </w:p>
        </w:tc>
        <w:tc>
          <w:tcPr>
            <w:tcW w:w="2474" w:type="dxa"/>
            <w:vAlign w:val="center"/>
          </w:tcPr>
          <w:p w14:paraId="5F8187C9" w14:textId="77777777" w:rsidR="006642D9" w:rsidRPr="00A106C4" w:rsidRDefault="006642D9" w:rsidP="000E30A5">
            <w:pPr>
              <w:spacing w:before="60" w:after="60" w:line="360" w:lineRule="exact"/>
              <w:ind w:firstLine="0"/>
              <w:jc w:val="center"/>
              <w:rPr>
                <w:rFonts w:eastAsia="Times New Roman" w:cs="Times New Roman"/>
                <w:szCs w:val="26"/>
                <w:lang w:val="en-AU"/>
              </w:rPr>
            </w:pPr>
            <w:r w:rsidRPr="00A106C4">
              <w:rPr>
                <w:rFonts w:eastAsia="Times New Roman" w:cs="Times New Roman"/>
                <w:szCs w:val="26"/>
                <w:lang w:val="en-AU"/>
              </w:rPr>
              <w:t>3,5U</w:t>
            </w:r>
            <w:r w:rsidRPr="00A106C4">
              <w:rPr>
                <w:rFonts w:eastAsia="Times New Roman" w:cs="Times New Roman"/>
                <w:szCs w:val="26"/>
                <w:vertAlign w:val="subscript"/>
                <w:lang w:val="en-AU"/>
              </w:rPr>
              <w:t xml:space="preserve">o </w:t>
            </w:r>
            <w:r w:rsidRPr="00A106C4">
              <w:rPr>
                <w:rFonts w:eastAsia="Times New Roman" w:cs="Times New Roman"/>
                <w:szCs w:val="26"/>
                <w:lang w:val="en-AU"/>
              </w:rPr>
              <w:t>trong 05 phút</w:t>
            </w:r>
          </w:p>
        </w:tc>
        <w:tc>
          <w:tcPr>
            <w:tcW w:w="2475" w:type="dxa"/>
            <w:vAlign w:val="center"/>
          </w:tcPr>
          <w:p w14:paraId="074310FA" w14:textId="77777777" w:rsidR="006642D9" w:rsidRPr="00A106C4" w:rsidRDefault="006642D9" w:rsidP="000E30A5">
            <w:pPr>
              <w:spacing w:before="60" w:after="60" w:line="360" w:lineRule="exact"/>
              <w:ind w:firstLine="0"/>
              <w:jc w:val="center"/>
              <w:rPr>
                <w:rFonts w:eastAsia="Times New Roman" w:cs="Times New Roman"/>
                <w:szCs w:val="26"/>
                <w:lang w:val="en-AU"/>
              </w:rPr>
            </w:pPr>
            <w:r w:rsidRPr="00A106C4">
              <w:rPr>
                <w:rFonts w:eastAsia="Times New Roman" w:cs="Times New Roman"/>
                <w:szCs w:val="26"/>
                <w:lang w:val="en-AU"/>
              </w:rPr>
              <w:t>3,5U</w:t>
            </w:r>
            <w:r w:rsidRPr="00A106C4">
              <w:rPr>
                <w:rFonts w:eastAsia="Times New Roman" w:cs="Times New Roman"/>
                <w:szCs w:val="26"/>
                <w:vertAlign w:val="subscript"/>
                <w:lang w:val="en-AU"/>
              </w:rPr>
              <w:t>o</w:t>
            </w:r>
            <w:r w:rsidRPr="00A106C4">
              <w:rPr>
                <w:rFonts w:eastAsia="Times New Roman" w:cs="Times New Roman"/>
                <w:szCs w:val="26"/>
                <w:lang w:val="en-AU"/>
              </w:rPr>
              <w:t xml:space="preserve"> trong 05 phút</w:t>
            </w:r>
          </w:p>
        </w:tc>
      </w:tr>
      <w:tr w:rsidR="006642D9" w:rsidRPr="00A106C4" w14:paraId="46ABD44E" w14:textId="77777777" w:rsidTr="000E30A5">
        <w:tc>
          <w:tcPr>
            <w:tcW w:w="4000" w:type="dxa"/>
            <w:vAlign w:val="center"/>
          </w:tcPr>
          <w:p w14:paraId="1292637A" w14:textId="77777777" w:rsidR="006642D9" w:rsidRPr="00A106C4" w:rsidRDefault="006642D9" w:rsidP="00623EA8">
            <w:pPr>
              <w:numPr>
                <w:ilvl w:val="0"/>
                <w:numId w:val="59"/>
              </w:numPr>
              <w:tabs>
                <w:tab w:val="num" w:pos="1170"/>
              </w:tabs>
              <w:spacing w:before="60" w:after="60" w:line="360" w:lineRule="exact"/>
              <w:ind w:left="1170"/>
              <w:jc w:val="both"/>
              <w:rPr>
                <w:rFonts w:eastAsia="Times New Roman" w:cs="Times New Roman"/>
                <w:szCs w:val="26"/>
              </w:rPr>
            </w:pPr>
            <w:r w:rsidRPr="00A106C4">
              <w:rPr>
                <w:rFonts w:eastAsia="Times New Roman" w:cs="Times New Roman"/>
                <w:szCs w:val="26"/>
              </w:rPr>
              <w:t>Thử nghiệm điển hình</w:t>
            </w:r>
          </w:p>
        </w:tc>
        <w:tc>
          <w:tcPr>
            <w:tcW w:w="2474" w:type="dxa"/>
            <w:vAlign w:val="center"/>
          </w:tcPr>
          <w:p w14:paraId="14FF0262" w14:textId="77777777" w:rsidR="006642D9" w:rsidRPr="00A106C4" w:rsidRDefault="006642D9" w:rsidP="000E30A5">
            <w:pPr>
              <w:spacing w:before="60" w:after="60" w:line="360" w:lineRule="exact"/>
              <w:ind w:firstLine="0"/>
              <w:jc w:val="center"/>
              <w:rPr>
                <w:rFonts w:eastAsia="Times New Roman" w:cs="Times New Roman"/>
                <w:szCs w:val="26"/>
                <w:lang w:val="en-AU"/>
              </w:rPr>
            </w:pPr>
            <w:r w:rsidRPr="00A106C4">
              <w:rPr>
                <w:rFonts w:eastAsia="Times New Roman" w:cs="Times New Roman"/>
                <w:szCs w:val="26"/>
                <w:lang w:val="en-AU"/>
              </w:rPr>
              <w:t>4U</w:t>
            </w:r>
            <w:r w:rsidRPr="00A106C4">
              <w:rPr>
                <w:rFonts w:eastAsia="Times New Roman" w:cs="Times New Roman"/>
                <w:szCs w:val="26"/>
                <w:vertAlign w:val="subscript"/>
                <w:lang w:val="en-AU"/>
              </w:rPr>
              <w:t>o</w:t>
            </w:r>
            <w:r w:rsidRPr="00A106C4">
              <w:rPr>
                <w:rFonts w:eastAsia="Times New Roman" w:cs="Times New Roman"/>
                <w:szCs w:val="26"/>
                <w:lang w:val="en-AU"/>
              </w:rPr>
              <w:t xml:space="preserve"> trong 04 giờ</w:t>
            </w:r>
          </w:p>
        </w:tc>
        <w:tc>
          <w:tcPr>
            <w:tcW w:w="2475" w:type="dxa"/>
            <w:vAlign w:val="center"/>
          </w:tcPr>
          <w:p w14:paraId="160B32E2" w14:textId="77777777" w:rsidR="006642D9" w:rsidRPr="00A106C4" w:rsidRDefault="006642D9" w:rsidP="000E30A5">
            <w:pPr>
              <w:spacing w:before="60" w:after="60" w:line="360" w:lineRule="exact"/>
              <w:ind w:firstLine="0"/>
              <w:jc w:val="center"/>
              <w:rPr>
                <w:rFonts w:eastAsia="Times New Roman" w:cs="Times New Roman"/>
                <w:szCs w:val="26"/>
                <w:lang w:val="en-AU"/>
              </w:rPr>
            </w:pPr>
            <w:r w:rsidRPr="00A106C4">
              <w:rPr>
                <w:rFonts w:eastAsia="Times New Roman" w:cs="Times New Roman"/>
                <w:szCs w:val="26"/>
                <w:lang w:val="en-AU"/>
              </w:rPr>
              <w:t>4U</w:t>
            </w:r>
            <w:r w:rsidRPr="00A106C4">
              <w:rPr>
                <w:rFonts w:eastAsia="Times New Roman" w:cs="Times New Roman"/>
                <w:szCs w:val="26"/>
                <w:vertAlign w:val="subscript"/>
                <w:lang w:val="en-AU"/>
              </w:rPr>
              <w:t>o</w:t>
            </w:r>
            <w:r w:rsidRPr="00A106C4">
              <w:rPr>
                <w:rFonts w:eastAsia="Times New Roman" w:cs="Times New Roman"/>
                <w:szCs w:val="26"/>
                <w:lang w:val="en-AU"/>
              </w:rPr>
              <w:t xml:space="preserve"> trong 04 giờ</w:t>
            </w:r>
          </w:p>
        </w:tc>
      </w:tr>
      <w:tr w:rsidR="006642D9" w:rsidRPr="00A106C4" w14:paraId="12D69E4C" w14:textId="77777777" w:rsidTr="000E30A5">
        <w:tc>
          <w:tcPr>
            <w:tcW w:w="4000" w:type="dxa"/>
            <w:vAlign w:val="center"/>
          </w:tcPr>
          <w:p w14:paraId="48FC83C2" w14:textId="77777777" w:rsidR="006642D9" w:rsidRPr="00A106C4" w:rsidRDefault="006642D9" w:rsidP="000E30A5">
            <w:pPr>
              <w:spacing w:before="60" w:after="60" w:line="360" w:lineRule="exact"/>
              <w:ind w:firstLine="0"/>
              <w:rPr>
                <w:rFonts w:eastAsia="Arial" w:cs="Times New Roman"/>
                <w:szCs w:val="26"/>
                <w:lang w:val="vi-VN"/>
              </w:rPr>
            </w:pPr>
            <w:r w:rsidRPr="00A106C4">
              <w:rPr>
                <w:rFonts w:eastAsia="Arial" w:cs="Times New Roman"/>
                <w:szCs w:val="26"/>
                <w:lang w:val="vi-VN"/>
              </w:rPr>
              <w:t>Độ bền điện áp cách điện xung (thử nghiệm điển hình)</w:t>
            </w:r>
          </w:p>
        </w:tc>
        <w:tc>
          <w:tcPr>
            <w:tcW w:w="2474" w:type="dxa"/>
            <w:vAlign w:val="center"/>
          </w:tcPr>
          <w:p w14:paraId="1A579800" w14:textId="77777777" w:rsidR="006642D9" w:rsidRPr="00A106C4" w:rsidRDefault="006642D9" w:rsidP="000E30A5">
            <w:pPr>
              <w:spacing w:before="60" w:after="60" w:line="360" w:lineRule="exact"/>
              <w:ind w:firstLine="0"/>
              <w:jc w:val="center"/>
              <w:rPr>
                <w:rFonts w:eastAsia="Times New Roman" w:cs="Times New Roman"/>
                <w:szCs w:val="26"/>
                <w:lang w:val="en-AU" w:eastAsia="zh-CN"/>
              </w:rPr>
            </w:pPr>
            <w:r w:rsidRPr="00A106C4">
              <w:rPr>
                <w:rFonts w:eastAsia="Times New Roman" w:cs="Times New Roman"/>
                <w:szCs w:val="26"/>
                <w:lang w:val="en-AU" w:eastAsia="zh-CN"/>
              </w:rPr>
              <w:t>125 kV</w:t>
            </w:r>
          </w:p>
        </w:tc>
        <w:tc>
          <w:tcPr>
            <w:tcW w:w="2475" w:type="dxa"/>
            <w:vAlign w:val="center"/>
          </w:tcPr>
          <w:p w14:paraId="2D6EE868" w14:textId="77777777" w:rsidR="006642D9" w:rsidRPr="00A106C4" w:rsidRDefault="006642D9" w:rsidP="000E30A5">
            <w:pPr>
              <w:spacing w:before="60" w:after="60" w:line="360" w:lineRule="exact"/>
              <w:ind w:firstLine="0"/>
              <w:jc w:val="center"/>
              <w:rPr>
                <w:rFonts w:eastAsia="Times New Roman" w:cs="Times New Roman"/>
                <w:szCs w:val="26"/>
                <w:lang w:val="en-AU"/>
              </w:rPr>
            </w:pPr>
            <w:r w:rsidRPr="00A106C4">
              <w:rPr>
                <w:rFonts w:eastAsia="Times New Roman" w:cs="Times New Roman"/>
                <w:szCs w:val="26"/>
                <w:lang w:val="en-AU"/>
              </w:rPr>
              <w:t>180 kV</w:t>
            </w:r>
          </w:p>
        </w:tc>
      </w:tr>
    </w:tbl>
    <w:p w14:paraId="4E838C25" w14:textId="77777777" w:rsidR="006642D9" w:rsidRPr="00A106C4" w:rsidRDefault="006642D9" w:rsidP="00623EA8">
      <w:pPr>
        <w:numPr>
          <w:ilvl w:val="0"/>
          <w:numId w:val="64"/>
        </w:numPr>
        <w:tabs>
          <w:tab w:val="num" w:pos="851"/>
        </w:tabs>
        <w:autoSpaceDE w:val="0"/>
        <w:autoSpaceDN w:val="0"/>
        <w:spacing w:before="60" w:after="60" w:line="360" w:lineRule="exact"/>
        <w:ind w:firstLine="567"/>
        <w:jc w:val="both"/>
        <w:rPr>
          <w:rFonts w:eastAsia="Arial" w:cs="Times New Roman"/>
          <w:szCs w:val="26"/>
          <w:lang w:val="vi-VN"/>
        </w:rPr>
      </w:pPr>
      <w:r w:rsidRPr="00A106C4">
        <w:rPr>
          <w:rFonts w:eastAsia="Arial" w:cs="Times New Roman"/>
          <w:szCs w:val="26"/>
          <w:lang w:val="vi-VN"/>
        </w:rPr>
        <w:t>Nhiệt độ danh định lớn nhất của ruột dẫn đối với các vật liệu cách điện:</w:t>
      </w:r>
    </w:p>
    <w:tbl>
      <w:tblPr>
        <w:tblW w:w="9072"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3809"/>
        <w:gridCol w:w="2693"/>
        <w:gridCol w:w="2570"/>
      </w:tblGrid>
      <w:tr w:rsidR="006642D9" w:rsidRPr="00A106C4" w14:paraId="5084D5C9" w14:textId="77777777" w:rsidTr="000E30A5">
        <w:trPr>
          <w:cantSplit/>
        </w:trPr>
        <w:tc>
          <w:tcPr>
            <w:tcW w:w="3809" w:type="dxa"/>
            <w:vMerge w:val="restart"/>
            <w:vAlign w:val="center"/>
          </w:tcPr>
          <w:p w14:paraId="27A44CAC" w14:textId="77777777" w:rsidR="006642D9" w:rsidRPr="00A106C4" w:rsidRDefault="006642D9" w:rsidP="000E30A5">
            <w:pPr>
              <w:spacing w:before="60" w:after="60" w:line="360" w:lineRule="exact"/>
              <w:ind w:firstLine="0"/>
              <w:jc w:val="center"/>
              <w:rPr>
                <w:rFonts w:eastAsia="Arial" w:cs="Times New Roman"/>
                <w:b/>
                <w:i/>
                <w:szCs w:val="26"/>
                <w:lang w:val="vi-VN"/>
              </w:rPr>
            </w:pPr>
            <w:r w:rsidRPr="00A106C4">
              <w:rPr>
                <w:rFonts w:eastAsia="Arial" w:cs="Times New Roman"/>
                <w:szCs w:val="26"/>
                <w:lang w:val="vi-VN"/>
              </w:rPr>
              <w:t>Vật liệu cách điện</w:t>
            </w:r>
          </w:p>
        </w:tc>
        <w:tc>
          <w:tcPr>
            <w:tcW w:w="5263" w:type="dxa"/>
            <w:gridSpan w:val="2"/>
          </w:tcPr>
          <w:p w14:paraId="651E252B"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Nhiệt độ danh định lớn nhất của ruột dẫn [</w:t>
            </w:r>
            <w:r w:rsidRPr="00A106C4">
              <w:rPr>
                <w:rFonts w:eastAsia="Arial" w:cs="Times New Roman"/>
                <w:szCs w:val="26"/>
                <w:lang w:val="vi-VN"/>
              </w:rPr>
              <w:sym w:font="Symbol" w:char="F0B0"/>
            </w:r>
            <w:r w:rsidRPr="00A106C4">
              <w:rPr>
                <w:rFonts w:eastAsia="Arial" w:cs="Times New Roman"/>
                <w:szCs w:val="26"/>
                <w:lang w:val="vi-VN"/>
              </w:rPr>
              <w:t>C]</w:t>
            </w:r>
          </w:p>
        </w:tc>
      </w:tr>
      <w:tr w:rsidR="006642D9" w:rsidRPr="00A106C4" w14:paraId="5EA1FFC1" w14:textId="77777777" w:rsidTr="000E30A5">
        <w:tc>
          <w:tcPr>
            <w:tcW w:w="3809" w:type="dxa"/>
            <w:vMerge/>
          </w:tcPr>
          <w:p w14:paraId="130A60D4" w14:textId="77777777" w:rsidR="006642D9" w:rsidRPr="00A106C4" w:rsidRDefault="006642D9" w:rsidP="000E30A5">
            <w:pPr>
              <w:spacing w:before="60" w:after="60" w:line="360" w:lineRule="exact"/>
              <w:ind w:firstLine="0"/>
              <w:jc w:val="center"/>
              <w:rPr>
                <w:rFonts w:eastAsia="Arial" w:cs="Times New Roman"/>
                <w:szCs w:val="26"/>
                <w:lang w:val="vi-VN"/>
              </w:rPr>
            </w:pPr>
          </w:p>
        </w:tc>
        <w:tc>
          <w:tcPr>
            <w:tcW w:w="2693" w:type="dxa"/>
          </w:tcPr>
          <w:p w14:paraId="10317292" w14:textId="682CB176" w:rsidR="006642D9" w:rsidRPr="00A106C4" w:rsidRDefault="006642D9" w:rsidP="00134101">
            <w:pPr>
              <w:spacing w:before="60" w:after="60" w:line="360" w:lineRule="exact"/>
              <w:ind w:firstLine="0"/>
              <w:jc w:val="center"/>
              <w:rPr>
                <w:rFonts w:eastAsia="Arial" w:cs="Times New Roman"/>
                <w:szCs w:val="26"/>
                <w:lang w:val="vi-VN"/>
              </w:rPr>
            </w:pPr>
            <w:r w:rsidRPr="00A106C4">
              <w:rPr>
                <w:rFonts w:eastAsia="Arial" w:cs="Times New Roman"/>
                <w:szCs w:val="26"/>
                <w:lang w:val="vi-VN"/>
              </w:rPr>
              <w:t>Làm việc</w:t>
            </w:r>
            <w:r w:rsidRPr="00A106C4">
              <w:rPr>
                <w:rFonts w:eastAsia="Arial" w:cs="Times New Roman"/>
                <w:szCs w:val="26"/>
              </w:rPr>
              <w:t xml:space="preserve"> </w:t>
            </w:r>
            <w:r w:rsidRPr="00A106C4">
              <w:rPr>
                <w:rFonts w:eastAsia="Arial" w:cs="Times New Roman"/>
                <w:szCs w:val="26"/>
                <w:lang w:val="vi-VN"/>
              </w:rPr>
              <w:t>bình thường</w:t>
            </w:r>
          </w:p>
        </w:tc>
        <w:tc>
          <w:tcPr>
            <w:tcW w:w="2570" w:type="dxa"/>
          </w:tcPr>
          <w:p w14:paraId="56C5EBD4" w14:textId="77777777" w:rsidR="00134101" w:rsidRDefault="006642D9" w:rsidP="00134101">
            <w:pPr>
              <w:spacing w:before="60" w:after="60" w:line="360" w:lineRule="exact"/>
              <w:ind w:firstLine="0"/>
              <w:jc w:val="center"/>
              <w:rPr>
                <w:rFonts w:eastAsia="Arial" w:cs="Times New Roman"/>
                <w:szCs w:val="26"/>
              </w:rPr>
            </w:pPr>
            <w:r w:rsidRPr="00A106C4">
              <w:rPr>
                <w:rFonts w:eastAsia="Arial" w:cs="Times New Roman"/>
                <w:szCs w:val="26"/>
                <w:lang w:val="vi-VN"/>
              </w:rPr>
              <w:t>Ngắn mạch</w:t>
            </w:r>
            <w:r w:rsidRPr="00A106C4">
              <w:rPr>
                <w:rFonts w:eastAsia="Arial" w:cs="Times New Roman"/>
                <w:szCs w:val="26"/>
              </w:rPr>
              <w:t xml:space="preserve"> </w:t>
            </w:r>
          </w:p>
          <w:p w14:paraId="5404FE70" w14:textId="15A0D988" w:rsidR="006642D9" w:rsidRPr="00A106C4" w:rsidRDefault="006642D9" w:rsidP="00134101">
            <w:pPr>
              <w:spacing w:before="60" w:after="60" w:line="360" w:lineRule="exact"/>
              <w:ind w:firstLine="0"/>
              <w:jc w:val="center"/>
              <w:rPr>
                <w:rFonts w:eastAsia="Arial" w:cs="Times New Roman"/>
                <w:szCs w:val="26"/>
                <w:lang w:val="vi-VN"/>
              </w:rPr>
            </w:pPr>
            <w:r w:rsidRPr="00A106C4">
              <w:rPr>
                <w:rFonts w:eastAsia="Arial" w:cs="Times New Roman"/>
                <w:szCs w:val="26"/>
                <w:lang w:val="vi-VN"/>
              </w:rPr>
              <w:t>(thời gian tối đa 5s)</w:t>
            </w:r>
          </w:p>
        </w:tc>
      </w:tr>
      <w:tr w:rsidR="006642D9" w:rsidRPr="00A106C4" w14:paraId="0A36424E" w14:textId="77777777" w:rsidTr="000E30A5">
        <w:tc>
          <w:tcPr>
            <w:tcW w:w="3809" w:type="dxa"/>
          </w:tcPr>
          <w:p w14:paraId="07DD6CA1"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Polyetylen khâu mạch (XLPE)</w:t>
            </w:r>
          </w:p>
        </w:tc>
        <w:tc>
          <w:tcPr>
            <w:tcW w:w="2693" w:type="dxa"/>
          </w:tcPr>
          <w:p w14:paraId="549D03F9"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90</w:t>
            </w:r>
          </w:p>
        </w:tc>
        <w:tc>
          <w:tcPr>
            <w:tcW w:w="2570" w:type="dxa"/>
          </w:tcPr>
          <w:p w14:paraId="26AE5D19"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250</w:t>
            </w:r>
          </w:p>
        </w:tc>
      </w:tr>
      <w:tr w:rsidR="006642D9" w:rsidRPr="00A106C4" w14:paraId="3E7D2EA7" w14:textId="77777777" w:rsidTr="000E30A5">
        <w:tc>
          <w:tcPr>
            <w:tcW w:w="3809" w:type="dxa"/>
          </w:tcPr>
          <w:p w14:paraId="5E9A62FB" w14:textId="77777777" w:rsidR="006642D9" w:rsidRPr="00A106C4" w:rsidRDefault="006642D9" w:rsidP="000E30A5">
            <w:pPr>
              <w:spacing w:before="60" w:after="60" w:line="360" w:lineRule="exact"/>
              <w:ind w:firstLine="0"/>
              <w:jc w:val="center"/>
              <w:rPr>
                <w:rFonts w:eastAsia="Arial" w:cs="Times New Roman"/>
                <w:szCs w:val="26"/>
                <w:lang w:val="da-DK"/>
              </w:rPr>
            </w:pPr>
            <w:r w:rsidRPr="00A106C4">
              <w:rPr>
                <w:rFonts w:eastAsia="Arial" w:cs="Times New Roman"/>
                <w:szCs w:val="26"/>
                <w:lang w:val="da-DK"/>
              </w:rPr>
              <w:t>Cao su etylen propylen (EPR)</w:t>
            </w:r>
          </w:p>
        </w:tc>
        <w:tc>
          <w:tcPr>
            <w:tcW w:w="2693" w:type="dxa"/>
          </w:tcPr>
          <w:p w14:paraId="63D41D4F"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90</w:t>
            </w:r>
          </w:p>
        </w:tc>
        <w:tc>
          <w:tcPr>
            <w:tcW w:w="2570" w:type="dxa"/>
          </w:tcPr>
          <w:p w14:paraId="5B754FA4"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250</w:t>
            </w:r>
          </w:p>
        </w:tc>
      </w:tr>
    </w:tbl>
    <w:p w14:paraId="6373A1F8" w14:textId="77777777" w:rsidR="006642D9" w:rsidRPr="00A106C4" w:rsidRDefault="006642D9" w:rsidP="00623EA8">
      <w:pPr>
        <w:numPr>
          <w:ilvl w:val="0"/>
          <w:numId w:val="163"/>
        </w:numPr>
        <w:tabs>
          <w:tab w:val="num" w:pos="360"/>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Màn chắn cách điện:</w:t>
      </w:r>
    </w:p>
    <w:p w14:paraId="6619971C" w14:textId="77777777" w:rsidR="006642D9" w:rsidRPr="00A106C4" w:rsidRDefault="006642D9" w:rsidP="00623EA8">
      <w:pPr>
        <w:numPr>
          <w:ilvl w:val="0"/>
          <w:numId w:val="68"/>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Màn chắn cách điện phải gồm có một lớp bán dẫn phi kim loại kết hợp với một lớp kim loại.</w:t>
      </w:r>
    </w:p>
    <w:p w14:paraId="7EC6FC36" w14:textId="77777777" w:rsidR="006642D9" w:rsidRPr="00A106C4" w:rsidRDefault="006642D9" w:rsidP="00623EA8">
      <w:pPr>
        <w:numPr>
          <w:ilvl w:val="0"/>
          <w:numId w:val="68"/>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Lớp phi kim loại phải được đùn trực tiếp lên cách điện của từng lõi và làm bằng hợp chất bán dẫn có thể bóc ra được.</w:t>
      </w:r>
    </w:p>
    <w:p w14:paraId="32C6AB2A" w14:textId="77777777" w:rsidR="006642D9" w:rsidRPr="00A106C4" w:rsidRDefault="006642D9" w:rsidP="00623EA8">
      <w:pPr>
        <w:numPr>
          <w:ilvl w:val="0"/>
          <w:numId w:val="68"/>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Trên bề mặt ngoài của phần màn chắn phi kim loại, chỉ dẫn “LỚP BÁN DẪN: LOẠI BỎ KHI LÀM HỘP NỐI - ATTENTION: REMOVE WHEN CONNECTING” được in liên tục bằng mực có màu tương phản với màu của phần màn chắn phi kim loại</w:t>
      </w:r>
    </w:p>
    <w:p w14:paraId="0AA1345E" w14:textId="77777777" w:rsidR="006642D9" w:rsidRPr="00A106C4" w:rsidRDefault="006642D9" w:rsidP="00623EA8">
      <w:pPr>
        <w:numPr>
          <w:ilvl w:val="0"/>
          <w:numId w:val="68"/>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Bên ngoài lớp bán dẫn định hình bằng phương pháp đùn có bọc một lớp băng bán dẫn có tính trương nở có tác dụng chống thấm nước.</w:t>
      </w:r>
    </w:p>
    <w:p w14:paraId="65629FE9" w14:textId="77777777" w:rsidR="006642D9" w:rsidRPr="00A106C4" w:rsidRDefault="006642D9" w:rsidP="00623EA8">
      <w:pPr>
        <w:numPr>
          <w:ilvl w:val="0"/>
          <w:numId w:val="68"/>
        </w:numPr>
        <w:tabs>
          <w:tab w:val="left" w:pos="851"/>
        </w:tabs>
        <w:autoSpaceDE w:val="0"/>
        <w:autoSpaceDN w:val="0"/>
        <w:spacing w:before="60" w:after="60" w:line="360" w:lineRule="exact"/>
        <w:ind w:left="0" w:firstLine="567"/>
        <w:jc w:val="both"/>
        <w:rPr>
          <w:rFonts w:eastAsia="Arial" w:cs="Times New Roman"/>
          <w:spacing w:val="-4"/>
          <w:szCs w:val="26"/>
          <w:lang w:val="vi-VN"/>
        </w:rPr>
      </w:pPr>
      <w:r w:rsidRPr="00A106C4">
        <w:rPr>
          <w:rFonts w:eastAsia="Arial" w:cs="Times New Roman"/>
          <w:spacing w:val="-4"/>
          <w:szCs w:val="26"/>
          <w:lang w:val="vi-VN"/>
        </w:rPr>
        <w:t>Phần kim loại phải được áp sát lên trên phần băng bán dẫn chống thấm nước.</w:t>
      </w:r>
    </w:p>
    <w:p w14:paraId="139D9C77" w14:textId="77777777" w:rsidR="006642D9" w:rsidRPr="00A106C4" w:rsidRDefault="006642D9" w:rsidP="00623EA8">
      <w:pPr>
        <w:numPr>
          <w:ilvl w:val="0"/>
          <w:numId w:val="68"/>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Màn chắn kim loại phải làm bằng đồng gồm có một hoặc nhiều dải băng, hoặc một lưới đan hoặc một lớp sợi dây đồng tâm hoặc kết hợp giữa các sợi dây và (các) dải băng. Bề rộng tối thiểu của băng đồng: 12,5 mm. Độ dày tối thiểu của băng đồng: 0,127mm. Độ gối mép của băng đồng ≥ 15% bề rộng băng đồng.</w:t>
      </w:r>
    </w:p>
    <w:p w14:paraId="20884D82" w14:textId="77777777" w:rsidR="006642D9" w:rsidRPr="00A106C4" w:rsidRDefault="006642D9" w:rsidP="00623EA8">
      <w:pPr>
        <w:numPr>
          <w:ilvl w:val="0"/>
          <w:numId w:val="68"/>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Các màn chắn kim loại của các lõi phải tiếp xúc với nhau.</w:t>
      </w:r>
    </w:p>
    <w:p w14:paraId="28124A9F" w14:textId="77777777" w:rsidR="006642D9" w:rsidRPr="00A106C4" w:rsidRDefault="006642D9" w:rsidP="00623EA8">
      <w:pPr>
        <w:numPr>
          <w:ilvl w:val="0"/>
          <w:numId w:val="68"/>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Ký hiệu phân biệt các lõi của cáp ngầm: Ba lõi của cáp ngầm sẽ được phân biệt bằng các dãi băng màu đỏ, xanh dương và vàng, mỗi màu cho một lõi, được đặt phía dưới lớp màn chắn kim loại.</w:t>
      </w:r>
    </w:p>
    <w:p w14:paraId="60C579CC" w14:textId="77777777" w:rsidR="006642D9" w:rsidRPr="00A106C4" w:rsidRDefault="006642D9" w:rsidP="00623EA8">
      <w:pPr>
        <w:numPr>
          <w:ilvl w:val="0"/>
          <w:numId w:val="163"/>
        </w:numPr>
        <w:tabs>
          <w:tab w:val="num" w:pos="360"/>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 Lớp bọc bên trong và chất độn:  </w:t>
      </w:r>
    </w:p>
    <w:p w14:paraId="12DE5E41" w14:textId="77777777" w:rsidR="006642D9" w:rsidRPr="00A106C4" w:rsidRDefault="006642D9" w:rsidP="00623EA8">
      <w:pPr>
        <w:numPr>
          <w:ilvl w:val="0"/>
          <w:numId w:val="117"/>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Lớp bọc bên trong được tạo thành bằng phương pháp đùn.  </w:t>
      </w:r>
    </w:p>
    <w:p w14:paraId="77D2A09A" w14:textId="77777777" w:rsidR="006642D9" w:rsidRPr="00A106C4" w:rsidRDefault="006642D9" w:rsidP="00623EA8">
      <w:pPr>
        <w:numPr>
          <w:ilvl w:val="0"/>
          <w:numId w:val="117"/>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Cho phép sử dụng một lớp bó thích hợp trước khi đùn lớp bọc bên trong.</w:t>
      </w:r>
    </w:p>
    <w:p w14:paraId="66682E9A" w14:textId="77777777" w:rsidR="006642D9" w:rsidRPr="00A106C4" w:rsidRDefault="006642D9" w:rsidP="00623EA8">
      <w:pPr>
        <w:numPr>
          <w:ilvl w:val="0"/>
          <w:numId w:val="117"/>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Vật liệu sử dụng làm lớp bọc bên trong và chất độn phải thích hợp với nhiệt độ làm việc của cáp và tương thích với vật liệu cách điện.</w:t>
      </w:r>
    </w:p>
    <w:p w14:paraId="45D0B11F" w14:textId="77777777" w:rsidR="006642D9" w:rsidRPr="00A106C4" w:rsidRDefault="006642D9" w:rsidP="00623EA8">
      <w:pPr>
        <w:numPr>
          <w:ilvl w:val="0"/>
          <w:numId w:val="117"/>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Chiều dày của lớp vỏ bọc bên trong:</w:t>
      </w:r>
    </w:p>
    <w:tbl>
      <w:tblPr>
        <w:tblW w:w="9072"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838"/>
        <w:gridCol w:w="2715"/>
        <w:gridCol w:w="3519"/>
      </w:tblGrid>
      <w:tr w:rsidR="006642D9" w:rsidRPr="00A106C4" w14:paraId="68F03AB1" w14:textId="77777777" w:rsidTr="000E30A5">
        <w:trPr>
          <w:cantSplit/>
        </w:trPr>
        <w:tc>
          <w:tcPr>
            <w:tcW w:w="5553" w:type="dxa"/>
            <w:gridSpan w:val="2"/>
          </w:tcPr>
          <w:p w14:paraId="7227D0AB"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Đường kính giả định của đường tròn ngoại tiếp 3 lõi [mm]</w:t>
            </w:r>
          </w:p>
        </w:tc>
        <w:tc>
          <w:tcPr>
            <w:tcW w:w="3519" w:type="dxa"/>
            <w:vMerge w:val="restart"/>
            <w:vAlign w:val="center"/>
          </w:tcPr>
          <w:p w14:paraId="7C7D2B3A"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Chiều dày của lớp bọc bên trong [mm]</w:t>
            </w:r>
          </w:p>
        </w:tc>
      </w:tr>
      <w:tr w:rsidR="006642D9" w:rsidRPr="00A106C4" w14:paraId="46EC07C7" w14:textId="77777777" w:rsidTr="000E30A5">
        <w:tc>
          <w:tcPr>
            <w:tcW w:w="2838" w:type="dxa"/>
          </w:tcPr>
          <w:p w14:paraId="6308846C"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Lớn hơn</w:t>
            </w:r>
          </w:p>
        </w:tc>
        <w:tc>
          <w:tcPr>
            <w:tcW w:w="2715" w:type="dxa"/>
          </w:tcPr>
          <w:p w14:paraId="58CD0131"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Nhỏ hơn và bằng</w:t>
            </w:r>
          </w:p>
        </w:tc>
        <w:tc>
          <w:tcPr>
            <w:tcW w:w="3519" w:type="dxa"/>
            <w:vMerge/>
          </w:tcPr>
          <w:p w14:paraId="4BB3AC76" w14:textId="77777777" w:rsidR="006642D9" w:rsidRPr="00A106C4" w:rsidRDefault="006642D9" w:rsidP="000E30A5">
            <w:pPr>
              <w:spacing w:before="60" w:after="60" w:line="360" w:lineRule="exact"/>
              <w:ind w:firstLine="0"/>
              <w:jc w:val="center"/>
              <w:rPr>
                <w:rFonts w:eastAsia="Arial" w:cs="Times New Roman"/>
                <w:szCs w:val="26"/>
                <w:lang w:val="vi-VN"/>
              </w:rPr>
            </w:pPr>
          </w:p>
        </w:tc>
      </w:tr>
      <w:tr w:rsidR="006642D9" w:rsidRPr="00A106C4" w14:paraId="75CB77AB" w14:textId="77777777" w:rsidTr="000E30A5">
        <w:tc>
          <w:tcPr>
            <w:tcW w:w="2838" w:type="dxa"/>
          </w:tcPr>
          <w:p w14:paraId="67F3401F" w14:textId="77777777" w:rsidR="006642D9" w:rsidRPr="00A106C4" w:rsidRDefault="006642D9" w:rsidP="000E30A5">
            <w:pPr>
              <w:spacing w:before="60" w:after="60" w:line="360" w:lineRule="exact"/>
              <w:ind w:firstLine="0"/>
              <w:jc w:val="center"/>
              <w:rPr>
                <w:rFonts w:eastAsia="Arial" w:cs="Times New Roman"/>
                <w:szCs w:val="26"/>
              </w:rPr>
            </w:pPr>
          </w:p>
        </w:tc>
        <w:tc>
          <w:tcPr>
            <w:tcW w:w="2715" w:type="dxa"/>
          </w:tcPr>
          <w:p w14:paraId="79EFD580"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25</w:t>
            </w:r>
          </w:p>
        </w:tc>
        <w:tc>
          <w:tcPr>
            <w:tcW w:w="3519" w:type="dxa"/>
          </w:tcPr>
          <w:p w14:paraId="00DE9374"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1,0</w:t>
            </w:r>
          </w:p>
        </w:tc>
      </w:tr>
      <w:tr w:rsidR="006642D9" w:rsidRPr="00A106C4" w14:paraId="7E3CCA7F" w14:textId="77777777" w:rsidTr="000E30A5">
        <w:tc>
          <w:tcPr>
            <w:tcW w:w="2838" w:type="dxa"/>
          </w:tcPr>
          <w:p w14:paraId="19BAD39C"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25</w:t>
            </w:r>
          </w:p>
        </w:tc>
        <w:tc>
          <w:tcPr>
            <w:tcW w:w="2715" w:type="dxa"/>
          </w:tcPr>
          <w:p w14:paraId="2F54C9AF"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35</w:t>
            </w:r>
          </w:p>
        </w:tc>
        <w:tc>
          <w:tcPr>
            <w:tcW w:w="3519" w:type="dxa"/>
          </w:tcPr>
          <w:p w14:paraId="62CA1963"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1,2</w:t>
            </w:r>
          </w:p>
        </w:tc>
      </w:tr>
      <w:tr w:rsidR="006642D9" w:rsidRPr="00A106C4" w14:paraId="482F8093" w14:textId="77777777" w:rsidTr="000E30A5">
        <w:tc>
          <w:tcPr>
            <w:tcW w:w="2838" w:type="dxa"/>
          </w:tcPr>
          <w:p w14:paraId="7D315AAD"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35</w:t>
            </w:r>
          </w:p>
        </w:tc>
        <w:tc>
          <w:tcPr>
            <w:tcW w:w="2715" w:type="dxa"/>
          </w:tcPr>
          <w:p w14:paraId="69709874"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45</w:t>
            </w:r>
          </w:p>
        </w:tc>
        <w:tc>
          <w:tcPr>
            <w:tcW w:w="3519" w:type="dxa"/>
          </w:tcPr>
          <w:p w14:paraId="1F9592DA"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1,4</w:t>
            </w:r>
          </w:p>
        </w:tc>
      </w:tr>
      <w:tr w:rsidR="006642D9" w:rsidRPr="00A106C4" w14:paraId="701255D4" w14:textId="77777777" w:rsidTr="000E30A5">
        <w:tc>
          <w:tcPr>
            <w:tcW w:w="2838" w:type="dxa"/>
          </w:tcPr>
          <w:p w14:paraId="616456E6"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45</w:t>
            </w:r>
          </w:p>
        </w:tc>
        <w:tc>
          <w:tcPr>
            <w:tcW w:w="2715" w:type="dxa"/>
          </w:tcPr>
          <w:p w14:paraId="6166AB0A"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60</w:t>
            </w:r>
          </w:p>
        </w:tc>
        <w:tc>
          <w:tcPr>
            <w:tcW w:w="3519" w:type="dxa"/>
          </w:tcPr>
          <w:p w14:paraId="3ABC97A5"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1,6</w:t>
            </w:r>
          </w:p>
        </w:tc>
      </w:tr>
      <w:tr w:rsidR="006642D9" w:rsidRPr="00A106C4" w14:paraId="56017BFE" w14:textId="77777777" w:rsidTr="000E30A5">
        <w:tc>
          <w:tcPr>
            <w:tcW w:w="2838" w:type="dxa"/>
          </w:tcPr>
          <w:p w14:paraId="0A738B66"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60</w:t>
            </w:r>
          </w:p>
        </w:tc>
        <w:tc>
          <w:tcPr>
            <w:tcW w:w="2715" w:type="dxa"/>
          </w:tcPr>
          <w:p w14:paraId="0DB77264"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80</w:t>
            </w:r>
          </w:p>
        </w:tc>
        <w:tc>
          <w:tcPr>
            <w:tcW w:w="3519" w:type="dxa"/>
          </w:tcPr>
          <w:p w14:paraId="51AC31DB"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1,8</w:t>
            </w:r>
          </w:p>
        </w:tc>
      </w:tr>
      <w:tr w:rsidR="006642D9" w:rsidRPr="00A106C4" w14:paraId="7CE105AE" w14:textId="77777777" w:rsidTr="000E30A5">
        <w:tc>
          <w:tcPr>
            <w:tcW w:w="2838" w:type="dxa"/>
          </w:tcPr>
          <w:p w14:paraId="11FEAC86"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80</w:t>
            </w:r>
          </w:p>
        </w:tc>
        <w:tc>
          <w:tcPr>
            <w:tcW w:w="2715" w:type="dxa"/>
          </w:tcPr>
          <w:p w14:paraId="722D3DB5" w14:textId="77777777" w:rsidR="006642D9" w:rsidRPr="00A106C4" w:rsidRDefault="006642D9" w:rsidP="000E30A5">
            <w:pPr>
              <w:spacing w:before="60" w:after="60" w:line="360" w:lineRule="exact"/>
              <w:ind w:firstLine="0"/>
              <w:jc w:val="center"/>
              <w:rPr>
                <w:rFonts w:eastAsia="Arial" w:cs="Times New Roman"/>
                <w:szCs w:val="26"/>
              </w:rPr>
            </w:pPr>
          </w:p>
        </w:tc>
        <w:tc>
          <w:tcPr>
            <w:tcW w:w="3519" w:type="dxa"/>
          </w:tcPr>
          <w:p w14:paraId="4CA54F53"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2,0</w:t>
            </w:r>
          </w:p>
        </w:tc>
      </w:tr>
    </w:tbl>
    <w:p w14:paraId="5FA3DEF1" w14:textId="77777777" w:rsidR="006642D9" w:rsidRPr="00A106C4" w:rsidRDefault="006642D9" w:rsidP="00623EA8">
      <w:pPr>
        <w:numPr>
          <w:ilvl w:val="0"/>
          <w:numId w:val="163"/>
        </w:numPr>
        <w:tabs>
          <w:tab w:val="num" w:pos="360"/>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Lớp bọc phân cách:</w:t>
      </w:r>
    </w:p>
    <w:p w14:paraId="2CACB1C6" w14:textId="77777777" w:rsidR="006642D9" w:rsidRPr="00A106C4" w:rsidRDefault="006642D9" w:rsidP="00623EA8">
      <w:pPr>
        <w:numPr>
          <w:ilvl w:val="0"/>
          <w:numId w:val="69"/>
        </w:numPr>
        <w:tabs>
          <w:tab w:val="left" w:pos="851"/>
        </w:tabs>
        <w:autoSpaceDE w:val="0"/>
        <w:autoSpaceDN w:val="0"/>
        <w:spacing w:before="60" w:after="60" w:line="360" w:lineRule="exact"/>
        <w:ind w:firstLine="567"/>
        <w:jc w:val="both"/>
        <w:rPr>
          <w:rFonts w:eastAsia="Arial" w:cs="Times New Roman"/>
          <w:szCs w:val="26"/>
          <w:lang w:val="vi-VN"/>
        </w:rPr>
      </w:pPr>
      <w:r w:rsidRPr="00A106C4">
        <w:rPr>
          <w:rFonts w:eastAsia="Arial" w:cs="Times New Roman"/>
          <w:szCs w:val="26"/>
          <w:lang w:val="vi-VN"/>
        </w:rPr>
        <w:t>Khi màn chắn kim loại và lớp áo giáp làm bằng kim loại khác nhau thì chúng phải được phân cách bằng vỏ bọc dạng đùn.</w:t>
      </w:r>
    </w:p>
    <w:p w14:paraId="782CB3D2" w14:textId="77777777" w:rsidR="006642D9" w:rsidRPr="00A106C4" w:rsidRDefault="006642D9" w:rsidP="00623EA8">
      <w:pPr>
        <w:numPr>
          <w:ilvl w:val="0"/>
          <w:numId w:val="69"/>
        </w:numPr>
        <w:tabs>
          <w:tab w:val="left" w:pos="851"/>
        </w:tabs>
        <w:autoSpaceDE w:val="0"/>
        <w:autoSpaceDN w:val="0"/>
        <w:spacing w:before="60" w:after="60" w:line="360" w:lineRule="exact"/>
        <w:ind w:firstLine="567"/>
        <w:jc w:val="both"/>
        <w:rPr>
          <w:rFonts w:eastAsia="Arial" w:cs="Times New Roman"/>
          <w:szCs w:val="26"/>
          <w:lang w:val="vi-VN"/>
        </w:rPr>
      </w:pPr>
      <w:r w:rsidRPr="00A106C4">
        <w:rPr>
          <w:rFonts w:eastAsia="Arial" w:cs="Times New Roman"/>
          <w:szCs w:val="26"/>
          <w:lang w:val="vi-VN"/>
        </w:rPr>
        <w:t>Lớp bọc phân cách này có thể thay cho lớp bọc bên trong hoặc bổ sung thêm cho lớp bọc bên trong.</w:t>
      </w:r>
    </w:p>
    <w:p w14:paraId="65FB76A6" w14:textId="77777777" w:rsidR="006642D9" w:rsidRPr="00A106C4" w:rsidRDefault="006642D9" w:rsidP="00623EA8">
      <w:pPr>
        <w:numPr>
          <w:ilvl w:val="0"/>
          <w:numId w:val="69"/>
        </w:numPr>
        <w:tabs>
          <w:tab w:val="left" w:pos="851"/>
        </w:tabs>
        <w:autoSpaceDE w:val="0"/>
        <w:autoSpaceDN w:val="0"/>
        <w:spacing w:before="60" w:after="60" w:line="360" w:lineRule="exact"/>
        <w:ind w:firstLine="567"/>
        <w:jc w:val="both"/>
        <w:rPr>
          <w:rFonts w:eastAsia="Arial" w:cs="Times New Roman"/>
          <w:szCs w:val="26"/>
          <w:lang w:val="vi-VN"/>
        </w:rPr>
      </w:pPr>
      <w:r w:rsidRPr="00A106C4">
        <w:rPr>
          <w:rFonts w:eastAsia="Arial" w:cs="Times New Roman"/>
          <w:szCs w:val="26"/>
          <w:lang w:val="vi-VN"/>
        </w:rPr>
        <w:t>Không đòi hỏi vỏ bọc phân cách khi đã sử dụng các biện pháp để đạt được độ kín nước theo chiều dọc trong vùng của các lớp kim loại.</w:t>
      </w:r>
    </w:p>
    <w:p w14:paraId="7B03A5C7" w14:textId="77777777" w:rsidR="006642D9" w:rsidRPr="00A106C4" w:rsidRDefault="006642D9" w:rsidP="00623EA8">
      <w:pPr>
        <w:numPr>
          <w:ilvl w:val="0"/>
          <w:numId w:val="69"/>
        </w:numPr>
        <w:tabs>
          <w:tab w:val="left" w:pos="851"/>
        </w:tabs>
        <w:autoSpaceDE w:val="0"/>
        <w:autoSpaceDN w:val="0"/>
        <w:spacing w:before="60" w:after="60" w:line="360" w:lineRule="exact"/>
        <w:ind w:firstLine="567"/>
        <w:jc w:val="both"/>
        <w:rPr>
          <w:rFonts w:eastAsia="Arial" w:cs="Times New Roman"/>
          <w:szCs w:val="26"/>
          <w:lang w:val="vi-VN"/>
        </w:rPr>
      </w:pPr>
      <w:r w:rsidRPr="00A106C4">
        <w:rPr>
          <w:rFonts w:eastAsia="Arial" w:cs="Times New Roman"/>
          <w:szCs w:val="26"/>
          <w:lang w:val="vi-VN"/>
        </w:rPr>
        <w:t>Vật liệu cấu tạo: PVC.</w:t>
      </w:r>
    </w:p>
    <w:p w14:paraId="55FBBD93" w14:textId="77777777" w:rsidR="006642D9" w:rsidRPr="00A106C4" w:rsidRDefault="006642D9" w:rsidP="00623EA8">
      <w:pPr>
        <w:numPr>
          <w:ilvl w:val="0"/>
          <w:numId w:val="69"/>
        </w:numPr>
        <w:tabs>
          <w:tab w:val="left" w:pos="851"/>
        </w:tabs>
        <w:autoSpaceDE w:val="0"/>
        <w:autoSpaceDN w:val="0"/>
        <w:spacing w:before="60" w:after="60" w:line="360" w:lineRule="exact"/>
        <w:ind w:firstLine="567"/>
        <w:jc w:val="both"/>
        <w:rPr>
          <w:rFonts w:eastAsia="Arial" w:cs="Times New Roman"/>
          <w:szCs w:val="26"/>
          <w:lang w:val="vi-VN"/>
        </w:rPr>
      </w:pPr>
      <w:r w:rsidRPr="00A106C4">
        <w:rPr>
          <w:rFonts w:eastAsia="Arial" w:cs="Times New Roman"/>
          <w:szCs w:val="26"/>
          <w:lang w:val="vi-VN"/>
        </w:rPr>
        <w:t>Chất lượng của loại vật liệu sử dụng cho lớp vỏ bọc phân cách phải phù hợp với nhiệt độ làm việc của cáp.</w:t>
      </w:r>
    </w:p>
    <w:p w14:paraId="35A49B07" w14:textId="77777777" w:rsidR="006642D9" w:rsidRPr="00A106C4" w:rsidRDefault="006642D9" w:rsidP="00623EA8">
      <w:pPr>
        <w:numPr>
          <w:ilvl w:val="0"/>
          <w:numId w:val="69"/>
        </w:numPr>
        <w:tabs>
          <w:tab w:val="left" w:pos="851"/>
        </w:tabs>
        <w:autoSpaceDE w:val="0"/>
        <w:autoSpaceDN w:val="0"/>
        <w:spacing w:before="60" w:after="60" w:line="360" w:lineRule="exact"/>
        <w:ind w:firstLine="567"/>
        <w:jc w:val="both"/>
        <w:rPr>
          <w:rFonts w:eastAsia="Arial" w:cs="Times New Roman"/>
          <w:szCs w:val="26"/>
          <w:lang w:val="vi-VN"/>
        </w:rPr>
      </w:pPr>
      <w:r w:rsidRPr="00A106C4">
        <w:rPr>
          <w:rFonts w:eastAsia="Arial" w:cs="Times New Roman"/>
          <w:szCs w:val="26"/>
          <w:lang w:val="vi-VN"/>
        </w:rPr>
        <w:t>Chiều dày danh nghĩa của lớp vỏ bọc phân cách được làm tròn đến 0,1 mm gần nhất và được tính theo công thức 0,02D + 0,6 mm nhưng không được nhỏ hơn 1,2 mm với D là đường kính giả định dưới lớp vỏ bọc phân cách tính bằng milimét.</w:t>
      </w:r>
    </w:p>
    <w:p w14:paraId="06DC213B" w14:textId="77777777" w:rsidR="006642D9" w:rsidRPr="00A106C4" w:rsidRDefault="006642D9" w:rsidP="00623EA8">
      <w:pPr>
        <w:numPr>
          <w:ilvl w:val="0"/>
          <w:numId w:val="69"/>
        </w:numPr>
        <w:tabs>
          <w:tab w:val="left" w:pos="851"/>
        </w:tabs>
        <w:autoSpaceDE w:val="0"/>
        <w:autoSpaceDN w:val="0"/>
        <w:spacing w:before="60" w:after="60" w:line="360" w:lineRule="exact"/>
        <w:ind w:firstLine="567"/>
        <w:jc w:val="both"/>
        <w:rPr>
          <w:rFonts w:eastAsia="Arial" w:cs="Times New Roman"/>
          <w:szCs w:val="26"/>
          <w:lang w:val="vi-VN"/>
        </w:rPr>
      </w:pPr>
      <w:r w:rsidRPr="00A106C4">
        <w:rPr>
          <w:rFonts w:eastAsia="Arial" w:cs="Times New Roman"/>
          <w:szCs w:val="26"/>
          <w:lang w:val="vi-VN"/>
        </w:rPr>
        <w:t>Giá trị nhỏ nhất không được nhỏ hơn 0,2mm so với 80% giá trị danh nghĩa: t</w:t>
      </w:r>
      <w:r w:rsidRPr="00A106C4">
        <w:rPr>
          <w:rFonts w:eastAsia="Arial" w:cs="Times New Roman"/>
          <w:i/>
          <w:iCs/>
          <w:szCs w:val="26"/>
          <w:vertAlign w:val="subscript"/>
          <w:lang w:val="vi-VN"/>
        </w:rPr>
        <w:t>min</w:t>
      </w:r>
      <w:r w:rsidRPr="00A106C4">
        <w:rPr>
          <w:rFonts w:eastAsia="Arial" w:cs="Times New Roman"/>
          <w:szCs w:val="26"/>
          <w:lang w:val="vi-VN"/>
        </w:rPr>
        <w:t xml:space="preserve"> ≥ 0,8t</w:t>
      </w:r>
      <w:r w:rsidRPr="00A106C4">
        <w:rPr>
          <w:rFonts w:eastAsia="Arial" w:cs="Times New Roman"/>
          <w:i/>
          <w:iCs/>
          <w:szCs w:val="26"/>
          <w:vertAlign w:val="subscript"/>
          <w:lang w:val="vi-VN"/>
        </w:rPr>
        <w:t>n</w:t>
      </w:r>
      <w:r w:rsidRPr="00A106C4">
        <w:rPr>
          <w:rFonts w:eastAsia="Arial" w:cs="Times New Roman"/>
          <w:szCs w:val="26"/>
          <w:lang w:val="vi-VN"/>
        </w:rPr>
        <w:t xml:space="preserve"> – 0,2 (mm). </w:t>
      </w:r>
    </w:p>
    <w:p w14:paraId="45F38510" w14:textId="77777777" w:rsidR="006642D9" w:rsidRPr="00A106C4" w:rsidRDefault="006642D9" w:rsidP="00623EA8">
      <w:pPr>
        <w:numPr>
          <w:ilvl w:val="0"/>
          <w:numId w:val="163"/>
        </w:numPr>
        <w:tabs>
          <w:tab w:val="num" w:pos="360"/>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Áo giáp:</w:t>
      </w:r>
    </w:p>
    <w:p w14:paraId="2A448C3B" w14:textId="77777777" w:rsidR="006642D9" w:rsidRPr="00A106C4" w:rsidRDefault="006642D9" w:rsidP="00623EA8">
      <w:pPr>
        <w:numPr>
          <w:ilvl w:val="0"/>
          <w:numId w:val="59"/>
        </w:numPr>
        <w:tabs>
          <w:tab w:val="left" w:pos="851"/>
          <w:tab w:val="num" w:pos="1170"/>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Áo giáp làm bằng kim loại bằng dải băng kép. </w:t>
      </w:r>
    </w:p>
    <w:p w14:paraId="22C48FF9" w14:textId="77777777" w:rsidR="006642D9" w:rsidRPr="00A106C4" w:rsidRDefault="006642D9" w:rsidP="00623EA8">
      <w:pPr>
        <w:numPr>
          <w:ilvl w:val="0"/>
          <w:numId w:val="59"/>
        </w:numPr>
        <w:tabs>
          <w:tab w:val="left" w:pos="851"/>
          <w:tab w:val="num" w:pos="1170"/>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Áo giáp kiểu dải băng phải được quấn theo kiểu xoắn ốc thành hai lớp sao cho dải băng bên ngoài ở xấp xỉ chính giữa đè lên khe hở của dải băng bên trong. Khe hở giữa các vòng liền kề của từng dải băng không được vượt quá 50 % chiều rộng của dải băng.</w:t>
      </w:r>
    </w:p>
    <w:p w14:paraId="69D40372" w14:textId="77777777" w:rsidR="006642D9" w:rsidRPr="00A106C4" w:rsidRDefault="006642D9" w:rsidP="00623EA8">
      <w:pPr>
        <w:numPr>
          <w:ilvl w:val="0"/>
          <w:numId w:val="59"/>
        </w:numPr>
        <w:tabs>
          <w:tab w:val="left" w:pos="851"/>
          <w:tab w:val="num" w:pos="1170"/>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Vật liệu:</w:t>
      </w:r>
    </w:p>
    <w:p w14:paraId="05950AE7" w14:textId="77777777" w:rsidR="006642D9" w:rsidRPr="00A106C4" w:rsidRDefault="006642D9" w:rsidP="006642D9">
      <w:pPr>
        <w:tabs>
          <w:tab w:val="left" w:pos="851"/>
        </w:tabs>
        <w:spacing w:before="60" w:after="60" w:line="360" w:lineRule="exact"/>
        <w:jc w:val="both"/>
        <w:rPr>
          <w:rFonts w:eastAsia="Arial" w:cs="Times New Roman"/>
          <w:szCs w:val="26"/>
          <w:lang w:val="vi-VN"/>
        </w:rPr>
      </w:pPr>
      <w:r w:rsidRPr="00A106C4">
        <w:rPr>
          <w:rFonts w:eastAsia="Arial" w:cs="Times New Roman"/>
          <w:szCs w:val="26"/>
          <w:lang w:val="vi-VN"/>
        </w:rPr>
        <w:t>+ Dải băng phải là thép, thép mạ kẽm, nhôm hoặc hợp kim nhôm. Dải băng thép phải được cán nóng hoặc cán nguội có chất lượng thương phẩm.</w:t>
      </w:r>
    </w:p>
    <w:p w14:paraId="41CFF544" w14:textId="77777777" w:rsidR="006642D9" w:rsidRPr="00A106C4" w:rsidRDefault="006642D9" w:rsidP="006642D9">
      <w:pPr>
        <w:tabs>
          <w:tab w:val="left" w:pos="851"/>
        </w:tabs>
        <w:spacing w:before="60" w:after="60" w:line="360" w:lineRule="exact"/>
        <w:jc w:val="both"/>
        <w:rPr>
          <w:rFonts w:eastAsia="Arial" w:cs="Times New Roman"/>
          <w:szCs w:val="26"/>
          <w:lang w:val="vi-VN"/>
        </w:rPr>
      </w:pPr>
      <w:r w:rsidRPr="00A106C4">
        <w:rPr>
          <w:rFonts w:eastAsia="Arial" w:cs="Times New Roman"/>
          <w:szCs w:val="26"/>
          <w:lang w:val="vi-VN"/>
        </w:rPr>
        <w:t>+ Khi lựa chọn vật liệu cho áo giáp, cần phải đặc biệt lưu ý đến khả năng bị ăn mòn không chỉ vì an toàn cơ mà còn vì an toàn điện.</w:t>
      </w:r>
    </w:p>
    <w:p w14:paraId="62011821" w14:textId="77777777" w:rsidR="006642D9" w:rsidRPr="00A106C4" w:rsidRDefault="006642D9" w:rsidP="00623EA8">
      <w:pPr>
        <w:numPr>
          <w:ilvl w:val="0"/>
          <w:numId w:val="59"/>
        </w:numPr>
        <w:tabs>
          <w:tab w:val="left" w:pos="851"/>
          <w:tab w:val="num" w:pos="1170"/>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Chiều dày danh nghĩa của băng quấn dùng làm áo giáp:  </w:t>
      </w:r>
    </w:p>
    <w:tbl>
      <w:tblPr>
        <w:tblW w:w="9072"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2127"/>
        <w:gridCol w:w="2329"/>
        <w:gridCol w:w="2490"/>
      </w:tblGrid>
      <w:tr w:rsidR="006642D9" w:rsidRPr="00A106C4" w14:paraId="42DCAF61" w14:textId="77777777" w:rsidTr="000E30A5">
        <w:tc>
          <w:tcPr>
            <w:tcW w:w="4253" w:type="dxa"/>
            <w:gridSpan w:val="2"/>
            <w:tcBorders>
              <w:top w:val="double" w:sz="4" w:space="0" w:color="auto"/>
              <w:left w:val="double" w:sz="4" w:space="0" w:color="auto"/>
              <w:bottom w:val="single" w:sz="4" w:space="0" w:color="auto"/>
              <w:right w:val="single" w:sz="4" w:space="0" w:color="auto"/>
            </w:tcBorders>
            <w:vAlign w:val="center"/>
          </w:tcPr>
          <w:p w14:paraId="5F078F71"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Đường kính giả định dưới lớp áo giáp [mm]</w:t>
            </w:r>
          </w:p>
        </w:tc>
        <w:tc>
          <w:tcPr>
            <w:tcW w:w="4819" w:type="dxa"/>
            <w:gridSpan w:val="2"/>
            <w:tcBorders>
              <w:top w:val="double" w:sz="4" w:space="0" w:color="auto"/>
              <w:left w:val="single" w:sz="4" w:space="0" w:color="auto"/>
              <w:bottom w:val="single" w:sz="4" w:space="0" w:color="auto"/>
              <w:right w:val="double" w:sz="4" w:space="0" w:color="auto"/>
            </w:tcBorders>
            <w:vAlign w:val="center"/>
          </w:tcPr>
          <w:p w14:paraId="4016B9A4"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Chiều dày của dải băng [mm]</w:t>
            </w:r>
          </w:p>
        </w:tc>
      </w:tr>
      <w:tr w:rsidR="006642D9" w:rsidRPr="00A106C4" w14:paraId="47BA1CE1" w14:textId="77777777" w:rsidTr="000E30A5">
        <w:tc>
          <w:tcPr>
            <w:tcW w:w="2126" w:type="dxa"/>
            <w:tcBorders>
              <w:top w:val="single" w:sz="4" w:space="0" w:color="auto"/>
              <w:left w:val="double" w:sz="4" w:space="0" w:color="auto"/>
              <w:bottom w:val="single" w:sz="4" w:space="0" w:color="auto"/>
              <w:right w:val="single" w:sz="4" w:space="0" w:color="auto"/>
            </w:tcBorders>
            <w:vAlign w:val="center"/>
          </w:tcPr>
          <w:p w14:paraId="2740FE2C"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Lớn hơn</w:t>
            </w:r>
          </w:p>
        </w:tc>
        <w:tc>
          <w:tcPr>
            <w:tcW w:w="2127" w:type="dxa"/>
            <w:tcBorders>
              <w:top w:val="single" w:sz="4" w:space="0" w:color="auto"/>
              <w:left w:val="single" w:sz="4" w:space="0" w:color="auto"/>
              <w:bottom w:val="single" w:sz="4" w:space="0" w:color="auto"/>
              <w:right w:val="single" w:sz="4" w:space="0" w:color="auto"/>
            </w:tcBorders>
            <w:vAlign w:val="center"/>
          </w:tcPr>
          <w:p w14:paraId="0363A0F9"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Nhỏ hơn và bằng</w:t>
            </w:r>
          </w:p>
        </w:tc>
        <w:tc>
          <w:tcPr>
            <w:tcW w:w="2329" w:type="dxa"/>
            <w:tcBorders>
              <w:top w:val="single" w:sz="4" w:space="0" w:color="auto"/>
              <w:left w:val="single" w:sz="4" w:space="0" w:color="auto"/>
              <w:bottom w:val="single" w:sz="4" w:space="0" w:color="auto"/>
              <w:right w:val="single" w:sz="4" w:space="0" w:color="auto"/>
            </w:tcBorders>
            <w:vAlign w:val="center"/>
          </w:tcPr>
          <w:p w14:paraId="202332C5"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Thép hoặc thép mạ</w:t>
            </w:r>
          </w:p>
        </w:tc>
        <w:tc>
          <w:tcPr>
            <w:tcW w:w="2490" w:type="dxa"/>
            <w:tcBorders>
              <w:top w:val="nil"/>
              <w:left w:val="single" w:sz="4" w:space="0" w:color="auto"/>
              <w:bottom w:val="single" w:sz="4" w:space="0" w:color="auto"/>
              <w:right w:val="double" w:sz="4" w:space="0" w:color="auto"/>
            </w:tcBorders>
            <w:vAlign w:val="center"/>
          </w:tcPr>
          <w:p w14:paraId="015F7FE5"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Nhôm hoặc hợp kim nhôm</w:t>
            </w:r>
          </w:p>
        </w:tc>
      </w:tr>
      <w:tr w:rsidR="006642D9" w:rsidRPr="00A106C4" w14:paraId="1A276EAF" w14:textId="77777777" w:rsidTr="000E30A5">
        <w:tc>
          <w:tcPr>
            <w:tcW w:w="2126" w:type="dxa"/>
            <w:tcBorders>
              <w:top w:val="single" w:sz="4" w:space="0" w:color="auto"/>
              <w:left w:val="double" w:sz="4" w:space="0" w:color="auto"/>
              <w:bottom w:val="single" w:sz="4" w:space="0" w:color="auto"/>
              <w:right w:val="single" w:sz="4" w:space="0" w:color="auto"/>
            </w:tcBorders>
            <w:vAlign w:val="center"/>
          </w:tcPr>
          <w:p w14:paraId="49F2AF6B" w14:textId="77777777" w:rsidR="006642D9" w:rsidRPr="00A106C4" w:rsidRDefault="006642D9" w:rsidP="000E30A5">
            <w:pPr>
              <w:spacing w:before="60" w:after="60" w:line="360" w:lineRule="exact"/>
              <w:ind w:firstLine="0"/>
              <w:jc w:val="center"/>
              <w:rPr>
                <w:rFonts w:eastAsia="Arial" w:cs="Times New Roman"/>
                <w:szCs w:val="26"/>
                <w:lang w:val="vi-VN"/>
              </w:rPr>
            </w:pPr>
          </w:p>
        </w:tc>
        <w:tc>
          <w:tcPr>
            <w:tcW w:w="2127" w:type="dxa"/>
            <w:tcBorders>
              <w:top w:val="single" w:sz="4" w:space="0" w:color="auto"/>
              <w:left w:val="single" w:sz="4" w:space="0" w:color="auto"/>
              <w:bottom w:val="single" w:sz="4" w:space="0" w:color="auto"/>
              <w:right w:val="single" w:sz="4" w:space="0" w:color="auto"/>
            </w:tcBorders>
            <w:vAlign w:val="center"/>
          </w:tcPr>
          <w:p w14:paraId="7E406C57"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30</w:t>
            </w:r>
          </w:p>
        </w:tc>
        <w:tc>
          <w:tcPr>
            <w:tcW w:w="2329" w:type="dxa"/>
            <w:tcBorders>
              <w:top w:val="single" w:sz="4" w:space="0" w:color="auto"/>
              <w:left w:val="single" w:sz="4" w:space="0" w:color="auto"/>
              <w:bottom w:val="single" w:sz="4" w:space="0" w:color="auto"/>
              <w:right w:val="single" w:sz="4" w:space="0" w:color="auto"/>
            </w:tcBorders>
            <w:vAlign w:val="center"/>
          </w:tcPr>
          <w:p w14:paraId="088948F5"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0,2</w:t>
            </w:r>
          </w:p>
        </w:tc>
        <w:tc>
          <w:tcPr>
            <w:tcW w:w="2490" w:type="dxa"/>
            <w:tcBorders>
              <w:top w:val="single" w:sz="4" w:space="0" w:color="auto"/>
              <w:left w:val="single" w:sz="4" w:space="0" w:color="auto"/>
              <w:bottom w:val="single" w:sz="4" w:space="0" w:color="auto"/>
              <w:right w:val="double" w:sz="4" w:space="0" w:color="auto"/>
            </w:tcBorders>
            <w:vAlign w:val="center"/>
          </w:tcPr>
          <w:p w14:paraId="15C0A284"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0,5</w:t>
            </w:r>
          </w:p>
        </w:tc>
      </w:tr>
      <w:tr w:rsidR="006642D9" w:rsidRPr="00A106C4" w14:paraId="20749B0A" w14:textId="77777777" w:rsidTr="000E30A5">
        <w:tc>
          <w:tcPr>
            <w:tcW w:w="2126" w:type="dxa"/>
            <w:tcBorders>
              <w:top w:val="single" w:sz="4" w:space="0" w:color="auto"/>
              <w:left w:val="double" w:sz="4" w:space="0" w:color="auto"/>
              <w:bottom w:val="single" w:sz="4" w:space="0" w:color="auto"/>
              <w:right w:val="single" w:sz="4" w:space="0" w:color="auto"/>
            </w:tcBorders>
            <w:vAlign w:val="center"/>
          </w:tcPr>
          <w:p w14:paraId="75CDE30C"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30</w:t>
            </w:r>
          </w:p>
        </w:tc>
        <w:tc>
          <w:tcPr>
            <w:tcW w:w="2127" w:type="dxa"/>
            <w:tcBorders>
              <w:top w:val="single" w:sz="4" w:space="0" w:color="auto"/>
              <w:left w:val="single" w:sz="4" w:space="0" w:color="auto"/>
              <w:bottom w:val="single" w:sz="4" w:space="0" w:color="auto"/>
              <w:right w:val="single" w:sz="4" w:space="0" w:color="auto"/>
            </w:tcBorders>
            <w:vAlign w:val="center"/>
          </w:tcPr>
          <w:p w14:paraId="768C3B64"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70</w:t>
            </w:r>
          </w:p>
        </w:tc>
        <w:tc>
          <w:tcPr>
            <w:tcW w:w="2329" w:type="dxa"/>
            <w:tcBorders>
              <w:top w:val="single" w:sz="4" w:space="0" w:color="auto"/>
              <w:left w:val="single" w:sz="4" w:space="0" w:color="auto"/>
              <w:bottom w:val="single" w:sz="4" w:space="0" w:color="auto"/>
              <w:right w:val="single" w:sz="4" w:space="0" w:color="auto"/>
            </w:tcBorders>
            <w:vAlign w:val="center"/>
          </w:tcPr>
          <w:p w14:paraId="7CCF6B3A"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0,5</w:t>
            </w:r>
          </w:p>
        </w:tc>
        <w:tc>
          <w:tcPr>
            <w:tcW w:w="2490" w:type="dxa"/>
            <w:tcBorders>
              <w:top w:val="single" w:sz="4" w:space="0" w:color="auto"/>
              <w:left w:val="single" w:sz="4" w:space="0" w:color="auto"/>
              <w:bottom w:val="single" w:sz="4" w:space="0" w:color="auto"/>
              <w:right w:val="double" w:sz="4" w:space="0" w:color="auto"/>
            </w:tcBorders>
            <w:vAlign w:val="center"/>
          </w:tcPr>
          <w:p w14:paraId="3C5192AC"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0,5</w:t>
            </w:r>
          </w:p>
        </w:tc>
      </w:tr>
      <w:tr w:rsidR="006642D9" w:rsidRPr="00A106C4" w14:paraId="3C5F46EE" w14:textId="77777777" w:rsidTr="00E268BF">
        <w:trPr>
          <w:trHeight w:val="463"/>
        </w:trPr>
        <w:tc>
          <w:tcPr>
            <w:tcW w:w="2126" w:type="dxa"/>
            <w:tcBorders>
              <w:top w:val="single" w:sz="4" w:space="0" w:color="auto"/>
              <w:left w:val="double" w:sz="4" w:space="0" w:color="auto"/>
              <w:bottom w:val="double" w:sz="4" w:space="0" w:color="auto"/>
              <w:right w:val="single" w:sz="4" w:space="0" w:color="auto"/>
            </w:tcBorders>
            <w:vAlign w:val="center"/>
          </w:tcPr>
          <w:p w14:paraId="346C9E35"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70</w:t>
            </w:r>
          </w:p>
        </w:tc>
        <w:tc>
          <w:tcPr>
            <w:tcW w:w="2127" w:type="dxa"/>
            <w:tcBorders>
              <w:top w:val="single" w:sz="4" w:space="0" w:color="auto"/>
              <w:left w:val="single" w:sz="4" w:space="0" w:color="auto"/>
              <w:bottom w:val="double" w:sz="4" w:space="0" w:color="auto"/>
              <w:right w:val="single" w:sz="4" w:space="0" w:color="auto"/>
            </w:tcBorders>
            <w:vAlign w:val="center"/>
          </w:tcPr>
          <w:p w14:paraId="45FE2D59" w14:textId="77777777" w:rsidR="006642D9" w:rsidRPr="00A106C4" w:rsidRDefault="006642D9" w:rsidP="000E30A5">
            <w:pPr>
              <w:spacing w:before="60" w:after="60" w:line="360" w:lineRule="exact"/>
              <w:ind w:firstLine="0"/>
              <w:jc w:val="center"/>
              <w:rPr>
                <w:rFonts w:eastAsia="Arial" w:cs="Times New Roman"/>
                <w:szCs w:val="26"/>
              </w:rPr>
            </w:pPr>
          </w:p>
        </w:tc>
        <w:tc>
          <w:tcPr>
            <w:tcW w:w="2329" w:type="dxa"/>
            <w:tcBorders>
              <w:top w:val="single" w:sz="4" w:space="0" w:color="auto"/>
              <w:left w:val="single" w:sz="4" w:space="0" w:color="auto"/>
              <w:bottom w:val="double" w:sz="4" w:space="0" w:color="auto"/>
              <w:right w:val="single" w:sz="4" w:space="0" w:color="auto"/>
            </w:tcBorders>
            <w:vAlign w:val="center"/>
          </w:tcPr>
          <w:p w14:paraId="431E7DDB"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0,8</w:t>
            </w:r>
          </w:p>
        </w:tc>
        <w:tc>
          <w:tcPr>
            <w:tcW w:w="2490" w:type="dxa"/>
            <w:tcBorders>
              <w:top w:val="single" w:sz="4" w:space="0" w:color="auto"/>
              <w:left w:val="single" w:sz="4" w:space="0" w:color="auto"/>
              <w:bottom w:val="double" w:sz="4" w:space="0" w:color="auto"/>
              <w:right w:val="double" w:sz="4" w:space="0" w:color="auto"/>
            </w:tcBorders>
            <w:vAlign w:val="center"/>
          </w:tcPr>
          <w:p w14:paraId="03CF2230" w14:textId="77777777" w:rsidR="006642D9" w:rsidRPr="00A106C4" w:rsidRDefault="006642D9" w:rsidP="000E30A5">
            <w:pPr>
              <w:spacing w:before="60" w:after="60" w:line="360" w:lineRule="exact"/>
              <w:ind w:firstLine="0"/>
              <w:jc w:val="center"/>
              <w:rPr>
                <w:rFonts w:eastAsia="Arial" w:cs="Times New Roman"/>
                <w:szCs w:val="26"/>
                <w:lang w:val="vi-VN"/>
              </w:rPr>
            </w:pPr>
            <w:r w:rsidRPr="00A106C4">
              <w:rPr>
                <w:rFonts w:eastAsia="Arial" w:cs="Times New Roman"/>
                <w:szCs w:val="26"/>
                <w:lang w:val="vi-VN"/>
              </w:rPr>
              <w:t>0,8</w:t>
            </w:r>
          </w:p>
        </w:tc>
      </w:tr>
    </w:tbl>
    <w:p w14:paraId="2E30FAD8" w14:textId="77777777" w:rsidR="006642D9" w:rsidRPr="00A106C4" w:rsidRDefault="006642D9" w:rsidP="006642D9">
      <w:pPr>
        <w:tabs>
          <w:tab w:val="left" w:pos="851"/>
        </w:tabs>
        <w:spacing w:before="60" w:after="60" w:line="360" w:lineRule="exact"/>
        <w:jc w:val="both"/>
        <w:rPr>
          <w:rFonts w:eastAsia="Arial" w:cs="Times New Roman"/>
          <w:spacing w:val="-4"/>
          <w:szCs w:val="26"/>
          <w:lang w:val="vi-VN"/>
        </w:rPr>
      </w:pPr>
      <w:r w:rsidRPr="00A106C4">
        <w:rPr>
          <w:rFonts w:eastAsia="Arial" w:cs="Times New Roman"/>
          <w:spacing w:val="-4"/>
          <w:szCs w:val="26"/>
          <w:lang w:val="vi-VN"/>
        </w:rPr>
        <w:t>Chiều dày danh định của băng quấn dùng làm áo giáp nên chọn theo dãy sau:</w:t>
      </w:r>
    </w:p>
    <w:p w14:paraId="2813F6E7" w14:textId="77777777" w:rsidR="006642D9" w:rsidRPr="00A106C4" w:rsidRDefault="006642D9" w:rsidP="006642D9">
      <w:pPr>
        <w:tabs>
          <w:tab w:val="left" w:pos="851"/>
        </w:tabs>
        <w:spacing w:before="60" w:after="60" w:line="360" w:lineRule="exact"/>
        <w:rPr>
          <w:rFonts w:eastAsia="Arial" w:cs="Times New Roman"/>
          <w:szCs w:val="26"/>
          <w:lang w:val="vi-VN"/>
        </w:rPr>
      </w:pPr>
      <w:r w:rsidRPr="00A106C4">
        <w:rPr>
          <w:rFonts w:eastAsia="Arial" w:cs="Times New Roman"/>
          <w:szCs w:val="26"/>
          <w:lang w:val="vi-VN"/>
        </w:rPr>
        <w:t>+ Băng quấn bằng thép: 0,2 - 0,5 - 0,8 mm.</w:t>
      </w:r>
    </w:p>
    <w:p w14:paraId="20F3CBDE" w14:textId="77777777" w:rsidR="006642D9" w:rsidRPr="00A106C4" w:rsidRDefault="006642D9" w:rsidP="006642D9">
      <w:pPr>
        <w:tabs>
          <w:tab w:val="left" w:pos="851"/>
        </w:tabs>
        <w:spacing w:before="60" w:after="60" w:line="360" w:lineRule="exact"/>
        <w:rPr>
          <w:rFonts w:eastAsia="Arial" w:cs="Times New Roman"/>
          <w:szCs w:val="26"/>
          <w:lang w:val="vi-VN"/>
        </w:rPr>
      </w:pPr>
      <w:r w:rsidRPr="00A106C4">
        <w:rPr>
          <w:rFonts w:eastAsia="Arial" w:cs="Times New Roman"/>
          <w:szCs w:val="26"/>
          <w:lang w:val="vi-VN"/>
        </w:rPr>
        <w:t>+ Băng quấn bằng nhôm và hợp kim nhôm: 0,5 - 0,8 mm.</w:t>
      </w:r>
    </w:p>
    <w:p w14:paraId="43E0D638" w14:textId="77777777" w:rsidR="006642D9" w:rsidRPr="00A106C4" w:rsidRDefault="006642D9" w:rsidP="006642D9">
      <w:pPr>
        <w:tabs>
          <w:tab w:val="left" w:pos="851"/>
        </w:tabs>
        <w:spacing w:before="60" w:after="60" w:line="360" w:lineRule="exact"/>
        <w:jc w:val="both"/>
        <w:rPr>
          <w:rFonts w:eastAsia="Arial" w:cs="Times New Roman"/>
          <w:szCs w:val="26"/>
          <w:lang w:val="vi-VN"/>
        </w:rPr>
      </w:pPr>
      <w:r w:rsidRPr="00A106C4">
        <w:rPr>
          <w:rFonts w:eastAsia="Arial" w:cs="Times New Roman"/>
          <w:szCs w:val="26"/>
          <w:lang w:val="vi-VN"/>
        </w:rPr>
        <w:t xml:space="preserve">Chiều dày băng quấn dùng làm áo giáp không được thấp hơn giá trị danh định 10%.  </w:t>
      </w:r>
    </w:p>
    <w:p w14:paraId="238702A1" w14:textId="77777777" w:rsidR="006642D9" w:rsidRPr="00A106C4" w:rsidRDefault="006642D9" w:rsidP="00623EA8">
      <w:pPr>
        <w:numPr>
          <w:ilvl w:val="0"/>
          <w:numId w:val="163"/>
        </w:numPr>
        <w:tabs>
          <w:tab w:val="num" w:pos="360"/>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Lớp vỏ bọc bên ngoài:</w:t>
      </w:r>
    </w:p>
    <w:p w14:paraId="0D7C9DA1" w14:textId="77777777" w:rsidR="006642D9" w:rsidRPr="00A106C4" w:rsidRDefault="006642D9" w:rsidP="00623EA8">
      <w:pPr>
        <w:numPr>
          <w:ilvl w:val="0"/>
          <w:numId w:val="70"/>
        </w:numPr>
        <w:tabs>
          <w:tab w:val="left" w:pos="0"/>
          <w:tab w:val="left" w:pos="851"/>
        </w:tabs>
        <w:autoSpaceDE w:val="0"/>
        <w:autoSpaceDN w:val="0"/>
        <w:spacing w:before="60" w:after="60" w:line="360" w:lineRule="exact"/>
        <w:ind w:left="0" w:firstLine="567"/>
        <w:jc w:val="both"/>
        <w:rPr>
          <w:rFonts w:eastAsia="Arial" w:cs="Times New Roman"/>
          <w:spacing w:val="4"/>
          <w:szCs w:val="26"/>
          <w:lang w:val="vi-VN"/>
        </w:rPr>
      </w:pPr>
      <w:r w:rsidRPr="00A106C4">
        <w:rPr>
          <w:rFonts w:eastAsia="Arial" w:cs="Times New Roman"/>
          <w:spacing w:val="4"/>
          <w:szCs w:val="26"/>
          <w:lang w:val="vi-VN"/>
        </w:rPr>
        <w:t>Cáp phải có một lớp vỏ bọc bên ngoài được định hình bằng phương pháp đùn.</w:t>
      </w:r>
    </w:p>
    <w:p w14:paraId="00B7D361" w14:textId="77777777" w:rsidR="006642D9" w:rsidRPr="00A106C4" w:rsidRDefault="006642D9" w:rsidP="00623EA8">
      <w:pPr>
        <w:numPr>
          <w:ilvl w:val="0"/>
          <w:numId w:val="70"/>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Vật liệu cấu tạo: PVC loại ST2 hoặc PE loại ST7, do người mua quy định cụ thể.  </w:t>
      </w:r>
    </w:p>
    <w:p w14:paraId="2734D1F5" w14:textId="77777777" w:rsidR="006642D9" w:rsidRPr="00A106C4" w:rsidRDefault="006642D9" w:rsidP="00623EA8">
      <w:pPr>
        <w:numPr>
          <w:ilvl w:val="0"/>
          <w:numId w:val="70"/>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Chiều dày danh định của lớp vỏ bọc bên ngoài được làm tròn đến 0,1mm gần nhất và được tính toán theo công thức 0,035D + 1,0mm nhưng không được nhỏ hơn 1,8mm với D là đường kính giả định dưới lớp vỏ bọc bên ngoài.</w:t>
      </w:r>
    </w:p>
    <w:p w14:paraId="306773CE" w14:textId="77777777" w:rsidR="006642D9" w:rsidRPr="00A106C4" w:rsidRDefault="006642D9" w:rsidP="00623EA8">
      <w:pPr>
        <w:numPr>
          <w:ilvl w:val="0"/>
          <w:numId w:val="70"/>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Chiều dày nhỏ nhất tại một điểm bất kỳ phải không được thấp hơn 85% giá trị danh định với sai số lớn nhất là 0,1 mm.</w:t>
      </w:r>
    </w:p>
    <w:p w14:paraId="0BD275FA" w14:textId="77777777" w:rsidR="006642D9" w:rsidRPr="00A106C4" w:rsidRDefault="006642D9" w:rsidP="00623EA8">
      <w:pPr>
        <w:numPr>
          <w:ilvl w:val="0"/>
          <w:numId w:val="70"/>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Bán kính uốn cong khi thử nghiệm điển hình: 15x(d+D)</w:t>
      </w:r>
      <w:r w:rsidRPr="00A106C4">
        <w:rPr>
          <w:rFonts w:eastAsia="Arial" w:cs="Times New Roman"/>
          <w:szCs w:val="26"/>
          <w:lang w:val="vi-VN"/>
        </w:rPr>
        <w:sym w:font="Symbol" w:char="F0B1"/>
      </w:r>
      <w:r w:rsidRPr="00A106C4">
        <w:rPr>
          <w:rFonts w:eastAsia="Arial" w:cs="Times New Roman"/>
          <w:szCs w:val="26"/>
          <w:lang w:val="vi-VN"/>
        </w:rPr>
        <w:t>5% với d là đường kính ruột dẫn và D là đường kính ngoài của cáp.</w:t>
      </w:r>
    </w:p>
    <w:p w14:paraId="2404A245" w14:textId="77777777" w:rsidR="006642D9" w:rsidRPr="00A106C4" w:rsidRDefault="006642D9" w:rsidP="00623EA8">
      <w:pPr>
        <w:numPr>
          <w:ilvl w:val="0"/>
          <w:numId w:val="70"/>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Ký hiệu cáp: </w:t>
      </w:r>
    </w:p>
    <w:p w14:paraId="60D1F3DD" w14:textId="77777777" w:rsidR="006642D9" w:rsidRPr="00A106C4" w:rsidRDefault="006642D9" w:rsidP="006642D9">
      <w:pPr>
        <w:tabs>
          <w:tab w:val="left" w:pos="851"/>
        </w:tabs>
        <w:spacing w:before="60" w:after="60" w:line="360" w:lineRule="exact"/>
        <w:jc w:val="both"/>
        <w:rPr>
          <w:rFonts w:eastAsia="Arial" w:cs="Times New Roman"/>
          <w:szCs w:val="26"/>
          <w:lang w:val="vi-VN"/>
        </w:rPr>
      </w:pPr>
      <w:r w:rsidRPr="00A106C4">
        <w:rPr>
          <w:rFonts w:eastAsia="Arial" w:cs="Times New Roman"/>
          <w:szCs w:val="26"/>
          <w:lang w:val="vi-VN"/>
        </w:rPr>
        <w:t>Trên mặt ngoài của lớp vỏ bọc bên ngoài, cách khoảng 01 mét phải được in nổi dòng chữ: Cấp điện áp “12,7/22kV” hoặc “20/35kV”+ vật liệu cách điện “/” + vật liệu của lớp vỏ bọc bên trong + “/” + loại và vật liệu làm áo giáp + “/” + vật liệu làm  vỏ bọc ngoài + “Cu -” hoặc “Al-” + “3x” + tiết diện ruột dẫn điện sử dụng cho dây pha [mm</w:t>
      </w:r>
      <w:r w:rsidRPr="00A106C4">
        <w:rPr>
          <w:rFonts w:eastAsia="Arial" w:cs="Times New Roman"/>
          <w:szCs w:val="26"/>
          <w:vertAlign w:val="superscript"/>
          <w:lang w:val="vi-VN"/>
        </w:rPr>
        <w:t>2</w:t>
      </w:r>
      <w:r w:rsidRPr="00A106C4">
        <w:rPr>
          <w:rFonts w:eastAsia="Arial" w:cs="Times New Roman"/>
          <w:szCs w:val="26"/>
          <w:lang w:val="vi-VN"/>
        </w:rPr>
        <w:t xml:space="preserve">] + Tên của nhà chế tạo + Năm chế tạo.  </w:t>
      </w:r>
    </w:p>
    <w:p w14:paraId="71854FB8" w14:textId="77777777" w:rsidR="006642D9" w:rsidRPr="00A106C4" w:rsidRDefault="006642D9" w:rsidP="00623EA8">
      <w:pPr>
        <w:numPr>
          <w:ilvl w:val="0"/>
          <w:numId w:val="70"/>
        </w:numPr>
        <w:tabs>
          <w:tab w:val="left" w:pos="0"/>
          <w:tab w:val="left" w:pos="851"/>
        </w:tabs>
        <w:autoSpaceDE w:val="0"/>
        <w:autoSpaceDN w:val="0"/>
        <w:spacing w:before="60" w:after="60" w:line="360" w:lineRule="exact"/>
        <w:ind w:left="0" w:firstLine="567"/>
        <w:jc w:val="both"/>
        <w:rPr>
          <w:rFonts w:eastAsia="Arial" w:cs="Times New Roman"/>
          <w:spacing w:val="4"/>
          <w:szCs w:val="26"/>
          <w:lang w:val="vi-VN"/>
        </w:rPr>
      </w:pPr>
      <w:r w:rsidRPr="00A106C4">
        <w:rPr>
          <w:rFonts w:eastAsia="Arial" w:cs="Times New Roman"/>
          <w:spacing w:val="4"/>
          <w:szCs w:val="26"/>
          <w:lang w:val="vi-VN"/>
        </w:rPr>
        <w:t xml:space="preserve">Đánh dấu chiều dài: </w:t>
      </w:r>
    </w:p>
    <w:p w14:paraId="225033B1" w14:textId="77777777" w:rsidR="006642D9" w:rsidRPr="00A106C4" w:rsidRDefault="006642D9" w:rsidP="00623EA8">
      <w:pPr>
        <w:numPr>
          <w:ilvl w:val="0"/>
          <w:numId w:val="71"/>
        </w:numPr>
        <w:tabs>
          <w:tab w:val="left" w:pos="851"/>
        </w:tabs>
        <w:spacing w:before="60" w:after="60" w:line="360" w:lineRule="exact"/>
        <w:ind w:left="0" w:firstLine="567"/>
        <w:jc w:val="both"/>
        <w:rPr>
          <w:rFonts w:eastAsia="Times New Roman" w:cs="Times New Roman"/>
          <w:szCs w:val="26"/>
          <w:lang w:val="vi-VN"/>
        </w:rPr>
      </w:pPr>
      <w:r w:rsidRPr="00A106C4">
        <w:rPr>
          <w:rFonts w:eastAsia="Times New Roman" w:cs="Times New Roman"/>
          <w:szCs w:val="26"/>
          <w:lang w:val="vi-VN"/>
        </w:rPr>
        <w:t>Sợi cáp phải được đánh số thứ tự cách khoảng mỗi mét chiều dài. Số đánh dấu không được dài quá 6 chữ số, chiều cao của các chữ số này không được nhỏ hơn 5 mm.</w:t>
      </w:r>
    </w:p>
    <w:p w14:paraId="79DBCBDD" w14:textId="77777777" w:rsidR="006642D9" w:rsidRPr="00A106C4" w:rsidRDefault="006642D9" w:rsidP="00623EA8">
      <w:pPr>
        <w:numPr>
          <w:ilvl w:val="0"/>
          <w:numId w:val="71"/>
        </w:numPr>
        <w:tabs>
          <w:tab w:val="left" w:pos="851"/>
        </w:tabs>
        <w:spacing w:before="60" w:after="60" w:line="360" w:lineRule="exact"/>
        <w:ind w:left="0" w:firstLine="567"/>
        <w:jc w:val="both"/>
        <w:rPr>
          <w:rFonts w:eastAsia="Times New Roman" w:cs="Times New Roman"/>
          <w:szCs w:val="26"/>
          <w:lang w:val="vi-VN"/>
        </w:rPr>
      </w:pPr>
      <w:r w:rsidRPr="00A106C4">
        <w:rPr>
          <w:rFonts w:eastAsia="Times New Roman" w:cs="Times New Roman"/>
          <w:szCs w:val="26"/>
          <w:lang w:val="vi-VN"/>
        </w:rPr>
        <w:t>Mỗi bành cáp có thể bắt đầu đánh dấu chiều dài từ một số nguyên bất kỳ. Khi được quấn vào bành, số nhỏ nhất sẽ nằm trong cùng.</w:t>
      </w:r>
    </w:p>
    <w:p w14:paraId="0028D0D4" w14:textId="77777777" w:rsidR="006642D9" w:rsidRPr="00A106C4" w:rsidRDefault="006642D9" w:rsidP="006642D9">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bookmarkStart w:id="47" w:name="_Toc222921437"/>
      <w:r w:rsidRPr="00A106C4">
        <w:rPr>
          <w:rFonts w:ascii="Times New Roman Bold" w:hAnsi="Times New Roman Bold"/>
          <w:snapToGrid/>
          <w:color w:val="auto"/>
          <w:sz w:val="26"/>
          <w:lang w:val="sv-SE" w:eastAsia="x-none"/>
        </w:rPr>
        <w:t>Phần III. Các yêu cầu về thử nghiệm</w:t>
      </w:r>
      <w:bookmarkEnd w:id="47"/>
    </w:p>
    <w:p w14:paraId="38E00C17" w14:textId="77777777" w:rsidR="006642D9" w:rsidRPr="00A106C4" w:rsidRDefault="006642D9" w:rsidP="006642D9">
      <w:pPr>
        <w:tabs>
          <w:tab w:val="left" w:pos="851"/>
        </w:tabs>
        <w:spacing w:before="60" w:after="60" w:line="360" w:lineRule="exact"/>
        <w:jc w:val="both"/>
        <w:rPr>
          <w:rFonts w:eastAsia="Times New Roman" w:cs="Times New Roman"/>
          <w:color w:val="000000"/>
          <w:spacing w:val="4"/>
          <w:szCs w:val="26"/>
          <w:lang w:val="sv-SE" w:eastAsia="x-none"/>
        </w:rPr>
      </w:pPr>
      <w:r w:rsidRPr="00A106C4">
        <w:rPr>
          <w:rFonts w:eastAsia="Times New Roman" w:cs="Times New Roman"/>
          <w:spacing w:val="4"/>
          <w:szCs w:val="26"/>
          <w:lang w:val="sv-SE" w:eastAsia="x-none"/>
        </w:rPr>
        <w:t xml:space="preserve">Đối với cáp ngầm 22 kV, thử nghiệm </w:t>
      </w:r>
      <w:r w:rsidRPr="00A106C4">
        <w:rPr>
          <w:rFonts w:eastAsia="Times New Roman" w:cs="Times New Roman"/>
          <w:color w:val="000000"/>
          <w:spacing w:val="4"/>
          <w:szCs w:val="26"/>
          <w:lang w:val="sv-SE" w:eastAsia="x-none"/>
        </w:rPr>
        <w:t xml:space="preserve">thường xuyên và điển hình </w:t>
      </w:r>
      <w:r w:rsidRPr="00A106C4">
        <w:rPr>
          <w:rFonts w:eastAsia="Times New Roman" w:cs="Times New Roman"/>
          <w:spacing w:val="4"/>
          <w:szCs w:val="26"/>
          <w:lang w:val="sv-SE" w:eastAsia="x-none"/>
        </w:rPr>
        <w:t xml:space="preserve">được thực hiện </w:t>
      </w:r>
      <w:r w:rsidRPr="00A106C4">
        <w:rPr>
          <w:rFonts w:eastAsia="Times New Roman" w:cs="Times New Roman"/>
          <w:color w:val="000000"/>
          <w:spacing w:val="4"/>
          <w:szCs w:val="26"/>
          <w:lang w:val="sv-SE" w:eastAsia="x-none"/>
        </w:rPr>
        <w:t xml:space="preserve">đầy đủ </w:t>
      </w:r>
      <w:r w:rsidRPr="00A106C4">
        <w:rPr>
          <w:rFonts w:eastAsia="Times New Roman" w:cs="Times New Roman"/>
          <w:spacing w:val="4"/>
          <w:szCs w:val="26"/>
          <w:lang w:val="sv-SE" w:eastAsia="x-none"/>
        </w:rPr>
        <w:t xml:space="preserve">theo </w:t>
      </w:r>
      <w:r w:rsidRPr="00A106C4">
        <w:rPr>
          <w:rFonts w:eastAsia="Times New Roman" w:cs="Times New Roman"/>
          <w:color w:val="000000"/>
          <w:spacing w:val="4"/>
          <w:szCs w:val="26"/>
          <w:lang w:val="sv-SE" w:eastAsia="x-none"/>
        </w:rPr>
        <w:t xml:space="preserve">các phương pháp và yêu cầu thử nghiệm quy định tại </w:t>
      </w:r>
      <w:r w:rsidRPr="00A106C4">
        <w:rPr>
          <w:rFonts w:eastAsia="Times New Roman" w:cs="Times New Roman"/>
          <w:color w:val="000000"/>
          <w:spacing w:val="4"/>
          <w:szCs w:val="26"/>
          <w:lang w:val="x-none" w:eastAsia="x-none"/>
        </w:rPr>
        <w:t>IEC 60502-</w:t>
      </w:r>
      <w:r w:rsidRPr="00A106C4">
        <w:rPr>
          <w:rFonts w:eastAsia="Times New Roman" w:cs="Times New Roman"/>
          <w:color w:val="000000"/>
          <w:spacing w:val="4"/>
          <w:szCs w:val="26"/>
          <w:lang w:val="sv-SE" w:eastAsia="x-none"/>
        </w:rPr>
        <w:t>2:2014.</w:t>
      </w:r>
    </w:p>
    <w:p w14:paraId="063C953E" w14:textId="77777777" w:rsidR="006642D9" w:rsidRPr="00A106C4" w:rsidRDefault="006642D9" w:rsidP="006642D9">
      <w:pPr>
        <w:tabs>
          <w:tab w:val="left" w:pos="851"/>
        </w:tabs>
        <w:spacing w:before="60" w:after="60" w:line="360" w:lineRule="exact"/>
        <w:jc w:val="both"/>
        <w:rPr>
          <w:rFonts w:eastAsia="Times New Roman" w:cs="Times New Roman"/>
          <w:bCs/>
          <w:color w:val="000000"/>
          <w:szCs w:val="26"/>
          <w:lang w:val="sv-SE" w:eastAsia="x-none"/>
        </w:rPr>
      </w:pPr>
      <w:r w:rsidRPr="00A106C4">
        <w:rPr>
          <w:rFonts w:eastAsia="Times New Roman" w:cs="Times New Roman"/>
          <w:szCs w:val="26"/>
          <w:lang w:val="sv-SE" w:eastAsia="x-none"/>
        </w:rPr>
        <w:t>Đối với cáp ngầm 35 kV, t</w:t>
      </w:r>
      <w:r w:rsidRPr="00A106C4">
        <w:rPr>
          <w:rFonts w:eastAsia="Times New Roman" w:cs="Times New Roman"/>
          <w:color w:val="000000"/>
          <w:szCs w:val="26"/>
          <w:lang w:val="sv-SE" w:eastAsia="x-none"/>
        </w:rPr>
        <w:t xml:space="preserve">hử nghiệm thường xuyên và điển hình được thực hiện đầy đủ theo các phương pháp và yêu cầu thử nghiệm quy định tại </w:t>
      </w:r>
      <w:r w:rsidRPr="00A106C4">
        <w:rPr>
          <w:rFonts w:eastAsia="Times New Roman" w:cs="Times New Roman"/>
          <w:color w:val="000000"/>
          <w:szCs w:val="26"/>
          <w:lang w:val="x-none" w:eastAsia="x-none"/>
        </w:rPr>
        <w:t>IEC 60502-</w:t>
      </w:r>
      <w:r w:rsidRPr="00A106C4">
        <w:rPr>
          <w:rFonts w:eastAsia="Times New Roman" w:cs="Times New Roman"/>
          <w:color w:val="000000"/>
          <w:szCs w:val="26"/>
          <w:lang w:val="sv-SE" w:eastAsia="x-none"/>
        </w:rPr>
        <w:t xml:space="preserve">2:2014 hoặc IEC 60840-2020. </w:t>
      </w:r>
    </w:p>
    <w:p w14:paraId="5D3626F1" w14:textId="77777777" w:rsidR="006642D9" w:rsidRPr="00A106C4" w:rsidRDefault="006642D9" w:rsidP="006642D9">
      <w:pPr>
        <w:tabs>
          <w:tab w:val="left" w:pos="851"/>
        </w:tabs>
        <w:spacing w:before="60" w:after="60" w:line="360" w:lineRule="exact"/>
        <w:jc w:val="both"/>
        <w:rPr>
          <w:rFonts w:eastAsia="Arial" w:cs="Times New Roman"/>
          <w:bCs/>
          <w:color w:val="000000"/>
          <w:szCs w:val="26"/>
          <w:lang w:val="sv-SE"/>
        </w:rPr>
      </w:pPr>
      <w:r w:rsidRPr="00A106C4">
        <w:rPr>
          <w:rFonts w:eastAsia="Arial" w:cs="Times New Roman"/>
          <w:szCs w:val="26"/>
          <w:lang w:val="sv-SE"/>
        </w:rPr>
        <w:t>Trường hợp thử nghiệm thường xuyên và điển hình được thực hiện theo IEC 60502-2:2014, các hạng mục thử nghiệm được thực hiện như sau:</w:t>
      </w:r>
    </w:p>
    <w:p w14:paraId="0180C6F8" w14:textId="77777777" w:rsidR="006642D9" w:rsidRPr="00A106C4" w:rsidRDefault="006642D9" w:rsidP="00623EA8">
      <w:pPr>
        <w:numPr>
          <w:ilvl w:val="0"/>
          <w:numId w:val="62"/>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Thử nghiệm thường xuyên (routine tests):</w:t>
      </w:r>
    </w:p>
    <w:p w14:paraId="445DBC49" w14:textId="77777777" w:rsidR="006642D9" w:rsidRPr="00A106C4" w:rsidRDefault="006642D9" w:rsidP="00623EA8">
      <w:pPr>
        <w:numPr>
          <w:ilvl w:val="0"/>
          <w:numId w:val="72"/>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Đo điện trở ruột dẫn.</w:t>
      </w:r>
    </w:p>
    <w:p w14:paraId="5B0D0C18" w14:textId="77777777" w:rsidR="006642D9" w:rsidRPr="00A106C4" w:rsidRDefault="006642D9" w:rsidP="00623EA8">
      <w:pPr>
        <w:numPr>
          <w:ilvl w:val="0"/>
          <w:numId w:val="72"/>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Thử nghiệm phóng điện cục bộ (ở 1,73Uo). </w:t>
      </w:r>
    </w:p>
    <w:p w14:paraId="1E95D647" w14:textId="77777777" w:rsidR="006642D9" w:rsidRPr="00A106C4" w:rsidRDefault="006642D9" w:rsidP="00623EA8">
      <w:pPr>
        <w:numPr>
          <w:ilvl w:val="0"/>
          <w:numId w:val="72"/>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Thử nghiệm điện áp (điện áp thử nghiệm tần số công nghiệp 3,5Uo trong 05 phút).</w:t>
      </w:r>
    </w:p>
    <w:p w14:paraId="754A284C" w14:textId="77777777" w:rsidR="006642D9" w:rsidRPr="00A106C4" w:rsidRDefault="006642D9" w:rsidP="00623EA8">
      <w:pPr>
        <w:numPr>
          <w:ilvl w:val="0"/>
          <w:numId w:val="72"/>
        </w:numPr>
        <w:tabs>
          <w:tab w:val="left" w:pos="851"/>
        </w:tabs>
        <w:autoSpaceDE w:val="0"/>
        <w:autoSpaceDN w:val="0"/>
        <w:spacing w:before="60" w:after="60" w:line="360" w:lineRule="exact"/>
        <w:ind w:left="0" w:firstLine="567"/>
        <w:jc w:val="both"/>
        <w:rPr>
          <w:rFonts w:eastAsia="Arial" w:cs="Times New Roman"/>
          <w:szCs w:val="26"/>
        </w:rPr>
      </w:pPr>
      <w:r w:rsidRPr="00A106C4">
        <w:rPr>
          <w:rFonts w:eastAsia="Arial" w:cs="Times New Roman"/>
          <w:szCs w:val="26"/>
        </w:rPr>
        <w:t>Thử nghiệm điện trên vỏ cáp (Electrical test on oversheath of the cable).</w:t>
      </w:r>
    </w:p>
    <w:p w14:paraId="38F8E8E4" w14:textId="77777777" w:rsidR="006642D9" w:rsidRPr="00A106C4" w:rsidRDefault="006642D9" w:rsidP="00623EA8">
      <w:pPr>
        <w:numPr>
          <w:ilvl w:val="0"/>
          <w:numId w:val="62"/>
        </w:numPr>
        <w:tabs>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Thử nghiệm điển hình (type test):</w:t>
      </w:r>
    </w:p>
    <w:p w14:paraId="400B4147" w14:textId="77777777" w:rsidR="006642D9" w:rsidRPr="00A106C4" w:rsidRDefault="006642D9" w:rsidP="00623EA8">
      <w:pPr>
        <w:numPr>
          <w:ilvl w:val="0"/>
          <w:numId w:val="63"/>
        </w:numPr>
        <w:tabs>
          <w:tab w:val="left" w:pos="851"/>
        </w:tabs>
        <w:autoSpaceDE w:val="0"/>
        <w:autoSpaceDN w:val="0"/>
        <w:spacing w:before="60" w:after="60" w:line="360" w:lineRule="exact"/>
        <w:ind w:left="0" w:firstLine="567"/>
        <w:jc w:val="both"/>
        <w:rPr>
          <w:rFonts w:eastAsia="Times New Roman" w:cs="Times New Roman"/>
          <w:iCs/>
          <w:szCs w:val="26"/>
          <w:lang w:val="vi-VN"/>
        </w:rPr>
      </w:pPr>
      <w:r w:rsidRPr="00A106C4">
        <w:rPr>
          <w:rFonts w:eastAsia="Times New Roman" w:cs="Times New Roman"/>
          <w:iCs/>
          <w:szCs w:val="26"/>
          <w:lang w:val="vi-VN"/>
        </w:rPr>
        <w:t>Thử nghiệm điện tuần tự theo các bước sau:</w:t>
      </w:r>
    </w:p>
    <w:p w14:paraId="0AD42174"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Thử nghiệm uốn, tiếp theo là thử nghiệm phóng điện cục bộ. Cường độ phóng điện (ở 1,73Uo) phải được ghi lại.  </w:t>
      </w:r>
    </w:p>
    <w:p w14:paraId="07141EC2"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Đo tg</w:t>
      </w:r>
      <w:r w:rsidRPr="00A106C4">
        <w:rPr>
          <w:rFonts w:eastAsia="Arial" w:cs="Times New Roman"/>
          <w:szCs w:val="26"/>
          <w:lang w:val="vi-VN"/>
        </w:rPr>
        <w:sym w:font="Symbol" w:char="F064"/>
      </w:r>
      <w:r w:rsidRPr="00A106C4">
        <w:rPr>
          <w:rFonts w:eastAsia="Arial" w:cs="Times New Roman"/>
          <w:szCs w:val="26"/>
          <w:lang w:val="vi-VN"/>
        </w:rPr>
        <w:t xml:space="preserve">.  </w:t>
      </w:r>
    </w:p>
    <w:p w14:paraId="29ECB41F"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Thử nghiệm chu kỳ nhiệt, tiếp theo là thử nghiệm phóng điện cục bộ. Cường độ phóng điện  (ở 1,73Uo) phải được ghi lại.  </w:t>
      </w:r>
    </w:p>
    <w:p w14:paraId="78C6D336"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pacing w:val="4"/>
          <w:szCs w:val="26"/>
          <w:lang w:val="vi-VN"/>
        </w:rPr>
      </w:pPr>
      <w:r w:rsidRPr="00A106C4">
        <w:rPr>
          <w:rFonts w:eastAsia="Arial" w:cs="Times New Roman"/>
          <w:spacing w:val="4"/>
          <w:szCs w:val="26"/>
          <w:lang w:val="vi-VN"/>
        </w:rPr>
        <w:t>Thử nghiệm xung, tiếp theo là thử nghiệm điện áp tần số công nghiệp (</w:t>
      </w:r>
      <w:r w:rsidRPr="00A106C4">
        <w:rPr>
          <w:rFonts w:eastAsia="Arial" w:cs="Times New Roman"/>
          <w:szCs w:val="26"/>
          <w:lang w:val="vi-VN"/>
        </w:rPr>
        <w:t xml:space="preserve">điện áp thử nghiệm tần số công nghiệp 3,5Uo trong </w:t>
      </w:r>
      <w:r w:rsidRPr="00A106C4">
        <w:rPr>
          <w:rFonts w:eastAsia="Arial" w:cs="Times New Roman"/>
          <w:spacing w:val="4"/>
          <w:szCs w:val="26"/>
          <w:lang w:val="vi-VN"/>
        </w:rPr>
        <w:t xml:space="preserve">15 phút).  </w:t>
      </w:r>
    </w:p>
    <w:p w14:paraId="7EA1C988"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pacing w:val="-4"/>
          <w:szCs w:val="26"/>
          <w:lang w:val="vi-VN"/>
        </w:rPr>
      </w:pPr>
      <w:r w:rsidRPr="00A106C4">
        <w:rPr>
          <w:rFonts w:eastAsia="Arial" w:cs="Times New Roman"/>
          <w:spacing w:val="-4"/>
          <w:szCs w:val="26"/>
          <w:lang w:val="vi-VN"/>
        </w:rPr>
        <w:t>Thử nghiệm điện áp trong 4 giờ (</w:t>
      </w:r>
      <w:r w:rsidRPr="00A106C4">
        <w:rPr>
          <w:rFonts w:eastAsia="Arial" w:cs="Times New Roman"/>
          <w:szCs w:val="26"/>
          <w:lang w:val="vi-VN"/>
        </w:rPr>
        <w:t xml:space="preserve">điện áp thử nghiệm tần số công nghiệp </w:t>
      </w:r>
      <w:r w:rsidRPr="00A106C4">
        <w:rPr>
          <w:rFonts w:eastAsia="Arial" w:cs="Times New Roman"/>
          <w:spacing w:val="-4"/>
          <w:szCs w:val="26"/>
          <w:lang w:val="vi-VN"/>
        </w:rPr>
        <w:t>4Uo).</w:t>
      </w:r>
    </w:p>
    <w:p w14:paraId="1FBD5D9F" w14:textId="77777777" w:rsidR="006642D9" w:rsidRPr="00A106C4" w:rsidRDefault="006642D9" w:rsidP="00623EA8">
      <w:pPr>
        <w:numPr>
          <w:ilvl w:val="0"/>
          <w:numId w:val="63"/>
        </w:numPr>
        <w:tabs>
          <w:tab w:val="left" w:pos="851"/>
        </w:tabs>
        <w:autoSpaceDE w:val="0"/>
        <w:autoSpaceDN w:val="0"/>
        <w:spacing w:before="60" w:after="60" w:line="360" w:lineRule="exact"/>
        <w:ind w:left="0" w:firstLine="567"/>
        <w:jc w:val="both"/>
        <w:rPr>
          <w:rFonts w:eastAsia="Times New Roman" w:cs="Times New Roman"/>
          <w:iCs/>
          <w:szCs w:val="26"/>
        </w:rPr>
      </w:pPr>
      <w:r w:rsidRPr="00A106C4">
        <w:rPr>
          <w:rFonts w:eastAsia="Times New Roman" w:cs="Times New Roman"/>
          <w:iCs/>
          <w:szCs w:val="26"/>
        </w:rPr>
        <w:t>Thử nghiệm không điện:</w:t>
      </w:r>
    </w:p>
    <w:p w14:paraId="3EBD4FF0"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Đo chiều dày</w:t>
      </w:r>
      <w:r w:rsidRPr="00A106C4">
        <w:rPr>
          <w:rFonts w:eastAsia="Arial" w:cs="Times New Roman"/>
          <w:szCs w:val="26"/>
        </w:rPr>
        <w:t xml:space="preserve"> </w:t>
      </w:r>
      <w:r w:rsidRPr="00A106C4">
        <w:rPr>
          <w:rFonts w:eastAsia="Arial" w:cs="Times New Roman"/>
          <w:szCs w:val="26"/>
          <w:lang w:val="vi-VN"/>
        </w:rPr>
        <w:t>cách điện</w:t>
      </w:r>
      <w:r w:rsidRPr="00A106C4">
        <w:rPr>
          <w:rFonts w:eastAsia="Arial" w:cs="Times New Roman"/>
          <w:szCs w:val="26"/>
        </w:rPr>
        <w:t>.</w:t>
      </w:r>
      <w:r w:rsidRPr="00A106C4">
        <w:rPr>
          <w:rFonts w:eastAsia="Arial" w:cs="Times New Roman"/>
          <w:szCs w:val="26"/>
          <w:lang w:val="vi-VN"/>
        </w:rPr>
        <w:t xml:space="preserve">   </w:t>
      </w:r>
    </w:p>
    <w:p w14:paraId="7FB08659"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Đo chiều dày của vỏ bọc phi kim loại (bao gồm lớp vỏ bọc phân cách được tạo thành bằng phương pháp đùn nhưng không được kể lớp bọc bên trong).  </w:t>
      </w:r>
    </w:p>
    <w:p w14:paraId="321EEE35"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Thử nghiệm để xác định tính chất cơ học của cách điện trước và sau khi lão hóa.  </w:t>
      </w:r>
    </w:p>
    <w:p w14:paraId="67A5340E"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Thử nghiệm để xác định tính chất cơ của vỏ bọc trước và sau khi lão hóa.  </w:t>
      </w:r>
    </w:p>
    <w:p w14:paraId="47CADDE5"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Thử nghiệm lão hóa bổ sung trên các mảnh cáp hoàn chỉnh.    </w:t>
      </w:r>
    </w:p>
    <w:p w14:paraId="4CAF67BE"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Thử nghiệm tổn hao khối lượng của vỏ bọc PVC loại ST2.  </w:t>
      </w:r>
    </w:p>
    <w:p w14:paraId="002BBDCB"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Thử nghiệm nén ở nhiệt độ cao trên cách điện (PVC) và vỏ bọc phi kim loại.  </w:t>
      </w:r>
    </w:p>
    <w:p w14:paraId="291CB917"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Thử nghiệm tính kháng nứt của vỏ bọc PVC (thử nghiệm sốc nhiệt-heat shock test).  </w:t>
      </w:r>
    </w:p>
    <w:p w14:paraId="4DF55E81"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Thử nghiệm tính kháng ôzôn của cách điện EPR. </w:t>
      </w:r>
    </w:p>
    <w:p w14:paraId="59375719"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Thử nghiệm kéo giãn trong lò nhiệt của cách điện EPR và XLPE (hot set test).   </w:t>
      </w:r>
    </w:p>
    <w:p w14:paraId="3B154AED"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Thử nghiệm hấp thu nước của cách điện (water absorption).  </w:t>
      </w:r>
    </w:p>
    <w:p w14:paraId="3AE82EB4"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pacing w:val="-4"/>
          <w:szCs w:val="26"/>
          <w:lang w:val="vi-VN"/>
        </w:rPr>
        <w:t>Thử nghiệm cháy lan trên một cáp</w:t>
      </w:r>
      <w:r w:rsidRPr="00A106C4">
        <w:rPr>
          <w:rFonts w:eastAsia="Arial" w:cs="Times New Roman"/>
          <w:szCs w:val="26"/>
          <w:lang w:val="vi-VN"/>
        </w:rPr>
        <w:t xml:space="preserve"> (đối với vỏ bọc loại ST2).</w:t>
      </w:r>
    </w:p>
    <w:p w14:paraId="7854899A"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Đo hàm lượng bột than đen của vỏ bọc ngoài PE (vỏ bọc loại ST7).  </w:t>
      </w:r>
    </w:p>
    <w:p w14:paraId="5E2FCD75"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Thử nghiệm độ co ngót của  cách điện XLPE (shrinkage test).  </w:t>
      </w:r>
    </w:p>
    <w:p w14:paraId="6AE9ECB9" w14:textId="77777777" w:rsidR="006642D9" w:rsidRPr="00A106C4" w:rsidRDefault="006642D9" w:rsidP="00623EA8">
      <w:pPr>
        <w:numPr>
          <w:ilvl w:val="0"/>
          <w:numId w:val="60"/>
        </w:numPr>
        <w:tabs>
          <w:tab w:val="num" w:pos="720"/>
          <w:tab w:val="left" w:pos="851"/>
        </w:tabs>
        <w:autoSpaceDE w:val="0"/>
        <w:autoSpaceDN w:val="0"/>
        <w:spacing w:before="60" w:after="60" w:line="360" w:lineRule="exact"/>
        <w:ind w:left="0" w:firstLine="567"/>
        <w:jc w:val="both"/>
        <w:rPr>
          <w:rFonts w:eastAsia="Arial" w:cs="Times New Roman"/>
          <w:szCs w:val="26"/>
          <w:lang w:val="vi-VN"/>
        </w:rPr>
      </w:pPr>
      <w:r w:rsidRPr="00A106C4">
        <w:rPr>
          <w:rFonts w:eastAsia="Arial" w:cs="Times New Roman"/>
          <w:szCs w:val="26"/>
          <w:lang w:val="vi-VN"/>
        </w:rPr>
        <w:t xml:space="preserve">Thử nghiệm độ co ngót đối với vỏ bọc ngoài PE (shrinkage test).  </w:t>
      </w:r>
    </w:p>
    <w:p w14:paraId="2B2B72A3" w14:textId="77777777" w:rsidR="006642D9" w:rsidRPr="00A106C4" w:rsidRDefault="006642D9" w:rsidP="00623EA8">
      <w:pPr>
        <w:widowControl w:val="0"/>
        <w:numPr>
          <w:ilvl w:val="0"/>
          <w:numId w:val="60"/>
        </w:numPr>
        <w:tabs>
          <w:tab w:val="num" w:pos="720"/>
          <w:tab w:val="left" w:pos="851"/>
        </w:tabs>
        <w:autoSpaceDE w:val="0"/>
        <w:autoSpaceDN w:val="0"/>
        <w:spacing w:before="60" w:after="60" w:line="288" w:lineRule="auto"/>
        <w:ind w:left="0" w:right="-61" w:firstLine="567"/>
        <w:jc w:val="both"/>
        <w:rPr>
          <w:rFonts w:eastAsia="Times New Roman" w:cs="Times New Roman"/>
          <w:bCs/>
          <w:szCs w:val="26"/>
          <w:lang w:val="vi-VN"/>
        </w:rPr>
      </w:pPr>
      <w:r w:rsidRPr="00A106C4">
        <w:rPr>
          <w:rFonts w:eastAsia="Arial" w:cs="Times New Roman"/>
          <w:szCs w:val="26"/>
          <w:lang w:val="vi-VN"/>
        </w:rPr>
        <w:t xml:space="preserve">Thử nghiệm tính bóc được đối với màn chắn cách điện.  </w:t>
      </w:r>
    </w:p>
    <w:p w14:paraId="3CD9B3C0" w14:textId="77777777" w:rsidR="006642D9" w:rsidRPr="00A106C4" w:rsidRDefault="006642D9" w:rsidP="00623EA8">
      <w:pPr>
        <w:widowControl w:val="0"/>
        <w:numPr>
          <w:ilvl w:val="0"/>
          <w:numId w:val="60"/>
        </w:numPr>
        <w:tabs>
          <w:tab w:val="num" w:pos="720"/>
          <w:tab w:val="left" w:pos="851"/>
        </w:tabs>
        <w:autoSpaceDE w:val="0"/>
        <w:autoSpaceDN w:val="0"/>
        <w:spacing w:before="60" w:after="60" w:line="288" w:lineRule="auto"/>
        <w:ind w:left="0" w:right="-61" w:firstLine="567"/>
        <w:jc w:val="both"/>
        <w:rPr>
          <w:rFonts w:eastAsia="Times New Roman" w:cs="Times New Roman"/>
          <w:bCs/>
          <w:szCs w:val="26"/>
          <w:lang w:val="vi-VN"/>
        </w:rPr>
      </w:pPr>
      <w:r w:rsidRPr="00A106C4">
        <w:rPr>
          <w:rFonts w:eastAsia="Arial" w:cs="Times New Roman"/>
          <w:szCs w:val="26"/>
          <w:lang w:val="vi-VN"/>
        </w:rPr>
        <w:t>Thử nghiệm chống thấm nước.</w:t>
      </w:r>
    </w:p>
    <w:p w14:paraId="177900A6" w14:textId="77777777" w:rsidR="00F57AAB" w:rsidRPr="00A106C4" w:rsidRDefault="00F57AAB" w:rsidP="00F57AAB">
      <w:pPr>
        <w:pStyle w:val="BodyTextIndent"/>
        <w:widowControl w:val="0"/>
        <w:numPr>
          <w:ilvl w:val="2"/>
          <w:numId w:val="10"/>
        </w:numPr>
        <w:spacing w:before="60" w:after="60" w:line="312" w:lineRule="auto"/>
        <w:contextualSpacing/>
        <w:jc w:val="both"/>
        <w:outlineLvl w:val="2"/>
        <w:rPr>
          <w:b/>
          <w:bCs/>
          <w:i/>
          <w:iCs/>
          <w:color w:val="auto"/>
          <w:lang w:val="sv-SE"/>
        </w:rPr>
      </w:pPr>
      <w:bookmarkStart w:id="48" w:name="_Toc232856327"/>
      <w:bookmarkStart w:id="49" w:name="_Toc233018339"/>
      <w:bookmarkStart w:id="50" w:name="_Toc232856329"/>
      <w:bookmarkStart w:id="51" w:name="_Toc222921460"/>
      <w:r w:rsidRPr="00A106C4">
        <w:rPr>
          <w:b/>
          <w:bCs/>
          <w:i/>
          <w:iCs/>
          <w:color w:val="auto"/>
          <w:lang w:val="sv-SE"/>
        </w:rPr>
        <w:t>Hộp đầu cáp góc Elbow:</w:t>
      </w:r>
      <w:bookmarkEnd w:id="48"/>
      <w:bookmarkEnd w:id="49"/>
      <w:r w:rsidRPr="00A106C4">
        <w:rPr>
          <w:b/>
          <w:bCs/>
          <w:i/>
          <w:iCs/>
          <w:color w:val="auto"/>
          <w:lang w:val="sv-SE"/>
        </w:rPr>
        <w:t xml:space="preserve"> </w:t>
      </w:r>
    </w:p>
    <w:p w14:paraId="181AAE62" w14:textId="77777777" w:rsidR="00F57AAB" w:rsidRPr="00A106C4" w:rsidRDefault="00F57AAB" w:rsidP="00F57AAB">
      <w:pPr>
        <w:ind w:firstLine="284"/>
        <w:rPr>
          <w:b/>
          <w:bCs/>
          <w:lang w:val="vi-VN"/>
        </w:rPr>
      </w:pPr>
      <w:r w:rsidRPr="00A106C4">
        <w:rPr>
          <w:bCs/>
          <w:lang w:val="vi-VN"/>
        </w:rPr>
        <w:t xml:space="preserve"> Tiêu chuẩn áp dụng:</w:t>
      </w:r>
      <w:r w:rsidRPr="00A106C4">
        <w:rPr>
          <w:b/>
          <w:bCs/>
          <w:lang w:val="vi-VN"/>
        </w:rPr>
        <w:t xml:space="preserve"> </w:t>
      </w:r>
      <w:r w:rsidRPr="00A106C4">
        <w:rPr>
          <w:lang w:val="vi-VN"/>
        </w:rPr>
        <w:t>Quyết định số 2428/QĐ-EVNHANOI ngày 19/3/2026 về việc ban hành Yêu cầu kỹ thuật cáp ngầm trung áp và phụ kiện áp dụng áp dụng trong Tổng công ty Điện lực TP Hà Nội.</w:t>
      </w:r>
    </w:p>
    <w:p w14:paraId="52A0A36B" w14:textId="77777777" w:rsidR="00F57AAB" w:rsidRPr="00A106C4" w:rsidRDefault="00F57AAB" w:rsidP="00F57AAB">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r w:rsidRPr="00A106C4">
        <w:rPr>
          <w:rFonts w:ascii="Times New Roman Bold" w:hAnsi="Times New Roman Bold"/>
          <w:snapToGrid/>
          <w:color w:val="auto"/>
          <w:sz w:val="26"/>
          <w:lang w:val="sv-SE" w:eastAsia="x-none"/>
        </w:rPr>
        <w:t>Phần I. Yêu cầu chung</w:t>
      </w:r>
    </w:p>
    <w:p w14:paraId="77AA1416" w14:textId="77777777" w:rsidR="00F57AAB" w:rsidRPr="00A106C4" w:rsidRDefault="00F57AAB" w:rsidP="00623EA8">
      <w:pPr>
        <w:numPr>
          <w:ilvl w:val="0"/>
          <w:numId w:val="102"/>
        </w:numPr>
        <w:tabs>
          <w:tab w:val="left" w:pos="851"/>
        </w:tabs>
        <w:autoSpaceDE w:val="0"/>
        <w:autoSpaceDN w:val="0"/>
        <w:spacing w:before="0" w:after="0" w:line="360" w:lineRule="exact"/>
        <w:ind w:left="0" w:firstLine="0"/>
        <w:rPr>
          <w:rFonts w:eastAsia="Arial"/>
          <w:b/>
          <w:i/>
          <w:iCs/>
          <w:lang w:val="vi-VN"/>
        </w:rPr>
      </w:pPr>
      <w:r w:rsidRPr="00A106C4">
        <w:rPr>
          <w:rFonts w:eastAsia="Arial"/>
          <w:b/>
          <w:i/>
          <w:iCs/>
          <w:lang w:val="vi-VN"/>
        </w:rPr>
        <w:t>Cấu trúc</w:t>
      </w:r>
      <w:r w:rsidRPr="00A106C4">
        <w:rPr>
          <w:rFonts w:eastAsia="Arial"/>
          <w:b/>
          <w:i/>
          <w:iCs/>
        </w:rPr>
        <w:t>:</w:t>
      </w:r>
      <w:r w:rsidRPr="00A106C4">
        <w:rPr>
          <w:rFonts w:eastAsia="Arial"/>
          <w:b/>
          <w:i/>
          <w:iCs/>
          <w:lang w:val="vi-VN"/>
        </w:rPr>
        <w:t xml:space="preserve"> </w:t>
      </w:r>
    </w:p>
    <w:p w14:paraId="52D1967D" w14:textId="77777777" w:rsidR="00F57AAB" w:rsidRPr="00A106C4" w:rsidRDefault="00F57AAB" w:rsidP="00F57AAB">
      <w:pPr>
        <w:tabs>
          <w:tab w:val="left" w:pos="851"/>
          <w:tab w:val="num" w:pos="900"/>
          <w:tab w:val="num" w:pos="1440"/>
        </w:tabs>
        <w:spacing w:line="360" w:lineRule="exact"/>
        <w:rPr>
          <w:rFonts w:eastAsia="Arial"/>
          <w:bCs/>
          <w:lang w:val="vi-VN"/>
        </w:rPr>
      </w:pPr>
      <w:r w:rsidRPr="00A106C4">
        <w:rPr>
          <w:rFonts w:eastAsia="Arial"/>
          <w:bCs/>
          <w:lang w:val="vi-VN"/>
        </w:rPr>
        <w:t>Hộp đầu cáp góc Elbow dùng cho cáp một lõi bao gồm 01 hộp đầu cáp thẳng và 1 elbows để đấu một cáp ngầm trung thế một lõi vào một ngăn tủ điện.</w:t>
      </w:r>
    </w:p>
    <w:p w14:paraId="4D87150C" w14:textId="77777777" w:rsidR="00F57AAB" w:rsidRPr="00A106C4" w:rsidRDefault="00F57AAB" w:rsidP="00F57AAB">
      <w:pPr>
        <w:tabs>
          <w:tab w:val="left" w:pos="851"/>
          <w:tab w:val="num" w:pos="900"/>
          <w:tab w:val="num" w:pos="1440"/>
        </w:tabs>
        <w:spacing w:line="360" w:lineRule="exact"/>
        <w:rPr>
          <w:rFonts w:eastAsia="Arial"/>
          <w:bCs/>
          <w:lang w:val="vi-VN"/>
        </w:rPr>
      </w:pPr>
      <w:r w:rsidRPr="00A106C4">
        <w:rPr>
          <w:rFonts w:eastAsia="Arial"/>
          <w:bCs/>
          <w:lang w:val="vi-VN"/>
        </w:rPr>
        <w:t>Hộp đầu cáp thẳng được thiết kế để khôi phục lại các lớp của cáp ngầm như lớp màn chắn lõi, cách điện, màn chắn của cách điện, lớp bọc bên trong, lớp bọc phân cách, lớp giáp bảo vệ và lớp vỏ ngoài nhằm đảm bảo cấu trúc phần đầu cáp tương đương với cấu trúc cáp được đấu nối.</w:t>
      </w:r>
    </w:p>
    <w:p w14:paraId="523F4CD1" w14:textId="77777777" w:rsidR="00F57AAB" w:rsidRPr="00A106C4" w:rsidRDefault="00F57AAB" w:rsidP="00F57AAB">
      <w:pPr>
        <w:tabs>
          <w:tab w:val="left" w:pos="851"/>
          <w:tab w:val="num" w:pos="900"/>
          <w:tab w:val="num" w:pos="1440"/>
        </w:tabs>
        <w:spacing w:line="360" w:lineRule="exact"/>
        <w:rPr>
          <w:rFonts w:eastAsia="Arial"/>
          <w:bCs/>
          <w:lang w:val="vi-VN"/>
        </w:rPr>
      </w:pPr>
      <w:r w:rsidRPr="00A106C4">
        <w:rPr>
          <w:rFonts w:eastAsia="Arial"/>
          <w:bCs/>
          <w:lang w:val="vi-VN"/>
        </w:rPr>
        <w:t xml:space="preserve">Loại: Co nguội, co nóng, sử dụng trong nhà.   </w:t>
      </w:r>
    </w:p>
    <w:p w14:paraId="6172D77F" w14:textId="77777777" w:rsidR="00F57AAB" w:rsidRPr="00A106C4" w:rsidRDefault="00F57AAB" w:rsidP="00F57AAB">
      <w:pPr>
        <w:tabs>
          <w:tab w:val="left" w:pos="851"/>
          <w:tab w:val="num" w:pos="900"/>
          <w:tab w:val="num" w:pos="1440"/>
        </w:tabs>
        <w:spacing w:line="360" w:lineRule="exact"/>
        <w:rPr>
          <w:rFonts w:eastAsia="Arial"/>
          <w:bCs/>
          <w:lang w:val="vi-VN"/>
        </w:rPr>
      </w:pPr>
      <w:r w:rsidRPr="00A106C4">
        <w:rPr>
          <w:rFonts w:eastAsia="Arial"/>
          <w:bCs/>
          <w:lang w:val="vi-VN"/>
        </w:rPr>
        <w:t xml:space="preserve">Elbow được thiết kế để đấu nối đầu cáp thẳng vào tủ điện. </w:t>
      </w:r>
    </w:p>
    <w:p w14:paraId="0DC220B8" w14:textId="77777777" w:rsidR="00F57AAB" w:rsidRPr="00A106C4" w:rsidRDefault="00F57AAB" w:rsidP="00F57AAB">
      <w:pPr>
        <w:tabs>
          <w:tab w:val="left" w:pos="851"/>
          <w:tab w:val="num" w:pos="900"/>
          <w:tab w:val="num" w:pos="1440"/>
        </w:tabs>
        <w:spacing w:line="360" w:lineRule="exact"/>
        <w:rPr>
          <w:rFonts w:eastAsia="Arial"/>
          <w:bCs/>
          <w:lang w:val="vi-VN"/>
        </w:rPr>
      </w:pPr>
      <w:r w:rsidRPr="00A106C4">
        <w:rPr>
          <w:rFonts w:eastAsia="Arial"/>
          <w:bCs/>
          <w:lang w:val="vi-VN"/>
        </w:rPr>
        <w:t>Mỗi hộp đầu đáp góc được đóng gói trong hộp riêng biệt. Bên trong hộp  phải có danh mục chi tiết trình bày loại và số lượng vật tư mỗi loại bên trong hộp và bản hướng dẫn lắp đặt đầu cáp góc.</w:t>
      </w:r>
    </w:p>
    <w:p w14:paraId="6B6DF6CD" w14:textId="77777777" w:rsidR="00F57AAB" w:rsidRPr="00A106C4" w:rsidRDefault="00F57AAB" w:rsidP="00623EA8">
      <w:pPr>
        <w:numPr>
          <w:ilvl w:val="0"/>
          <w:numId w:val="102"/>
        </w:numPr>
        <w:tabs>
          <w:tab w:val="left" w:pos="851"/>
        </w:tabs>
        <w:autoSpaceDE w:val="0"/>
        <w:autoSpaceDN w:val="0"/>
        <w:spacing w:before="0" w:after="0" w:line="360" w:lineRule="exact"/>
        <w:ind w:left="0" w:firstLine="0"/>
        <w:rPr>
          <w:rFonts w:eastAsia="Arial"/>
          <w:b/>
          <w:i/>
          <w:iCs/>
          <w:lang w:val="vi-VN"/>
        </w:rPr>
      </w:pPr>
      <w:r w:rsidRPr="00A106C4">
        <w:rPr>
          <w:rFonts w:eastAsia="Arial"/>
          <w:b/>
          <w:i/>
          <w:iCs/>
          <w:lang w:val="vi-VN"/>
        </w:rPr>
        <w:t>Quy cách kỹ thuật của cáp dùng đầu nối:</w:t>
      </w:r>
    </w:p>
    <w:p w14:paraId="74A20D02" w14:textId="77777777" w:rsidR="00F57AAB" w:rsidRPr="00A106C4" w:rsidRDefault="00F57AAB" w:rsidP="00F57AAB">
      <w:pPr>
        <w:tabs>
          <w:tab w:val="left" w:pos="851"/>
          <w:tab w:val="num" w:pos="900"/>
          <w:tab w:val="num" w:pos="1440"/>
        </w:tabs>
        <w:spacing w:line="360" w:lineRule="exact"/>
        <w:rPr>
          <w:rFonts w:eastAsia="Arial"/>
          <w:bCs/>
          <w:lang w:val="vi-VN"/>
        </w:rPr>
      </w:pPr>
      <w:r w:rsidRPr="00A106C4">
        <w:rPr>
          <w:rFonts w:eastAsia="Arial"/>
          <w:bCs/>
          <w:lang w:val="vi-VN"/>
        </w:rPr>
        <w:t>Loại: 24kV - 1x50mm² được sản xuất theo IEC 60502-2.</w:t>
      </w:r>
    </w:p>
    <w:p w14:paraId="07D9ED5B" w14:textId="77777777" w:rsidR="00F57AAB" w:rsidRPr="00A106C4" w:rsidRDefault="00F57AAB" w:rsidP="00F57AAB">
      <w:pPr>
        <w:tabs>
          <w:tab w:val="left" w:pos="851"/>
          <w:tab w:val="num" w:pos="900"/>
          <w:tab w:val="num" w:pos="1440"/>
        </w:tabs>
        <w:spacing w:line="360" w:lineRule="exact"/>
        <w:rPr>
          <w:rFonts w:eastAsia="Arial"/>
          <w:bCs/>
          <w:lang w:val="vi-VN"/>
        </w:rPr>
      </w:pPr>
      <w:r w:rsidRPr="00A106C4">
        <w:rPr>
          <w:rFonts w:eastAsia="Arial"/>
          <w:bCs/>
          <w:lang w:val="vi-VN"/>
        </w:rPr>
        <w:t xml:space="preserve">Vật liệu làm lõi cáp: Đồng </w:t>
      </w:r>
    </w:p>
    <w:p w14:paraId="4E7377A0" w14:textId="77777777" w:rsidR="00F57AAB" w:rsidRPr="00A106C4" w:rsidRDefault="00F57AAB" w:rsidP="00F57AAB">
      <w:pPr>
        <w:tabs>
          <w:tab w:val="left" w:pos="851"/>
          <w:tab w:val="num" w:pos="900"/>
          <w:tab w:val="num" w:pos="1440"/>
        </w:tabs>
        <w:spacing w:line="360" w:lineRule="exact"/>
        <w:rPr>
          <w:rFonts w:eastAsia="Arial"/>
          <w:bCs/>
          <w:lang w:val="vi-VN"/>
        </w:rPr>
      </w:pPr>
      <w:r w:rsidRPr="00A106C4">
        <w:rPr>
          <w:rFonts w:eastAsia="Arial"/>
          <w:bCs/>
          <w:lang w:val="vi-VN"/>
        </w:rPr>
        <w:t xml:space="preserve">Vật liệu cách điện: XLPE, EPR.  </w:t>
      </w:r>
    </w:p>
    <w:p w14:paraId="3EC11E79" w14:textId="77777777" w:rsidR="00F57AAB" w:rsidRPr="00A106C4" w:rsidRDefault="00F57AAB" w:rsidP="00F57AAB">
      <w:pPr>
        <w:tabs>
          <w:tab w:val="left" w:pos="851"/>
          <w:tab w:val="num" w:pos="900"/>
          <w:tab w:val="num" w:pos="1440"/>
        </w:tabs>
        <w:spacing w:line="360" w:lineRule="exact"/>
        <w:rPr>
          <w:rFonts w:eastAsia="Arial"/>
          <w:bCs/>
          <w:lang w:val="vi-VN"/>
        </w:rPr>
      </w:pPr>
      <w:r w:rsidRPr="00A106C4">
        <w:rPr>
          <w:rFonts w:eastAsia="Arial"/>
          <w:bCs/>
          <w:lang w:val="vi-VN"/>
        </w:rPr>
        <w:t xml:space="preserve">Độ dày của lớp cách điện:  </w:t>
      </w:r>
    </w:p>
    <w:p w14:paraId="11BAF0A3" w14:textId="77777777" w:rsidR="00F57AAB" w:rsidRPr="00A106C4" w:rsidRDefault="00F57AAB" w:rsidP="00F57AAB">
      <w:pPr>
        <w:tabs>
          <w:tab w:val="left" w:pos="851"/>
        </w:tabs>
        <w:autoSpaceDE w:val="0"/>
        <w:autoSpaceDN w:val="0"/>
        <w:spacing w:line="360" w:lineRule="exact"/>
        <w:rPr>
          <w:rFonts w:eastAsia="Arial"/>
          <w:bCs/>
          <w:lang w:val="vi-VN"/>
        </w:rPr>
      </w:pPr>
      <w:r w:rsidRPr="00A106C4">
        <w:rPr>
          <w:rFonts w:eastAsia="Arial"/>
          <w:bCs/>
          <w:lang w:val="vi-VN"/>
        </w:rPr>
        <w:t>- Đối với cáp 12,7(U</w:t>
      </w:r>
      <w:r w:rsidRPr="00A106C4">
        <w:rPr>
          <w:rFonts w:eastAsia="Arial"/>
          <w:bCs/>
          <w:vertAlign w:val="subscript"/>
          <w:lang w:val="vi-VN"/>
        </w:rPr>
        <w:t>o</w:t>
      </w:r>
      <w:r w:rsidRPr="00A106C4">
        <w:rPr>
          <w:rFonts w:eastAsia="Arial"/>
          <w:bCs/>
          <w:lang w:val="vi-VN"/>
        </w:rPr>
        <w:t>)/22kV: 5,5mm.</w:t>
      </w:r>
    </w:p>
    <w:p w14:paraId="4BAE472D" w14:textId="77777777" w:rsidR="00F57AAB" w:rsidRPr="00A106C4" w:rsidRDefault="00F57AAB" w:rsidP="00F57AAB">
      <w:pPr>
        <w:tabs>
          <w:tab w:val="left" w:pos="851"/>
          <w:tab w:val="num" w:pos="900"/>
          <w:tab w:val="num" w:pos="1440"/>
        </w:tabs>
        <w:spacing w:line="360" w:lineRule="exact"/>
        <w:rPr>
          <w:rFonts w:eastAsia="Arial"/>
          <w:bCs/>
          <w:lang w:val="vi-VN"/>
        </w:rPr>
      </w:pPr>
      <w:r w:rsidRPr="00A106C4">
        <w:rPr>
          <w:rFonts w:eastAsia="Arial"/>
          <w:bCs/>
          <w:lang w:val="vi-VN"/>
        </w:rPr>
        <w:t>Loại có màn chắn kim loại sợi đồng.</w:t>
      </w:r>
    </w:p>
    <w:p w14:paraId="77ED5865" w14:textId="19C0ADA5" w:rsidR="00F57AAB" w:rsidRDefault="00F57AAB" w:rsidP="00F57AAB">
      <w:pPr>
        <w:tabs>
          <w:tab w:val="left" w:pos="851"/>
          <w:tab w:val="num" w:pos="900"/>
          <w:tab w:val="num" w:pos="1440"/>
        </w:tabs>
        <w:spacing w:line="360" w:lineRule="exact"/>
        <w:rPr>
          <w:rFonts w:eastAsia="Arial"/>
          <w:bCs/>
        </w:rPr>
      </w:pPr>
      <w:r w:rsidRPr="00A106C4">
        <w:rPr>
          <w:rFonts w:eastAsia="Arial"/>
          <w:bCs/>
          <w:lang w:val="vi-VN"/>
        </w:rPr>
        <w:t>Lớp giáp: Theo IEC 60502-2.</w:t>
      </w:r>
    </w:p>
    <w:p w14:paraId="64532474" w14:textId="77777777" w:rsidR="00315F8C" w:rsidRPr="00CB7F6D" w:rsidRDefault="00315F8C" w:rsidP="00315F8C">
      <w:pPr>
        <w:tabs>
          <w:tab w:val="left" w:pos="851"/>
          <w:tab w:val="num" w:pos="900"/>
          <w:tab w:val="num" w:pos="1440"/>
        </w:tabs>
        <w:spacing w:before="60" w:after="60" w:line="360" w:lineRule="exact"/>
        <w:jc w:val="both"/>
        <w:rPr>
          <w:rFonts w:asciiTheme="majorHAnsi" w:hAnsiTheme="majorHAnsi" w:cstheme="majorHAnsi"/>
          <w:szCs w:val="28"/>
        </w:rPr>
      </w:pPr>
      <w:r w:rsidRPr="00CB7F6D">
        <w:rPr>
          <w:szCs w:val="28"/>
        </w:rPr>
        <w:t>Mỗi một hộp đầu cáp của 1 pha cáp phải cung cấp 01 dây tiếp địa; chiều dài của dây tiếp tiếp địa tối thiểu là 600mm; tiết diện của dây tiếp địa phải đảm bảo:</w:t>
      </w:r>
    </w:p>
    <w:p w14:paraId="11C19E97" w14:textId="46FBCBB4" w:rsidR="00315F8C" w:rsidRPr="00315F8C" w:rsidRDefault="00315F8C" w:rsidP="00315F8C">
      <w:pPr>
        <w:tabs>
          <w:tab w:val="left" w:pos="851"/>
          <w:tab w:val="num" w:pos="900"/>
          <w:tab w:val="num" w:pos="1440"/>
        </w:tabs>
        <w:spacing w:before="60" w:after="60" w:line="360" w:lineRule="exact"/>
        <w:jc w:val="both"/>
        <w:rPr>
          <w:szCs w:val="28"/>
          <w:vertAlign w:val="superscript"/>
          <w:lang w:val="pt-BR"/>
        </w:rPr>
      </w:pPr>
      <w:r w:rsidRPr="00CB7F6D">
        <w:rPr>
          <w:szCs w:val="28"/>
          <w:lang w:val="pt-BR"/>
        </w:rPr>
        <w:t>≥ 16mm</w:t>
      </w:r>
      <w:r w:rsidRPr="00CB7F6D">
        <w:rPr>
          <w:szCs w:val="28"/>
          <w:vertAlign w:val="superscript"/>
          <w:lang w:val="pt-BR"/>
        </w:rPr>
        <w:t>2</w:t>
      </w:r>
      <w:r w:rsidRPr="00CB7F6D">
        <w:rPr>
          <w:szCs w:val="28"/>
          <w:lang w:val="pt-BR"/>
        </w:rPr>
        <w:t xml:space="preserve"> đối với cáp tiết diện đến 120mm</w:t>
      </w:r>
      <w:r w:rsidRPr="00CB7F6D">
        <w:rPr>
          <w:szCs w:val="28"/>
          <w:vertAlign w:val="superscript"/>
          <w:lang w:val="pt-BR"/>
        </w:rPr>
        <w:t>2</w:t>
      </w:r>
    </w:p>
    <w:p w14:paraId="67650CBB" w14:textId="77777777" w:rsidR="00F57AAB" w:rsidRPr="00A106C4" w:rsidRDefault="00F57AAB" w:rsidP="00F57AAB">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r w:rsidRPr="00A106C4">
        <w:rPr>
          <w:rFonts w:ascii="Times New Roman Bold" w:hAnsi="Times New Roman Bold"/>
          <w:snapToGrid/>
          <w:color w:val="auto"/>
          <w:sz w:val="26"/>
          <w:lang w:val="sv-SE" w:eastAsia="x-none"/>
        </w:rPr>
        <w:t>Phần II. Đặc tính kỹ thuật của hộp đầu cáp góc elbow</w:t>
      </w:r>
    </w:p>
    <w:p w14:paraId="2AA64D75" w14:textId="77777777" w:rsidR="00F57AAB" w:rsidRPr="00A106C4" w:rsidRDefault="00F57AAB" w:rsidP="00623EA8">
      <w:pPr>
        <w:numPr>
          <w:ilvl w:val="0"/>
          <w:numId w:val="103"/>
        </w:numPr>
        <w:tabs>
          <w:tab w:val="left" w:pos="851"/>
        </w:tabs>
        <w:spacing w:before="0" w:after="0" w:line="360" w:lineRule="exact"/>
        <w:ind w:left="0" w:firstLine="567"/>
        <w:rPr>
          <w:rFonts w:eastAsia="Arial"/>
          <w:bCs/>
          <w:lang w:val="vi-VN"/>
        </w:rPr>
      </w:pPr>
      <w:r w:rsidRPr="00A106C4">
        <w:rPr>
          <w:rFonts w:eastAsia="Arial"/>
          <w:bCs/>
          <w:lang w:val="vi-VN"/>
        </w:rPr>
        <w:t>Độ bền điện áp ở điều kiện khô 4,5U</w:t>
      </w:r>
      <w:r w:rsidRPr="00A106C4">
        <w:rPr>
          <w:rFonts w:eastAsia="Arial"/>
          <w:bCs/>
          <w:vertAlign w:val="subscript"/>
          <w:lang w:val="vi-VN"/>
        </w:rPr>
        <w:t>o</w:t>
      </w:r>
      <w:r w:rsidRPr="00A106C4">
        <w:rPr>
          <w:rFonts w:eastAsia="Arial"/>
          <w:bCs/>
          <w:lang w:val="vi-VN"/>
        </w:rPr>
        <w:t>/05phút và/hoặc 4U</w:t>
      </w:r>
      <w:r w:rsidRPr="00A106C4">
        <w:rPr>
          <w:rFonts w:eastAsia="Arial"/>
          <w:bCs/>
          <w:vertAlign w:val="subscript"/>
          <w:lang w:val="vi-VN"/>
        </w:rPr>
        <w:t>o</w:t>
      </w:r>
      <w:r w:rsidRPr="00A106C4">
        <w:rPr>
          <w:rFonts w:eastAsia="Arial"/>
          <w:bCs/>
          <w:lang w:val="vi-VN"/>
        </w:rPr>
        <w:t>/15phút:</w:t>
      </w:r>
    </w:p>
    <w:p w14:paraId="48F64E15" w14:textId="77777777" w:rsidR="00F57AAB" w:rsidRPr="00A106C4" w:rsidRDefault="00F57AAB" w:rsidP="00F57AAB">
      <w:pPr>
        <w:tabs>
          <w:tab w:val="left" w:pos="851"/>
        </w:tabs>
        <w:autoSpaceDE w:val="0"/>
        <w:autoSpaceDN w:val="0"/>
        <w:spacing w:line="360" w:lineRule="exact"/>
        <w:rPr>
          <w:rFonts w:eastAsia="Arial"/>
          <w:bCs/>
          <w:lang w:val="vi-VN"/>
        </w:rPr>
      </w:pPr>
      <w:r w:rsidRPr="00A106C4">
        <w:rPr>
          <w:rFonts w:eastAsia="Arial"/>
          <w:bCs/>
          <w:lang w:val="vi-VN"/>
        </w:rPr>
        <w:t xml:space="preserve">- Đối với cáp 12,7(Uo)/22kV: 57 kVAC/05phút và/hoặc 51 kVDC/15phút </w:t>
      </w:r>
    </w:p>
    <w:p w14:paraId="2C1E4788" w14:textId="77777777" w:rsidR="00F57AAB" w:rsidRPr="00A106C4" w:rsidRDefault="00F57AAB" w:rsidP="00623EA8">
      <w:pPr>
        <w:numPr>
          <w:ilvl w:val="0"/>
          <w:numId w:val="103"/>
        </w:numPr>
        <w:tabs>
          <w:tab w:val="left" w:pos="851"/>
        </w:tabs>
        <w:spacing w:before="0" w:after="0" w:line="360" w:lineRule="exact"/>
        <w:ind w:left="0" w:firstLine="567"/>
        <w:rPr>
          <w:rFonts w:eastAsia="Arial"/>
          <w:bCs/>
          <w:lang w:val="da-DK"/>
        </w:rPr>
      </w:pPr>
      <w:r w:rsidRPr="00A106C4">
        <w:rPr>
          <w:rFonts w:eastAsia="Arial"/>
          <w:bCs/>
          <w:lang w:val="da-DK"/>
        </w:rPr>
        <w:t xml:space="preserve">Độ bền điện áp xung: </w:t>
      </w:r>
    </w:p>
    <w:p w14:paraId="20AB0653" w14:textId="77777777" w:rsidR="00F57AAB" w:rsidRPr="00A106C4" w:rsidRDefault="00F57AAB" w:rsidP="00F57AAB">
      <w:pPr>
        <w:tabs>
          <w:tab w:val="left" w:pos="851"/>
        </w:tabs>
        <w:autoSpaceDE w:val="0"/>
        <w:autoSpaceDN w:val="0"/>
        <w:spacing w:line="360" w:lineRule="exact"/>
        <w:rPr>
          <w:rFonts w:eastAsia="Arial"/>
          <w:bCs/>
          <w:lang w:val="da-DK"/>
        </w:rPr>
      </w:pPr>
      <w:r w:rsidRPr="00A106C4">
        <w:rPr>
          <w:rFonts w:eastAsia="Arial"/>
          <w:bCs/>
          <w:lang w:val="da-DK"/>
        </w:rPr>
        <w:t>-</w:t>
      </w:r>
      <w:r w:rsidRPr="00A106C4">
        <w:rPr>
          <w:rFonts w:eastAsia="Arial"/>
          <w:bCs/>
          <w:lang w:val="vi-VN"/>
        </w:rPr>
        <w:t xml:space="preserve"> Đối với cáp 12,7(Uo)/22kV: 125kV</w:t>
      </w:r>
      <w:r w:rsidRPr="00A106C4">
        <w:rPr>
          <w:rFonts w:eastAsia="Arial"/>
          <w:bCs/>
          <w:lang w:val="da-DK"/>
        </w:rPr>
        <w:t>.</w:t>
      </w:r>
    </w:p>
    <w:p w14:paraId="5C1E506E" w14:textId="77777777" w:rsidR="00F57AAB" w:rsidRPr="00A106C4" w:rsidRDefault="00F57AAB" w:rsidP="00623EA8">
      <w:pPr>
        <w:numPr>
          <w:ilvl w:val="0"/>
          <w:numId w:val="103"/>
        </w:numPr>
        <w:tabs>
          <w:tab w:val="left" w:pos="851"/>
        </w:tabs>
        <w:spacing w:before="0" w:after="0" w:line="360" w:lineRule="exact"/>
        <w:ind w:left="0" w:firstLine="567"/>
        <w:rPr>
          <w:rFonts w:eastAsia="Arial"/>
          <w:bCs/>
          <w:lang w:val="da-DK"/>
        </w:rPr>
      </w:pPr>
      <w:r w:rsidRPr="00A106C4">
        <w:rPr>
          <w:rFonts w:eastAsia="Arial"/>
          <w:bCs/>
          <w:lang w:val="da-DK"/>
        </w:rPr>
        <w:t>Phóng điện cục bộ: tối đa 10 pC ở điện áp 1,73U</w:t>
      </w:r>
      <w:r w:rsidRPr="00A106C4">
        <w:rPr>
          <w:rFonts w:eastAsia="Arial"/>
          <w:bCs/>
          <w:vertAlign w:val="subscript"/>
          <w:lang w:val="da-DK"/>
        </w:rPr>
        <w:t>o</w:t>
      </w:r>
      <w:r w:rsidRPr="00A106C4">
        <w:rPr>
          <w:rFonts w:eastAsia="Arial"/>
          <w:bCs/>
          <w:lang w:val="da-DK"/>
        </w:rPr>
        <w:t>.</w:t>
      </w:r>
    </w:p>
    <w:p w14:paraId="1200613C" w14:textId="77777777" w:rsidR="00F57AAB" w:rsidRPr="00A106C4" w:rsidRDefault="00F57AAB" w:rsidP="00623EA8">
      <w:pPr>
        <w:numPr>
          <w:ilvl w:val="0"/>
          <w:numId w:val="103"/>
        </w:numPr>
        <w:tabs>
          <w:tab w:val="left" w:pos="851"/>
        </w:tabs>
        <w:spacing w:before="0" w:after="0" w:line="360" w:lineRule="exact"/>
        <w:ind w:left="0" w:firstLine="567"/>
        <w:rPr>
          <w:rFonts w:eastAsia="Arial"/>
          <w:bCs/>
          <w:lang w:val="da-DK"/>
        </w:rPr>
      </w:pPr>
      <w:r w:rsidRPr="00A106C4">
        <w:rPr>
          <w:rFonts w:eastAsia="Arial"/>
          <w:bCs/>
          <w:lang w:val="da-DK"/>
        </w:rPr>
        <w:t xml:space="preserve">Khả năng ổn định nhiệt trong 1s </w:t>
      </w:r>
      <w:r w:rsidRPr="00A106C4">
        <w:rPr>
          <w:rFonts w:eastAsia="Arial"/>
          <w:bCs/>
          <w:lang w:val="vi-VN"/>
        </w:rPr>
        <w:t>(nhiệt độ lõi trước ngắn mạch là  23</w:t>
      </w:r>
      <w:r w:rsidRPr="00A106C4">
        <w:rPr>
          <w:rFonts w:eastAsia="Arial"/>
          <w:bCs/>
          <w:lang w:val="vi-VN"/>
        </w:rPr>
        <w:sym w:font="Symbol" w:char="F0B0"/>
      </w:r>
      <w:r w:rsidRPr="00A106C4">
        <w:rPr>
          <w:rFonts w:eastAsia="Arial"/>
          <w:bCs/>
          <w:lang w:val="vi-VN"/>
        </w:rPr>
        <w:t>C và nhiệt độ lõi ở cuối quá trình ngắn mạch là 250</w:t>
      </w:r>
      <w:r w:rsidRPr="00A106C4">
        <w:rPr>
          <w:rFonts w:eastAsia="Arial"/>
          <w:bCs/>
          <w:lang w:val="vi-VN"/>
        </w:rPr>
        <w:sym w:font="Symbol" w:char="F0B0"/>
      </w:r>
      <w:r w:rsidRPr="00A106C4">
        <w:rPr>
          <w:rFonts w:eastAsia="Arial"/>
          <w:bCs/>
          <w:lang w:val="vi-VN"/>
        </w:rPr>
        <w:t xml:space="preserve">C, nhiệt độ môi trường  </w:t>
      </w:r>
      <w:r w:rsidRPr="00A106C4">
        <w:rPr>
          <w:rFonts w:eastAsia="Arial"/>
          <w:bCs/>
          <w:lang w:val="da-DK"/>
        </w:rPr>
        <w:t xml:space="preserve">từ </w:t>
      </w:r>
      <w:r w:rsidRPr="00A106C4">
        <w:rPr>
          <w:rFonts w:eastAsia="Arial"/>
          <w:bCs/>
          <w:lang w:val="vi-VN"/>
        </w:rPr>
        <w:t>10</w:t>
      </w:r>
      <w:r w:rsidRPr="00A106C4">
        <w:rPr>
          <w:rFonts w:eastAsia="Arial"/>
          <w:bCs/>
          <w:lang w:val="vi-VN"/>
        </w:rPr>
        <w:sym w:font="Symbol" w:char="F0B0"/>
      </w:r>
      <w:r w:rsidRPr="00A106C4">
        <w:rPr>
          <w:rFonts w:eastAsia="Arial"/>
          <w:bCs/>
          <w:lang w:val="vi-VN"/>
        </w:rPr>
        <w:t>C đến 30</w:t>
      </w:r>
      <w:r w:rsidRPr="00A106C4">
        <w:rPr>
          <w:rFonts w:eastAsia="Arial"/>
          <w:bCs/>
          <w:lang w:val="vi-VN"/>
        </w:rPr>
        <w:sym w:font="Symbol" w:char="F0B0"/>
      </w:r>
      <w:r w:rsidRPr="00A106C4">
        <w:rPr>
          <w:rFonts w:eastAsia="Arial"/>
          <w:bCs/>
          <w:lang w:val="vi-VN"/>
        </w:rPr>
        <w:t>C):</w:t>
      </w:r>
      <w:r w:rsidRPr="00A106C4">
        <w:rPr>
          <w:rFonts w:eastAsia="Arial"/>
          <w:bCs/>
          <w:lang w:val="da-DK"/>
        </w:rPr>
        <w:t xml:space="preserve"> theo tiêu chuẩn </w:t>
      </w:r>
      <w:r w:rsidRPr="00A106C4">
        <w:rPr>
          <w:rFonts w:eastAsia="Arial"/>
          <w:bCs/>
          <w:lang w:val="vi-VN"/>
        </w:rPr>
        <w:t>VDE 0278-1</w:t>
      </w:r>
      <w:r w:rsidRPr="00A106C4">
        <w:rPr>
          <w:rFonts w:eastAsia="Arial"/>
          <w:bCs/>
          <w:lang w:val="da-DK"/>
        </w:rPr>
        <w:t xml:space="preserve"> hoặc tương đương.</w:t>
      </w:r>
    </w:p>
    <w:p w14:paraId="339EE309" w14:textId="77777777" w:rsidR="00F57AAB" w:rsidRPr="00A106C4" w:rsidRDefault="00F57AAB" w:rsidP="00623EA8">
      <w:pPr>
        <w:numPr>
          <w:ilvl w:val="0"/>
          <w:numId w:val="103"/>
        </w:numPr>
        <w:tabs>
          <w:tab w:val="left" w:pos="851"/>
          <w:tab w:val="left" w:pos="4114"/>
        </w:tabs>
        <w:spacing w:before="0" w:after="0" w:line="360" w:lineRule="exact"/>
        <w:ind w:left="0" w:firstLine="567"/>
        <w:rPr>
          <w:rFonts w:eastAsia="Arial"/>
          <w:bCs/>
          <w:lang w:val="vi-VN"/>
        </w:rPr>
      </w:pPr>
      <w:r w:rsidRPr="00A106C4">
        <w:rPr>
          <w:rFonts w:eastAsia="Arial"/>
          <w:bCs/>
          <w:lang w:val="vi-VN"/>
        </w:rPr>
        <w:t>Khoảng cách rò tối thiểu: 20 mm/kV.</w:t>
      </w:r>
    </w:p>
    <w:p w14:paraId="7178987F" w14:textId="77777777" w:rsidR="00F57AAB" w:rsidRPr="00A106C4" w:rsidRDefault="00F57AAB" w:rsidP="00F57AAB">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r w:rsidRPr="00A106C4">
        <w:rPr>
          <w:rFonts w:ascii="Times New Roman Bold" w:hAnsi="Times New Roman Bold"/>
          <w:snapToGrid/>
          <w:color w:val="auto"/>
          <w:sz w:val="26"/>
          <w:lang w:val="sv-SE" w:eastAsia="x-none"/>
        </w:rPr>
        <w:t>Phần III. Các yêu cầu về thử nghiệm điển hình</w:t>
      </w:r>
    </w:p>
    <w:p w14:paraId="3A7F443C" w14:textId="77777777" w:rsidR="00F57AAB" w:rsidRPr="00A106C4" w:rsidRDefault="00F57AAB" w:rsidP="00F57AAB">
      <w:pPr>
        <w:tabs>
          <w:tab w:val="left" w:pos="851"/>
        </w:tabs>
        <w:spacing w:line="360" w:lineRule="exact"/>
        <w:rPr>
          <w:bCs/>
          <w:lang w:val="vi-VN" w:eastAsia="x-none"/>
        </w:rPr>
      </w:pPr>
      <w:r w:rsidRPr="00A106C4">
        <w:rPr>
          <w:bCs/>
          <w:lang w:val="vi-VN" w:eastAsia="x-none"/>
        </w:rPr>
        <w:t xml:space="preserve">Thử nghiệm điển hình được thực hiện theo </w:t>
      </w:r>
      <w:r w:rsidRPr="00A106C4">
        <w:rPr>
          <w:bCs/>
          <w:lang w:val="x-none" w:eastAsia="x-none"/>
        </w:rPr>
        <w:t>IEC 60502-4</w:t>
      </w:r>
      <w:r w:rsidRPr="00A106C4">
        <w:rPr>
          <w:bCs/>
          <w:lang w:val="vi-VN" w:eastAsia="x-none"/>
        </w:rPr>
        <w:t>:2010 (TCVN 5935-4:2013):</w:t>
      </w:r>
    </w:p>
    <w:p w14:paraId="3F6994A1" w14:textId="77777777" w:rsidR="00F57AAB" w:rsidRPr="00A106C4" w:rsidRDefault="00F57AAB" w:rsidP="00623EA8">
      <w:pPr>
        <w:numPr>
          <w:ilvl w:val="0"/>
          <w:numId w:val="104"/>
        </w:numPr>
        <w:tabs>
          <w:tab w:val="left" w:pos="851"/>
        </w:tabs>
        <w:spacing w:before="0" w:after="0" w:line="360" w:lineRule="exact"/>
        <w:ind w:left="0" w:firstLine="567"/>
        <w:rPr>
          <w:rFonts w:eastAsia="Arial"/>
          <w:bCs/>
          <w:i/>
          <w:iCs/>
          <w:lang w:val="vi-VN"/>
        </w:rPr>
      </w:pPr>
      <w:r w:rsidRPr="00A106C4">
        <w:rPr>
          <w:rFonts w:eastAsia="Arial"/>
          <w:bCs/>
          <w:i/>
          <w:iCs/>
          <w:lang w:val="vi-VN"/>
        </w:rPr>
        <w:t>Trình tự thử 1:</w:t>
      </w:r>
    </w:p>
    <w:p w14:paraId="5077AE5E" w14:textId="77777777" w:rsidR="00F57AAB" w:rsidRPr="00A106C4" w:rsidRDefault="00F57AAB" w:rsidP="00623EA8">
      <w:pPr>
        <w:numPr>
          <w:ilvl w:val="0"/>
          <w:numId w:val="105"/>
        </w:numPr>
        <w:tabs>
          <w:tab w:val="left" w:pos="851"/>
        </w:tabs>
        <w:spacing w:before="0" w:after="0" w:line="360" w:lineRule="exact"/>
        <w:ind w:left="0" w:firstLine="567"/>
        <w:rPr>
          <w:rFonts w:eastAsia="Arial"/>
          <w:bCs/>
          <w:lang w:val="vi-VN"/>
        </w:rPr>
      </w:pPr>
      <w:r w:rsidRPr="00A106C4">
        <w:rPr>
          <w:rFonts w:eastAsia="Arial"/>
          <w:bCs/>
          <w:lang w:val="vi-VN"/>
        </w:rPr>
        <w:t>Thử điện áp AC (4,5Uo/05 phút) và/hoặc DC (4Uo/15 phút) (AC and/or DC voltage)</w:t>
      </w:r>
      <w:r w:rsidRPr="00A106C4">
        <w:rPr>
          <w:rFonts w:eastAsia="Arial"/>
          <w:bCs/>
        </w:rPr>
        <w:t>.</w:t>
      </w:r>
      <w:r w:rsidRPr="00A106C4">
        <w:rPr>
          <w:rFonts w:eastAsia="Arial"/>
          <w:bCs/>
          <w:lang w:val="vi-VN"/>
        </w:rPr>
        <w:t xml:space="preserve">  </w:t>
      </w:r>
    </w:p>
    <w:p w14:paraId="1A6929BD" w14:textId="77777777" w:rsidR="00F57AAB" w:rsidRPr="00A106C4" w:rsidRDefault="00F57AAB" w:rsidP="00623EA8">
      <w:pPr>
        <w:numPr>
          <w:ilvl w:val="0"/>
          <w:numId w:val="105"/>
        </w:numPr>
        <w:tabs>
          <w:tab w:val="left" w:pos="851"/>
        </w:tabs>
        <w:spacing w:before="0" w:after="0" w:line="360" w:lineRule="exact"/>
        <w:ind w:left="0" w:firstLine="567"/>
        <w:rPr>
          <w:rFonts w:eastAsia="Arial"/>
          <w:bCs/>
          <w:lang w:val="vi-VN"/>
        </w:rPr>
      </w:pPr>
      <w:r w:rsidRPr="00A106C4">
        <w:rPr>
          <w:rFonts w:eastAsia="Arial"/>
          <w:bCs/>
          <w:lang w:val="vi-VN"/>
        </w:rPr>
        <w:t>Thử phóng điện cục bộ ở 1,73Uo (Partial discharge)</w:t>
      </w:r>
      <w:r w:rsidRPr="00A106C4">
        <w:rPr>
          <w:rFonts w:eastAsia="Arial"/>
          <w:bCs/>
        </w:rPr>
        <w:t>.</w:t>
      </w:r>
      <w:r w:rsidRPr="00A106C4">
        <w:rPr>
          <w:rFonts w:eastAsia="Arial"/>
          <w:bCs/>
          <w:lang w:val="vi-VN"/>
        </w:rPr>
        <w:t xml:space="preserve">   </w:t>
      </w:r>
    </w:p>
    <w:p w14:paraId="4F72E61D" w14:textId="77777777" w:rsidR="00F57AAB" w:rsidRPr="00A106C4" w:rsidRDefault="00F57AAB" w:rsidP="00623EA8">
      <w:pPr>
        <w:numPr>
          <w:ilvl w:val="0"/>
          <w:numId w:val="105"/>
        </w:numPr>
        <w:tabs>
          <w:tab w:val="left" w:pos="851"/>
        </w:tabs>
        <w:spacing w:before="0" w:after="0" w:line="360" w:lineRule="exact"/>
        <w:ind w:left="0" w:firstLine="567"/>
        <w:rPr>
          <w:rFonts w:eastAsia="Arial"/>
          <w:bCs/>
          <w:lang w:val="vi-VN"/>
        </w:rPr>
      </w:pPr>
      <w:r w:rsidRPr="00A106C4">
        <w:rPr>
          <w:rFonts w:eastAsia="Arial"/>
          <w:bCs/>
          <w:lang w:val="vi-VN"/>
        </w:rPr>
        <w:t>Thử điện áp xung ở nhiệt độ cáp cực đại trong điều kiện vận hành bình thường (Impulse at maximum cable conductor temperature in normal operation +5K to 10K)</w:t>
      </w:r>
      <w:r w:rsidRPr="00A106C4">
        <w:rPr>
          <w:rFonts w:eastAsia="Arial"/>
          <w:bCs/>
        </w:rPr>
        <w:t>.</w:t>
      </w:r>
      <w:r w:rsidRPr="00A106C4">
        <w:rPr>
          <w:rFonts w:eastAsia="Arial"/>
          <w:bCs/>
          <w:lang w:val="vi-VN"/>
        </w:rPr>
        <w:t xml:space="preserve">  </w:t>
      </w:r>
    </w:p>
    <w:p w14:paraId="05F2D80E" w14:textId="77777777" w:rsidR="00F57AAB" w:rsidRPr="00A106C4" w:rsidRDefault="00F57AAB" w:rsidP="00623EA8">
      <w:pPr>
        <w:numPr>
          <w:ilvl w:val="0"/>
          <w:numId w:val="105"/>
        </w:numPr>
        <w:tabs>
          <w:tab w:val="left" w:pos="851"/>
        </w:tabs>
        <w:spacing w:before="0" w:after="0" w:line="360" w:lineRule="exact"/>
        <w:ind w:left="0" w:firstLine="567"/>
        <w:rPr>
          <w:rFonts w:eastAsia="Arial"/>
          <w:bCs/>
          <w:lang w:val="vi-VN"/>
        </w:rPr>
      </w:pPr>
      <w:r w:rsidRPr="00A106C4">
        <w:rPr>
          <w:rFonts w:eastAsia="Arial"/>
          <w:bCs/>
          <w:lang w:val="vi-VN"/>
        </w:rPr>
        <w:t>Thử chu kỳ nhiệt trong môi trường không khí (Heating cycles in air)</w:t>
      </w:r>
      <w:r w:rsidRPr="00A106C4">
        <w:rPr>
          <w:rFonts w:eastAsia="Arial"/>
          <w:bCs/>
        </w:rPr>
        <w:t>.</w:t>
      </w:r>
      <w:r w:rsidRPr="00A106C4">
        <w:rPr>
          <w:rFonts w:eastAsia="Arial"/>
          <w:bCs/>
          <w:lang w:val="vi-VN"/>
        </w:rPr>
        <w:t xml:space="preserve">  </w:t>
      </w:r>
    </w:p>
    <w:p w14:paraId="50574BAE" w14:textId="77777777" w:rsidR="00F57AAB" w:rsidRPr="00A106C4" w:rsidRDefault="00F57AAB" w:rsidP="00623EA8">
      <w:pPr>
        <w:numPr>
          <w:ilvl w:val="0"/>
          <w:numId w:val="105"/>
        </w:numPr>
        <w:tabs>
          <w:tab w:val="left" w:pos="851"/>
        </w:tabs>
        <w:spacing w:before="0" w:after="0" w:line="360" w:lineRule="exact"/>
        <w:ind w:left="0" w:firstLine="567"/>
        <w:rPr>
          <w:rFonts w:eastAsia="Arial"/>
          <w:bCs/>
          <w:lang w:val="vi-VN"/>
        </w:rPr>
      </w:pPr>
      <w:r w:rsidRPr="00A106C4">
        <w:rPr>
          <w:rFonts w:eastAsia="Arial"/>
          <w:bCs/>
          <w:lang w:val="vi-VN"/>
        </w:rPr>
        <w:t>Thử chu kỳ nhiệt trong môi trường nước (Heating cycles under water)</w:t>
      </w:r>
      <w:r w:rsidRPr="00A106C4">
        <w:rPr>
          <w:rFonts w:eastAsia="Arial"/>
          <w:bCs/>
        </w:rPr>
        <w:t>.</w:t>
      </w:r>
      <w:r w:rsidRPr="00A106C4">
        <w:rPr>
          <w:rFonts w:eastAsia="Arial"/>
          <w:bCs/>
          <w:lang w:val="vi-VN"/>
        </w:rPr>
        <w:t xml:space="preserve">  </w:t>
      </w:r>
    </w:p>
    <w:p w14:paraId="3FFF2DB3" w14:textId="77777777" w:rsidR="00F57AAB" w:rsidRPr="00A106C4" w:rsidRDefault="00F57AAB" w:rsidP="00623EA8">
      <w:pPr>
        <w:numPr>
          <w:ilvl w:val="0"/>
          <w:numId w:val="105"/>
        </w:numPr>
        <w:tabs>
          <w:tab w:val="left" w:pos="851"/>
        </w:tabs>
        <w:spacing w:before="0" w:after="0" w:line="360" w:lineRule="exact"/>
        <w:ind w:left="0" w:firstLine="567"/>
        <w:rPr>
          <w:rFonts w:eastAsia="Arial"/>
          <w:bCs/>
          <w:lang w:val="vi-VN"/>
        </w:rPr>
      </w:pPr>
      <w:r w:rsidRPr="00A106C4">
        <w:rPr>
          <w:rFonts w:eastAsia="Arial"/>
          <w:bCs/>
          <w:lang w:val="vi-VN"/>
        </w:rPr>
        <w:t>Thử tháo lắp 05 lần (disconnect/connect)</w:t>
      </w:r>
      <w:r w:rsidRPr="00A106C4">
        <w:rPr>
          <w:rFonts w:eastAsia="Arial"/>
          <w:bCs/>
        </w:rPr>
        <w:t>.</w:t>
      </w:r>
      <w:r w:rsidRPr="00A106C4">
        <w:rPr>
          <w:rFonts w:eastAsia="Arial"/>
          <w:bCs/>
          <w:lang w:val="vi-VN"/>
        </w:rPr>
        <w:t xml:space="preserve">  </w:t>
      </w:r>
    </w:p>
    <w:p w14:paraId="3B88FD8D" w14:textId="77777777" w:rsidR="00F57AAB" w:rsidRPr="00A106C4" w:rsidRDefault="00F57AAB" w:rsidP="00623EA8">
      <w:pPr>
        <w:numPr>
          <w:ilvl w:val="0"/>
          <w:numId w:val="105"/>
        </w:numPr>
        <w:tabs>
          <w:tab w:val="left" w:pos="851"/>
        </w:tabs>
        <w:spacing w:before="0" w:after="0" w:line="360" w:lineRule="exact"/>
        <w:ind w:left="0" w:firstLine="567"/>
        <w:rPr>
          <w:rFonts w:eastAsia="Arial"/>
          <w:bCs/>
          <w:lang w:val="vi-VN"/>
        </w:rPr>
      </w:pPr>
      <w:r w:rsidRPr="00A106C4">
        <w:rPr>
          <w:rFonts w:eastAsia="Arial"/>
          <w:bCs/>
          <w:lang w:val="vi-VN"/>
        </w:rPr>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14:paraId="1173D5AE" w14:textId="77777777" w:rsidR="00F57AAB" w:rsidRPr="00A106C4" w:rsidRDefault="00F57AAB" w:rsidP="00623EA8">
      <w:pPr>
        <w:numPr>
          <w:ilvl w:val="0"/>
          <w:numId w:val="105"/>
        </w:numPr>
        <w:tabs>
          <w:tab w:val="left" w:pos="851"/>
        </w:tabs>
        <w:spacing w:before="0" w:after="0" w:line="360" w:lineRule="exact"/>
        <w:ind w:left="0" w:firstLine="567"/>
        <w:rPr>
          <w:rFonts w:eastAsia="Arial"/>
          <w:bCs/>
          <w:lang w:val="vi-VN"/>
        </w:rPr>
      </w:pPr>
      <w:r w:rsidRPr="00A106C4">
        <w:rPr>
          <w:rFonts w:eastAsia="Arial"/>
          <w:bCs/>
          <w:lang w:val="vi-VN"/>
        </w:rPr>
        <w:t>Thử điện áp xung (Impulse)</w:t>
      </w:r>
      <w:r w:rsidRPr="00A106C4">
        <w:rPr>
          <w:rFonts w:eastAsia="Arial"/>
          <w:bCs/>
          <w:lang w:val="sv-SE"/>
        </w:rPr>
        <w:t>.</w:t>
      </w:r>
      <w:r w:rsidRPr="00A106C4">
        <w:rPr>
          <w:rFonts w:eastAsia="Arial"/>
          <w:bCs/>
          <w:lang w:val="vi-VN"/>
        </w:rPr>
        <w:t xml:space="preserve">  </w:t>
      </w:r>
    </w:p>
    <w:p w14:paraId="23D92451" w14:textId="77777777" w:rsidR="00F57AAB" w:rsidRPr="00A106C4" w:rsidRDefault="00F57AAB" w:rsidP="00623EA8">
      <w:pPr>
        <w:numPr>
          <w:ilvl w:val="0"/>
          <w:numId w:val="105"/>
        </w:numPr>
        <w:tabs>
          <w:tab w:val="left" w:pos="851"/>
        </w:tabs>
        <w:spacing w:before="0" w:after="0" w:line="360" w:lineRule="exact"/>
        <w:ind w:left="0" w:firstLine="567"/>
        <w:rPr>
          <w:rFonts w:eastAsia="Arial"/>
          <w:bCs/>
          <w:lang w:val="vi-VN"/>
        </w:rPr>
      </w:pPr>
      <w:r w:rsidRPr="00A106C4">
        <w:rPr>
          <w:rFonts w:eastAsia="Arial"/>
          <w:bCs/>
          <w:lang w:val="vi-VN"/>
        </w:rPr>
        <w:t xml:space="preserve">Thử điện áp AC ở 2,5Uo/15 phút (AC voltage).  </w:t>
      </w:r>
    </w:p>
    <w:p w14:paraId="5C53026D" w14:textId="77777777" w:rsidR="00F57AAB" w:rsidRPr="00A106C4" w:rsidRDefault="00F57AAB" w:rsidP="00623EA8">
      <w:pPr>
        <w:numPr>
          <w:ilvl w:val="0"/>
          <w:numId w:val="105"/>
        </w:numPr>
        <w:tabs>
          <w:tab w:val="clear" w:pos="720"/>
          <w:tab w:val="left" w:pos="993"/>
        </w:tabs>
        <w:spacing w:before="0" w:after="0" w:line="360" w:lineRule="exact"/>
        <w:ind w:left="0" w:firstLine="567"/>
        <w:rPr>
          <w:rFonts w:eastAsia="Arial"/>
          <w:bCs/>
          <w:lang w:val="vi-VN"/>
        </w:rPr>
      </w:pPr>
      <w:r w:rsidRPr="00A106C4">
        <w:rPr>
          <w:rFonts w:eastAsia="Arial"/>
          <w:bCs/>
          <w:lang w:val="vi-VN"/>
        </w:rPr>
        <w:t>Kiểm tra ngoại quan (Examination)</w:t>
      </w:r>
      <w:r w:rsidRPr="00A106C4">
        <w:rPr>
          <w:rFonts w:eastAsia="Arial"/>
          <w:bCs/>
          <w:lang w:val="fr-FR"/>
        </w:rPr>
        <w:t>.</w:t>
      </w:r>
      <w:r w:rsidRPr="00A106C4">
        <w:rPr>
          <w:rFonts w:eastAsia="Arial"/>
          <w:bCs/>
          <w:lang w:val="vi-VN"/>
        </w:rPr>
        <w:t xml:space="preserve">   </w:t>
      </w:r>
    </w:p>
    <w:p w14:paraId="779108FA" w14:textId="77777777" w:rsidR="00F57AAB" w:rsidRPr="00A106C4" w:rsidRDefault="00F57AAB" w:rsidP="00623EA8">
      <w:pPr>
        <w:numPr>
          <w:ilvl w:val="0"/>
          <w:numId w:val="104"/>
        </w:numPr>
        <w:tabs>
          <w:tab w:val="left" w:pos="851"/>
        </w:tabs>
        <w:spacing w:before="0" w:after="0" w:line="360" w:lineRule="exact"/>
        <w:ind w:left="0" w:firstLine="567"/>
        <w:rPr>
          <w:rFonts w:eastAsia="Arial"/>
          <w:bCs/>
          <w:i/>
          <w:iCs/>
          <w:lang w:val="vi-VN"/>
        </w:rPr>
      </w:pPr>
      <w:r w:rsidRPr="00A106C4">
        <w:rPr>
          <w:rFonts w:eastAsia="Arial"/>
          <w:bCs/>
          <w:i/>
          <w:iCs/>
          <w:lang w:val="vi-VN"/>
        </w:rPr>
        <w:t>Trình tự thử 2:</w:t>
      </w:r>
    </w:p>
    <w:p w14:paraId="121268EB" w14:textId="77777777" w:rsidR="00F57AAB" w:rsidRPr="00A106C4" w:rsidRDefault="00F57AAB" w:rsidP="00623EA8">
      <w:pPr>
        <w:numPr>
          <w:ilvl w:val="0"/>
          <w:numId w:val="106"/>
        </w:numPr>
        <w:tabs>
          <w:tab w:val="left" w:pos="851"/>
        </w:tabs>
        <w:spacing w:before="0" w:after="0" w:line="360" w:lineRule="exact"/>
        <w:ind w:left="0" w:firstLine="567"/>
        <w:rPr>
          <w:rFonts w:eastAsia="Arial"/>
          <w:bCs/>
          <w:lang w:val="vi-VN"/>
        </w:rPr>
      </w:pPr>
      <w:r w:rsidRPr="00A106C4">
        <w:rPr>
          <w:rFonts w:eastAsia="Arial"/>
          <w:bCs/>
          <w:lang w:val="vi-VN"/>
        </w:rPr>
        <w:t>Thử điện áp AC (4,5Uo/05 phút) và/hoặc DC (4Uo/15 phút) (AC and/or DC voltage)</w:t>
      </w:r>
      <w:r w:rsidRPr="00A106C4">
        <w:rPr>
          <w:rFonts w:eastAsia="Arial"/>
          <w:bCs/>
        </w:rPr>
        <w:t>.</w:t>
      </w:r>
    </w:p>
    <w:p w14:paraId="674FA9DA" w14:textId="77777777" w:rsidR="00F57AAB" w:rsidRPr="00A106C4" w:rsidRDefault="00F57AAB" w:rsidP="00623EA8">
      <w:pPr>
        <w:numPr>
          <w:ilvl w:val="0"/>
          <w:numId w:val="106"/>
        </w:numPr>
        <w:tabs>
          <w:tab w:val="left" w:pos="851"/>
        </w:tabs>
        <w:spacing w:before="0" w:after="0" w:line="360" w:lineRule="exact"/>
        <w:ind w:left="0" w:firstLine="567"/>
        <w:rPr>
          <w:rFonts w:eastAsia="Arial"/>
          <w:bCs/>
          <w:lang w:val="vi-VN"/>
        </w:rPr>
      </w:pPr>
      <w:r w:rsidRPr="00A106C4">
        <w:rPr>
          <w:rFonts w:eastAsia="Arial"/>
          <w:bCs/>
          <w:lang w:val="vi-VN"/>
        </w:rPr>
        <w:t>Thử ổn định nhiệt đối với màn chắn (Thermal short circuit (screen))</w:t>
      </w:r>
      <w:r w:rsidRPr="00A106C4">
        <w:rPr>
          <w:rFonts w:eastAsia="Arial"/>
          <w:bCs/>
        </w:rPr>
        <w:t>.</w:t>
      </w:r>
      <w:r w:rsidRPr="00A106C4">
        <w:rPr>
          <w:rFonts w:eastAsia="Arial"/>
          <w:bCs/>
          <w:lang w:val="vi-VN"/>
        </w:rPr>
        <w:t xml:space="preserve">   </w:t>
      </w:r>
    </w:p>
    <w:p w14:paraId="76341005" w14:textId="77777777" w:rsidR="00F57AAB" w:rsidRPr="00A106C4" w:rsidRDefault="00F57AAB" w:rsidP="00623EA8">
      <w:pPr>
        <w:numPr>
          <w:ilvl w:val="0"/>
          <w:numId w:val="106"/>
        </w:numPr>
        <w:tabs>
          <w:tab w:val="left" w:pos="851"/>
        </w:tabs>
        <w:spacing w:before="0" w:after="0" w:line="360" w:lineRule="exact"/>
        <w:ind w:left="0" w:firstLine="567"/>
        <w:rPr>
          <w:rFonts w:eastAsia="Arial"/>
          <w:bCs/>
          <w:lang w:val="vi-VN"/>
        </w:rPr>
      </w:pPr>
      <w:r w:rsidRPr="00A106C4">
        <w:rPr>
          <w:rFonts w:eastAsia="Arial"/>
          <w:bCs/>
          <w:lang w:val="vi-VN"/>
        </w:rPr>
        <w:t>Thử ổn định nhiệt đối với lõi (Thermal short circuit (conductor))</w:t>
      </w:r>
      <w:r w:rsidRPr="00A106C4">
        <w:rPr>
          <w:rFonts w:eastAsia="Arial"/>
          <w:bCs/>
        </w:rPr>
        <w:t>.</w:t>
      </w:r>
      <w:r w:rsidRPr="00A106C4">
        <w:rPr>
          <w:rFonts w:eastAsia="Arial"/>
          <w:bCs/>
          <w:lang w:val="vi-VN"/>
        </w:rPr>
        <w:t xml:space="preserve">  </w:t>
      </w:r>
    </w:p>
    <w:p w14:paraId="46578B60" w14:textId="77777777" w:rsidR="00F57AAB" w:rsidRPr="00A106C4" w:rsidRDefault="00F57AAB" w:rsidP="00623EA8">
      <w:pPr>
        <w:numPr>
          <w:ilvl w:val="0"/>
          <w:numId w:val="106"/>
        </w:numPr>
        <w:tabs>
          <w:tab w:val="left" w:pos="851"/>
        </w:tabs>
        <w:spacing w:before="0" w:after="0" w:line="360" w:lineRule="exact"/>
        <w:ind w:left="0" w:firstLine="567"/>
        <w:rPr>
          <w:rFonts w:eastAsia="Arial"/>
          <w:bCs/>
          <w:lang w:val="vi-VN"/>
        </w:rPr>
      </w:pPr>
      <w:r w:rsidRPr="00A106C4">
        <w:rPr>
          <w:rFonts w:eastAsia="Arial"/>
          <w:bCs/>
          <w:lang w:val="vi-VN"/>
        </w:rPr>
        <w:t>Thử tháo lắp 5 lần (disconnect/connect)</w:t>
      </w:r>
      <w:r w:rsidRPr="00A106C4">
        <w:rPr>
          <w:rFonts w:eastAsia="Arial"/>
          <w:bCs/>
        </w:rPr>
        <w:t>.</w:t>
      </w:r>
    </w:p>
    <w:p w14:paraId="278AA995" w14:textId="77777777" w:rsidR="00F57AAB" w:rsidRPr="00A106C4" w:rsidRDefault="00F57AAB" w:rsidP="00623EA8">
      <w:pPr>
        <w:numPr>
          <w:ilvl w:val="0"/>
          <w:numId w:val="106"/>
        </w:numPr>
        <w:tabs>
          <w:tab w:val="left" w:pos="851"/>
        </w:tabs>
        <w:spacing w:before="0" w:after="0" w:line="360" w:lineRule="exact"/>
        <w:ind w:left="0" w:firstLine="567"/>
        <w:rPr>
          <w:rFonts w:eastAsia="Arial"/>
          <w:bCs/>
          <w:lang w:val="vi-VN"/>
        </w:rPr>
      </w:pPr>
      <w:r w:rsidRPr="00A106C4">
        <w:rPr>
          <w:rFonts w:eastAsia="Arial"/>
          <w:bCs/>
          <w:lang w:val="vi-VN"/>
        </w:rPr>
        <w:t>Thử điện áp xung (Impulse)</w:t>
      </w:r>
      <w:r w:rsidRPr="00A106C4">
        <w:rPr>
          <w:rFonts w:eastAsia="Arial"/>
          <w:bCs/>
          <w:lang w:val="sv-SE"/>
        </w:rPr>
        <w:t>.</w:t>
      </w:r>
      <w:r w:rsidRPr="00A106C4">
        <w:rPr>
          <w:rFonts w:eastAsia="Arial"/>
          <w:bCs/>
          <w:lang w:val="vi-VN"/>
        </w:rPr>
        <w:t xml:space="preserve">  </w:t>
      </w:r>
    </w:p>
    <w:p w14:paraId="0D988C74" w14:textId="77777777" w:rsidR="00F57AAB" w:rsidRPr="00A106C4" w:rsidRDefault="00F57AAB" w:rsidP="00623EA8">
      <w:pPr>
        <w:numPr>
          <w:ilvl w:val="0"/>
          <w:numId w:val="106"/>
        </w:numPr>
        <w:tabs>
          <w:tab w:val="left" w:pos="851"/>
        </w:tabs>
        <w:spacing w:before="0" w:after="0" w:line="360" w:lineRule="exact"/>
        <w:ind w:left="0" w:firstLine="567"/>
        <w:rPr>
          <w:rFonts w:eastAsia="Arial"/>
          <w:bCs/>
          <w:lang w:val="vi-VN"/>
        </w:rPr>
      </w:pPr>
      <w:r w:rsidRPr="00A106C4">
        <w:rPr>
          <w:rFonts w:eastAsia="Arial"/>
          <w:bCs/>
          <w:lang w:val="vi-VN"/>
        </w:rPr>
        <w:t xml:space="preserve">Thử điện áp AC ở 2,5Uo/15 phút (AC voltage).   </w:t>
      </w:r>
    </w:p>
    <w:p w14:paraId="3050F105" w14:textId="77777777" w:rsidR="00F57AAB" w:rsidRPr="00A106C4" w:rsidRDefault="00F57AAB" w:rsidP="00623EA8">
      <w:pPr>
        <w:numPr>
          <w:ilvl w:val="0"/>
          <w:numId w:val="106"/>
        </w:numPr>
        <w:tabs>
          <w:tab w:val="left" w:pos="851"/>
        </w:tabs>
        <w:spacing w:before="0" w:after="0" w:line="360" w:lineRule="exact"/>
        <w:ind w:left="0" w:firstLine="567"/>
        <w:rPr>
          <w:rFonts w:eastAsia="Arial"/>
          <w:bCs/>
          <w:lang w:val="vi-VN"/>
        </w:rPr>
      </w:pPr>
      <w:r w:rsidRPr="00A106C4">
        <w:rPr>
          <w:rFonts w:eastAsia="Arial"/>
          <w:bCs/>
          <w:lang w:val="vi-VN"/>
        </w:rPr>
        <w:t>Kiểm tra ngoại quan (Examination)</w:t>
      </w:r>
      <w:r w:rsidRPr="00A106C4">
        <w:rPr>
          <w:rFonts w:eastAsia="Arial"/>
          <w:bCs/>
        </w:rPr>
        <w:t>.</w:t>
      </w:r>
      <w:r w:rsidRPr="00A106C4">
        <w:rPr>
          <w:rFonts w:eastAsia="Arial"/>
          <w:bCs/>
          <w:lang w:val="vi-VN"/>
        </w:rPr>
        <w:t xml:space="preserve">  </w:t>
      </w:r>
    </w:p>
    <w:p w14:paraId="2C3B0D1B" w14:textId="77777777" w:rsidR="00F57AAB" w:rsidRPr="00A106C4" w:rsidRDefault="00F57AAB" w:rsidP="00623EA8">
      <w:pPr>
        <w:numPr>
          <w:ilvl w:val="0"/>
          <w:numId w:val="104"/>
        </w:numPr>
        <w:tabs>
          <w:tab w:val="left" w:pos="851"/>
        </w:tabs>
        <w:spacing w:before="0" w:after="0" w:line="360" w:lineRule="exact"/>
        <w:ind w:left="0" w:firstLine="567"/>
        <w:rPr>
          <w:rFonts w:eastAsia="Arial"/>
          <w:bCs/>
          <w:i/>
          <w:iCs/>
          <w:lang w:val="vi-VN"/>
        </w:rPr>
      </w:pPr>
      <w:r w:rsidRPr="00A106C4">
        <w:rPr>
          <w:rFonts w:eastAsia="Arial"/>
          <w:bCs/>
          <w:i/>
          <w:iCs/>
          <w:lang w:val="vi-VN"/>
        </w:rPr>
        <w:t>Trình tự thử 3:</w:t>
      </w:r>
    </w:p>
    <w:p w14:paraId="707298CD" w14:textId="77777777" w:rsidR="00F57AAB" w:rsidRPr="00A106C4" w:rsidRDefault="00F57AAB" w:rsidP="00623EA8">
      <w:pPr>
        <w:numPr>
          <w:ilvl w:val="0"/>
          <w:numId w:val="107"/>
        </w:numPr>
        <w:tabs>
          <w:tab w:val="left" w:pos="851"/>
        </w:tabs>
        <w:spacing w:before="0" w:after="0" w:line="360" w:lineRule="exact"/>
        <w:ind w:left="0" w:firstLine="567"/>
        <w:rPr>
          <w:rFonts w:eastAsia="Arial"/>
          <w:bCs/>
          <w:lang w:val="vi-VN"/>
        </w:rPr>
      </w:pPr>
      <w:r w:rsidRPr="00A106C4">
        <w:rPr>
          <w:rFonts w:eastAsia="Arial"/>
          <w:bCs/>
          <w:lang w:val="vi-VN"/>
        </w:rPr>
        <w:t>Thử điện áp AC (4,5Uo/05 phút) và/hoặc DC (4Uo/15 phút) (AC and/or DC voltage)</w:t>
      </w:r>
      <w:r w:rsidRPr="00A106C4">
        <w:rPr>
          <w:rFonts w:eastAsia="Arial"/>
          <w:bCs/>
        </w:rPr>
        <w:t>.</w:t>
      </w:r>
      <w:r w:rsidRPr="00A106C4">
        <w:rPr>
          <w:rFonts w:eastAsia="Arial"/>
          <w:bCs/>
          <w:lang w:val="vi-VN"/>
        </w:rPr>
        <w:t xml:space="preserve">  </w:t>
      </w:r>
    </w:p>
    <w:p w14:paraId="775CE210" w14:textId="77777777" w:rsidR="00F57AAB" w:rsidRPr="00A106C4" w:rsidRDefault="00F57AAB" w:rsidP="00623EA8">
      <w:pPr>
        <w:numPr>
          <w:ilvl w:val="0"/>
          <w:numId w:val="107"/>
        </w:numPr>
        <w:tabs>
          <w:tab w:val="left" w:pos="851"/>
        </w:tabs>
        <w:spacing w:before="0" w:after="0" w:line="360" w:lineRule="exact"/>
        <w:ind w:left="0" w:firstLine="567"/>
        <w:rPr>
          <w:rFonts w:eastAsia="Arial"/>
          <w:bCs/>
          <w:lang w:val="vi-VN"/>
        </w:rPr>
      </w:pPr>
      <w:r w:rsidRPr="00A106C4">
        <w:rPr>
          <w:rFonts w:eastAsia="Arial"/>
          <w:bCs/>
          <w:lang w:val="vi-VN"/>
        </w:rPr>
        <w:t>Thử ổn định nhiệt đối với màn chắn (Thermal short circuit (screen))</w:t>
      </w:r>
      <w:r w:rsidRPr="00A106C4">
        <w:rPr>
          <w:rFonts w:eastAsia="Arial"/>
          <w:bCs/>
        </w:rPr>
        <w:t>.</w:t>
      </w:r>
      <w:r w:rsidRPr="00A106C4">
        <w:rPr>
          <w:rFonts w:eastAsia="Arial"/>
          <w:bCs/>
          <w:lang w:val="vi-VN"/>
        </w:rPr>
        <w:t xml:space="preserve">   </w:t>
      </w:r>
    </w:p>
    <w:p w14:paraId="415967BD" w14:textId="77777777" w:rsidR="00F57AAB" w:rsidRPr="00A106C4" w:rsidRDefault="00F57AAB" w:rsidP="00F57AAB">
      <w:pPr>
        <w:tabs>
          <w:tab w:val="left" w:pos="851"/>
        </w:tabs>
        <w:spacing w:line="360" w:lineRule="exact"/>
        <w:rPr>
          <w:rFonts w:eastAsia="Arial"/>
          <w:bCs/>
          <w:lang w:val="vi-VN"/>
        </w:rPr>
      </w:pPr>
      <w:r w:rsidRPr="00A106C4">
        <w:rPr>
          <w:rFonts w:eastAsia="Arial"/>
          <w:bCs/>
          <w:lang w:val="vi-VN"/>
        </w:rPr>
        <w:t>Hạng mục này có thể thử kết hợp với thử ổn định động.</w:t>
      </w:r>
    </w:p>
    <w:p w14:paraId="1DED951B" w14:textId="77777777" w:rsidR="00F57AAB" w:rsidRPr="00A106C4" w:rsidRDefault="00F57AAB" w:rsidP="00623EA8">
      <w:pPr>
        <w:numPr>
          <w:ilvl w:val="0"/>
          <w:numId w:val="107"/>
        </w:numPr>
        <w:tabs>
          <w:tab w:val="left" w:pos="851"/>
        </w:tabs>
        <w:spacing w:before="0" w:after="0" w:line="360" w:lineRule="exact"/>
        <w:ind w:left="0" w:firstLine="567"/>
        <w:rPr>
          <w:rFonts w:eastAsia="Arial"/>
          <w:bCs/>
          <w:lang w:val="vi-VN"/>
        </w:rPr>
      </w:pPr>
      <w:r w:rsidRPr="00A106C4">
        <w:rPr>
          <w:rFonts w:eastAsia="Arial"/>
          <w:bCs/>
          <w:lang w:val="vi-VN"/>
        </w:rPr>
        <w:t>Thử ổn định nhiệt đối với lõi (Thermal short circuit (conductor))</w:t>
      </w:r>
      <w:r w:rsidRPr="00A106C4">
        <w:rPr>
          <w:rFonts w:eastAsia="Arial"/>
          <w:bCs/>
        </w:rPr>
        <w:t>.</w:t>
      </w:r>
      <w:r w:rsidRPr="00A106C4">
        <w:rPr>
          <w:rFonts w:eastAsia="Arial"/>
          <w:bCs/>
          <w:lang w:val="vi-VN"/>
        </w:rPr>
        <w:t xml:space="preserve">   </w:t>
      </w:r>
    </w:p>
    <w:p w14:paraId="3E7DDF50" w14:textId="77777777" w:rsidR="00F57AAB" w:rsidRPr="00A106C4" w:rsidRDefault="00F57AAB" w:rsidP="00F57AAB">
      <w:pPr>
        <w:tabs>
          <w:tab w:val="left" w:pos="851"/>
        </w:tabs>
        <w:spacing w:line="360" w:lineRule="exact"/>
        <w:rPr>
          <w:rFonts w:eastAsia="Arial"/>
          <w:bCs/>
          <w:lang w:val="vi-VN"/>
        </w:rPr>
      </w:pPr>
      <w:r w:rsidRPr="00A106C4">
        <w:rPr>
          <w:rFonts w:eastAsia="Arial"/>
          <w:bCs/>
          <w:lang w:val="vi-VN"/>
        </w:rPr>
        <w:t>Hạng mục này có thể thử kết hợp với thử ổn định động.</w:t>
      </w:r>
    </w:p>
    <w:p w14:paraId="7DECC3DF" w14:textId="77777777" w:rsidR="00F57AAB" w:rsidRPr="00A106C4" w:rsidRDefault="00F57AAB" w:rsidP="00623EA8">
      <w:pPr>
        <w:numPr>
          <w:ilvl w:val="0"/>
          <w:numId w:val="107"/>
        </w:numPr>
        <w:tabs>
          <w:tab w:val="left" w:pos="851"/>
        </w:tabs>
        <w:spacing w:before="0" w:after="0" w:line="360" w:lineRule="exact"/>
        <w:ind w:left="0" w:firstLine="567"/>
        <w:rPr>
          <w:rFonts w:eastAsia="Arial"/>
          <w:bCs/>
          <w:lang w:val="vi-VN"/>
        </w:rPr>
      </w:pPr>
      <w:r w:rsidRPr="00A106C4">
        <w:rPr>
          <w:rFonts w:eastAsia="Arial"/>
          <w:bCs/>
          <w:lang w:val="vi-VN"/>
        </w:rPr>
        <w:t>Thử ổn định động (Dynamic short circuit)</w:t>
      </w:r>
      <w:r w:rsidRPr="00A106C4">
        <w:rPr>
          <w:rFonts w:eastAsia="Arial"/>
          <w:bCs/>
        </w:rPr>
        <w:t>.</w:t>
      </w:r>
      <w:r w:rsidRPr="00A106C4">
        <w:rPr>
          <w:rFonts w:eastAsia="Arial"/>
          <w:bCs/>
          <w:lang w:val="vi-VN"/>
        </w:rPr>
        <w:t xml:space="preserve">  </w:t>
      </w:r>
    </w:p>
    <w:p w14:paraId="7F232A9C" w14:textId="77777777" w:rsidR="00F57AAB" w:rsidRPr="00A106C4" w:rsidRDefault="00F57AAB" w:rsidP="00623EA8">
      <w:pPr>
        <w:numPr>
          <w:ilvl w:val="0"/>
          <w:numId w:val="107"/>
        </w:numPr>
        <w:tabs>
          <w:tab w:val="left" w:pos="851"/>
        </w:tabs>
        <w:spacing w:before="0" w:after="0" w:line="360" w:lineRule="exact"/>
        <w:ind w:left="0" w:firstLine="567"/>
        <w:rPr>
          <w:rFonts w:eastAsia="Arial"/>
          <w:bCs/>
          <w:lang w:val="vi-VN"/>
        </w:rPr>
      </w:pPr>
      <w:r w:rsidRPr="00A106C4">
        <w:rPr>
          <w:rFonts w:eastAsia="Arial"/>
          <w:bCs/>
          <w:lang w:val="vi-VN"/>
        </w:rPr>
        <w:t>Thử tháo lắp 5 lần (disconnect/connect)</w:t>
      </w:r>
      <w:r w:rsidRPr="00A106C4">
        <w:rPr>
          <w:rFonts w:eastAsia="Arial"/>
          <w:bCs/>
        </w:rPr>
        <w:t>.</w:t>
      </w:r>
      <w:r w:rsidRPr="00A106C4">
        <w:rPr>
          <w:rFonts w:eastAsia="Arial"/>
          <w:bCs/>
          <w:lang w:val="vi-VN"/>
        </w:rPr>
        <w:t xml:space="preserve">  </w:t>
      </w:r>
    </w:p>
    <w:p w14:paraId="03269265" w14:textId="77777777" w:rsidR="00F57AAB" w:rsidRPr="00A106C4" w:rsidRDefault="00F57AAB" w:rsidP="00623EA8">
      <w:pPr>
        <w:numPr>
          <w:ilvl w:val="0"/>
          <w:numId w:val="107"/>
        </w:numPr>
        <w:tabs>
          <w:tab w:val="left" w:pos="851"/>
        </w:tabs>
        <w:spacing w:before="0" w:after="0" w:line="360" w:lineRule="exact"/>
        <w:ind w:left="0" w:firstLine="567"/>
        <w:rPr>
          <w:rFonts w:eastAsia="Arial"/>
          <w:bCs/>
          <w:lang w:val="vi-VN"/>
        </w:rPr>
      </w:pPr>
      <w:r w:rsidRPr="00A106C4">
        <w:rPr>
          <w:rFonts w:eastAsia="Arial"/>
          <w:bCs/>
          <w:lang w:val="vi-VN"/>
        </w:rPr>
        <w:t>Thử điện áp xung (Impulse)</w:t>
      </w:r>
      <w:r w:rsidRPr="00A106C4">
        <w:rPr>
          <w:rFonts w:eastAsia="Arial"/>
          <w:bCs/>
          <w:lang w:val="sv-SE"/>
        </w:rPr>
        <w:t>.</w:t>
      </w:r>
      <w:r w:rsidRPr="00A106C4">
        <w:rPr>
          <w:rFonts w:eastAsia="Arial"/>
          <w:bCs/>
          <w:lang w:val="vi-VN"/>
        </w:rPr>
        <w:t xml:space="preserve">   </w:t>
      </w:r>
    </w:p>
    <w:p w14:paraId="79CAD992" w14:textId="77777777" w:rsidR="00F57AAB" w:rsidRPr="00A106C4" w:rsidRDefault="00F57AAB" w:rsidP="00623EA8">
      <w:pPr>
        <w:numPr>
          <w:ilvl w:val="0"/>
          <w:numId w:val="107"/>
        </w:numPr>
        <w:tabs>
          <w:tab w:val="left" w:pos="851"/>
        </w:tabs>
        <w:spacing w:before="0" w:after="0" w:line="360" w:lineRule="exact"/>
        <w:ind w:left="0" w:firstLine="567"/>
        <w:rPr>
          <w:rFonts w:eastAsia="Arial"/>
          <w:bCs/>
          <w:lang w:val="vi-VN"/>
        </w:rPr>
      </w:pPr>
      <w:r w:rsidRPr="00A106C4">
        <w:rPr>
          <w:rFonts w:eastAsia="Arial"/>
          <w:bCs/>
          <w:lang w:val="vi-VN"/>
        </w:rPr>
        <w:t xml:space="preserve">Thử điện áp AC ở 2,5Uo/15 phút (AC voltage).   </w:t>
      </w:r>
    </w:p>
    <w:p w14:paraId="7609AEAC" w14:textId="77777777" w:rsidR="00F57AAB" w:rsidRPr="00A106C4" w:rsidRDefault="00F57AAB" w:rsidP="00623EA8">
      <w:pPr>
        <w:numPr>
          <w:ilvl w:val="0"/>
          <w:numId w:val="107"/>
        </w:numPr>
        <w:tabs>
          <w:tab w:val="left" w:pos="851"/>
        </w:tabs>
        <w:spacing w:before="0" w:after="0" w:line="360" w:lineRule="exact"/>
        <w:ind w:left="0" w:firstLine="567"/>
        <w:rPr>
          <w:rFonts w:eastAsia="Arial"/>
          <w:bCs/>
          <w:lang w:val="vi-VN"/>
        </w:rPr>
      </w:pPr>
      <w:r w:rsidRPr="00A106C4">
        <w:rPr>
          <w:rFonts w:eastAsia="Arial"/>
          <w:bCs/>
          <w:lang w:val="vi-VN"/>
        </w:rPr>
        <w:t>Kiểm tra ngoại quan (Examination)</w:t>
      </w:r>
      <w:r w:rsidRPr="00A106C4">
        <w:rPr>
          <w:rFonts w:eastAsia="Arial"/>
          <w:bCs/>
          <w:lang w:val="fr-FR"/>
        </w:rPr>
        <w:t>.</w:t>
      </w:r>
      <w:r w:rsidRPr="00A106C4">
        <w:rPr>
          <w:rFonts w:eastAsia="Arial"/>
          <w:bCs/>
          <w:lang w:val="vi-VN"/>
        </w:rPr>
        <w:t xml:space="preserve">   </w:t>
      </w:r>
    </w:p>
    <w:p w14:paraId="6C7EFE55" w14:textId="77777777" w:rsidR="00F57AAB" w:rsidRPr="00A106C4" w:rsidRDefault="00F57AAB" w:rsidP="00623EA8">
      <w:pPr>
        <w:numPr>
          <w:ilvl w:val="0"/>
          <w:numId w:val="104"/>
        </w:numPr>
        <w:tabs>
          <w:tab w:val="left" w:pos="851"/>
        </w:tabs>
        <w:spacing w:before="0" w:after="0" w:line="360" w:lineRule="exact"/>
        <w:ind w:left="0" w:firstLine="567"/>
        <w:rPr>
          <w:rFonts w:eastAsia="Arial"/>
          <w:bCs/>
          <w:i/>
          <w:iCs/>
          <w:lang w:val="vi-VN"/>
        </w:rPr>
      </w:pPr>
      <w:r w:rsidRPr="00A106C4">
        <w:rPr>
          <w:rFonts w:eastAsia="Arial"/>
          <w:bCs/>
          <w:i/>
          <w:iCs/>
          <w:lang w:val="vi-VN"/>
        </w:rPr>
        <w:t>Trình tự thử 4:</w:t>
      </w:r>
    </w:p>
    <w:p w14:paraId="5EEFFAD6" w14:textId="77777777" w:rsidR="00F57AAB" w:rsidRPr="00A106C4" w:rsidRDefault="00F57AAB" w:rsidP="00623EA8">
      <w:pPr>
        <w:numPr>
          <w:ilvl w:val="0"/>
          <w:numId w:val="108"/>
        </w:numPr>
        <w:tabs>
          <w:tab w:val="left" w:pos="851"/>
        </w:tabs>
        <w:spacing w:before="0" w:after="0" w:line="360" w:lineRule="exact"/>
        <w:ind w:left="0" w:firstLine="567"/>
        <w:rPr>
          <w:rFonts w:eastAsia="Arial"/>
          <w:bCs/>
          <w:lang w:val="vi-VN"/>
        </w:rPr>
      </w:pPr>
      <w:r w:rsidRPr="00A106C4">
        <w:rPr>
          <w:rFonts w:eastAsia="Arial"/>
          <w:bCs/>
          <w:lang w:val="vi-VN"/>
        </w:rPr>
        <w:t xml:space="preserve">Thử thao tác cơ khí đối với đầu cáp có tiếp xúc loại trượt (operating eye).  </w:t>
      </w:r>
    </w:p>
    <w:p w14:paraId="3776DC9A" w14:textId="77777777" w:rsidR="00F57AAB" w:rsidRPr="00A106C4" w:rsidRDefault="00F57AAB" w:rsidP="00623EA8">
      <w:pPr>
        <w:numPr>
          <w:ilvl w:val="0"/>
          <w:numId w:val="108"/>
        </w:numPr>
        <w:tabs>
          <w:tab w:val="left" w:pos="851"/>
        </w:tabs>
        <w:spacing w:before="0" w:after="0" w:line="360" w:lineRule="exact"/>
        <w:ind w:left="0" w:firstLine="567"/>
        <w:rPr>
          <w:rFonts w:eastAsia="Arial"/>
          <w:bCs/>
          <w:lang w:val="vi-VN"/>
        </w:rPr>
      </w:pPr>
      <w:r w:rsidRPr="00A106C4">
        <w:rPr>
          <w:rFonts w:eastAsia="Arial"/>
          <w:bCs/>
          <w:lang w:val="vi-VN"/>
        </w:rPr>
        <w:t>Thử phóng điện cục bộ ở 1,73Uo (Partial discharge)</w:t>
      </w:r>
      <w:r w:rsidRPr="00A106C4">
        <w:rPr>
          <w:rFonts w:eastAsia="Arial"/>
          <w:bCs/>
        </w:rPr>
        <w:t>.</w:t>
      </w:r>
      <w:r w:rsidRPr="00A106C4">
        <w:rPr>
          <w:rFonts w:eastAsia="Arial"/>
          <w:bCs/>
          <w:lang w:val="vi-VN"/>
        </w:rPr>
        <w:t xml:space="preserve">   </w:t>
      </w:r>
    </w:p>
    <w:p w14:paraId="65F9D942" w14:textId="77777777" w:rsidR="00F57AAB" w:rsidRPr="00A106C4" w:rsidRDefault="00F57AAB" w:rsidP="00623EA8">
      <w:pPr>
        <w:numPr>
          <w:ilvl w:val="0"/>
          <w:numId w:val="108"/>
        </w:numPr>
        <w:tabs>
          <w:tab w:val="left" w:pos="851"/>
        </w:tabs>
        <w:spacing w:before="0" w:after="0" w:line="360" w:lineRule="exact"/>
        <w:ind w:left="0" w:firstLine="567"/>
        <w:rPr>
          <w:rFonts w:eastAsia="Arial"/>
          <w:bCs/>
          <w:lang w:val="vi-VN"/>
        </w:rPr>
      </w:pPr>
      <w:r w:rsidRPr="00A106C4">
        <w:rPr>
          <w:rFonts w:eastAsia="Arial"/>
          <w:bCs/>
          <w:lang w:val="vi-VN"/>
        </w:rPr>
        <w:t xml:space="preserve"> Kiểm tra ngoại quan (Examination)</w:t>
      </w:r>
      <w:r w:rsidRPr="00A106C4">
        <w:rPr>
          <w:rFonts w:eastAsia="Arial"/>
          <w:bCs/>
        </w:rPr>
        <w:t>.</w:t>
      </w:r>
      <w:r w:rsidRPr="00A106C4">
        <w:rPr>
          <w:rFonts w:eastAsia="Arial"/>
          <w:bCs/>
          <w:lang w:val="vi-VN"/>
        </w:rPr>
        <w:t xml:space="preserve">   </w:t>
      </w:r>
    </w:p>
    <w:p w14:paraId="3D10A699" w14:textId="77777777" w:rsidR="00F57AAB" w:rsidRPr="00A106C4" w:rsidRDefault="00F57AAB" w:rsidP="00623EA8">
      <w:pPr>
        <w:numPr>
          <w:ilvl w:val="0"/>
          <w:numId w:val="104"/>
        </w:numPr>
        <w:tabs>
          <w:tab w:val="left" w:pos="851"/>
        </w:tabs>
        <w:spacing w:before="0" w:after="0" w:line="360" w:lineRule="exact"/>
        <w:ind w:left="0" w:firstLine="567"/>
        <w:rPr>
          <w:rFonts w:eastAsia="Arial"/>
          <w:bCs/>
          <w:lang w:val="vi-VN"/>
        </w:rPr>
      </w:pPr>
      <w:r w:rsidRPr="00A106C4">
        <w:rPr>
          <w:rFonts w:eastAsia="Arial"/>
          <w:bCs/>
          <w:lang w:val="vi-VN"/>
        </w:rPr>
        <w:t>Ngoài các thử nghiệm theo trình tự như quy định trên, các thử nghiệm sau được thực hiện trên các mẫu phụ kiện riêng rẽ:</w:t>
      </w:r>
    </w:p>
    <w:p w14:paraId="42D40B75" w14:textId="77777777" w:rsidR="00F57AAB" w:rsidRPr="00A106C4" w:rsidRDefault="00F57AAB" w:rsidP="00623EA8">
      <w:pPr>
        <w:numPr>
          <w:ilvl w:val="0"/>
          <w:numId w:val="109"/>
        </w:numPr>
        <w:tabs>
          <w:tab w:val="left" w:pos="851"/>
        </w:tabs>
        <w:spacing w:before="0" w:after="0" w:line="360" w:lineRule="exact"/>
        <w:ind w:left="0" w:firstLine="567"/>
        <w:rPr>
          <w:rFonts w:eastAsia="Arial"/>
          <w:bCs/>
          <w:lang w:val="vi-VN"/>
        </w:rPr>
      </w:pPr>
      <w:r w:rsidRPr="00A106C4">
        <w:rPr>
          <w:rFonts w:eastAsia="Arial"/>
          <w:bCs/>
          <w:lang w:val="vi-VN"/>
        </w:rPr>
        <w:t>Điện trở màn chắn (screen resistance)</w:t>
      </w:r>
      <w:r w:rsidRPr="00A106C4">
        <w:rPr>
          <w:rFonts w:eastAsia="Arial"/>
          <w:bCs/>
        </w:rPr>
        <w:t>.</w:t>
      </w:r>
    </w:p>
    <w:p w14:paraId="5BC8531B" w14:textId="77777777" w:rsidR="00F57AAB" w:rsidRPr="00A106C4" w:rsidRDefault="00F57AAB" w:rsidP="00623EA8">
      <w:pPr>
        <w:numPr>
          <w:ilvl w:val="0"/>
          <w:numId w:val="109"/>
        </w:numPr>
        <w:tabs>
          <w:tab w:val="num" w:pos="374"/>
          <w:tab w:val="left" w:pos="851"/>
        </w:tabs>
        <w:spacing w:before="0" w:after="0" w:line="360" w:lineRule="exact"/>
        <w:ind w:left="0" w:firstLine="567"/>
        <w:rPr>
          <w:rFonts w:eastAsia="Arial"/>
          <w:bCs/>
          <w:lang w:val="vi-VN"/>
        </w:rPr>
      </w:pPr>
      <w:r w:rsidRPr="00A106C4">
        <w:rPr>
          <w:rFonts w:eastAsia="Arial"/>
          <w:bCs/>
          <w:lang w:val="vi-VN"/>
        </w:rPr>
        <w:t>Dòng rò trên màn chắn (screen leakage current)</w:t>
      </w:r>
      <w:r w:rsidRPr="00A106C4">
        <w:rPr>
          <w:rFonts w:eastAsia="Arial"/>
          <w:bCs/>
        </w:rPr>
        <w:t>.</w:t>
      </w:r>
      <w:r w:rsidRPr="00A106C4">
        <w:rPr>
          <w:rFonts w:eastAsia="Arial"/>
          <w:bCs/>
          <w:lang w:val="vi-VN"/>
        </w:rPr>
        <w:t xml:space="preserve"> </w:t>
      </w:r>
    </w:p>
    <w:p w14:paraId="2F291737" w14:textId="77777777" w:rsidR="00F57AAB" w:rsidRPr="00A106C4" w:rsidRDefault="00F57AAB" w:rsidP="00623EA8">
      <w:pPr>
        <w:numPr>
          <w:ilvl w:val="0"/>
          <w:numId w:val="109"/>
        </w:numPr>
        <w:tabs>
          <w:tab w:val="num" w:pos="374"/>
          <w:tab w:val="left" w:pos="851"/>
        </w:tabs>
        <w:spacing w:before="0" w:after="0" w:line="360" w:lineRule="exact"/>
        <w:ind w:left="0" w:firstLine="567"/>
        <w:rPr>
          <w:rFonts w:eastAsia="Arial"/>
          <w:bCs/>
          <w:lang w:val="vi-VN"/>
        </w:rPr>
      </w:pPr>
      <w:r w:rsidRPr="00A106C4">
        <w:rPr>
          <w:rFonts w:eastAsia="Arial"/>
          <w:bCs/>
          <w:lang w:val="vi-VN"/>
        </w:rPr>
        <w:t>Dòng sự cố ban đầu (fault current initiation)</w:t>
      </w:r>
      <w:r w:rsidRPr="00A106C4">
        <w:rPr>
          <w:rFonts w:eastAsia="Arial"/>
          <w:bCs/>
        </w:rPr>
        <w:t>.</w:t>
      </w:r>
    </w:p>
    <w:p w14:paraId="566C5BBE" w14:textId="77777777" w:rsidR="00F57AAB" w:rsidRPr="00A106C4" w:rsidRDefault="00F57AAB" w:rsidP="00623EA8">
      <w:pPr>
        <w:numPr>
          <w:ilvl w:val="0"/>
          <w:numId w:val="109"/>
        </w:numPr>
        <w:tabs>
          <w:tab w:val="num" w:pos="374"/>
          <w:tab w:val="left" w:pos="851"/>
        </w:tabs>
        <w:spacing w:before="0" w:after="0" w:line="360" w:lineRule="exact"/>
        <w:ind w:left="0" w:firstLine="567"/>
        <w:rPr>
          <w:rFonts w:eastAsia="Arial"/>
          <w:bCs/>
          <w:lang w:val="vi-VN"/>
        </w:rPr>
      </w:pPr>
      <w:r w:rsidRPr="00A106C4">
        <w:rPr>
          <w:rFonts w:eastAsia="Arial"/>
          <w:bCs/>
          <w:lang w:val="vi-VN"/>
        </w:rPr>
        <w:t>Lực thao tác (Operating force)</w:t>
      </w:r>
      <w:r w:rsidRPr="00A106C4">
        <w:rPr>
          <w:rFonts w:eastAsia="Arial"/>
          <w:bCs/>
        </w:rPr>
        <w:t>.</w:t>
      </w:r>
    </w:p>
    <w:p w14:paraId="16085BCC" w14:textId="77777777" w:rsidR="00F57AAB" w:rsidRPr="00A106C4" w:rsidRDefault="00F57AAB" w:rsidP="00623EA8">
      <w:pPr>
        <w:numPr>
          <w:ilvl w:val="0"/>
          <w:numId w:val="109"/>
        </w:numPr>
        <w:tabs>
          <w:tab w:val="num" w:pos="374"/>
          <w:tab w:val="left" w:pos="851"/>
        </w:tabs>
        <w:spacing w:before="0" w:after="0" w:line="360" w:lineRule="exact"/>
        <w:ind w:left="0" w:firstLine="567"/>
        <w:rPr>
          <w:rFonts w:eastAsia="Arial"/>
          <w:bCs/>
          <w:lang w:val="vi-VN"/>
        </w:rPr>
      </w:pPr>
      <w:r w:rsidRPr="00A106C4">
        <w:rPr>
          <w:rFonts w:eastAsia="Arial"/>
          <w:bCs/>
          <w:lang w:val="vi-VN"/>
        </w:rPr>
        <w:t>Điểm thử nghiệm điện dung (capacitive test point)</w:t>
      </w:r>
      <w:r w:rsidRPr="00A106C4">
        <w:rPr>
          <w:rFonts w:eastAsia="Arial"/>
          <w:bCs/>
        </w:rPr>
        <w:t>.</w:t>
      </w:r>
    </w:p>
    <w:p w14:paraId="1F35F6F9" w14:textId="77777777" w:rsidR="00DA6E97" w:rsidRPr="00A106C4" w:rsidRDefault="00DA6E97" w:rsidP="00DA6E97">
      <w:pPr>
        <w:pStyle w:val="BodyTextIndent"/>
        <w:widowControl w:val="0"/>
        <w:numPr>
          <w:ilvl w:val="2"/>
          <w:numId w:val="10"/>
        </w:numPr>
        <w:spacing w:before="60" w:after="60" w:line="312" w:lineRule="auto"/>
        <w:contextualSpacing/>
        <w:jc w:val="both"/>
        <w:outlineLvl w:val="2"/>
        <w:rPr>
          <w:b/>
          <w:bCs/>
          <w:i/>
          <w:iCs/>
          <w:color w:val="auto"/>
          <w:lang w:val="sv-SE"/>
        </w:rPr>
      </w:pPr>
      <w:bookmarkStart w:id="52" w:name="_Toc233018340"/>
      <w:r w:rsidRPr="00A106C4">
        <w:rPr>
          <w:b/>
          <w:bCs/>
          <w:i/>
          <w:iCs/>
          <w:color w:val="auto"/>
          <w:lang w:val="sv-SE"/>
        </w:rPr>
        <w:t>Hộp nối cáp ngầm trung áp</w:t>
      </w:r>
      <w:bookmarkEnd w:id="50"/>
      <w:bookmarkEnd w:id="52"/>
    </w:p>
    <w:p w14:paraId="74507736" w14:textId="77777777" w:rsidR="00DA6E97" w:rsidRPr="00A106C4" w:rsidRDefault="00DA6E97" w:rsidP="00DA6E97">
      <w:pPr>
        <w:ind w:firstLine="284"/>
        <w:rPr>
          <w:bCs/>
          <w:lang w:val="vi-VN"/>
        </w:rPr>
      </w:pPr>
      <w:r w:rsidRPr="00A106C4">
        <w:rPr>
          <w:bCs/>
          <w:lang w:val="vi-VN"/>
        </w:rPr>
        <w:t>Tiêu chuẩn áp dụng: Quyết định số 2428/QĐ-EVNHANOI ngày 19/3/2026 về việc ban hành Yêu cầu kỹ thuật cáp ngầm trung áp và phụ kiện áp dụng áp dụng trong Tổng công ty Điện lực TP Hà Nội.</w:t>
      </w:r>
    </w:p>
    <w:p w14:paraId="4DFA3AC4" w14:textId="77777777" w:rsidR="00DA6E97" w:rsidRPr="00A106C4" w:rsidRDefault="00DA6E97" w:rsidP="00DA6E97">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bookmarkStart w:id="53" w:name="_Toc222921456"/>
      <w:r w:rsidRPr="00A106C4">
        <w:rPr>
          <w:rFonts w:ascii="Times New Roman Bold" w:hAnsi="Times New Roman Bold"/>
          <w:snapToGrid/>
          <w:color w:val="auto"/>
          <w:sz w:val="26"/>
          <w:lang w:val="sv-SE" w:eastAsia="x-none"/>
        </w:rPr>
        <w:t>Phần I. Yêu cầu chung</w:t>
      </w:r>
      <w:bookmarkEnd w:id="53"/>
    </w:p>
    <w:p w14:paraId="13AD5DA1" w14:textId="77777777" w:rsidR="00DA6E97" w:rsidRPr="00A106C4" w:rsidRDefault="00DA6E97" w:rsidP="00623EA8">
      <w:pPr>
        <w:numPr>
          <w:ilvl w:val="0"/>
          <w:numId w:val="165"/>
        </w:numPr>
        <w:tabs>
          <w:tab w:val="left" w:pos="851"/>
        </w:tabs>
        <w:autoSpaceDE w:val="0"/>
        <w:autoSpaceDN w:val="0"/>
        <w:spacing w:before="0" w:after="0" w:line="360" w:lineRule="exact"/>
        <w:rPr>
          <w:rFonts w:eastAsia="Arial"/>
          <w:b/>
          <w:i/>
          <w:iCs/>
          <w:lang w:val="vi-VN"/>
        </w:rPr>
      </w:pPr>
      <w:r w:rsidRPr="00A106C4">
        <w:rPr>
          <w:rFonts w:eastAsia="Arial"/>
          <w:b/>
          <w:i/>
          <w:iCs/>
          <w:lang w:val="vi-VN"/>
        </w:rPr>
        <w:t xml:space="preserve">Cấu trúc  </w:t>
      </w:r>
    </w:p>
    <w:p w14:paraId="7CED9697" w14:textId="77777777" w:rsidR="00DA6E97" w:rsidRPr="00A106C4" w:rsidRDefault="00DA6E97" w:rsidP="00DA6E97">
      <w:pPr>
        <w:tabs>
          <w:tab w:val="left" w:pos="851"/>
          <w:tab w:val="num" w:pos="900"/>
          <w:tab w:val="num" w:pos="1440"/>
        </w:tabs>
        <w:spacing w:before="60" w:after="60" w:line="360" w:lineRule="exact"/>
        <w:rPr>
          <w:rFonts w:eastAsia="Arial"/>
          <w:bCs/>
          <w:lang w:val="vi-VN"/>
        </w:rPr>
      </w:pPr>
      <w:r w:rsidRPr="00A106C4">
        <w:rPr>
          <w:rFonts w:eastAsia="Arial"/>
          <w:bCs/>
          <w:lang w:val="vi-VN"/>
        </w:rPr>
        <w:t>Loại: Co nguội đổ nhựa, co nóng đổ nhựa, quấn băng đổ nhựa.</w:t>
      </w:r>
    </w:p>
    <w:p w14:paraId="41B72C65" w14:textId="77777777" w:rsidR="00DA6E97" w:rsidRPr="00A106C4" w:rsidRDefault="00DA6E97" w:rsidP="00DA6E97">
      <w:pPr>
        <w:tabs>
          <w:tab w:val="left" w:pos="851"/>
          <w:tab w:val="num" w:pos="900"/>
          <w:tab w:val="num" w:pos="1440"/>
        </w:tabs>
        <w:spacing w:before="60" w:after="60" w:line="360" w:lineRule="exact"/>
        <w:rPr>
          <w:rFonts w:eastAsia="Arial"/>
          <w:bCs/>
          <w:lang w:val="vi-VN"/>
        </w:rPr>
      </w:pPr>
      <w:r w:rsidRPr="00A106C4">
        <w:rPr>
          <w:rFonts w:eastAsia="Arial"/>
          <w:bCs/>
          <w:lang w:val="vi-VN"/>
        </w:rPr>
        <w:t>Hộp nối cáp 24kV có thể dùng để nối cáp ngầm 24kV cách điện XLPE hay EPR với cáp ngầm 24kV cách điện XLPE hay EPR.</w:t>
      </w:r>
    </w:p>
    <w:p w14:paraId="2B2EFD2D" w14:textId="77777777" w:rsidR="00DA6E97" w:rsidRPr="00A106C4" w:rsidRDefault="00DA6E97" w:rsidP="00DA6E97">
      <w:pPr>
        <w:tabs>
          <w:tab w:val="left" w:pos="851"/>
          <w:tab w:val="num" w:pos="900"/>
          <w:tab w:val="num" w:pos="1440"/>
        </w:tabs>
        <w:spacing w:before="60" w:after="60" w:line="360" w:lineRule="exact"/>
        <w:rPr>
          <w:rFonts w:eastAsia="Arial"/>
          <w:bCs/>
          <w:lang w:val="vi-VN"/>
        </w:rPr>
      </w:pPr>
      <w:r w:rsidRPr="00A106C4">
        <w:rPr>
          <w:rFonts w:eastAsia="Arial"/>
          <w:bCs/>
          <w:lang w:val="vi-VN"/>
        </w:rPr>
        <w:t>Hộp nối cáp 35kV có thể dùng để nối cáp ngầm 24kV cách điện XLPE hay EPR với cáp ngầm 35kV cách điện XLPE hay EPR.</w:t>
      </w:r>
    </w:p>
    <w:p w14:paraId="44B3830F" w14:textId="77777777" w:rsidR="00DA6E97" w:rsidRPr="00A106C4" w:rsidRDefault="00DA6E97" w:rsidP="00DA6E97">
      <w:pPr>
        <w:tabs>
          <w:tab w:val="left" w:pos="851"/>
          <w:tab w:val="num" w:pos="900"/>
          <w:tab w:val="num" w:pos="1440"/>
        </w:tabs>
        <w:spacing w:before="60" w:after="60" w:line="360" w:lineRule="exact"/>
        <w:rPr>
          <w:rFonts w:eastAsia="Arial"/>
          <w:bCs/>
          <w:lang w:val="vi-VN"/>
        </w:rPr>
      </w:pPr>
      <w:r w:rsidRPr="00A106C4">
        <w:rPr>
          <w:rFonts w:eastAsia="Arial"/>
          <w:bCs/>
          <w:lang w:val="vi-VN"/>
        </w:rPr>
        <w:t>Hộp nối cáp bao gồm:</w:t>
      </w:r>
    </w:p>
    <w:p w14:paraId="35B7BCE1" w14:textId="77777777" w:rsidR="00DA6E97" w:rsidRPr="00A106C4" w:rsidRDefault="00DA6E97" w:rsidP="00DA6E97">
      <w:pPr>
        <w:tabs>
          <w:tab w:val="left" w:pos="851"/>
        </w:tabs>
        <w:spacing w:before="60" w:after="60" w:line="360" w:lineRule="exact"/>
        <w:rPr>
          <w:rFonts w:eastAsia="Arial"/>
          <w:bCs/>
          <w:lang w:val="vi-VN"/>
        </w:rPr>
      </w:pPr>
      <w:r w:rsidRPr="00A106C4">
        <w:rPr>
          <w:rFonts w:eastAsia="Arial"/>
          <w:bCs/>
          <w:lang w:val="vi-VN"/>
        </w:rPr>
        <w:t>a. Tất cả các vật tư cần thiết để khôi phục lại các lớp của cáp ngầm như lớp màn chắn lõi, cách điện, màn chắn của cách điện, lớp bọc bên trong, lớp bọc phân cách, lớp giáp bảo vệ và lớp vỏ ngoài nhằm đảm bảo cấu trúc phần nối cáp tương đương với cấu trúc cáp được đấu nối.</w:t>
      </w:r>
    </w:p>
    <w:p w14:paraId="64D5C2D3" w14:textId="77777777" w:rsidR="00DA6E97" w:rsidRPr="00A106C4" w:rsidRDefault="00DA6E97" w:rsidP="00DA6E97">
      <w:pPr>
        <w:tabs>
          <w:tab w:val="left" w:pos="851"/>
          <w:tab w:val="num" w:pos="900"/>
          <w:tab w:val="num" w:pos="1440"/>
        </w:tabs>
        <w:spacing w:before="60" w:after="60" w:line="360" w:lineRule="exact"/>
        <w:rPr>
          <w:rFonts w:eastAsia="Arial"/>
          <w:bCs/>
          <w:lang w:val="vi-VN"/>
        </w:rPr>
      </w:pPr>
      <w:r w:rsidRPr="00A106C4">
        <w:rPr>
          <w:rFonts w:eastAsia="Arial"/>
          <w:bCs/>
          <w:lang w:val="vi-VN"/>
        </w:rPr>
        <w:t>- Mỗi một pha cáp phải có 01 dây tiếp địa (và cũng là dây nối màn chắn đồng), có tiết diện đảm bảo:</w:t>
      </w:r>
    </w:p>
    <w:p w14:paraId="77A0169B" w14:textId="77777777" w:rsidR="00DA6E97" w:rsidRPr="00A106C4" w:rsidRDefault="00DA6E97" w:rsidP="00DA6E97">
      <w:pPr>
        <w:tabs>
          <w:tab w:val="left" w:pos="851"/>
          <w:tab w:val="num" w:pos="900"/>
          <w:tab w:val="num" w:pos="1440"/>
        </w:tabs>
        <w:spacing w:before="60" w:after="60" w:line="360" w:lineRule="exact"/>
        <w:rPr>
          <w:rFonts w:eastAsia="Arial"/>
          <w:bCs/>
          <w:vertAlign w:val="superscript"/>
          <w:lang w:val="pt-BR"/>
        </w:rPr>
      </w:pPr>
      <w:r w:rsidRPr="00A106C4">
        <w:rPr>
          <w:rFonts w:eastAsia="Arial"/>
          <w:bCs/>
          <w:lang w:val="pt-BR"/>
        </w:rPr>
        <w:tab/>
        <w:t>≥ 25mm</w:t>
      </w:r>
      <w:r w:rsidRPr="00A106C4">
        <w:rPr>
          <w:rFonts w:eastAsia="Arial"/>
          <w:bCs/>
          <w:vertAlign w:val="superscript"/>
          <w:lang w:val="pt-BR"/>
        </w:rPr>
        <w:t>2</w:t>
      </w:r>
      <w:r w:rsidRPr="00A106C4">
        <w:rPr>
          <w:rFonts w:eastAsia="Arial"/>
          <w:bCs/>
          <w:lang w:val="pt-BR"/>
        </w:rPr>
        <w:t xml:space="preserve"> đối với cáp tiết diện từ 150mm</w:t>
      </w:r>
      <w:r w:rsidRPr="00A106C4">
        <w:rPr>
          <w:rFonts w:eastAsia="Arial"/>
          <w:bCs/>
          <w:vertAlign w:val="superscript"/>
          <w:lang w:val="pt-BR"/>
        </w:rPr>
        <w:t>2</w:t>
      </w:r>
      <w:r w:rsidRPr="00A106C4">
        <w:rPr>
          <w:rFonts w:eastAsia="Arial"/>
          <w:bCs/>
          <w:lang w:val="pt-BR"/>
        </w:rPr>
        <w:t xml:space="preserve"> ÷ 300mm</w:t>
      </w:r>
      <w:r w:rsidRPr="00A106C4">
        <w:rPr>
          <w:rFonts w:eastAsia="Arial"/>
          <w:bCs/>
          <w:vertAlign w:val="superscript"/>
          <w:lang w:val="pt-BR"/>
        </w:rPr>
        <w:t>2</w:t>
      </w:r>
    </w:p>
    <w:p w14:paraId="53901F1C" w14:textId="77777777" w:rsidR="00DA6E97" w:rsidRPr="00A106C4" w:rsidRDefault="00DA6E97" w:rsidP="00DA6E97">
      <w:pPr>
        <w:tabs>
          <w:tab w:val="left" w:pos="851"/>
          <w:tab w:val="num" w:pos="900"/>
          <w:tab w:val="num" w:pos="1440"/>
        </w:tabs>
        <w:spacing w:before="60" w:after="60" w:line="360" w:lineRule="exact"/>
        <w:rPr>
          <w:rFonts w:eastAsia="Arial"/>
          <w:bCs/>
          <w:lang w:val="pt-BR"/>
        </w:rPr>
      </w:pPr>
      <w:r w:rsidRPr="00A106C4">
        <w:rPr>
          <w:rFonts w:eastAsia="Arial"/>
          <w:bCs/>
          <w:lang w:val="pt-BR"/>
        </w:rPr>
        <w:t xml:space="preserve">- </w:t>
      </w:r>
      <w:r w:rsidRPr="00A106C4">
        <w:rPr>
          <w:rFonts w:eastAsia="Arial"/>
          <w:bCs/>
          <w:lang w:val="vi-VN"/>
        </w:rPr>
        <w:t>Chiều dài của dây nối màn chắn</w:t>
      </w:r>
      <w:r w:rsidRPr="00A106C4">
        <w:rPr>
          <w:rFonts w:eastAsia="Arial"/>
          <w:bCs/>
          <w:lang w:val="pt-BR"/>
        </w:rPr>
        <w:t xml:space="preserve"> kim loại (màn chắn</w:t>
      </w:r>
      <w:r w:rsidRPr="00A106C4">
        <w:rPr>
          <w:rFonts w:eastAsia="Arial"/>
          <w:bCs/>
          <w:lang w:val="vi-VN"/>
        </w:rPr>
        <w:t xml:space="preserve"> đồng</w:t>
      </w:r>
      <w:r w:rsidRPr="00A106C4">
        <w:rPr>
          <w:rFonts w:eastAsia="Arial"/>
          <w:bCs/>
          <w:lang w:val="pt-BR"/>
        </w:rPr>
        <w:t>)</w:t>
      </w:r>
      <w:r w:rsidRPr="00A106C4">
        <w:rPr>
          <w:rFonts w:eastAsia="Arial"/>
          <w:bCs/>
          <w:lang w:val="vi-VN"/>
        </w:rPr>
        <w:t xml:space="preserve"> theo cấp điện áp của cáp như sau</w:t>
      </w:r>
      <w:r w:rsidRPr="00A106C4">
        <w:rPr>
          <w:rFonts w:eastAsia="Arial"/>
          <w:bCs/>
          <w:lang w:val="pt-BR"/>
        </w:rPr>
        <w:t>:</w:t>
      </w:r>
    </w:p>
    <w:p w14:paraId="5B06571A" w14:textId="77777777" w:rsidR="00DA6E97" w:rsidRPr="00A106C4" w:rsidRDefault="00DA6E97" w:rsidP="00DA6E97">
      <w:pPr>
        <w:tabs>
          <w:tab w:val="left" w:pos="851"/>
          <w:tab w:val="num" w:pos="900"/>
          <w:tab w:val="num" w:pos="1440"/>
        </w:tabs>
        <w:spacing w:before="60" w:after="60" w:line="360" w:lineRule="exact"/>
        <w:rPr>
          <w:rFonts w:eastAsia="Arial"/>
          <w:bCs/>
          <w:lang w:val="vi-VN"/>
        </w:rPr>
      </w:pPr>
      <w:r w:rsidRPr="00A106C4">
        <w:rPr>
          <w:rFonts w:eastAsia="Arial"/>
          <w:bCs/>
          <w:lang w:val="vi-VN"/>
        </w:rPr>
        <w:tab/>
      </w:r>
      <w:r w:rsidRPr="00A106C4">
        <w:rPr>
          <w:rFonts w:eastAsia="Arial"/>
          <w:bCs/>
          <w:lang w:val="vi-VN"/>
        </w:rPr>
        <w:sym w:font="Symbol" w:char="00B3"/>
      </w:r>
      <w:r w:rsidRPr="00A106C4">
        <w:rPr>
          <w:rFonts w:eastAsia="Arial"/>
          <w:bCs/>
          <w:lang w:val="vi-VN"/>
        </w:rPr>
        <w:t xml:space="preserve"> 1200mm với cáp 22kV</w:t>
      </w:r>
    </w:p>
    <w:p w14:paraId="1D4869CC" w14:textId="77777777" w:rsidR="00DA6E97" w:rsidRPr="00A106C4" w:rsidRDefault="00DA6E97" w:rsidP="00DA6E97">
      <w:pPr>
        <w:tabs>
          <w:tab w:val="left" w:pos="851"/>
          <w:tab w:val="num" w:pos="900"/>
          <w:tab w:val="num" w:pos="1440"/>
        </w:tabs>
        <w:spacing w:before="60" w:after="60" w:line="360" w:lineRule="exact"/>
        <w:rPr>
          <w:rFonts w:eastAsia="Arial"/>
          <w:bCs/>
          <w:lang w:val="vi-VN"/>
        </w:rPr>
      </w:pPr>
      <w:r w:rsidRPr="00A106C4">
        <w:rPr>
          <w:rFonts w:eastAsia="Arial"/>
          <w:bCs/>
          <w:lang w:val="vi-VN"/>
        </w:rPr>
        <w:tab/>
      </w:r>
      <w:r w:rsidRPr="00A106C4">
        <w:rPr>
          <w:rFonts w:eastAsia="Arial"/>
          <w:bCs/>
          <w:lang w:val="vi-VN"/>
        </w:rPr>
        <w:sym w:font="Symbol" w:char="00B3"/>
      </w:r>
      <w:r w:rsidRPr="00A106C4">
        <w:rPr>
          <w:rFonts w:eastAsia="Arial"/>
          <w:bCs/>
          <w:lang w:val="vi-VN"/>
        </w:rPr>
        <w:t xml:space="preserve"> 1300mm với cáp 35kV</w:t>
      </w:r>
    </w:p>
    <w:p w14:paraId="7E0F796B" w14:textId="77777777" w:rsidR="00DA6E97" w:rsidRPr="00A106C4" w:rsidRDefault="00DA6E97" w:rsidP="00DA6E97">
      <w:pPr>
        <w:tabs>
          <w:tab w:val="left" w:pos="851"/>
          <w:tab w:val="num" w:pos="900"/>
          <w:tab w:val="num" w:pos="1440"/>
        </w:tabs>
        <w:spacing w:before="60" w:after="60" w:line="360" w:lineRule="exact"/>
        <w:rPr>
          <w:rFonts w:eastAsia="Arial"/>
          <w:bCs/>
          <w:lang w:val="vi-VN"/>
        </w:rPr>
      </w:pPr>
      <w:r w:rsidRPr="00A106C4">
        <w:rPr>
          <w:rFonts w:eastAsia="Arial"/>
          <w:bCs/>
          <w:lang w:val="vi-VN"/>
        </w:rPr>
        <w:t>Đối với hộp nối loại đổ nhựa, nhựa cách điện và chất đóng rắn được đóng gói sao cho người sử dụng dễ dàng trộn lẫn mà không cần thêm bất kỳ dụng cụ nào khác.</w:t>
      </w:r>
    </w:p>
    <w:p w14:paraId="32B1F48F" w14:textId="77777777" w:rsidR="00DA6E97" w:rsidRPr="00A106C4" w:rsidRDefault="00DA6E97" w:rsidP="00DA6E97">
      <w:pPr>
        <w:tabs>
          <w:tab w:val="left" w:pos="851"/>
        </w:tabs>
        <w:spacing w:before="60" w:after="60" w:line="360" w:lineRule="exact"/>
        <w:rPr>
          <w:rFonts w:eastAsia="Arial"/>
          <w:bCs/>
          <w:lang w:val="vi-VN"/>
        </w:rPr>
      </w:pPr>
      <w:r w:rsidRPr="00A106C4">
        <w:rPr>
          <w:rFonts w:eastAsia="Arial"/>
          <w:bCs/>
          <w:lang w:val="vi-VN"/>
        </w:rPr>
        <w:t xml:space="preserve">b. Các vải làm sạch và dung môi làm sạch.  </w:t>
      </w:r>
    </w:p>
    <w:p w14:paraId="6FFFE0FF" w14:textId="77777777" w:rsidR="00DA6E97" w:rsidRPr="00A106C4" w:rsidRDefault="00DA6E97" w:rsidP="00DA6E97">
      <w:pPr>
        <w:tabs>
          <w:tab w:val="left" w:pos="851"/>
          <w:tab w:val="num" w:pos="900"/>
          <w:tab w:val="num" w:pos="1440"/>
        </w:tabs>
        <w:spacing w:before="60" w:after="60" w:line="360" w:lineRule="exact"/>
        <w:rPr>
          <w:rFonts w:eastAsia="Arial"/>
          <w:bCs/>
          <w:lang w:val="vi-VN"/>
        </w:rPr>
      </w:pPr>
      <w:r w:rsidRPr="00A106C4">
        <w:rPr>
          <w:rFonts w:eastAsia="Arial"/>
          <w:bCs/>
          <w:lang w:val="vi-VN"/>
        </w:rPr>
        <w:t>Cáp sau khi được nối có thể vận hành ngay sau khi hoàn tất lắp đặt.</w:t>
      </w:r>
    </w:p>
    <w:p w14:paraId="466788AD" w14:textId="77777777" w:rsidR="00DA6E97" w:rsidRPr="00A106C4" w:rsidRDefault="00DA6E97" w:rsidP="00DA6E97">
      <w:pPr>
        <w:tabs>
          <w:tab w:val="left" w:pos="851"/>
          <w:tab w:val="num" w:pos="900"/>
          <w:tab w:val="num" w:pos="1440"/>
        </w:tabs>
        <w:spacing w:before="60" w:after="60" w:line="360" w:lineRule="exact"/>
        <w:rPr>
          <w:rFonts w:eastAsia="Arial"/>
          <w:bCs/>
          <w:lang w:val="vi-VN"/>
        </w:rPr>
      </w:pPr>
      <w:r w:rsidRPr="00A106C4">
        <w:rPr>
          <w:rFonts w:eastAsia="Arial"/>
          <w:bCs/>
          <w:lang w:val="vi-VN"/>
        </w:rPr>
        <w:t>Mỗi hộp nối đáp được đóng gói trong hộp riêng biệt. Bên trong hộp  phải có danh mục chi tiết trình bày loại và số lượng vật tư mỗi loại bên trong hộp và bản hướng dẫn lắp đặt hộp nối cáp.</w:t>
      </w:r>
    </w:p>
    <w:p w14:paraId="0CF34060" w14:textId="77777777" w:rsidR="00DA6E97" w:rsidRPr="00A106C4" w:rsidRDefault="00DA6E97" w:rsidP="00623EA8">
      <w:pPr>
        <w:numPr>
          <w:ilvl w:val="0"/>
          <w:numId w:val="165"/>
        </w:numPr>
        <w:tabs>
          <w:tab w:val="left" w:pos="851"/>
        </w:tabs>
        <w:autoSpaceDE w:val="0"/>
        <w:autoSpaceDN w:val="0"/>
        <w:spacing w:before="0" w:after="0" w:line="360" w:lineRule="exact"/>
        <w:rPr>
          <w:rFonts w:eastAsia="Arial"/>
          <w:b/>
          <w:i/>
          <w:iCs/>
          <w:lang w:val="vi-VN"/>
        </w:rPr>
      </w:pPr>
      <w:r w:rsidRPr="00A106C4">
        <w:rPr>
          <w:rFonts w:eastAsia="Arial"/>
          <w:b/>
          <w:i/>
          <w:iCs/>
          <w:lang w:val="vi-VN"/>
        </w:rPr>
        <w:t>Quy cách kỹ thuật của cáp dùng đầu nối:</w:t>
      </w:r>
    </w:p>
    <w:p w14:paraId="6AF94916" w14:textId="74BF8FB9" w:rsidR="00DA6E97" w:rsidRPr="00A106C4" w:rsidRDefault="00DA6E97" w:rsidP="00DA6E97">
      <w:pPr>
        <w:tabs>
          <w:tab w:val="left" w:pos="851"/>
          <w:tab w:val="num" w:pos="900"/>
          <w:tab w:val="num" w:pos="1440"/>
        </w:tabs>
        <w:spacing w:before="60" w:after="60" w:line="360" w:lineRule="exact"/>
        <w:rPr>
          <w:rFonts w:eastAsia="Arial"/>
          <w:bCs/>
          <w:lang w:val="vi-VN"/>
        </w:rPr>
      </w:pPr>
      <w:r w:rsidRPr="00A106C4">
        <w:rPr>
          <w:rFonts w:eastAsia="Arial"/>
          <w:bCs/>
          <w:lang w:val="vi-VN"/>
        </w:rPr>
        <w:t>Loại: 35kV- 3x240</w:t>
      </w:r>
      <w:r w:rsidRPr="00A106C4">
        <w:rPr>
          <w:rFonts w:eastAsia="Arial"/>
          <w:bCs/>
        </w:rPr>
        <w:t xml:space="preserve"> </w:t>
      </w:r>
      <w:r w:rsidRPr="00A106C4">
        <w:rPr>
          <w:rFonts w:eastAsia="Arial"/>
          <w:bCs/>
          <w:lang w:val="vi-VN"/>
        </w:rPr>
        <w:t>mm² được sản xuất theo IEC 60502-2.</w:t>
      </w:r>
    </w:p>
    <w:p w14:paraId="7875C341" w14:textId="77777777" w:rsidR="00DA6E97" w:rsidRPr="00A106C4" w:rsidRDefault="00DA6E97" w:rsidP="00DA6E97">
      <w:pPr>
        <w:tabs>
          <w:tab w:val="left" w:pos="851"/>
          <w:tab w:val="num" w:pos="900"/>
          <w:tab w:val="num" w:pos="1440"/>
        </w:tabs>
        <w:spacing w:before="60" w:after="60" w:line="360" w:lineRule="exact"/>
        <w:rPr>
          <w:rFonts w:eastAsia="Arial"/>
          <w:bCs/>
          <w:lang w:val="vi-VN"/>
        </w:rPr>
      </w:pPr>
      <w:r w:rsidRPr="00A106C4">
        <w:rPr>
          <w:rFonts w:eastAsia="Arial"/>
          <w:bCs/>
          <w:lang w:val="vi-VN"/>
        </w:rPr>
        <w:t>Vật liệu làm lõi cáp: Đồng hoặc nhôm</w:t>
      </w:r>
    </w:p>
    <w:p w14:paraId="58D094F7" w14:textId="77777777" w:rsidR="00DA6E97" w:rsidRPr="00A106C4" w:rsidRDefault="00DA6E97" w:rsidP="00DA6E97">
      <w:pPr>
        <w:tabs>
          <w:tab w:val="left" w:pos="851"/>
          <w:tab w:val="num" w:pos="900"/>
          <w:tab w:val="num" w:pos="1440"/>
        </w:tabs>
        <w:spacing w:before="60" w:after="60" w:line="360" w:lineRule="exact"/>
        <w:rPr>
          <w:rFonts w:eastAsia="Arial"/>
          <w:bCs/>
          <w:lang w:val="vi-VN"/>
        </w:rPr>
      </w:pPr>
      <w:r w:rsidRPr="00A106C4">
        <w:rPr>
          <w:rFonts w:eastAsia="Arial"/>
          <w:bCs/>
          <w:lang w:val="vi-VN"/>
        </w:rPr>
        <w:t xml:space="preserve">Vật liệu cách điện: XLPE, EPR  </w:t>
      </w:r>
    </w:p>
    <w:p w14:paraId="54EFA76A" w14:textId="77777777" w:rsidR="00DA6E97" w:rsidRPr="00A106C4" w:rsidRDefault="00DA6E97" w:rsidP="00DA6E97">
      <w:pPr>
        <w:tabs>
          <w:tab w:val="left" w:pos="851"/>
          <w:tab w:val="num" w:pos="900"/>
          <w:tab w:val="num" w:pos="1440"/>
        </w:tabs>
        <w:spacing w:before="60" w:after="60" w:line="360" w:lineRule="exact"/>
        <w:rPr>
          <w:rFonts w:eastAsia="Arial"/>
          <w:bCs/>
          <w:lang w:val="vi-VN"/>
        </w:rPr>
      </w:pPr>
      <w:r w:rsidRPr="00A106C4">
        <w:rPr>
          <w:rFonts w:eastAsia="Arial"/>
          <w:bCs/>
          <w:lang w:val="vi-VN"/>
        </w:rPr>
        <w:t xml:space="preserve">Độ dày của lớp cách điện:  </w:t>
      </w:r>
    </w:p>
    <w:p w14:paraId="08F665A1" w14:textId="77777777" w:rsidR="00DA6E97" w:rsidRPr="00A106C4" w:rsidRDefault="00DA6E97" w:rsidP="00DA6E97">
      <w:pPr>
        <w:tabs>
          <w:tab w:val="left" w:pos="851"/>
        </w:tabs>
        <w:autoSpaceDE w:val="0"/>
        <w:autoSpaceDN w:val="0"/>
        <w:spacing w:before="60" w:after="60" w:line="360" w:lineRule="exact"/>
        <w:rPr>
          <w:rFonts w:eastAsia="Arial"/>
          <w:bCs/>
          <w:lang w:val="vi-VN"/>
        </w:rPr>
      </w:pPr>
      <w:r w:rsidRPr="00A106C4">
        <w:rPr>
          <w:rFonts w:eastAsia="Arial"/>
          <w:bCs/>
          <w:lang w:val="vi-VN"/>
        </w:rPr>
        <w:t>- Đối với cáp 12,7(U</w:t>
      </w:r>
      <w:r w:rsidRPr="00A106C4">
        <w:rPr>
          <w:rFonts w:eastAsia="Arial"/>
          <w:bCs/>
          <w:vertAlign w:val="subscript"/>
          <w:lang w:val="vi-VN"/>
        </w:rPr>
        <w:t>o</w:t>
      </w:r>
      <w:r w:rsidRPr="00A106C4">
        <w:rPr>
          <w:rFonts w:eastAsia="Arial"/>
          <w:bCs/>
          <w:lang w:val="vi-VN"/>
        </w:rPr>
        <w:t>)/22kV: 5,5mm.</w:t>
      </w:r>
    </w:p>
    <w:p w14:paraId="6FA575FA" w14:textId="77777777" w:rsidR="00DA6E97" w:rsidRPr="00A106C4" w:rsidRDefault="00DA6E97" w:rsidP="00DA6E97">
      <w:pPr>
        <w:tabs>
          <w:tab w:val="left" w:pos="851"/>
        </w:tabs>
        <w:autoSpaceDE w:val="0"/>
        <w:autoSpaceDN w:val="0"/>
        <w:spacing w:before="60" w:after="60" w:line="360" w:lineRule="exact"/>
        <w:rPr>
          <w:rFonts w:eastAsia="Arial"/>
          <w:bCs/>
          <w:lang w:val="vi-VN"/>
        </w:rPr>
      </w:pPr>
      <w:r w:rsidRPr="00A106C4">
        <w:rPr>
          <w:rFonts w:eastAsia="Arial"/>
          <w:bCs/>
          <w:lang w:val="vi-VN"/>
        </w:rPr>
        <w:t>- Đối với cáp 20(U</w:t>
      </w:r>
      <w:r w:rsidRPr="00A106C4">
        <w:rPr>
          <w:rFonts w:eastAsia="Arial"/>
          <w:bCs/>
          <w:vertAlign w:val="subscript"/>
          <w:lang w:val="vi-VN"/>
        </w:rPr>
        <w:t>o</w:t>
      </w:r>
      <w:r w:rsidRPr="00A106C4">
        <w:rPr>
          <w:rFonts w:eastAsia="Arial"/>
          <w:bCs/>
          <w:lang w:val="vi-VN"/>
        </w:rPr>
        <w:t>)/35kV: 8,8 mm.</w:t>
      </w:r>
    </w:p>
    <w:p w14:paraId="39ABE345" w14:textId="77777777" w:rsidR="00DA6E97" w:rsidRPr="00A106C4" w:rsidRDefault="00DA6E97" w:rsidP="00DA6E97">
      <w:pPr>
        <w:tabs>
          <w:tab w:val="left" w:pos="851"/>
          <w:tab w:val="num" w:pos="900"/>
          <w:tab w:val="num" w:pos="1440"/>
        </w:tabs>
        <w:spacing w:before="60" w:after="60" w:line="360" w:lineRule="exact"/>
        <w:rPr>
          <w:rFonts w:eastAsia="Arial"/>
          <w:bCs/>
          <w:lang w:val="vi-VN"/>
        </w:rPr>
      </w:pPr>
      <w:r w:rsidRPr="00A106C4">
        <w:rPr>
          <w:rFonts w:eastAsia="Arial"/>
          <w:bCs/>
          <w:lang w:val="vi-VN"/>
        </w:rPr>
        <w:t xml:space="preserve">Người mua phải mô tả cụ thể màn chắn kim loại (băng đồng hay sợi đồng) và tiết diện của loại cáp cần đấu nối khi mua sắm.  </w:t>
      </w:r>
    </w:p>
    <w:p w14:paraId="123A93D4" w14:textId="77777777" w:rsidR="00DA6E97" w:rsidRPr="00A106C4" w:rsidRDefault="00DA6E97" w:rsidP="00DA6E97">
      <w:pPr>
        <w:tabs>
          <w:tab w:val="left" w:pos="851"/>
          <w:tab w:val="num" w:pos="900"/>
          <w:tab w:val="num" w:pos="1440"/>
        </w:tabs>
        <w:spacing w:before="60" w:after="60" w:line="360" w:lineRule="exact"/>
        <w:rPr>
          <w:rFonts w:eastAsia="Arial"/>
          <w:bCs/>
          <w:lang w:val="vi-VN"/>
        </w:rPr>
      </w:pPr>
      <w:r w:rsidRPr="00A106C4">
        <w:rPr>
          <w:rFonts w:eastAsia="Arial"/>
          <w:bCs/>
          <w:lang w:val="vi-VN"/>
        </w:rPr>
        <w:t xml:space="preserve">Lớp giáp:  Theo IEC 60502-2 </w:t>
      </w:r>
    </w:p>
    <w:p w14:paraId="6C45E39C" w14:textId="77777777" w:rsidR="00DA6E97" w:rsidRPr="00A106C4" w:rsidRDefault="00DA6E97" w:rsidP="00DA6E97">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bookmarkStart w:id="54" w:name="_Toc222921457"/>
      <w:r w:rsidRPr="00A106C4">
        <w:rPr>
          <w:rFonts w:ascii="Times New Roman Bold" w:hAnsi="Times New Roman Bold"/>
          <w:snapToGrid/>
          <w:color w:val="auto"/>
          <w:sz w:val="26"/>
          <w:lang w:val="sv-SE" w:eastAsia="x-none"/>
        </w:rPr>
        <w:t>Phần II. Đặc tính kỹ thuật của hộp nối cáp</w:t>
      </w:r>
      <w:bookmarkEnd w:id="54"/>
    </w:p>
    <w:p w14:paraId="5039CF55" w14:textId="77777777" w:rsidR="00DA6E97" w:rsidRPr="00A106C4" w:rsidRDefault="00DA6E97" w:rsidP="00623EA8">
      <w:pPr>
        <w:numPr>
          <w:ilvl w:val="0"/>
          <w:numId w:val="166"/>
        </w:numPr>
        <w:tabs>
          <w:tab w:val="left" w:pos="851"/>
        </w:tabs>
        <w:autoSpaceDE w:val="0"/>
        <w:autoSpaceDN w:val="0"/>
        <w:spacing w:before="0" w:after="0" w:line="360" w:lineRule="exact"/>
        <w:rPr>
          <w:rFonts w:eastAsia="Arial"/>
          <w:b/>
          <w:i/>
          <w:iCs/>
          <w:lang w:val="vi-VN"/>
        </w:rPr>
      </w:pPr>
      <w:r w:rsidRPr="00A106C4">
        <w:rPr>
          <w:rFonts w:eastAsia="Arial"/>
          <w:b/>
          <w:i/>
          <w:iCs/>
          <w:lang w:val="vi-VN"/>
        </w:rPr>
        <w:t>Thông số kỹ thuật</w:t>
      </w:r>
    </w:p>
    <w:p w14:paraId="54D3CCDD" w14:textId="77777777" w:rsidR="00DA6E97" w:rsidRPr="00A106C4" w:rsidRDefault="00DA6E97" w:rsidP="00623EA8">
      <w:pPr>
        <w:numPr>
          <w:ilvl w:val="0"/>
          <w:numId w:val="118"/>
        </w:numPr>
        <w:tabs>
          <w:tab w:val="left" w:pos="851"/>
        </w:tabs>
        <w:spacing w:before="60" w:after="60" w:line="360" w:lineRule="exact"/>
        <w:ind w:left="0" w:firstLine="567"/>
        <w:rPr>
          <w:rFonts w:eastAsia="Arial"/>
          <w:bCs/>
          <w:lang w:val="vi-VN"/>
        </w:rPr>
      </w:pPr>
      <w:r w:rsidRPr="00A106C4">
        <w:rPr>
          <w:rFonts w:eastAsia="Arial"/>
          <w:bCs/>
          <w:lang w:val="vi-VN"/>
        </w:rPr>
        <w:t>Độ bền điện áp ở điều kiện khô 4,5U</w:t>
      </w:r>
      <w:r w:rsidRPr="00A106C4">
        <w:rPr>
          <w:rFonts w:eastAsia="Arial"/>
          <w:bCs/>
          <w:vertAlign w:val="subscript"/>
          <w:lang w:val="vi-VN"/>
        </w:rPr>
        <w:t>o</w:t>
      </w:r>
      <w:r w:rsidRPr="00A106C4">
        <w:rPr>
          <w:rFonts w:eastAsia="Arial"/>
          <w:bCs/>
          <w:lang w:val="vi-VN"/>
        </w:rPr>
        <w:t>/05phút và/hoặc 4U</w:t>
      </w:r>
      <w:r w:rsidRPr="00A106C4">
        <w:rPr>
          <w:rFonts w:eastAsia="Arial"/>
          <w:bCs/>
          <w:vertAlign w:val="subscript"/>
          <w:lang w:val="vi-VN"/>
        </w:rPr>
        <w:t>o</w:t>
      </w:r>
      <w:r w:rsidRPr="00A106C4">
        <w:rPr>
          <w:rFonts w:eastAsia="Arial"/>
          <w:bCs/>
          <w:lang w:val="vi-VN"/>
        </w:rPr>
        <w:t>/15phút:</w:t>
      </w:r>
    </w:p>
    <w:p w14:paraId="5C672415" w14:textId="77777777" w:rsidR="00DA6E97" w:rsidRPr="00A106C4" w:rsidRDefault="00DA6E97" w:rsidP="00DA6E97">
      <w:pPr>
        <w:tabs>
          <w:tab w:val="left" w:pos="851"/>
        </w:tabs>
        <w:autoSpaceDE w:val="0"/>
        <w:autoSpaceDN w:val="0"/>
        <w:spacing w:before="60" w:after="60" w:line="360" w:lineRule="exact"/>
        <w:rPr>
          <w:rFonts w:eastAsia="Arial"/>
          <w:bCs/>
          <w:lang w:val="vi-VN"/>
        </w:rPr>
      </w:pPr>
      <w:r w:rsidRPr="00A106C4">
        <w:rPr>
          <w:rFonts w:eastAsia="Arial"/>
          <w:bCs/>
          <w:lang w:val="vi-VN"/>
        </w:rPr>
        <w:t xml:space="preserve">- Đối với cáp 12,7(Uo)/22kV: 57 kVAC/05phút và/hoặc 51 kVDC/15phút </w:t>
      </w:r>
    </w:p>
    <w:p w14:paraId="7BE025BF" w14:textId="77777777" w:rsidR="00DA6E97" w:rsidRPr="00A106C4" w:rsidRDefault="00DA6E97" w:rsidP="00DA6E97">
      <w:pPr>
        <w:tabs>
          <w:tab w:val="left" w:pos="851"/>
        </w:tabs>
        <w:autoSpaceDE w:val="0"/>
        <w:autoSpaceDN w:val="0"/>
        <w:spacing w:before="60" w:after="60" w:line="360" w:lineRule="exact"/>
        <w:rPr>
          <w:rFonts w:eastAsia="Arial"/>
          <w:bCs/>
          <w:lang w:val="vi-VN"/>
        </w:rPr>
      </w:pPr>
      <w:r w:rsidRPr="00A106C4">
        <w:rPr>
          <w:rFonts w:eastAsia="Arial"/>
          <w:bCs/>
          <w:lang w:val="vi-VN"/>
        </w:rPr>
        <w:t>- Đối với cáp 20(U</w:t>
      </w:r>
      <w:r w:rsidRPr="00A106C4">
        <w:rPr>
          <w:rFonts w:eastAsia="Arial"/>
          <w:bCs/>
          <w:vertAlign w:val="subscript"/>
          <w:lang w:val="vi-VN"/>
        </w:rPr>
        <w:t>o</w:t>
      </w:r>
      <w:r w:rsidRPr="00A106C4">
        <w:rPr>
          <w:rFonts w:eastAsia="Arial"/>
          <w:bCs/>
          <w:lang w:val="vi-VN"/>
        </w:rPr>
        <w:t>)/35kV: 90 kVAC/05phút và/hoặc 80 kVDC/15phút.</w:t>
      </w:r>
    </w:p>
    <w:p w14:paraId="611514B5" w14:textId="77777777" w:rsidR="00DA6E97" w:rsidRPr="00A106C4" w:rsidRDefault="00DA6E97" w:rsidP="00623EA8">
      <w:pPr>
        <w:numPr>
          <w:ilvl w:val="0"/>
          <w:numId w:val="118"/>
        </w:numPr>
        <w:tabs>
          <w:tab w:val="left" w:pos="851"/>
        </w:tabs>
        <w:spacing w:before="60" w:after="60" w:line="360" w:lineRule="exact"/>
        <w:ind w:left="0" w:firstLine="567"/>
        <w:rPr>
          <w:rFonts w:eastAsia="Arial"/>
          <w:bCs/>
          <w:lang w:val="da-DK"/>
        </w:rPr>
      </w:pPr>
      <w:r w:rsidRPr="00A106C4">
        <w:rPr>
          <w:rFonts w:eastAsia="Arial"/>
          <w:bCs/>
          <w:lang w:val="da-DK"/>
        </w:rPr>
        <w:t xml:space="preserve">Độ bền điện áp xung: </w:t>
      </w:r>
    </w:p>
    <w:p w14:paraId="00C85B92" w14:textId="77777777" w:rsidR="00DA6E97" w:rsidRPr="00A106C4" w:rsidRDefault="00DA6E97" w:rsidP="00DA6E97">
      <w:pPr>
        <w:tabs>
          <w:tab w:val="left" w:pos="851"/>
        </w:tabs>
        <w:autoSpaceDE w:val="0"/>
        <w:autoSpaceDN w:val="0"/>
        <w:spacing w:before="60" w:after="60" w:line="360" w:lineRule="exact"/>
        <w:rPr>
          <w:rFonts w:eastAsia="Arial"/>
          <w:bCs/>
          <w:lang w:val="vi-VN"/>
        </w:rPr>
      </w:pPr>
      <w:r w:rsidRPr="00A106C4">
        <w:rPr>
          <w:rFonts w:eastAsia="Arial"/>
          <w:bCs/>
          <w:lang w:val="da-DK"/>
        </w:rPr>
        <w:t>-</w:t>
      </w:r>
      <w:r w:rsidRPr="00A106C4">
        <w:rPr>
          <w:rFonts w:eastAsia="Arial"/>
          <w:bCs/>
          <w:lang w:val="vi-VN"/>
        </w:rPr>
        <w:t xml:space="preserve"> Đối với cáp 12,7(Uo)/22kV: 125kV</w:t>
      </w:r>
      <w:r w:rsidRPr="00A106C4">
        <w:rPr>
          <w:rFonts w:eastAsia="Arial"/>
          <w:bCs/>
          <w:lang w:val="da-DK"/>
        </w:rPr>
        <w:t>.</w:t>
      </w:r>
      <w:r w:rsidRPr="00A106C4">
        <w:rPr>
          <w:rFonts w:eastAsia="Arial"/>
          <w:bCs/>
          <w:lang w:val="vi-VN"/>
        </w:rPr>
        <w:t xml:space="preserve"> </w:t>
      </w:r>
    </w:p>
    <w:p w14:paraId="216D8E2A" w14:textId="77777777" w:rsidR="00DA6E97" w:rsidRPr="00A106C4" w:rsidRDefault="00DA6E97" w:rsidP="00DA6E97">
      <w:pPr>
        <w:tabs>
          <w:tab w:val="left" w:pos="851"/>
        </w:tabs>
        <w:autoSpaceDE w:val="0"/>
        <w:autoSpaceDN w:val="0"/>
        <w:spacing w:before="60" w:after="60" w:line="360" w:lineRule="exact"/>
        <w:rPr>
          <w:rFonts w:eastAsia="Arial"/>
          <w:bCs/>
          <w:lang w:val="vi-VN"/>
        </w:rPr>
      </w:pPr>
      <w:r w:rsidRPr="00A106C4">
        <w:rPr>
          <w:rFonts w:eastAsia="Arial"/>
          <w:bCs/>
          <w:lang w:val="vi-VN"/>
        </w:rPr>
        <w:t>- Đối với cáp 20(U</w:t>
      </w:r>
      <w:r w:rsidRPr="00A106C4">
        <w:rPr>
          <w:rFonts w:eastAsia="Arial"/>
          <w:bCs/>
          <w:vertAlign w:val="subscript"/>
          <w:lang w:val="vi-VN"/>
        </w:rPr>
        <w:t>o</w:t>
      </w:r>
      <w:r w:rsidRPr="00A106C4">
        <w:rPr>
          <w:rFonts w:eastAsia="Arial"/>
          <w:bCs/>
          <w:lang w:val="vi-VN"/>
        </w:rPr>
        <w:t>)/35kV: 180kV.</w:t>
      </w:r>
    </w:p>
    <w:p w14:paraId="02F3957D" w14:textId="77777777" w:rsidR="00DA6E97" w:rsidRPr="00A106C4" w:rsidRDefault="00DA6E97" w:rsidP="00623EA8">
      <w:pPr>
        <w:numPr>
          <w:ilvl w:val="0"/>
          <w:numId w:val="118"/>
        </w:numPr>
        <w:tabs>
          <w:tab w:val="left" w:pos="851"/>
        </w:tabs>
        <w:spacing w:before="60" w:after="60" w:line="360" w:lineRule="exact"/>
        <w:ind w:left="0" w:firstLine="567"/>
        <w:rPr>
          <w:rFonts w:eastAsia="Arial"/>
          <w:bCs/>
          <w:lang w:val="da-DK"/>
        </w:rPr>
      </w:pPr>
      <w:r w:rsidRPr="00A106C4">
        <w:rPr>
          <w:rFonts w:eastAsia="Arial"/>
          <w:bCs/>
          <w:lang w:val="da-DK"/>
        </w:rPr>
        <w:t>Phóng điện cục bộ: tối đa 10 pC ở điện áp 1,73U</w:t>
      </w:r>
      <w:r w:rsidRPr="00A106C4">
        <w:rPr>
          <w:rFonts w:eastAsia="Arial"/>
          <w:bCs/>
          <w:vertAlign w:val="subscript"/>
          <w:lang w:val="da-DK"/>
        </w:rPr>
        <w:t>o</w:t>
      </w:r>
      <w:r w:rsidRPr="00A106C4">
        <w:rPr>
          <w:rFonts w:eastAsia="Arial"/>
          <w:bCs/>
          <w:lang w:val="da-DK"/>
        </w:rPr>
        <w:t>.</w:t>
      </w:r>
    </w:p>
    <w:p w14:paraId="55BA8C2D" w14:textId="77777777" w:rsidR="00DA6E97" w:rsidRPr="00A106C4" w:rsidRDefault="00DA6E97" w:rsidP="00623EA8">
      <w:pPr>
        <w:numPr>
          <w:ilvl w:val="0"/>
          <w:numId w:val="118"/>
        </w:numPr>
        <w:tabs>
          <w:tab w:val="left" w:pos="851"/>
        </w:tabs>
        <w:spacing w:before="60" w:after="60" w:line="360" w:lineRule="exact"/>
        <w:ind w:left="0" w:firstLine="567"/>
        <w:rPr>
          <w:rFonts w:eastAsia="Arial"/>
          <w:bCs/>
          <w:lang w:val="da-DK"/>
        </w:rPr>
      </w:pPr>
      <w:r w:rsidRPr="00A106C4">
        <w:rPr>
          <w:rFonts w:eastAsia="Arial"/>
          <w:bCs/>
          <w:lang w:val="da-DK"/>
        </w:rPr>
        <w:t xml:space="preserve">Khả năng ổn định nhiệt trong 1s </w:t>
      </w:r>
      <w:r w:rsidRPr="00A106C4">
        <w:rPr>
          <w:rFonts w:eastAsia="Arial"/>
          <w:bCs/>
          <w:lang w:val="vi-VN"/>
        </w:rPr>
        <w:t>(nhiệt độ lõi trước ngắn mạch là  23</w:t>
      </w:r>
      <w:r w:rsidRPr="00A106C4">
        <w:rPr>
          <w:rFonts w:eastAsia="Arial"/>
          <w:bCs/>
          <w:lang w:val="vi-VN"/>
        </w:rPr>
        <w:sym w:font="Symbol" w:char="F0B0"/>
      </w:r>
      <w:r w:rsidRPr="00A106C4">
        <w:rPr>
          <w:rFonts w:eastAsia="Arial"/>
          <w:bCs/>
          <w:lang w:val="vi-VN"/>
        </w:rPr>
        <w:t>C và nhiệt độ lõi ở cuối quá trình ngắn mạch là 250</w:t>
      </w:r>
      <w:r w:rsidRPr="00A106C4">
        <w:rPr>
          <w:rFonts w:eastAsia="Arial"/>
          <w:bCs/>
          <w:lang w:val="vi-VN"/>
        </w:rPr>
        <w:sym w:font="Symbol" w:char="F0B0"/>
      </w:r>
      <w:r w:rsidRPr="00A106C4">
        <w:rPr>
          <w:rFonts w:eastAsia="Arial"/>
          <w:bCs/>
          <w:lang w:val="vi-VN"/>
        </w:rPr>
        <w:t xml:space="preserve">C, nhiệt độ môi trường  </w:t>
      </w:r>
      <w:r w:rsidRPr="00A106C4">
        <w:rPr>
          <w:rFonts w:eastAsia="Arial"/>
          <w:bCs/>
          <w:lang w:val="da-DK"/>
        </w:rPr>
        <w:t xml:space="preserve">từ </w:t>
      </w:r>
      <w:r w:rsidRPr="00A106C4">
        <w:rPr>
          <w:rFonts w:eastAsia="Arial"/>
          <w:bCs/>
          <w:lang w:val="vi-VN"/>
        </w:rPr>
        <w:t>10</w:t>
      </w:r>
      <w:r w:rsidRPr="00A106C4">
        <w:rPr>
          <w:rFonts w:eastAsia="Arial"/>
          <w:bCs/>
          <w:lang w:val="vi-VN"/>
        </w:rPr>
        <w:sym w:font="Symbol" w:char="F0B0"/>
      </w:r>
      <w:r w:rsidRPr="00A106C4">
        <w:rPr>
          <w:rFonts w:eastAsia="Arial"/>
          <w:bCs/>
          <w:lang w:val="vi-VN"/>
        </w:rPr>
        <w:t>C đến 30</w:t>
      </w:r>
      <w:r w:rsidRPr="00A106C4">
        <w:rPr>
          <w:rFonts w:eastAsia="Arial"/>
          <w:bCs/>
          <w:lang w:val="vi-VN"/>
        </w:rPr>
        <w:sym w:font="Symbol" w:char="F0B0"/>
      </w:r>
      <w:r w:rsidRPr="00A106C4">
        <w:rPr>
          <w:rFonts w:eastAsia="Arial"/>
          <w:bCs/>
          <w:lang w:val="vi-VN"/>
        </w:rPr>
        <w:t>C):</w:t>
      </w:r>
      <w:r w:rsidRPr="00A106C4">
        <w:rPr>
          <w:rFonts w:eastAsia="Arial"/>
          <w:bCs/>
          <w:lang w:val="da-DK"/>
        </w:rPr>
        <w:t xml:space="preserve"> theo tiêu chuẩn IEC 61442:2005 hoặc tương đương.</w:t>
      </w:r>
    </w:p>
    <w:p w14:paraId="70A07F8A" w14:textId="77777777" w:rsidR="00DA6E97" w:rsidRPr="00A106C4" w:rsidRDefault="00DA6E97" w:rsidP="00623EA8">
      <w:pPr>
        <w:numPr>
          <w:ilvl w:val="0"/>
          <w:numId w:val="118"/>
        </w:numPr>
        <w:tabs>
          <w:tab w:val="left" w:pos="851"/>
        </w:tabs>
        <w:spacing w:before="60" w:after="60" w:line="360" w:lineRule="exact"/>
        <w:ind w:left="0" w:firstLine="567"/>
        <w:rPr>
          <w:rFonts w:eastAsia="Arial"/>
          <w:bCs/>
          <w:lang w:val="vi-VN"/>
        </w:rPr>
      </w:pPr>
      <w:r w:rsidRPr="00A106C4">
        <w:rPr>
          <w:rFonts w:eastAsia="Arial"/>
          <w:bCs/>
          <w:lang w:val="vi-VN"/>
        </w:rPr>
        <w:t>Mối nối cáp có thể vận hành ở vị trí ướt</w:t>
      </w:r>
      <w:r w:rsidRPr="00A106C4">
        <w:rPr>
          <w:rFonts w:eastAsia="Arial"/>
          <w:bCs/>
          <w:lang w:val="da-DK"/>
        </w:rPr>
        <w:t xml:space="preserve"> và đáp ứng thử nghiệm theo độ bền điện áp ở điều kiện ướt</w:t>
      </w:r>
      <w:r w:rsidRPr="00A106C4">
        <w:rPr>
          <w:rFonts w:eastAsia="Arial"/>
          <w:bCs/>
          <w:lang w:val="vi-VN"/>
        </w:rPr>
        <w:t>.</w:t>
      </w:r>
    </w:p>
    <w:p w14:paraId="5849BA7B" w14:textId="77777777" w:rsidR="00DA6E97" w:rsidRPr="00A106C4" w:rsidRDefault="00DA6E97" w:rsidP="00623EA8">
      <w:pPr>
        <w:numPr>
          <w:ilvl w:val="0"/>
          <w:numId w:val="166"/>
        </w:numPr>
        <w:tabs>
          <w:tab w:val="left" w:pos="851"/>
        </w:tabs>
        <w:autoSpaceDE w:val="0"/>
        <w:autoSpaceDN w:val="0"/>
        <w:spacing w:before="0" w:after="0" w:line="360" w:lineRule="exact"/>
        <w:rPr>
          <w:rFonts w:eastAsia="Arial"/>
          <w:b/>
          <w:i/>
          <w:iCs/>
          <w:lang w:val="vi-VN"/>
        </w:rPr>
      </w:pPr>
      <w:r w:rsidRPr="00A106C4">
        <w:rPr>
          <w:rFonts w:eastAsia="Arial"/>
          <w:b/>
          <w:i/>
          <w:iCs/>
          <w:lang w:val="vi-VN"/>
        </w:rPr>
        <w:t>Phụ kiện:</w:t>
      </w:r>
    </w:p>
    <w:p w14:paraId="1F83E983" w14:textId="77777777" w:rsidR="00DA6E97" w:rsidRPr="00A106C4" w:rsidRDefault="00DA6E97" w:rsidP="00623EA8">
      <w:pPr>
        <w:numPr>
          <w:ilvl w:val="0"/>
          <w:numId w:val="119"/>
        </w:numPr>
        <w:tabs>
          <w:tab w:val="left" w:pos="851"/>
          <w:tab w:val="left" w:pos="4114"/>
        </w:tabs>
        <w:spacing w:before="60" w:after="60" w:line="360" w:lineRule="exact"/>
        <w:ind w:left="0" w:firstLine="567"/>
        <w:rPr>
          <w:rFonts w:eastAsia="Arial"/>
          <w:bCs/>
          <w:lang w:val="vi-VN"/>
        </w:rPr>
      </w:pPr>
      <w:r w:rsidRPr="00A106C4">
        <w:rPr>
          <w:rFonts w:eastAsia="Arial"/>
          <w:bCs/>
          <w:lang w:val="vi-VN"/>
        </w:rPr>
        <w:t xml:space="preserve">Đối với hộp nối cáp 3x240 mm² </w:t>
      </w:r>
      <w:r w:rsidRPr="00A106C4">
        <w:rPr>
          <w:rFonts w:eastAsia="Arial"/>
          <w:bCs/>
          <w:lang w:val="vi-VN"/>
        </w:rPr>
        <w:tab/>
        <w:t>: 3 ống nối 240 mm².</w:t>
      </w:r>
    </w:p>
    <w:p w14:paraId="22A1FE7D" w14:textId="77777777" w:rsidR="00DA6E97" w:rsidRPr="00A106C4" w:rsidRDefault="00DA6E97" w:rsidP="00DA6E97">
      <w:pPr>
        <w:tabs>
          <w:tab w:val="left" w:pos="851"/>
          <w:tab w:val="left" w:pos="4114"/>
        </w:tabs>
        <w:spacing w:before="60" w:after="60" w:line="360" w:lineRule="exact"/>
        <w:rPr>
          <w:rFonts w:eastAsia="Arial"/>
          <w:bCs/>
          <w:lang w:val="vi-VN"/>
        </w:rPr>
      </w:pPr>
      <w:r w:rsidRPr="00A106C4">
        <w:rPr>
          <w:rFonts w:eastAsia="Arial"/>
          <w:bCs/>
          <w:lang w:val="vi-VN"/>
        </w:rPr>
        <w:t xml:space="preserve">Nhà sản xuất hộp nối cáp phải xác nhận chất lượng ống nối cung cấp kèm theo hộp nối cáp đảm bảo chất lượng, có thể sử dụng với hộp nối cáp cung cấp. </w:t>
      </w:r>
    </w:p>
    <w:p w14:paraId="3BACC838" w14:textId="77777777" w:rsidR="00DA6E97" w:rsidRPr="00A106C4" w:rsidRDefault="00DA6E97" w:rsidP="00DA6E97">
      <w:pPr>
        <w:tabs>
          <w:tab w:val="left" w:pos="851"/>
          <w:tab w:val="left" w:pos="4114"/>
        </w:tabs>
        <w:spacing w:before="60" w:after="60" w:line="360" w:lineRule="exact"/>
        <w:rPr>
          <w:rFonts w:eastAsia="Arial"/>
          <w:bCs/>
          <w:lang w:val="vi-VN"/>
        </w:rPr>
      </w:pPr>
      <w:r w:rsidRPr="00A106C4">
        <w:rPr>
          <w:rFonts w:eastAsia="Arial"/>
          <w:bCs/>
          <w:lang w:val="vi-VN"/>
        </w:rPr>
        <w:t>Có thể sử dụng các loại ống nối sau:</w:t>
      </w:r>
    </w:p>
    <w:p w14:paraId="6E89D8C5" w14:textId="77777777" w:rsidR="00DA6E97" w:rsidRPr="00A106C4" w:rsidRDefault="00DA6E97" w:rsidP="00DA6E97">
      <w:pPr>
        <w:tabs>
          <w:tab w:val="left" w:pos="851"/>
          <w:tab w:val="left" w:pos="4114"/>
        </w:tabs>
        <w:spacing w:before="60" w:after="60" w:line="360" w:lineRule="exact"/>
        <w:rPr>
          <w:rFonts w:eastAsia="Arial"/>
          <w:bCs/>
          <w:lang w:val="vi-VN"/>
        </w:rPr>
      </w:pPr>
      <w:r w:rsidRPr="00A106C4">
        <w:rPr>
          <w:rFonts w:eastAsia="Arial"/>
          <w:bCs/>
          <w:lang w:val="vi-VN"/>
        </w:rPr>
        <w:t>- Sử dụng ống nối dạng ép làm bằng đồng/xử lý đồng nhôm phù hợp với tiết diện và chủng loại cáp sử dụng.</w:t>
      </w:r>
    </w:p>
    <w:p w14:paraId="394DE1E5" w14:textId="77777777" w:rsidR="00DA6E97" w:rsidRPr="00A106C4" w:rsidRDefault="00DA6E97" w:rsidP="00DA6E97">
      <w:pPr>
        <w:tabs>
          <w:tab w:val="left" w:pos="851"/>
          <w:tab w:val="left" w:pos="4114"/>
        </w:tabs>
        <w:spacing w:before="60" w:after="60" w:line="360" w:lineRule="exact"/>
        <w:rPr>
          <w:rFonts w:eastAsia="Arial"/>
          <w:bCs/>
          <w:lang w:val="vi-VN"/>
        </w:rPr>
      </w:pPr>
      <w:r w:rsidRPr="00A106C4">
        <w:rPr>
          <w:rFonts w:eastAsia="Arial"/>
          <w:bCs/>
          <w:lang w:val="vi-VN"/>
        </w:rPr>
        <w:t>- Sử dụng ống loại xiết bứt đầu bu lông làm bằng vật liệu lưỡng kim (bimetal) phù hợp với tiết diện và chủng loại cáp sử dụng.</w:t>
      </w:r>
    </w:p>
    <w:p w14:paraId="7BDFF06B" w14:textId="77777777" w:rsidR="00DA6E97" w:rsidRPr="00A106C4" w:rsidRDefault="00DA6E97" w:rsidP="00DA6E97">
      <w:pPr>
        <w:tabs>
          <w:tab w:val="left" w:pos="851"/>
          <w:tab w:val="left" w:pos="4114"/>
        </w:tabs>
        <w:spacing w:before="60" w:after="60" w:line="360" w:lineRule="exact"/>
        <w:rPr>
          <w:rFonts w:eastAsia="Arial"/>
          <w:bCs/>
          <w:lang w:val="vi-VN"/>
        </w:rPr>
      </w:pPr>
      <w:r w:rsidRPr="00A106C4">
        <w:rPr>
          <w:rFonts w:eastAsia="Arial"/>
          <w:bCs/>
          <w:lang w:val="vi-VN"/>
        </w:rPr>
        <w:t>- Các ống nối phải đảm bảo khả năng mang dòng điện tải lớn nhất của loại cáp tương ứng.</w:t>
      </w:r>
    </w:p>
    <w:p w14:paraId="59173E18" w14:textId="77777777" w:rsidR="00DA6E97" w:rsidRPr="00A106C4" w:rsidRDefault="00DA6E97" w:rsidP="00DA6E97">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bookmarkStart w:id="55" w:name="_Toc222921458"/>
      <w:r w:rsidRPr="00A106C4">
        <w:rPr>
          <w:rFonts w:ascii="Times New Roman Bold" w:hAnsi="Times New Roman Bold"/>
          <w:snapToGrid/>
          <w:color w:val="auto"/>
          <w:sz w:val="26"/>
          <w:lang w:val="sv-SE" w:eastAsia="x-none"/>
        </w:rPr>
        <w:t>Phần III. Các yêu cầu về thử nghiệm điển hình</w:t>
      </w:r>
      <w:bookmarkEnd w:id="55"/>
    </w:p>
    <w:p w14:paraId="6BB5F70F" w14:textId="77777777" w:rsidR="00DA6E97" w:rsidRPr="00A106C4" w:rsidRDefault="00DA6E97" w:rsidP="00DA6E97">
      <w:pPr>
        <w:tabs>
          <w:tab w:val="left" w:pos="851"/>
        </w:tabs>
        <w:spacing w:before="60" w:after="60" w:line="360" w:lineRule="exact"/>
        <w:rPr>
          <w:bCs/>
          <w:lang w:val="sv-SE" w:eastAsia="x-none"/>
        </w:rPr>
      </w:pPr>
      <w:r w:rsidRPr="00A106C4">
        <w:rPr>
          <w:bCs/>
          <w:lang w:val="sv-SE" w:eastAsia="x-none"/>
        </w:rPr>
        <w:t xml:space="preserve">Thử nghiệm điển hình và trình tự thử được thực hiện theo </w:t>
      </w:r>
      <w:r w:rsidRPr="00A106C4">
        <w:rPr>
          <w:bCs/>
          <w:lang w:val="x-none" w:eastAsia="x-none"/>
        </w:rPr>
        <w:t>IEC 60502-4</w:t>
      </w:r>
      <w:r w:rsidRPr="00A106C4">
        <w:rPr>
          <w:bCs/>
          <w:lang w:val="sv-SE" w:eastAsia="x-none"/>
        </w:rPr>
        <w:t>:2010 (TCVN 5935-4:2013):</w:t>
      </w:r>
    </w:p>
    <w:p w14:paraId="3ED3DA35" w14:textId="77777777" w:rsidR="00DA6E97" w:rsidRPr="00A106C4" w:rsidRDefault="00DA6E97" w:rsidP="00623EA8">
      <w:pPr>
        <w:numPr>
          <w:ilvl w:val="0"/>
          <w:numId w:val="73"/>
        </w:numPr>
        <w:tabs>
          <w:tab w:val="left" w:pos="851"/>
        </w:tabs>
        <w:spacing w:before="60" w:after="60" w:line="360" w:lineRule="exact"/>
        <w:ind w:left="0" w:firstLine="567"/>
        <w:rPr>
          <w:rFonts w:eastAsia="Arial"/>
          <w:bCs/>
          <w:lang w:val="vi-VN"/>
        </w:rPr>
      </w:pPr>
      <w:r w:rsidRPr="00A106C4">
        <w:rPr>
          <w:rFonts w:eastAsia="Arial"/>
          <w:bCs/>
          <w:lang w:val="vi-VN"/>
        </w:rPr>
        <w:t>Trình tự thử 1:</w:t>
      </w:r>
    </w:p>
    <w:p w14:paraId="6067027C" w14:textId="77777777" w:rsidR="00DA6E97" w:rsidRPr="00A106C4" w:rsidRDefault="00DA6E97" w:rsidP="00623EA8">
      <w:pPr>
        <w:numPr>
          <w:ilvl w:val="0"/>
          <w:numId w:val="74"/>
        </w:numPr>
        <w:tabs>
          <w:tab w:val="left" w:pos="851"/>
        </w:tabs>
        <w:spacing w:before="60" w:after="60" w:line="360" w:lineRule="exact"/>
        <w:ind w:left="0" w:firstLine="567"/>
        <w:rPr>
          <w:rFonts w:eastAsia="Arial"/>
          <w:bCs/>
          <w:lang w:val="vi-VN"/>
        </w:rPr>
      </w:pPr>
      <w:r w:rsidRPr="00A106C4">
        <w:rPr>
          <w:rFonts w:eastAsia="Arial"/>
          <w:bCs/>
          <w:lang w:val="vi-VN"/>
        </w:rPr>
        <w:t xml:space="preserve">Thử điện áp AC (4,5Uo/05 phút) và/hoặc DC (4Uo/15 phút) (AC or DC voltage).  </w:t>
      </w:r>
    </w:p>
    <w:p w14:paraId="6AD74A14" w14:textId="77777777" w:rsidR="00DA6E97" w:rsidRPr="00A106C4" w:rsidRDefault="00DA6E97" w:rsidP="00623EA8">
      <w:pPr>
        <w:numPr>
          <w:ilvl w:val="0"/>
          <w:numId w:val="74"/>
        </w:numPr>
        <w:tabs>
          <w:tab w:val="left" w:pos="851"/>
        </w:tabs>
        <w:spacing w:before="60" w:after="60" w:line="360" w:lineRule="exact"/>
        <w:ind w:left="0" w:firstLine="567"/>
        <w:rPr>
          <w:rFonts w:eastAsia="Arial"/>
          <w:bCs/>
          <w:lang w:val="vi-VN"/>
        </w:rPr>
      </w:pPr>
      <w:r w:rsidRPr="00A106C4">
        <w:rPr>
          <w:rFonts w:eastAsia="Arial"/>
          <w:bCs/>
          <w:lang w:val="vi-VN"/>
        </w:rPr>
        <w:t>Thử phóng điện cục bộ ở 1,73Uo (Partial discharge)</w:t>
      </w:r>
      <w:r w:rsidRPr="00A106C4">
        <w:rPr>
          <w:rFonts w:eastAsia="Arial"/>
          <w:bCs/>
        </w:rPr>
        <w:t>.</w:t>
      </w:r>
      <w:r w:rsidRPr="00A106C4">
        <w:rPr>
          <w:rFonts w:eastAsia="Arial"/>
          <w:bCs/>
          <w:lang w:val="vi-VN"/>
        </w:rPr>
        <w:t xml:space="preserve">   </w:t>
      </w:r>
    </w:p>
    <w:p w14:paraId="6041C4D8" w14:textId="77777777" w:rsidR="00DA6E97" w:rsidRPr="00A106C4" w:rsidRDefault="00DA6E97" w:rsidP="00623EA8">
      <w:pPr>
        <w:numPr>
          <w:ilvl w:val="0"/>
          <w:numId w:val="74"/>
        </w:numPr>
        <w:tabs>
          <w:tab w:val="left" w:pos="851"/>
        </w:tabs>
        <w:spacing w:before="60" w:after="60" w:line="360" w:lineRule="exact"/>
        <w:ind w:left="0" w:firstLine="567"/>
        <w:rPr>
          <w:rFonts w:eastAsia="Arial"/>
          <w:bCs/>
          <w:lang w:val="vi-VN"/>
        </w:rPr>
      </w:pPr>
      <w:r w:rsidRPr="00A106C4">
        <w:rPr>
          <w:rFonts w:eastAsia="Arial"/>
          <w:bCs/>
          <w:lang w:val="vi-VN"/>
        </w:rPr>
        <w:t xml:space="preserve">Thử điện áp xung ở nhiệt độ cáp cực đại trong điều kiện vận hành bình thường (Impulse at maximum cable conductor temperature in normal operation)  </w:t>
      </w:r>
    </w:p>
    <w:p w14:paraId="56297BBE" w14:textId="77777777" w:rsidR="00DA6E97" w:rsidRPr="00A106C4" w:rsidRDefault="00DA6E97" w:rsidP="00623EA8">
      <w:pPr>
        <w:numPr>
          <w:ilvl w:val="0"/>
          <w:numId w:val="74"/>
        </w:numPr>
        <w:tabs>
          <w:tab w:val="left" w:pos="851"/>
        </w:tabs>
        <w:spacing w:before="60" w:after="60" w:line="360" w:lineRule="exact"/>
        <w:ind w:left="0" w:firstLine="567"/>
        <w:rPr>
          <w:rFonts w:eastAsia="Arial"/>
          <w:bCs/>
          <w:lang w:val="vi-VN"/>
        </w:rPr>
      </w:pPr>
      <w:r w:rsidRPr="00A106C4">
        <w:rPr>
          <w:rFonts w:eastAsia="Arial"/>
          <w:bCs/>
          <w:lang w:val="vi-VN"/>
        </w:rPr>
        <w:t>Thử chu kỳ nhiệt trong môi trường không khí (Heating cycles in air)</w:t>
      </w:r>
      <w:r w:rsidRPr="00A106C4">
        <w:rPr>
          <w:rFonts w:eastAsia="Arial"/>
          <w:bCs/>
        </w:rPr>
        <w:t>.</w:t>
      </w:r>
      <w:r w:rsidRPr="00A106C4">
        <w:rPr>
          <w:rFonts w:eastAsia="Arial"/>
          <w:bCs/>
          <w:lang w:val="vi-VN"/>
        </w:rPr>
        <w:t xml:space="preserve">  </w:t>
      </w:r>
    </w:p>
    <w:p w14:paraId="107D09BC" w14:textId="77777777" w:rsidR="00DA6E97" w:rsidRPr="00A106C4" w:rsidRDefault="00DA6E97" w:rsidP="00623EA8">
      <w:pPr>
        <w:numPr>
          <w:ilvl w:val="0"/>
          <w:numId w:val="74"/>
        </w:numPr>
        <w:tabs>
          <w:tab w:val="left" w:pos="851"/>
        </w:tabs>
        <w:spacing w:before="60" w:after="60" w:line="360" w:lineRule="exact"/>
        <w:ind w:left="0" w:firstLine="567"/>
        <w:rPr>
          <w:rFonts w:eastAsia="Arial"/>
          <w:bCs/>
          <w:lang w:val="vi-VN"/>
        </w:rPr>
      </w:pPr>
      <w:r w:rsidRPr="00A106C4">
        <w:rPr>
          <w:rFonts w:eastAsia="Arial"/>
          <w:bCs/>
          <w:lang w:val="vi-VN"/>
        </w:rPr>
        <w:t>Thử chu kỳ nhiệt trong môi trường nước (Heating cycles under water)</w:t>
      </w:r>
      <w:r w:rsidRPr="00A106C4">
        <w:rPr>
          <w:rFonts w:eastAsia="Arial"/>
          <w:bCs/>
        </w:rPr>
        <w:t>.</w:t>
      </w:r>
      <w:r w:rsidRPr="00A106C4">
        <w:rPr>
          <w:rFonts w:eastAsia="Arial"/>
          <w:bCs/>
          <w:lang w:val="vi-VN"/>
        </w:rPr>
        <w:t xml:space="preserve">  </w:t>
      </w:r>
    </w:p>
    <w:p w14:paraId="27EB1F61" w14:textId="77777777" w:rsidR="00DA6E97" w:rsidRPr="00A106C4" w:rsidRDefault="00DA6E97" w:rsidP="00623EA8">
      <w:pPr>
        <w:numPr>
          <w:ilvl w:val="0"/>
          <w:numId w:val="74"/>
        </w:numPr>
        <w:tabs>
          <w:tab w:val="left" w:pos="851"/>
        </w:tabs>
        <w:spacing w:before="60" w:after="60" w:line="360" w:lineRule="exact"/>
        <w:ind w:left="0" w:firstLine="567"/>
        <w:rPr>
          <w:rFonts w:eastAsia="Arial"/>
          <w:bCs/>
          <w:lang w:val="vi-VN"/>
        </w:rPr>
      </w:pPr>
      <w:r w:rsidRPr="00A106C4">
        <w:rPr>
          <w:rFonts w:eastAsia="Arial"/>
          <w:bCs/>
          <w:lang w:val="vi-VN"/>
        </w:rPr>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14:paraId="021F9AEB" w14:textId="77777777" w:rsidR="00DA6E97" w:rsidRPr="00A106C4" w:rsidRDefault="00DA6E97" w:rsidP="00623EA8">
      <w:pPr>
        <w:numPr>
          <w:ilvl w:val="0"/>
          <w:numId w:val="74"/>
        </w:numPr>
        <w:tabs>
          <w:tab w:val="left" w:pos="851"/>
        </w:tabs>
        <w:spacing w:before="60" w:after="60" w:line="360" w:lineRule="exact"/>
        <w:ind w:left="0" w:firstLine="567"/>
        <w:rPr>
          <w:rFonts w:eastAsia="Arial"/>
          <w:bCs/>
          <w:lang w:val="vi-VN"/>
        </w:rPr>
      </w:pPr>
      <w:r w:rsidRPr="00A106C4">
        <w:rPr>
          <w:rFonts w:eastAsia="Arial"/>
          <w:bCs/>
          <w:lang w:val="vi-VN"/>
        </w:rPr>
        <w:t xml:space="preserve">Thử điện áp xung (Impulse).  </w:t>
      </w:r>
    </w:p>
    <w:p w14:paraId="1186D236" w14:textId="77777777" w:rsidR="00DA6E97" w:rsidRPr="00A106C4" w:rsidRDefault="00DA6E97" w:rsidP="00623EA8">
      <w:pPr>
        <w:numPr>
          <w:ilvl w:val="0"/>
          <w:numId w:val="74"/>
        </w:numPr>
        <w:tabs>
          <w:tab w:val="left" w:pos="851"/>
        </w:tabs>
        <w:spacing w:before="60" w:after="60" w:line="360" w:lineRule="exact"/>
        <w:ind w:left="0" w:firstLine="567"/>
        <w:rPr>
          <w:rFonts w:eastAsia="Arial"/>
          <w:bCs/>
          <w:lang w:val="vi-VN"/>
        </w:rPr>
      </w:pPr>
      <w:r w:rsidRPr="00A106C4">
        <w:rPr>
          <w:rFonts w:eastAsia="Arial"/>
          <w:bCs/>
          <w:lang w:val="vi-VN"/>
        </w:rPr>
        <w:t xml:space="preserve">Thử điện áp AC ở 2,5Uo/15 phút (AC voltage).  </w:t>
      </w:r>
    </w:p>
    <w:p w14:paraId="7C3B14DE" w14:textId="77777777" w:rsidR="00DA6E97" w:rsidRPr="00A106C4" w:rsidRDefault="00DA6E97" w:rsidP="00623EA8">
      <w:pPr>
        <w:numPr>
          <w:ilvl w:val="0"/>
          <w:numId w:val="74"/>
        </w:numPr>
        <w:tabs>
          <w:tab w:val="left" w:pos="851"/>
        </w:tabs>
        <w:spacing w:before="60" w:after="60" w:line="360" w:lineRule="exact"/>
        <w:ind w:left="0" w:firstLine="567"/>
        <w:rPr>
          <w:rFonts w:eastAsia="Arial"/>
          <w:bCs/>
          <w:lang w:val="vi-VN"/>
        </w:rPr>
      </w:pPr>
      <w:r w:rsidRPr="00A106C4">
        <w:rPr>
          <w:rFonts w:eastAsia="Arial"/>
          <w:bCs/>
          <w:lang w:val="vi-VN"/>
        </w:rPr>
        <w:t>Kiểm tra ngoại quan (Examination)</w:t>
      </w:r>
      <w:r w:rsidRPr="00A106C4">
        <w:rPr>
          <w:rFonts w:eastAsia="Arial"/>
          <w:bCs/>
        </w:rPr>
        <w:t>.</w:t>
      </w:r>
      <w:r w:rsidRPr="00A106C4">
        <w:rPr>
          <w:rFonts w:eastAsia="Arial"/>
          <w:bCs/>
          <w:lang w:val="vi-VN"/>
        </w:rPr>
        <w:t xml:space="preserve">   </w:t>
      </w:r>
    </w:p>
    <w:p w14:paraId="019C82C9" w14:textId="77777777" w:rsidR="00DA6E97" w:rsidRPr="00A106C4" w:rsidRDefault="00DA6E97" w:rsidP="00623EA8">
      <w:pPr>
        <w:numPr>
          <w:ilvl w:val="0"/>
          <w:numId w:val="73"/>
        </w:numPr>
        <w:tabs>
          <w:tab w:val="left" w:pos="851"/>
        </w:tabs>
        <w:spacing w:before="60" w:after="60" w:line="360" w:lineRule="exact"/>
        <w:ind w:left="0" w:firstLine="567"/>
        <w:rPr>
          <w:rFonts w:eastAsia="Arial"/>
          <w:bCs/>
          <w:lang w:val="vi-VN"/>
        </w:rPr>
      </w:pPr>
      <w:r w:rsidRPr="00A106C4">
        <w:rPr>
          <w:rFonts w:eastAsia="Arial"/>
          <w:bCs/>
          <w:lang w:val="vi-VN"/>
        </w:rPr>
        <w:t>Trình tự thử 2:</w:t>
      </w:r>
    </w:p>
    <w:p w14:paraId="6C520F7D" w14:textId="77777777" w:rsidR="00DA6E97" w:rsidRPr="00A106C4" w:rsidRDefault="00DA6E97" w:rsidP="00623EA8">
      <w:pPr>
        <w:numPr>
          <w:ilvl w:val="0"/>
          <w:numId w:val="75"/>
        </w:numPr>
        <w:tabs>
          <w:tab w:val="left" w:pos="851"/>
        </w:tabs>
        <w:spacing w:before="60" w:after="60" w:line="360" w:lineRule="exact"/>
        <w:ind w:left="0" w:firstLine="567"/>
        <w:rPr>
          <w:rFonts w:eastAsia="Arial"/>
          <w:bCs/>
          <w:lang w:val="vi-VN"/>
        </w:rPr>
      </w:pPr>
      <w:r w:rsidRPr="00A106C4">
        <w:rPr>
          <w:rFonts w:eastAsia="Arial"/>
          <w:bCs/>
          <w:lang w:val="vi-VN"/>
        </w:rPr>
        <w:t>Thử điện áp AC (4,5Uo/05 phút) và/hoặc DC (4Uo/15 phút) (AC or DC voltage).</w:t>
      </w:r>
    </w:p>
    <w:p w14:paraId="232930A4" w14:textId="77777777" w:rsidR="00DA6E97" w:rsidRPr="00A106C4" w:rsidRDefault="00DA6E97" w:rsidP="00623EA8">
      <w:pPr>
        <w:numPr>
          <w:ilvl w:val="0"/>
          <w:numId w:val="75"/>
        </w:numPr>
        <w:tabs>
          <w:tab w:val="left" w:pos="851"/>
        </w:tabs>
        <w:spacing w:before="60" w:after="60" w:line="360" w:lineRule="exact"/>
        <w:ind w:left="0" w:firstLine="567"/>
        <w:rPr>
          <w:rFonts w:eastAsia="Arial"/>
          <w:bCs/>
          <w:lang w:val="vi-VN"/>
        </w:rPr>
      </w:pPr>
      <w:r w:rsidRPr="00A106C4">
        <w:rPr>
          <w:rFonts w:eastAsia="Arial"/>
          <w:bCs/>
          <w:lang w:val="vi-VN"/>
        </w:rPr>
        <w:t>Thử ổn định nhiệt đối với màn chắn (Thermal short circuit (screen))</w:t>
      </w:r>
      <w:r w:rsidRPr="00A106C4">
        <w:rPr>
          <w:rFonts w:eastAsia="Arial"/>
          <w:bCs/>
        </w:rPr>
        <w:t>.</w:t>
      </w:r>
      <w:r w:rsidRPr="00A106C4">
        <w:rPr>
          <w:rFonts w:eastAsia="Arial"/>
          <w:bCs/>
          <w:lang w:val="vi-VN"/>
        </w:rPr>
        <w:t xml:space="preserve">  </w:t>
      </w:r>
    </w:p>
    <w:p w14:paraId="7E3BB6C0" w14:textId="77777777" w:rsidR="00DA6E97" w:rsidRPr="00A106C4" w:rsidRDefault="00DA6E97" w:rsidP="00623EA8">
      <w:pPr>
        <w:numPr>
          <w:ilvl w:val="0"/>
          <w:numId w:val="75"/>
        </w:numPr>
        <w:tabs>
          <w:tab w:val="left" w:pos="851"/>
        </w:tabs>
        <w:spacing w:before="60" w:after="60" w:line="360" w:lineRule="exact"/>
        <w:ind w:left="0" w:firstLine="567"/>
        <w:rPr>
          <w:rFonts w:eastAsia="Arial"/>
          <w:bCs/>
          <w:lang w:val="vi-VN"/>
        </w:rPr>
      </w:pPr>
      <w:r w:rsidRPr="00A106C4">
        <w:rPr>
          <w:rFonts w:eastAsia="Arial"/>
          <w:bCs/>
          <w:lang w:val="vi-VN"/>
        </w:rPr>
        <w:t>Thử ổn định nhiệt đối với lõi (Thermal short circuit (conductor))</w:t>
      </w:r>
      <w:r w:rsidRPr="00A106C4">
        <w:rPr>
          <w:rFonts w:eastAsia="Arial"/>
          <w:bCs/>
        </w:rPr>
        <w:t>.</w:t>
      </w:r>
      <w:r w:rsidRPr="00A106C4">
        <w:rPr>
          <w:rFonts w:eastAsia="Arial"/>
          <w:bCs/>
          <w:lang w:val="vi-VN"/>
        </w:rPr>
        <w:t xml:space="preserve">  </w:t>
      </w:r>
    </w:p>
    <w:p w14:paraId="53DEE646" w14:textId="77777777" w:rsidR="00DA6E97" w:rsidRPr="00A106C4" w:rsidRDefault="00DA6E97" w:rsidP="00623EA8">
      <w:pPr>
        <w:numPr>
          <w:ilvl w:val="0"/>
          <w:numId w:val="75"/>
        </w:numPr>
        <w:tabs>
          <w:tab w:val="left" w:pos="851"/>
        </w:tabs>
        <w:spacing w:before="60" w:after="60" w:line="360" w:lineRule="exact"/>
        <w:ind w:left="0" w:firstLine="567"/>
        <w:rPr>
          <w:rFonts w:eastAsia="Arial"/>
          <w:bCs/>
          <w:lang w:val="vi-VN"/>
        </w:rPr>
      </w:pPr>
      <w:r w:rsidRPr="00A106C4">
        <w:rPr>
          <w:rFonts w:eastAsia="Arial"/>
          <w:bCs/>
          <w:lang w:val="vi-VN"/>
        </w:rPr>
        <w:t xml:space="preserve">Thử điện áp xung (Impulse).  </w:t>
      </w:r>
    </w:p>
    <w:p w14:paraId="2934F574" w14:textId="77777777" w:rsidR="00DA6E97" w:rsidRPr="00A106C4" w:rsidRDefault="00DA6E97" w:rsidP="00623EA8">
      <w:pPr>
        <w:numPr>
          <w:ilvl w:val="0"/>
          <w:numId w:val="75"/>
        </w:numPr>
        <w:tabs>
          <w:tab w:val="left" w:pos="851"/>
        </w:tabs>
        <w:spacing w:before="60" w:after="60" w:line="360" w:lineRule="exact"/>
        <w:ind w:left="0" w:firstLine="567"/>
        <w:rPr>
          <w:rFonts w:eastAsia="Arial"/>
          <w:bCs/>
          <w:lang w:val="vi-VN"/>
        </w:rPr>
      </w:pPr>
      <w:r w:rsidRPr="00A106C4">
        <w:rPr>
          <w:rFonts w:eastAsia="Arial"/>
          <w:bCs/>
          <w:lang w:val="vi-VN"/>
        </w:rPr>
        <w:t xml:space="preserve">Thử điện áp AC ở 2,5Uo/15 phút (AC voltage).   </w:t>
      </w:r>
    </w:p>
    <w:p w14:paraId="6FB93DCD" w14:textId="77777777" w:rsidR="00DA6E97" w:rsidRPr="00A106C4" w:rsidRDefault="00DA6E97" w:rsidP="00623EA8">
      <w:pPr>
        <w:numPr>
          <w:ilvl w:val="0"/>
          <w:numId w:val="75"/>
        </w:numPr>
        <w:tabs>
          <w:tab w:val="left" w:pos="851"/>
        </w:tabs>
        <w:spacing w:before="60" w:after="60" w:line="360" w:lineRule="exact"/>
        <w:ind w:left="0" w:firstLine="567"/>
        <w:rPr>
          <w:rFonts w:eastAsia="Arial"/>
          <w:bCs/>
          <w:lang w:val="vi-VN"/>
        </w:rPr>
      </w:pPr>
      <w:r w:rsidRPr="00A106C4">
        <w:rPr>
          <w:rFonts w:eastAsia="Arial"/>
          <w:bCs/>
          <w:lang w:val="vi-VN"/>
        </w:rPr>
        <w:t>Kiểm tra ngoại quan (Examination)</w:t>
      </w:r>
      <w:r w:rsidRPr="00A106C4">
        <w:rPr>
          <w:rFonts w:eastAsia="Arial"/>
          <w:bCs/>
        </w:rPr>
        <w:t>.</w:t>
      </w:r>
      <w:r w:rsidRPr="00A106C4">
        <w:rPr>
          <w:rFonts w:eastAsia="Arial"/>
          <w:bCs/>
          <w:lang w:val="vi-VN"/>
        </w:rPr>
        <w:t xml:space="preserve">  </w:t>
      </w:r>
    </w:p>
    <w:p w14:paraId="3084D96F" w14:textId="77777777" w:rsidR="00DA6E97" w:rsidRPr="00A106C4" w:rsidRDefault="00DA6E97" w:rsidP="00623EA8">
      <w:pPr>
        <w:numPr>
          <w:ilvl w:val="0"/>
          <w:numId w:val="73"/>
        </w:numPr>
        <w:tabs>
          <w:tab w:val="left" w:pos="851"/>
        </w:tabs>
        <w:spacing w:before="60" w:after="60" w:line="360" w:lineRule="exact"/>
        <w:ind w:left="0" w:firstLine="567"/>
        <w:rPr>
          <w:rFonts w:eastAsia="Arial"/>
          <w:bCs/>
          <w:lang w:val="vi-VN"/>
        </w:rPr>
      </w:pPr>
      <w:r w:rsidRPr="00A106C4">
        <w:rPr>
          <w:rFonts w:eastAsia="Arial"/>
          <w:bCs/>
          <w:lang w:val="vi-VN"/>
        </w:rPr>
        <w:t>Trình tự thử 3:</w:t>
      </w:r>
    </w:p>
    <w:p w14:paraId="739649D1" w14:textId="77777777" w:rsidR="00DA6E97" w:rsidRPr="00A106C4" w:rsidRDefault="00DA6E97" w:rsidP="00623EA8">
      <w:pPr>
        <w:numPr>
          <w:ilvl w:val="0"/>
          <w:numId w:val="76"/>
        </w:numPr>
        <w:tabs>
          <w:tab w:val="left" w:pos="851"/>
        </w:tabs>
        <w:spacing w:before="60" w:after="60" w:line="360" w:lineRule="exact"/>
        <w:ind w:left="0" w:firstLine="567"/>
        <w:rPr>
          <w:rFonts w:eastAsia="Arial"/>
          <w:bCs/>
          <w:lang w:val="vi-VN"/>
        </w:rPr>
      </w:pPr>
      <w:r w:rsidRPr="00A106C4">
        <w:rPr>
          <w:rFonts w:eastAsia="Arial"/>
          <w:bCs/>
          <w:lang w:val="vi-VN"/>
        </w:rPr>
        <w:t xml:space="preserve">Thử điện áp AC (4,5Uo/05 phút) hay DC (4Uo/15 phút) (AC or DC voltage).  </w:t>
      </w:r>
    </w:p>
    <w:p w14:paraId="679AD69A" w14:textId="77777777" w:rsidR="00DA6E97" w:rsidRPr="00A106C4" w:rsidRDefault="00DA6E97" w:rsidP="00623EA8">
      <w:pPr>
        <w:numPr>
          <w:ilvl w:val="0"/>
          <w:numId w:val="76"/>
        </w:numPr>
        <w:tabs>
          <w:tab w:val="left" w:pos="851"/>
        </w:tabs>
        <w:spacing w:before="60" w:after="60" w:line="360" w:lineRule="exact"/>
        <w:ind w:left="0" w:firstLine="567"/>
        <w:rPr>
          <w:rFonts w:eastAsia="Arial"/>
          <w:bCs/>
          <w:lang w:val="vi-VN"/>
        </w:rPr>
      </w:pPr>
      <w:r w:rsidRPr="00A106C4">
        <w:rPr>
          <w:rFonts w:eastAsia="Arial"/>
          <w:bCs/>
          <w:lang w:val="vi-VN"/>
        </w:rPr>
        <w:t>Thử ổn định nhiệt đối với màn chắn (Thermal short circuit (screen))</w:t>
      </w:r>
      <w:r w:rsidRPr="00A106C4">
        <w:rPr>
          <w:rFonts w:eastAsia="Arial"/>
          <w:bCs/>
        </w:rPr>
        <w:t>.</w:t>
      </w:r>
      <w:r w:rsidRPr="00A106C4">
        <w:rPr>
          <w:rFonts w:eastAsia="Arial"/>
          <w:bCs/>
          <w:lang w:val="vi-VN"/>
        </w:rPr>
        <w:t xml:space="preserve">  </w:t>
      </w:r>
    </w:p>
    <w:p w14:paraId="3A27BF91" w14:textId="77777777" w:rsidR="00DA6E97" w:rsidRPr="00A106C4" w:rsidRDefault="00DA6E97" w:rsidP="00DA6E97">
      <w:pPr>
        <w:tabs>
          <w:tab w:val="left" w:pos="851"/>
        </w:tabs>
        <w:spacing w:before="60" w:after="60" w:line="360" w:lineRule="exact"/>
        <w:rPr>
          <w:rFonts w:eastAsia="Arial"/>
          <w:bCs/>
          <w:lang w:val="vi-VN"/>
        </w:rPr>
      </w:pPr>
      <w:r w:rsidRPr="00A106C4">
        <w:rPr>
          <w:rFonts w:eastAsia="Arial"/>
          <w:bCs/>
          <w:lang w:val="vi-VN"/>
        </w:rPr>
        <w:t>Hạng mục này có thể thử kết hợp với thử ổn định động.</w:t>
      </w:r>
    </w:p>
    <w:p w14:paraId="21ECED8D" w14:textId="77777777" w:rsidR="00DA6E97" w:rsidRPr="00A106C4" w:rsidRDefault="00DA6E97" w:rsidP="00623EA8">
      <w:pPr>
        <w:numPr>
          <w:ilvl w:val="0"/>
          <w:numId w:val="76"/>
        </w:numPr>
        <w:tabs>
          <w:tab w:val="left" w:pos="851"/>
        </w:tabs>
        <w:spacing w:before="60" w:after="60" w:line="360" w:lineRule="exact"/>
        <w:ind w:left="0" w:firstLine="567"/>
        <w:rPr>
          <w:rFonts w:eastAsia="Arial"/>
          <w:bCs/>
          <w:lang w:val="vi-VN"/>
        </w:rPr>
      </w:pPr>
      <w:r w:rsidRPr="00A106C4">
        <w:rPr>
          <w:rFonts w:eastAsia="Arial"/>
          <w:bCs/>
          <w:lang w:val="vi-VN"/>
        </w:rPr>
        <w:t>Thử ổn định nhiệt đối với lõi (Thermal short circuit (conductor))</w:t>
      </w:r>
      <w:r w:rsidRPr="00A106C4">
        <w:rPr>
          <w:rFonts w:eastAsia="Arial"/>
          <w:bCs/>
        </w:rPr>
        <w:t>.</w:t>
      </w:r>
      <w:r w:rsidRPr="00A106C4">
        <w:rPr>
          <w:rFonts w:eastAsia="Arial"/>
          <w:bCs/>
          <w:lang w:val="vi-VN"/>
        </w:rPr>
        <w:t xml:space="preserve">   </w:t>
      </w:r>
    </w:p>
    <w:p w14:paraId="196205D4" w14:textId="77777777" w:rsidR="00DA6E97" w:rsidRPr="00A106C4" w:rsidRDefault="00DA6E97" w:rsidP="00DA6E97">
      <w:pPr>
        <w:tabs>
          <w:tab w:val="left" w:pos="851"/>
        </w:tabs>
        <w:spacing w:before="60" w:after="60" w:line="360" w:lineRule="exact"/>
        <w:rPr>
          <w:rFonts w:eastAsia="Arial"/>
          <w:bCs/>
          <w:lang w:val="vi-VN"/>
        </w:rPr>
      </w:pPr>
      <w:r w:rsidRPr="00A106C4">
        <w:rPr>
          <w:rFonts w:eastAsia="Arial"/>
          <w:bCs/>
          <w:lang w:val="vi-VN"/>
        </w:rPr>
        <w:t>Hạng mục này có thể thử kết hợp với thử ổn định động.</w:t>
      </w:r>
    </w:p>
    <w:p w14:paraId="6086540E" w14:textId="77777777" w:rsidR="00DA6E97" w:rsidRPr="00A106C4" w:rsidRDefault="00DA6E97" w:rsidP="00623EA8">
      <w:pPr>
        <w:numPr>
          <w:ilvl w:val="0"/>
          <w:numId w:val="76"/>
        </w:numPr>
        <w:tabs>
          <w:tab w:val="left" w:pos="851"/>
        </w:tabs>
        <w:spacing w:before="60" w:after="60" w:line="360" w:lineRule="exact"/>
        <w:ind w:left="0" w:firstLine="567"/>
        <w:rPr>
          <w:rFonts w:eastAsia="Arial"/>
          <w:bCs/>
          <w:lang w:val="vi-VN"/>
        </w:rPr>
      </w:pPr>
      <w:r w:rsidRPr="00A106C4">
        <w:rPr>
          <w:rFonts w:eastAsia="Arial"/>
          <w:bCs/>
          <w:lang w:val="vi-VN"/>
        </w:rPr>
        <w:t>Thử ổn định động (Dynamic short circuit)</w:t>
      </w:r>
      <w:r w:rsidRPr="00A106C4">
        <w:rPr>
          <w:rFonts w:eastAsia="Arial"/>
          <w:bCs/>
        </w:rPr>
        <w:t>.</w:t>
      </w:r>
      <w:r w:rsidRPr="00A106C4">
        <w:rPr>
          <w:rFonts w:eastAsia="Arial"/>
          <w:bCs/>
          <w:lang w:val="vi-VN"/>
        </w:rPr>
        <w:t xml:space="preserve">  </w:t>
      </w:r>
    </w:p>
    <w:p w14:paraId="1C538636" w14:textId="77777777" w:rsidR="00DA6E97" w:rsidRPr="00A106C4" w:rsidRDefault="00DA6E97" w:rsidP="00623EA8">
      <w:pPr>
        <w:numPr>
          <w:ilvl w:val="0"/>
          <w:numId w:val="76"/>
        </w:numPr>
        <w:tabs>
          <w:tab w:val="left" w:pos="851"/>
        </w:tabs>
        <w:spacing w:before="60" w:after="60" w:line="360" w:lineRule="exact"/>
        <w:ind w:left="0" w:firstLine="567"/>
        <w:rPr>
          <w:rFonts w:eastAsia="Arial"/>
          <w:bCs/>
          <w:lang w:val="vi-VN"/>
        </w:rPr>
      </w:pPr>
      <w:r w:rsidRPr="00A106C4">
        <w:rPr>
          <w:rFonts w:eastAsia="Arial"/>
          <w:bCs/>
          <w:lang w:val="vi-VN"/>
        </w:rPr>
        <w:t xml:space="preserve">Thử điện áp xung (Impulse).   </w:t>
      </w:r>
    </w:p>
    <w:p w14:paraId="4B509963" w14:textId="77777777" w:rsidR="00DA6E97" w:rsidRPr="00A106C4" w:rsidRDefault="00DA6E97" w:rsidP="00623EA8">
      <w:pPr>
        <w:numPr>
          <w:ilvl w:val="0"/>
          <w:numId w:val="76"/>
        </w:numPr>
        <w:tabs>
          <w:tab w:val="left" w:pos="851"/>
        </w:tabs>
        <w:spacing w:before="60" w:after="60" w:line="360" w:lineRule="exact"/>
        <w:ind w:left="0" w:firstLine="567"/>
        <w:rPr>
          <w:rFonts w:eastAsia="Arial"/>
          <w:bCs/>
          <w:lang w:val="vi-VN"/>
        </w:rPr>
      </w:pPr>
      <w:r w:rsidRPr="00A106C4">
        <w:rPr>
          <w:rFonts w:eastAsia="Arial"/>
          <w:bCs/>
          <w:lang w:val="vi-VN"/>
        </w:rPr>
        <w:t xml:space="preserve">Thử điện áp AC ở 2,5Uo/15 phút (AC voltage).    </w:t>
      </w:r>
    </w:p>
    <w:p w14:paraId="6E1947A6" w14:textId="77777777" w:rsidR="00DA6E97" w:rsidRPr="00A106C4" w:rsidRDefault="00DA6E97" w:rsidP="00623EA8">
      <w:pPr>
        <w:numPr>
          <w:ilvl w:val="0"/>
          <w:numId w:val="76"/>
        </w:numPr>
        <w:tabs>
          <w:tab w:val="left" w:pos="851"/>
        </w:tabs>
        <w:spacing w:before="60" w:after="60" w:line="360" w:lineRule="exact"/>
        <w:ind w:left="0" w:firstLine="567"/>
        <w:rPr>
          <w:rFonts w:eastAsia="Arial"/>
          <w:bCs/>
          <w:lang w:val="vi-VN"/>
        </w:rPr>
      </w:pPr>
      <w:r w:rsidRPr="00A106C4">
        <w:rPr>
          <w:rFonts w:eastAsia="Arial"/>
          <w:bCs/>
          <w:lang w:val="vi-VN"/>
        </w:rPr>
        <w:t>Kiểm tra ngoại quan (Examination)</w:t>
      </w:r>
    </w:p>
    <w:p w14:paraId="3F6E0331" w14:textId="77777777" w:rsidR="00F57AAB" w:rsidRPr="00A106C4" w:rsidRDefault="00F57AAB" w:rsidP="00F57AAB">
      <w:pPr>
        <w:pStyle w:val="BodyTextIndent"/>
        <w:widowControl w:val="0"/>
        <w:numPr>
          <w:ilvl w:val="2"/>
          <w:numId w:val="10"/>
        </w:numPr>
        <w:spacing w:before="60" w:after="60" w:line="312" w:lineRule="auto"/>
        <w:contextualSpacing/>
        <w:jc w:val="both"/>
        <w:outlineLvl w:val="2"/>
        <w:rPr>
          <w:b/>
          <w:bCs/>
          <w:i/>
          <w:iCs/>
          <w:color w:val="auto"/>
          <w:lang w:val="sv-SE"/>
        </w:rPr>
      </w:pPr>
      <w:bookmarkStart w:id="56" w:name="_Toc232856330"/>
      <w:bookmarkStart w:id="57" w:name="_Toc233018341"/>
      <w:bookmarkEnd w:id="51"/>
      <w:r w:rsidRPr="00A106C4">
        <w:rPr>
          <w:b/>
          <w:bCs/>
          <w:i/>
          <w:iCs/>
          <w:color w:val="auto"/>
          <w:lang w:val="sv-SE"/>
        </w:rPr>
        <w:t>Hộp đầu cáp góc T-plug loại đơn</w:t>
      </w:r>
      <w:bookmarkEnd w:id="56"/>
      <w:bookmarkEnd w:id="57"/>
    </w:p>
    <w:p w14:paraId="7A7D57FF" w14:textId="77777777" w:rsidR="00F57AAB" w:rsidRPr="00A106C4" w:rsidRDefault="00F57AAB" w:rsidP="005F3B1C">
      <w:pPr>
        <w:ind w:firstLine="284"/>
        <w:jc w:val="both"/>
        <w:rPr>
          <w:b/>
          <w:bCs/>
          <w:lang w:val="sv-SE"/>
        </w:rPr>
      </w:pPr>
      <w:r w:rsidRPr="00A106C4">
        <w:rPr>
          <w:b/>
          <w:bCs/>
          <w:lang w:val="vi-VN"/>
        </w:rPr>
        <w:t xml:space="preserve">Tiêu chuẩn áp dụng: </w:t>
      </w:r>
      <w:r w:rsidRPr="00A106C4">
        <w:rPr>
          <w:lang w:val="vi-VN"/>
        </w:rPr>
        <w:t>Quyết định số 24</w:t>
      </w:r>
      <w:r w:rsidRPr="00A106C4">
        <w:rPr>
          <w:lang w:val="sv-SE"/>
        </w:rPr>
        <w:t>2</w:t>
      </w:r>
      <w:r w:rsidRPr="00A106C4">
        <w:rPr>
          <w:lang w:val="vi-VN"/>
        </w:rPr>
        <w:t>8/QĐ-EVNHANOI ngày 19/3/2026 về việc ban hành Yêu cầu kỹ thuật cáp ngầm trung áp và phụ kiện áp dụng áp dụng trong Tổng công ty Điện lực TP Hà Nội.</w:t>
      </w:r>
    </w:p>
    <w:p w14:paraId="35A5D2BD" w14:textId="77777777" w:rsidR="00F57AAB" w:rsidRPr="00A106C4" w:rsidRDefault="00F57AAB" w:rsidP="00F57AAB">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bookmarkStart w:id="58" w:name="_Toc222921461"/>
      <w:r w:rsidRPr="00A106C4">
        <w:rPr>
          <w:rFonts w:ascii="Times New Roman Bold" w:hAnsi="Times New Roman Bold"/>
          <w:snapToGrid/>
          <w:color w:val="auto"/>
          <w:sz w:val="26"/>
          <w:lang w:val="sv-SE" w:eastAsia="x-none"/>
        </w:rPr>
        <w:t>Phần I. Yêu cầu chung</w:t>
      </w:r>
      <w:bookmarkEnd w:id="58"/>
    </w:p>
    <w:p w14:paraId="3592754D" w14:textId="77777777" w:rsidR="00F57AAB" w:rsidRPr="00A106C4" w:rsidRDefault="00F57AAB" w:rsidP="00623EA8">
      <w:pPr>
        <w:numPr>
          <w:ilvl w:val="0"/>
          <w:numId w:val="167"/>
        </w:numPr>
        <w:tabs>
          <w:tab w:val="left" w:pos="851"/>
        </w:tabs>
        <w:autoSpaceDE w:val="0"/>
        <w:autoSpaceDN w:val="0"/>
        <w:spacing w:before="0" w:after="0" w:line="360" w:lineRule="exact"/>
        <w:rPr>
          <w:rFonts w:eastAsia="Arial"/>
          <w:b/>
          <w:i/>
          <w:iCs/>
          <w:lang w:val="vi-VN"/>
        </w:rPr>
      </w:pPr>
      <w:r w:rsidRPr="00A106C4">
        <w:rPr>
          <w:rFonts w:eastAsia="Arial"/>
          <w:b/>
          <w:i/>
          <w:iCs/>
          <w:lang w:val="vi-VN"/>
        </w:rPr>
        <w:t xml:space="preserve">Cấu trúc: </w:t>
      </w:r>
    </w:p>
    <w:p w14:paraId="4EAAE03E" w14:textId="77777777" w:rsidR="00F57AAB" w:rsidRPr="00A106C4" w:rsidRDefault="00F57AAB" w:rsidP="005F3B1C">
      <w:pPr>
        <w:tabs>
          <w:tab w:val="left" w:pos="851"/>
        </w:tabs>
        <w:spacing w:before="60" w:after="60" w:line="360" w:lineRule="exact"/>
        <w:jc w:val="both"/>
        <w:rPr>
          <w:rFonts w:eastAsia="Arial"/>
          <w:bCs/>
          <w:lang w:val="vi-VN"/>
        </w:rPr>
      </w:pPr>
      <w:r w:rsidRPr="00A106C4">
        <w:rPr>
          <w:rFonts w:eastAsia="Arial"/>
          <w:bCs/>
          <w:lang w:val="vi-VN"/>
        </w:rPr>
        <w:t>Loại: Co nguội, co nóng, sử dụng trong nhà.</w:t>
      </w:r>
    </w:p>
    <w:p w14:paraId="0C697920" w14:textId="77777777" w:rsidR="00F57AAB" w:rsidRPr="00A106C4" w:rsidRDefault="00F57AAB" w:rsidP="005F3B1C">
      <w:pPr>
        <w:tabs>
          <w:tab w:val="left" w:pos="851"/>
        </w:tabs>
        <w:spacing w:before="60" w:after="60" w:line="360" w:lineRule="exact"/>
        <w:jc w:val="both"/>
        <w:rPr>
          <w:rFonts w:eastAsia="Arial"/>
          <w:bCs/>
          <w:lang w:val="vi-VN"/>
        </w:rPr>
      </w:pPr>
      <w:r w:rsidRPr="00A106C4">
        <w:rPr>
          <w:rFonts w:eastAsia="Arial"/>
          <w:bCs/>
          <w:lang w:val="vi-VN"/>
        </w:rPr>
        <w:t>Hộp đầu cáp góc T-plug loại đơn dùng cho cáp ba lõi bao gồm 1 hộp đầu cáp thẳng dùng cho cáp ba lõi và 3 T-plugs để có thể đấu một cáp ngầm trung áp ba lõi vào một ngăn tủ điện.</w:t>
      </w:r>
    </w:p>
    <w:p w14:paraId="455888DB" w14:textId="77777777" w:rsidR="00F57AAB" w:rsidRPr="00A106C4" w:rsidRDefault="00F57AAB" w:rsidP="005F3B1C">
      <w:pPr>
        <w:tabs>
          <w:tab w:val="left" w:pos="851"/>
        </w:tabs>
        <w:spacing w:before="60" w:after="60" w:line="360" w:lineRule="exact"/>
        <w:jc w:val="both"/>
        <w:rPr>
          <w:rFonts w:eastAsia="Arial"/>
          <w:bCs/>
          <w:lang w:val="vi-VN"/>
        </w:rPr>
      </w:pPr>
      <w:r w:rsidRPr="00A106C4">
        <w:rPr>
          <w:rFonts w:eastAsia="Arial"/>
          <w:bCs/>
          <w:lang w:val="vi-VN"/>
        </w:rPr>
        <w:t>Hộp đầu cáp góc T-plug loại đơn dùng cho cáp một lõi bao gồm 1 hộp đầu cáp thẳng dùng cho cáp một lõi và 1 T-plug để có thể đấu một cáp ngầm trung áp một lõi vào một ngăn tủ điện.</w:t>
      </w:r>
    </w:p>
    <w:p w14:paraId="7087174B" w14:textId="77777777" w:rsidR="00F57AAB" w:rsidRPr="00A106C4" w:rsidRDefault="00F57AAB" w:rsidP="005F3B1C">
      <w:pPr>
        <w:tabs>
          <w:tab w:val="left" w:pos="851"/>
        </w:tabs>
        <w:spacing w:before="60" w:after="60" w:line="360" w:lineRule="exact"/>
        <w:jc w:val="both"/>
        <w:rPr>
          <w:rFonts w:eastAsia="Arial"/>
          <w:bCs/>
          <w:spacing w:val="4"/>
          <w:lang w:val="vi-VN"/>
        </w:rPr>
      </w:pPr>
      <w:r w:rsidRPr="00A106C4">
        <w:rPr>
          <w:rFonts w:eastAsia="Arial"/>
          <w:bCs/>
          <w:spacing w:val="4"/>
          <w:lang w:val="vi-VN"/>
        </w:rPr>
        <w:t xml:space="preserve">Hộp đầu cáp thẳng được thiết kế để khôi phục lại các lớp của cáp ngầm như lớp màn chắn lõi, cách điện, màn chắn của cách điện, lớp đệm, lớp giáp bảo vệ và lớp vỏ nhằm đảm bảo cấu trúc phần đầu cáp tương đương với cấu trúc cáp được đấu nối. </w:t>
      </w:r>
      <w:r w:rsidRPr="00A106C4">
        <w:rPr>
          <w:rFonts w:eastAsia="Arial"/>
          <w:bCs/>
          <w:lang w:val="vi-VN"/>
        </w:rPr>
        <w:t>Lưu ý: Hộp đầu cáp thẳng phải được cung cấp đầy đủ các ống cách điện (Insulation tube) cho các pha cáp; các ống cách điện này có thể sử dụng chủng loại co rút hoặc chủng loại ống dẻo dạng săm hoặc tương đương và có chiều dài phù hợp để bảo vệ các cấu trúc bên trong của pha cáp sau khi đã tách bỏ lớp đệm, lớp giáp bảo vệ và lớp vỏ ngoài của pha cáp.</w:t>
      </w:r>
    </w:p>
    <w:p w14:paraId="09957B01" w14:textId="77777777" w:rsidR="00F57AAB" w:rsidRPr="00A106C4" w:rsidRDefault="00F57AAB" w:rsidP="005F3B1C">
      <w:pPr>
        <w:tabs>
          <w:tab w:val="left" w:pos="851"/>
        </w:tabs>
        <w:spacing w:before="60" w:after="60" w:line="360" w:lineRule="exact"/>
        <w:jc w:val="both"/>
        <w:rPr>
          <w:rFonts w:eastAsia="Arial"/>
          <w:bCs/>
          <w:lang w:val="vi-VN"/>
        </w:rPr>
      </w:pPr>
      <w:r w:rsidRPr="00A106C4">
        <w:rPr>
          <w:rFonts w:eastAsia="Arial"/>
          <w:bCs/>
          <w:lang w:val="vi-VN"/>
        </w:rPr>
        <w:t>T-plug được thiết kế để đấu nối đầu cáp thẳng vào tủ điện, có thể sử dụng để nối được cả hai loại cáp ngầm trung áp màn chắn băng đồng hoặc sợi đồng.</w:t>
      </w:r>
    </w:p>
    <w:p w14:paraId="469C986D" w14:textId="77777777" w:rsidR="00F57AAB" w:rsidRPr="00A106C4" w:rsidRDefault="00F57AAB" w:rsidP="005F3B1C">
      <w:pPr>
        <w:tabs>
          <w:tab w:val="left" w:pos="851"/>
          <w:tab w:val="num" w:pos="900"/>
          <w:tab w:val="num" w:pos="1440"/>
        </w:tabs>
        <w:spacing w:before="60" w:after="60" w:line="360" w:lineRule="exact"/>
        <w:jc w:val="both"/>
        <w:rPr>
          <w:rFonts w:eastAsia="Arial"/>
          <w:bCs/>
          <w:lang w:val="vi-VN"/>
        </w:rPr>
      </w:pPr>
      <w:r w:rsidRPr="00A106C4">
        <w:rPr>
          <w:rFonts w:eastAsia="Arial"/>
          <w:bCs/>
          <w:lang w:val="vi-VN"/>
        </w:rPr>
        <w:t>Đối với hộp đầu cáp góc sử dụng cho cáp 3 lõi: Người mua phải quy định cụ thể khoảng cách tối thiểu từ bushing của ngăn đầu cáp đến chạc ba (chia cáp 3 lõi thành 3 cáp 1 lõi).</w:t>
      </w:r>
    </w:p>
    <w:p w14:paraId="009056E2" w14:textId="77777777" w:rsidR="00F57AAB" w:rsidRPr="00A106C4" w:rsidRDefault="00F57AAB" w:rsidP="005F3B1C">
      <w:pPr>
        <w:tabs>
          <w:tab w:val="left" w:pos="851"/>
          <w:tab w:val="num" w:pos="900"/>
          <w:tab w:val="num" w:pos="1440"/>
        </w:tabs>
        <w:spacing w:before="60" w:after="60" w:line="360" w:lineRule="exact"/>
        <w:jc w:val="both"/>
        <w:rPr>
          <w:rFonts w:eastAsia="Arial"/>
          <w:bCs/>
          <w:lang w:val="vi-VN"/>
        </w:rPr>
      </w:pPr>
      <w:r w:rsidRPr="00A106C4">
        <w:rPr>
          <w:rFonts w:eastAsia="Arial"/>
          <w:bCs/>
          <w:lang w:val="vi-VN"/>
        </w:rPr>
        <w:t>Mỗi hộp đầu đáp góc được đóng gói trong hộp riêng biệt. Bên trong hộp  phải có danh mục chi tiết trình bày loại và số lượng vật tư mỗi loại bên trong hộp và bản hướng dẫn lắp đặt đầu cáp góc.</w:t>
      </w:r>
    </w:p>
    <w:p w14:paraId="3C61C1F1" w14:textId="77777777" w:rsidR="00F57AAB" w:rsidRPr="00A106C4" w:rsidRDefault="00F57AAB" w:rsidP="00623EA8">
      <w:pPr>
        <w:numPr>
          <w:ilvl w:val="0"/>
          <w:numId w:val="167"/>
        </w:numPr>
        <w:tabs>
          <w:tab w:val="left" w:pos="851"/>
        </w:tabs>
        <w:autoSpaceDE w:val="0"/>
        <w:autoSpaceDN w:val="0"/>
        <w:spacing w:before="0" w:after="0" w:line="360" w:lineRule="exact"/>
        <w:jc w:val="both"/>
        <w:rPr>
          <w:rFonts w:eastAsia="Arial"/>
          <w:b/>
          <w:i/>
          <w:iCs/>
          <w:lang w:val="vi-VN"/>
        </w:rPr>
      </w:pPr>
      <w:r w:rsidRPr="00A106C4">
        <w:rPr>
          <w:rFonts w:eastAsia="Arial"/>
          <w:b/>
          <w:i/>
          <w:iCs/>
          <w:lang w:val="vi-VN"/>
        </w:rPr>
        <w:t>Quy cách kỹ thuật của cáp dùng đầu nối:</w:t>
      </w:r>
    </w:p>
    <w:p w14:paraId="0D5A09FB" w14:textId="77777777" w:rsidR="00F57AAB" w:rsidRPr="00A106C4" w:rsidRDefault="00F57AAB" w:rsidP="005F3B1C">
      <w:pPr>
        <w:tabs>
          <w:tab w:val="left" w:pos="851"/>
          <w:tab w:val="num" w:pos="900"/>
          <w:tab w:val="num" w:pos="1440"/>
        </w:tabs>
        <w:spacing w:before="60" w:after="60" w:line="360" w:lineRule="exact"/>
        <w:jc w:val="both"/>
        <w:rPr>
          <w:rFonts w:eastAsia="Arial"/>
          <w:bCs/>
          <w:lang w:val="vi-VN"/>
        </w:rPr>
      </w:pPr>
      <w:r w:rsidRPr="00A106C4">
        <w:rPr>
          <w:rFonts w:eastAsia="Arial"/>
          <w:bCs/>
          <w:lang w:val="vi-VN"/>
        </w:rPr>
        <w:t>Loại: 24kV-3x240</w:t>
      </w:r>
      <w:r w:rsidRPr="00A106C4">
        <w:rPr>
          <w:rFonts w:eastAsia="Arial"/>
          <w:bCs/>
        </w:rPr>
        <w:t xml:space="preserve"> </w:t>
      </w:r>
      <w:r w:rsidRPr="00A106C4">
        <w:rPr>
          <w:rFonts w:eastAsia="Arial"/>
          <w:bCs/>
          <w:lang w:val="vi-VN"/>
        </w:rPr>
        <w:t>mm² được sản xuất theo IEC 60502-2.</w:t>
      </w:r>
    </w:p>
    <w:p w14:paraId="523D8F71" w14:textId="77777777" w:rsidR="00F57AAB" w:rsidRPr="00A106C4" w:rsidRDefault="00F57AAB" w:rsidP="005F3B1C">
      <w:pPr>
        <w:tabs>
          <w:tab w:val="left" w:pos="851"/>
          <w:tab w:val="num" w:pos="900"/>
          <w:tab w:val="num" w:pos="1440"/>
        </w:tabs>
        <w:spacing w:before="60" w:after="60" w:line="360" w:lineRule="exact"/>
        <w:jc w:val="both"/>
        <w:rPr>
          <w:rFonts w:eastAsia="Arial"/>
          <w:bCs/>
          <w:lang w:val="vi-VN"/>
        </w:rPr>
      </w:pPr>
      <w:r w:rsidRPr="00A106C4">
        <w:rPr>
          <w:rFonts w:eastAsia="Arial"/>
          <w:bCs/>
          <w:lang w:val="vi-VN"/>
        </w:rPr>
        <w:t>Vật liệu làm lõi cáp: Đồng hoặc nhôm</w:t>
      </w:r>
    </w:p>
    <w:p w14:paraId="1EB4B0CE" w14:textId="77777777" w:rsidR="00F57AAB" w:rsidRPr="00A106C4" w:rsidRDefault="00F57AAB" w:rsidP="005F3B1C">
      <w:pPr>
        <w:tabs>
          <w:tab w:val="left" w:pos="851"/>
          <w:tab w:val="num" w:pos="900"/>
          <w:tab w:val="num" w:pos="1440"/>
        </w:tabs>
        <w:spacing w:before="60" w:after="60" w:line="360" w:lineRule="exact"/>
        <w:jc w:val="both"/>
        <w:rPr>
          <w:rFonts w:eastAsia="Arial"/>
          <w:bCs/>
          <w:lang w:val="vi-VN"/>
        </w:rPr>
      </w:pPr>
      <w:r w:rsidRPr="00A106C4">
        <w:rPr>
          <w:rFonts w:eastAsia="Arial"/>
          <w:bCs/>
          <w:lang w:val="vi-VN"/>
        </w:rPr>
        <w:t xml:space="preserve">Vật liệu cách điện: XLPE, EPR  </w:t>
      </w:r>
    </w:p>
    <w:p w14:paraId="14EF7EA5" w14:textId="77777777" w:rsidR="00F57AAB" w:rsidRPr="00A106C4" w:rsidRDefault="00F57AAB" w:rsidP="005F3B1C">
      <w:pPr>
        <w:tabs>
          <w:tab w:val="left" w:pos="851"/>
          <w:tab w:val="num" w:pos="900"/>
          <w:tab w:val="num" w:pos="1440"/>
        </w:tabs>
        <w:spacing w:before="60" w:after="60" w:line="360" w:lineRule="exact"/>
        <w:jc w:val="both"/>
        <w:rPr>
          <w:rFonts w:eastAsia="Arial"/>
          <w:bCs/>
          <w:lang w:val="vi-VN"/>
        </w:rPr>
      </w:pPr>
      <w:r w:rsidRPr="00A106C4">
        <w:rPr>
          <w:rFonts w:eastAsia="Arial"/>
          <w:bCs/>
          <w:lang w:val="vi-VN"/>
        </w:rPr>
        <w:t xml:space="preserve">Độ dày của lớp cách điện:  </w:t>
      </w:r>
    </w:p>
    <w:p w14:paraId="42DA2F12" w14:textId="77777777" w:rsidR="00F57AAB" w:rsidRPr="00A106C4" w:rsidRDefault="00F57AAB" w:rsidP="005F3B1C">
      <w:pPr>
        <w:tabs>
          <w:tab w:val="left" w:pos="851"/>
        </w:tabs>
        <w:autoSpaceDE w:val="0"/>
        <w:autoSpaceDN w:val="0"/>
        <w:spacing w:before="60" w:after="60" w:line="360" w:lineRule="exact"/>
        <w:jc w:val="both"/>
        <w:rPr>
          <w:rFonts w:eastAsia="Arial"/>
          <w:bCs/>
          <w:lang w:val="vi-VN"/>
        </w:rPr>
      </w:pPr>
      <w:r w:rsidRPr="00A106C4">
        <w:rPr>
          <w:rFonts w:eastAsia="Arial"/>
          <w:bCs/>
          <w:lang w:val="vi-VN"/>
        </w:rPr>
        <w:t>- Đối với cáp 12,7(U</w:t>
      </w:r>
      <w:r w:rsidRPr="00A106C4">
        <w:rPr>
          <w:rFonts w:eastAsia="Arial"/>
          <w:bCs/>
          <w:vertAlign w:val="subscript"/>
          <w:lang w:val="vi-VN"/>
        </w:rPr>
        <w:t>o</w:t>
      </w:r>
      <w:r w:rsidRPr="00A106C4">
        <w:rPr>
          <w:rFonts w:eastAsia="Arial"/>
          <w:bCs/>
          <w:lang w:val="vi-VN"/>
        </w:rPr>
        <w:t>)/22kV: 5,5mm.</w:t>
      </w:r>
    </w:p>
    <w:p w14:paraId="474CA90B" w14:textId="77777777" w:rsidR="00F57AAB" w:rsidRPr="00A106C4" w:rsidRDefault="00F57AAB" w:rsidP="005F3B1C">
      <w:pPr>
        <w:tabs>
          <w:tab w:val="left" w:pos="851"/>
        </w:tabs>
        <w:autoSpaceDE w:val="0"/>
        <w:autoSpaceDN w:val="0"/>
        <w:spacing w:before="60" w:after="60" w:line="360" w:lineRule="exact"/>
        <w:jc w:val="both"/>
        <w:rPr>
          <w:rFonts w:eastAsia="Arial"/>
          <w:bCs/>
          <w:lang w:val="vi-VN"/>
        </w:rPr>
      </w:pPr>
      <w:r w:rsidRPr="00A106C4">
        <w:rPr>
          <w:rFonts w:eastAsia="Arial"/>
          <w:bCs/>
          <w:lang w:val="vi-VN"/>
        </w:rPr>
        <w:t>- Đối với cáp 20(U</w:t>
      </w:r>
      <w:r w:rsidRPr="00A106C4">
        <w:rPr>
          <w:rFonts w:eastAsia="Arial"/>
          <w:bCs/>
          <w:vertAlign w:val="subscript"/>
          <w:lang w:val="vi-VN"/>
        </w:rPr>
        <w:t>o</w:t>
      </w:r>
      <w:r w:rsidRPr="00A106C4">
        <w:rPr>
          <w:rFonts w:eastAsia="Arial"/>
          <w:bCs/>
          <w:lang w:val="vi-VN"/>
        </w:rPr>
        <w:t>)/35kV: 8,8mm.</w:t>
      </w:r>
    </w:p>
    <w:p w14:paraId="62FDED3A" w14:textId="77777777" w:rsidR="00F57AAB" w:rsidRPr="00A106C4" w:rsidRDefault="00F57AAB" w:rsidP="005F3B1C">
      <w:pPr>
        <w:tabs>
          <w:tab w:val="left" w:pos="851"/>
          <w:tab w:val="num" w:pos="900"/>
          <w:tab w:val="num" w:pos="1440"/>
        </w:tabs>
        <w:spacing w:before="60" w:after="60" w:line="360" w:lineRule="exact"/>
        <w:jc w:val="both"/>
        <w:rPr>
          <w:rFonts w:eastAsia="Arial"/>
          <w:bCs/>
          <w:lang w:val="vi-VN"/>
        </w:rPr>
      </w:pPr>
      <w:r w:rsidRPr="00A106C4">
        <w:rPr>
          <w:rFonts w:eastAsia="Arial"/>
          <w:bCs/>
          <w:lang w:val="vi-VN"/>
        </w:rPr>
        <w:t xml:space="preserve">Người mua phải mô tả cụ thể màn chắn kim loại (băng đồng hay sợi đồng) và tiết diện của loại cáp cần đấu nối khi mua sắm.  </w:t>
      </w:r>
    </w:p>
    <w:p w14:paraId="4282A8EE" w14:textId="77777777" w:rsidR="00F57AAB" w:rsidRPr="00A106C4" w:rsidRDefault="00F57AAB" w:rsidP="005F3B1C">
      <w:pPr>
        <w:tabs>
          <w:tab w:val="left" w:pos="851"/>
          <w:tab w:val="num" w:pos="900"/>
          <w:tab w:val="num" w:pos="1440"/>
        </w:tabs>
        <w:spacing w:before="60" w:after="60" w:line="360" w:lineRule="exact"/>
        <w:jc w:val="both"/>
        <w:rPr>
          <w:rFonts w:eastAsia="Arial"/>
          <w:bCs/>
          <w:lang w:val="vi-VN"/>
        </w:rPr>
      </w:pPr>
      <w:r w:rsidRPr="00A106C4">
        <w:rPr>
          <w:rFonts w:eastAsia="Arial"/>
          <w:bCs/>
          <w:lang w:val="vi-VN"/>
        </w:rPr>
        <w:t>Lớp giáp: Theo IEC 60502-2.</w:t>
      </w:r>
    </w:p>
    <w:p w14:paraId="29978AA7" w14:textId="77777777" w:rsidR="00F57AAB" w:rsidRPr="00A106C4" w:rsidRDefault="00F57AAB" w:rsidP="005F3B1C">
      <w:pPr>
        <w:tabs>
          <w:tab w:val="left" w:pos="851"/>
          <w:tab w:val="num" w:pos="900"/>
          <w:tab w:val="num" w:pos="1440"/>
        </w:tabs>
        <w:spacing w:before="60" w:after="60" w:line="360" w:lineRule="exact"/>
        <w:jc w:val="both"/>
        <w:rPr>
          <w:rFonts w:eastAsia="Arial"/>
          <w:bCs/>
          <w:lang w:val="vi-VN"/>
        </w:rPr>
      </w:pPr>
      <w:r w:rsidRPr="00A106C4">
        <w:rPr>
          <w:rFonts w:eastAsia="Arial"/>
          <w:bCs/>
          <w:lang w:val="vi-VN"/>
        </w:rPr>
        <w:t>Mỗi một hộp đầu cáp của 1 pha cáp phải cung cấp 01 dây tiếp địa; chiều dài của dây tiếp tiếp địa tối thiểu là 600mm; tiết diện của dây tiếp địa phải đảm bảo:</w:t>
      </w:r>
    </w:p>
    <w:p w14:paraId="35AEFA7E" w14:textId="77777777" w:rsidR="00F57AAB" w:rsidRPr="00A106C4" w:rsidRDefault="00F57AAB" w:rsidP="005F3B1C">
      <w:pPr>
        <w:tabs>
          <w:tab w:val="left" w:pos="851"/>
          <w:tab w:val="num" w:pos="900"/>
          <w:tab w:val="num" w:pos="1440"/>
        </w:tabs>
        <w:spacing w:before="60" w:after="60" w:line="360" w:lineRule="exact"/>
        <w:jc w:val="both"/>
        <w:rPr>
          <w:rFonts w:eastAsia="Arial"/>
          <w:bCs/>
          <w:vertAlign w:val="superscript"/>
          <w:lang w:val="pt-BR"/>
        </w:rPr>
      </w:pPr>
      <w:r w:rsidRPr="00A106C4">
        <w:rPr>
          <w:rFonts w:eastAsia="Arial"/>
          <w:bCs/>
          <w:lang w:val="pt-BR"/>
        </w:rPr>
        <w:t>≥ 25mm</w:t>
      </w:r>
      <w:r w:rsidRPr="00A106C4">
        <w:rPr>
          <w:rFonts w:eastAsia="Arial"/>
          <w:bCs/>
          <w:vertAlign w:val="superscript"/>
          <w:lang w:val="pt-BR"/>
        </w:rPr>
        <w:t>2</w:t>
      </w:r>
      <w:r w:rsidRPr="00A106C4">
        <w:rPr>
          <w:rFonts w:eastAsia="Arial"/>
          <w:bCs/>
          <w:lang w:val="pt-BR"/>
        </w:rPr>
        <w:t xml:space="preserve"> đối với cáp tiết diện từ 150mm</w:t>
      </w:r>
      <w:r w:rsidRPr="00A106C4">
        <w:rPr>
          <w:rFonts w:eastAsia="Arial"/>
          <w:bCs/>
          <w:vertAlign w:val="superscript"/>
          <w:lang w:val="pt-BR"/>
        </w:rPr>
        <w:t>2</w:t>
      </w:r>
      <w:r w:rsidRPr="00A106C4">
        <w:rPr>
          <w:rFonts w:eastAsia="Arial"/>
          <w:bCs/>
          <w:lang w:val="pt-BR"/>
        </w:rPr>
        <w:t xml:space="preserve"> ÷ 300mm</w:t>
      </w:r>
      <w:r w:rsidRPr="00A106C4">
        <w:rPr>
          <w:rFonts w:eastAsia="Arial"/>
          <w:bCs/>
          <w:vertAlign w:val="superscript"/>
          <w:lang w:val="pt-BR"/>
        </w:rPr>
        <w:t>2</w:t>
      </w:r>
    </w:p>
    <w:p w14:paraId="14CC74BD" w14:textId="77777777" w:rsidR="00F57AAB" w:rsidRPr="00A106C4" w:rsidRDefault="00F57AAB" w:rsidP="005F3B1C">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bookmarkStart w:id="59" w:name="_Toc222921462"/>
      <w:r w:rsidRPr="00A106C4">
        <w:rPr>
          <w:rFonts w:ascii="Times New Roman Bold" w:hAnsi="Times New Roman Bold"/>
          <w:snapToGrid/>
          <w:color w:val="auto"/>
          <w:sz w:val="26"/>
          <w:lang w:val="sv-SE" w:eastAsia="x-none"/>
        </w:rPr>
        <w:t>Phần II. Đặc tính kỹ thuật của hộp đầu cáp góc loại đơn</w:t>
      </w:r>
      <w:bookmarkEnd w:id="59"/>
    </w:p>
    <w:p w14:paraId="02A73CA6" w14:textId="77777777" w:rsidR="00F57AAB" w:rsidRPr="00A106C4" w:rsidRDefault="00F57AAB" w:rsidP="00623EA8">
      <w:pPr>
        <w:numPr>
          <w:ilvl w:val="0"/>
          <w:numId w:val="126"/>
        </w:numPr>
        <w:tabs>
          <w:tab w:val="left" w:pos="851"/>
        </w:tabs>
        <w:spacing w:before="60" w:after="60" w:line="360" w:lineRule="exact"/>
        <w:ind w:left="0" w:firstLine="567"/>
        <w:jc w:val="both"/>
        <w:rPr>
          <w:rFonts w:eastAsia="Arial"/>
          <w:bCs/>
          <w:lang w:val="vi-VN"/>
        </w:rPr>
      </w:pPr>
      <w:r w:rsidRPr="00A106C4">
        <w:rPr>
          <w:rFonts w:eastAsia="Arial"/>
          <w:bCs/>
          <w:lang w:val="vi-VN"/>
        </w:rPr>
        <w:t>Độ bền điện áp ở điều kiện khô 4,5U</w:t>
      </w:r>
      <w:r w:rsidRPr="00A106C4">
        <w:rPr>
          <w:rFonts w:eastAsia="Arial"/>
          <w:bCs/>
          <w:vertAlign w:val="subscript"/>
          <w:lang w:val="vi-VN"/>
        </w:rPr>
        <w:t>o</w:t>
      </w:r>
      <w:r w:rsidRPr="00A106C4">
        <w:rPr>
          <w:rFonts w:eastAsia="Arial"/>
          <w:bCs/>
          <w:lang w:val="vi-VN"/>
        </w:rPr>
        <w:t>/05phút và/hoặc 4U</w:t>
      </w:r>
      <w:r w:rsidRPr="00A106C4">
        <w:rPr>
          <w:rFonts w:eastAsia="Arial"/>
          <w:bCs/>
          <w:vertAlign w:val="subscript"/>
          <w:lang w:val="vi-VN"/>
        </w:rPr>
        <w:t>o</w:t>
      </w:r>
      <w:r w:rsidRPr="00A106C4">
        <w:rPr>
          <w:rFonts w:eastAsia="Arial"/>
          <w:bCs/>
          <w:lang w:val="vi-VN"/>
        </w:rPr>
        <w:t>/15phút:</w:t>
      </w:r>
    </w:p>
    <w:p w14:paraId="64CE5271" w14:textId="77777777" w:rsidR="00F57AAB" w:rsidRPr="00A106C4" w:rsidRDefault="00F57AAB" w:rsidP="005F3B1C">
      <w:pPr>
        <w:tabs>
          <w:tab w:val="left" w:pos="851"/>
        </w:tabs>
        <w:autoSpaceDE w:val="0"/>
        <w:autoSpaceDN w:val="0"/>
        <w:spacing w:before="60" w:after="60" w:line="360" w:lineRule="exact"/>
        <w:jc w:val="both"/>
        <w:rPr>
          <w:rFonts w:eastAsia="Arial"/>
          <w:bCs/>
          <w:lang w:val="vi-VN"/>
        </w:rPr>
      </w:pPr>
      <w:r w:rsidRPr="00A106C4">
        <w:rPr>
          <w:rFonts w:eastAsia="Arial"/>
          <w:bCs/>
          <w:lang w:val="vi-VN"/>
        </w:rPr>
        <w:t xml:space="preserve">- Đối với cáp 12,7(Uo)/22kV: 57 kVAC/05phút và/hoặc 51 kVDC/15phút </w:t>
      </w:r>
    </w:p>
    <w:p w14:paraId="5A3DA459" w14:textId="77777777" w:rsidR="00F57AAB" w:rsidRPr="00A106C4" w:rsidRDefault="00F57AAB" w:rsidP="005F3B1C">
      <w:pPr>
        <w:tabs>
          <w:tab w:val="left" w:pos="851"/>
        </w:tabs>
        <w:autoSpaceDE w:val="0"/>
        <w:autoSpaceDN w:val="0"/>
        <w:spacing w:before="60" w:after="60" w:line="360" w:lineRule="exact"/>
        <w:jc w:val="both"/>
        <w:rPr>
          <w:rFonts w:eastAsia="Arial"/>
          <w:bCs/>
          <w:lang w:val="vi-VN"/>
        </w:rPr>
      </w:pPr>
      <w:r w:rsidRPr="00A106C4">
        <w:rPr>
          <w:rFonts w:eastAsia="Arial"/>
          <w:bCs/>
          <w:lang w:val="vi-VN"/>
        </w:rPr>
        <w:t>- Đối với cáp 20(U</w:t>
      </w:r>
      <w:r w:rsidRPr="00A106C4">
        <w:rPr>
          <w:rFonts w:eastAsia="Arial"/>
          <w:bCs/>
          <w:vertAlign w:val="subscript"/>
          <w:lang w:val="vi-VN"/>
        </w:rPr>
        <w:t>o</w:t>
      </w:r>
      <w:r w:rsidRPr="00A106C4">
        <w:rPr>
          <w:rFonts w:eastAsia="Arial"/>
          <w:bCs/>
          <w:lang w:val="vi-VN"/>
        </w:rPr>
        <w:t>)/35kV: 90 kVAC/05phút và/hoặc 80 kVDC/15phút.</w:t>
      </w:r>
    </w:p>
    <w:p w14:paraId="09D6DF60" w14:textId="77777777" w:rsidR="00F57AAB" w:rsidRPr="00A106C4" w:rsidRDefault="00F57AAB" w:rsidP="00623EA8">
      <w:pPr>
        <w:numPr>
          <w:ilvl w:val="0"/>
          <w:numId w:val="126"/>
        </w:numPr>
        <w:tabs>
          <w:tab w:val="left" w:pos="851"/>
        </w:tabs>
        <w:spacing w:before="60" w:after="60" w:line="360" w:lineRule="exact"/>
        <w:ind w:left="0" w:firstLine="567"/>
        <w:jc w:val="both"/>
        <w:rPr>
          <w:rFonts w:eastAsia="Arial"/>
          <w:bCs/>
          <w:lang w:val="da-DK"/>
        </w:rPr>
      </w:pPr>
      <w:r w:rsidRPr="00A106C4">
        <w:rPr>
          <w:rFonts w:eastAsia="Arial"/>
          <w:bCs/>
          <w:lang w:val="da-DK"/>
        </w:rPr>
        <w:t xml:space="preserve">Độ bền điện áp xung: </w:t>
      </w:r>
    </w:p>
    <w:p w14:paraId="13440EB7" w14:textId="77777777" w:rsidR="00F57AAB" w:rsidRPr="00A106C4" w:rsidRDefault="00F57AAB" w:rsidP="005F3B1C">
      <w:pPr>
        <w:tabs>
          <w:tab w:val="left" w:pos="851"/>
        </w:tabs>
        <w:autoSpaceDE w:val="0"/>
        <w:autoSpaceDN w:val="0"/>
        <w:spacing w:before="60" w:after="60" w:line="360" w:lineRule="exact"/>
        <w:jc w:val="both"/>
        <w:rPr>
          <w:rFonts w:eastAsia="Arial"/>
          <w:bCs/>
          <w:lang w:val="vi-VN"/>
        </w:rPr>
      </w:pPr>
      <w:r w:rsidRPr="00A106C4">
        <w:rPr>
          <w:rFonts w:eastAsia="Arial"/>
          <w:bCs/>
          <w:lang w:val="da-DK"/>
        </w:rPr>
        <w:t>-</w:t>
      </w:r>
      <w:r w:rsidRPr="00A106C4">
        <w:rPr>
          <w:rFonts w:eastAsia="Arial"/>
          <w:bCs/>
          <w:lang w:val="vi-VN"/>
        </w:rPr>
        <w:t xml:space="preserve"> Đối với cáp 12,7(Uo)/22kV: 125kV</w:t>
      </w:r>
      <w:r w:rsidRPr="00A106C4">
        <w:rPr>
          <w:rFonts w:eastAsia="Arial"/>
          <w:bCs/>
          <w:lang w:val="da-DK"/>
        </w:rPr>
        <w:t>.</w:t>
      </w:r>
      <w:r w:rsidRPr="00A106C4">
        <w:rPr>
          <w:rFonts w:eastAsia="Arial"/>
          <w:bCs/>
          <w:lang w:val="vi-VN"/>
        </w:rPr>
        <w:t xml:space="preserve"> </w:t>
      </w:r>
    </w:p>
    <w:p w14:paraId="34F535BC" w14:textId="77777777" w:rsidR="00F57AAB" w:rsidRPr="00A106C4" w:rsidRDefault="00F57AAB" w:rsidP="005F3B1C">
      <w:pPr>
        <w:tabs>
          <w:tab w:val="left" w:pos="851"/>
        </w:tabs>
        <w:autoSpaceDE w:val="0"/>
        <w:autoSpaceDN w:val="0"/>
        <w:spacing w:before="60" w:after="60" w:line="360" w:lineRule="exact"/>
        <w:jc w:val="both"/>
        <w:rPr>
          <w:rFonts w:eastAsia="Arial"/>
          <w:bCs/>
          <w:lang w:val="vi-VN"/>
        </w:rPr>
      </w:pPr>
      <w:r w:rsidRPr="00A106C4">
        <w:rPr>
          <w:rFonts w:eastAsia="Arial"/>
          <w:bCs/>
          <w:lang w:val="vi-VN"/>
        </w:rPr>
        <w:t>- Đối với cáp 20(U</w:t>
      </w:r>
      <w:r w:rsidRPr="00A106C4">
        <w:rPr>
          <w:rFonts w:eastAsia="Arial"/>
          <w:bCs/>
          <w:vertAlign w:val="subscript"/>
          <w:lang w:val="vi-VN"/>
        </w:rPr>
        <w:t>o</w:t>
      </w:r>
      <w:r w:rsidRPr="00A106C4">
        <w:rPr>
          <w:rFonts w:eastAsia="Arial"/>
          <w:bCs/>
          <w:lang w:val="vi-VN"/>
        </w:rPr>
        <w:t>)/35kV: 180kV.</w:t>
      </w:r>
    </w:p>
    <w:p w14:paraId="3E1B2A10" w14:textId="77777777" w:rsidR="00F57AAB" w:rsidRPr="00A106C4" w:rsidRDefault="00F57AAB" w:rsidP="00623EA8">
      <w:pPr>
        <w:numPr>
          <w:ilvl w:val="0"/>
          <w:numId w:val="126"/>
        </w:numPr>
        <w:tabs>
          <w:tab w:val="left" w:pos="851"/>
        </w:tabs>
        <w:spacing w:before="60" w:after="60" w:line="360" w:lineRule="exact"/>
        <w:ind w:left="0" w:firstLine="567"/>
        <w:jc w:val="both"/>
        <w:rPr>
          <w:rFonts w:eastAsia="Arial"/>
          <w:bCs/>
          <w:lang w:val="da-DK"/>
        </w:rPr>
      </w:pPr>
      <w:r w:rsidRPr="00A106C4">
        <w:rPr>
          <w:rFonts w:eastAsia="Arial"/>
          <w:bCs/>
          <w:lang w:val="da-DK"/>
        </w:rPr>
        <w:t>Phóng điện cục bộ: tối đa 10 pC ở điện áp 1,73U</w:t>
      </w:r>
      <w:r w:rsidRPr="00A106C4">
        <w:rPr>
          <w:rFonts w:eastAsia="Arial"/>
          <w:bCs/>
          <w:vertAlign w:val="subscript"/>
          <w:lang w:val="da-DK"/>
        </w:rPr>
        <w:t>o</w:t>
      </w:r>
      <w:r w:rsidRPr="00A106C4">
        <w:rPr>
          <w:rFonts w:eastAsia="Arial"/>
          <w:bCs/>
          <w:lang w:val="da-DK"/>
        </w:rPr>
        <w:t>.</w:t>
      </w:r>
    </w:p>
    <w:p w14:paraId="33298D91" w14:textId="77777777" w:rsidR="00F57AAB" w:rsidRPr="00A106C4" w:rsidRDefault="00F57AAB" w:rsidP="00623EA8">
      <w:pPr>
        <w:numPr>
          <w:ilvl w:val="0"/>
          <w:numId w:val="126"/>
        </w:numPr>
        <w:tabs>
          <w:tab w:val="left" w:pos="851"/>
        </w:tabs>
        <w:spacing w:before="60" w:after="60" w:line="360" w:lineRule="exact"/>
        <w:ind w:left="0" w:firstLine="567"/>
        <w:jc w:val="both"/>
        <w:rPr>
          <w:rFonts w:eastAsia="Arial"/>
          <w:bCs/>
          <w:lang w:val="da-DK"/>
        </w:rPr>
      </w:pPr>
      <w:r w:rsidRPr="00A106C4">
        <w:rPr>
          <w:rFonts w:eastAsia="Arial"/>
          <w:bCs/>
          <w:lang w:val="da-DK"/>
        </w:rPr>
        <w:t xml:space="preserve">Khả năng ổn định nhiệt trong 1s </w:t>
      </w:r>
      <w:r w:rsidRPr="00A106C4">
        <w:rPr>
          <w:rFonts w:eastAsia="Arial"/>
          <w:bCs/>
          <w:lang w:val="vi-VN"/>
        </w:rPr>
        <w:t>(nhiệt độ lõi trước ngắn mạch là  23</w:t>
      </w:r>
      <w:r w:rsidRPr="00A106C4">
        <w:rPr>
          <w:rFonts w:eastAsia="Arial"/>
          <w:bCs/>
          <w:lang w:val="vi-VN"/>
        </w:rPr>
        <w:sym w:font="Symbol" w:char="F0B0"/>
      </w:r>
      <w:r w:rsidRPr="00A106C4">
        <w:rPr>
          <w:rFonts w:eastAsia="Arial"/>
          <w:bCs/>
          <w:lang w:val="vi-VN"/>
        </w:rPr>
        <w:t>C và nhiệt độ lõi ở cuối quá trình ngắn mạch là 250</w:t>
      </w:r>
      <w:r w:rsidRPr="00A106C4">
        <w:rPr>
          <w:rFonts w:eastAsia="Arial"/>
          <w:bCs/>
          <w:lang w:val="vi-VN"/>
        </w:rPr>
        <w:sym w:font="Symbol" w:char="F0B0"/>
      </w:r>
      <w:r w:rsidRPr="00A106C4">
        <w:rPr>
          <w:rFonts w:eastAsia="Arial"/>
          <w:bCs/>
          <w:lang w:val="vi-VN"/>
        </w:rPr>
        <w:t xml:space="preserve">C, nhiệt độ môi trường  </w:t>
      </w:r>
      <w:r w:rsidRPr="00A106C4">
        <w:rPr>
          <w:rFonts w:eastAsia="Arial"/>
          <w:bCs/>
          <w:lang w:val="da-DK"/>
        </w:rPr>
        <w:t xml:space="preserve">từ </w:t>
      </w:r>
      <w:r w:rsidRPr="00A106C4">
        <w:rPr>
          <w:rFonts w:eastAsia="Arial"/>
          <w:bCs/>
          <w:lang w:val="vi-VN"/>
        </w:rPr>
        <w:t>10</w:t>
      </w:r>
      <w:r w:rsidRPr="00A106C4">
        <w:rPr>
          <w:rFonts w:eastAsia="Arial"/>
          <w:bCs/>
          <w:lang w:val="vi-VN"/>
        </w:rPr>
        <w:sym w:font="Symbol" w:char="F0B0"/>
      </w:r>
      <w:r w:rsidRPr="00A106C4">
        <w:rPr>
          <w:rFonts w:eastAsia="Arial"/>
          <w:bCs/>
          <w:lang w:val="vi-VN"/>
        </w:rPr>
        <w:t>C đến 30</w:t>
      </w:r>
      <w:r w:rsidRPr="00A106C4">
        <w:rPr>
          <w:rFonts w:eastAsia="Arial"/>
          <w:bCs/>
          <w:lang w:val="vi-VN"/>
        </w:rPr>
        <w:sym w:font="Symbol" w:char="F0B0"/>
      </w:r>
      <w:r w:rsidRPr="00A106C4">
        <w:rPr>
          <w:rFonts w:eastAsia="Arial"/>
          <w:bCs/>
          <w:lang w:val="vi-VN"/>
        </w:rPr>
        <w:t>C):</w:t>
      </w:r>
      <w:r w:rsidRPr="00A106C4">
        <w:rPr>
          <w:rFonts w:eastAsia="Arial"/>
          <w:bCs/>
          <w:lang w:val="da-DK"/>
        </w:rPr>
        <w:t xml:space="preserve"> theo tiêu chuẩn IEC 61442:2005 hoặc tương đương.</w:t>
      </w:r>
    </w:p>
    <w:p w14:paraId="5C28C0C7" w14:textId="77777777" w:rsidR="00F57AAB" w:rsidRPr="00A106C4" w:rsidRDefault="00F57AAB" w:rsidP="00623EA8">
      <w:pPr>
        <w:numPr>
          <w:ilvl w:val="0"/>
          <w:numId w:val="126"/>
        </w:numPr>
        <w:tabs>
          <w:tab w:val="left" w:pos="851"/>
          <w:tab w:val="left" w:pos="4114"/>
        </w:tabs>
        <w:spacing w:before="60" w:after="60" w:line="360" w:lineRule="exact"/>
        <w:ind w:left="0" w:firstLine="567"/>
        <w:jc w:val="both"/>
        <w:rPr>
          <w:rFonts w:eastAsia="Arial"/>
          <w:bCs/>
          <w:lang w:val="vi-VN"/>
        </w:rPr>
      </w:pPr>
      <w:r w:rsidRPr="00A106C4">
        <w:rPr>
          <w:rFonts w:eastAsia="Arial"/>
          <w:bCs/>
          <w:lang w:val="vi-VN"/>
        </w:rPr>
        <w:t>Khoảng cách rò tối thiểu: 20 mm/kV.</w:t>
      </w:r>
    </w:p>
    <w:p w14:paraId="2278689D" w14:textId="77777777" w:rsidR="00F57AAB" w:rsidRPr="00A106C4" w:rsidRDefault="00F57AAB" w:rsidP="00623EA8">
      <w:pPr>
        <w:numPr>
          <w:ilvl w:val="0"/>
          <w:numId w:val="126"/>
        </w:numPr>
        <w:tabs>
          <w:tab w:val="left" w:pos="851"/>
          <w:tab w:val="left" w:pos="4114"/>
        </w:tabs>
        <w:spacing w:before="60" w:after="60" w:line="360" w:lineRule="exact"/>
        <w:ind w:left="0" w:firstLine="567"/>
        <w:jc w:val="both"/>
        <w:rPr>
          <w:rFonts w:eastAsia="Arial"/>
          <w:bCs/>
          <w:lang w:val="vi-VN"/>
        </w:rPr>
      </w:pPr>
      <w:r w:rsidRPr="00A106C4">
        <w:rPr>
          <w:rFonts w:eastAsia="Arial"/>
          <w:bCs/>
          <w:lang w:val="vi-VN"/>
        </w:rPr>
        <w:t xml:space="preserve">Nhà sản xuất T-plug phải xác nhận chất lượng đầu cosse cung cấp kèm theo T-plug đảm bảo chất lượng, có thể sử dụng với T-plug cung cấp.  </w:t>
      </w:r>
    </w:p>
    <w:p w14:paraId="00520C1B" w14:textId="77777777" w:rsidR="00F57AAB" w:rsidRPr="00A106C4" w:rsidRDefault="00F57AAB" w:rsidP="005F3B1C">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bookmarkStart w:id="60" w:name="_Toc222921463"/>
      <w:r w:rsidRPr="00A106C4">
        <w:rPr>
          <w:rFonts w:ascii="Times New Roman Bold" w:hAnsi="Times New Roman Bold"/>
          <w:snapToGrid/>
          <w:color w:val="auto"/>
          <w:sz w:val="26"/>
          <w:lang w:val="sv-SE" w:eastAsia="x-none"/>
        </w:rPr>
        <w:t>Phần III. Các yêu cầu về thử nghiệm điển hình</w:t>
      </w:r>
      <w:bookmarkEnd w:id="60"/>
    </w:p>
    <w:p w14:paraId="66A71CB5" w14:textId="77777777" w:rsidR="00F57AAB" w:rsidRPr="00A106C4" w:rsidRDefault="00F57AAB" w:rsidP="005F3B1C">
      <w:pPr>
        <w:tabs>
          <w:tab w:val="left" w:pos="851"/>
        </w:tabs>
        <w:spacing w:before="60" w:after="60" w:line="360" w:lineRule="exact"/>
        <w:jc w:val="both"/>
        <w:rPr>
          <w:bCs/>
          <w:lang w:val="sv-SE" w:eastAsia="x-none"/>
        </w:rPr>
      </w:pPr>
      <w:r w:rsidRPr="00A106C4">
        <w:rPr>
          <w:bCs/>
          <w:lang w:val="sv-SE" w:eastAsia="x-none"/>
        </w:rPr>
        <w:t xml:space="preserve">Thử nghiệm điển hình và trình tự thử được thực hiện theo </w:t>
      </w:r>
      <w:r w:rsidRPr="00A106C4">
        <w:rPr>
          <w:bCs/>
          <w:lang w:val="x-none" w:eastAsia="x-none"/>
        </w:rPr>
        <w:t>IEC 60502-4</w:t>
      </w:r>
      <w:r w:rsidRPr="00A106C4">
        <w:rPr>
          <w:bCs/>
          <w:lang w:val="sv-SE" w:eastAsia="x-none"/>
        </w:rPr>
        <w:t>:2010 (TCVN 5935-4:2013):</w:t>
      </w:r>
    </w:p>
    <w:p w14:paraId="34052EBD" w14:textId="77777777" w:rsidR="00F57AAB" w:rsidRPr="00A106C4" w:rsidRDefault="00F57AAB" w:rsidP="00623EA8">
      <w:pPr>
        <w:numPr>
          <w:ilvl w:val="0"/>
          <w:numId w:val="121"/>
        </w:numPr>
        <w:tabs>
          <w:tab w:val="left" w:pos="851"/>
        </w:tabs>
        <w:spacing w:before="60" w:after="60" w:line="360" w:lineRule="exact"/>
        <w:ind w:left="0" w:firstLine="567"/>
        <w:jc w:val="both"/>
        <w:rPr>
          <w:rFonts w:eastAsia="Arial"/>
          <w:bCs/>
          <w:lang w:val="vi-VN"/>
        </w:rPr>
      </w:pPr>
      <w:r w:rsidRPr="00A106C4">
        <w:rPr>
          <w:rFonts w:eastAsia="Arial"/>
          <w:bCs/>
          <w:lang w:val="vi-VN"/>
        </w:rPr>
        <w:t>Trình tự thử 1:</w:t>
      </w:r>
    </w:p>
    <w:p w14:paraId="45DEC880" w14:textId="77777777" w:rsidR="00F57AAB" w:rsidRPr="00A106C4" w:rsidRDefault="00F57AAB" w:rsidP="00623EA8">
      <w:pPr>
        <w:numPr>
          <w:ilvl w:val="0"/>
          <w:numId w:val="122"/>
        </w:numPr>
        <w:tabs>
          <w:tab w:val="left" w:pos="851"/>
        </w:tabs>
        <w:spacing w:before="60" w:after="60" w:line="360" w:lineRule="exact"/>
        <w:ind w:left="0" w:firstLine="567"/>
        <w:jc w:val="both"/>
        <w:rPr>
          <w:rFonts w:eastAsia="Arial"/>
          <w:bCs/>
          <w:lang w:val="vi-VN"/>
        </w:rPr>
      </w:pPr>
      <w:r w:rsidRPr="00A106C4">
        <w:rPr>
          <w:rFonts w:eastAsia="Arial"/>
          <w:bCs/>
          <w:lang w:val="vi-VN"/>
        </w:rPr>
        <w:t>Thử điện áp AC (4,5Uo/05 phút) và/hoặc DC (4Uo/15 phút) (AC and/or DC voltage)</w:t>
      </w:r>
      <w:r w:rsidRPr="00A106C4">
        <w:rPr>
          <w:rFonts w:eastAsia="Arial"/>
          <w:bCs/>
        </w:rPr>
        <w:t>.</w:t>
      </w:r>
      <w:r w:rsidRPr="00A106C4">
        <w:rPr>
          <w:rFonts w:eastAsia="Arial"/>
          <w:bCs/>
          <w:lang w:val="vi-VN"/>
        </w:rPr>
        <w:t xml:space="preserve">  </w:t>
      </w:r>
    </w:p>
    <w:p w14:paraId="0EBEA70D" w14:textId="77777777" w:rsidR="00F57AAB" w:rsidRPr="00A106C4" w:rsidRDefault="00F57AAB" w:rsidP="00623EA8">
      <w:pPr>
        <w:numPr>
          <w:ilvl w:val="0"/>
          <w:numId w:val="122"/>
        </w:numPr>
        <w:tabs>
          <w:tab w:val="left" w:pos="851"/>
        </w:tabs>
        <w:spacing w:before="60" w:after="60" w:line="360" w:lineRule="exact"/>
        <w:ind w:left="0" w:firstLine="567"/>
        <w:jc w:val="both"/>
        <w:rPr>
          <w:rFonts w:eastAsia="Arial"/>
          <w:bCs/>
          <w:lang w:val="vi-VN"/>
        </w:rPr>
      </w:pPr>
      <w:r w:rsidRPr="00A106C4">
        <w:rPr>
          <w:rFonts w:eastAsia="Arial"/>
          <w:bCs/>
          <w:lang w:val="vi-VN"/>
        </w:rPr>
        <w:t>Thử phóng điện cục bộ ở 1,73Uo (Partial discharge)</w:t>
      </w:r>
      <w:r w:rsidRPr="00A106C4">
        <w:rPr>
          <w:rFonts w:eastAsia="Arial"/>
          <w:bCs/>
        </w:rPr>
        <w:t>.</w:t>
      </w:r>
      <w:r w:rsidRPr="00A106C4">
        <w:rPr>
          <w:rFonts w:eastAsia="Arial"/>
          <w:bCs/>
          <w:lang w:val="vi-VN"/>
        </w:rPr>
        <w:t xml:space="preserve">   </w:t>
      </w:r>
    </w:p>
    <w:p w14:paraId="431B5B50" w14:textId="77777777" w:rsidR="00F57AAB" w:rsidRPr="00A106C4" w:rsidRDefault="00F57AAB" w:rsidP="00623EA8">
      <w:pPr>
        <w:numPr>
          <w:ilvl w:val="0"/>
          <w:numId w:val="122"/>
        </w:numPr>
        <w:tabs>
          <w:tab w:val="left" w:pos="851"/>
        </w:tabs>
        <w:spacing w:before="60" w:after="60" w:line="360" w:lineRule="exact"/>
        <w:ind w:left="0" w:firstLine="567"/>
        <w:jc w:val="both"/>
        <w:rPr>
          <w:rFonts w:eastAsia="Arial"/>
          <w:bCs/>
          <w:lang w:val="vi-VN"/>
        </w:rPr>
      </w:pPr>
      <w:r w:rsidRPr="00A106C4">
        <w:rPr>
          <w:rFonts w:eastAsia="Arial"/>
          <w:bCs/>
          <w:lang w:val="vi-VN"/>
        </w:rPr>
        <w:t>Thử điện áp xung ở nhiệt độ cáp cực đại trong điều kiện vận hành bình thường (Impulse at maximum cable conductor temperature in normal operation +5K to 10K)</w:t>
      </w:r>
      <w:r w:rsidRPr="00A106C4">
        <w:rPr>
          <w:rFonts w:eastAsia="Arial"/>
          <w:bCs/>
        </w:rPr>
        <w:t>.</w:t>
      </w:r>
      <w:r w:rsidRPr="00A106C4">
        <w:rPr>
          <w:rFonts w:eastAsia="Arial"/>
          <w:bCs/>
          <w:lang w:val="vi-VN"/>
        </w:rPr>
        <w:t xml:space="preserve">  </w:t>
      </w:r>
    </w:p>
    <w:p w14:paraId="0B8AF1BE" w14:textId="77777777" w:rsidR="00F57AAB" w:rsidRPr="00A106C4" w:rsidRDefault="00F57AAB" w:rsidP="00623EA8">
      <w:pPr>
        <w:numPr>
          <w:ilvl w:val="0"/>
          <w:numId w:val="122"/>
        </w:numPr>
        <w:tabs>
          <w:tab w:val="left" w:pos="851"/>
        </w:tabs>
        <w:spacing w:before="60" w:after="60" w:line="360" w:lineRule="exact"/>
        <w:ind w:left="0" w:firstLine="567"/>
        <w:jc w:val="both"/>
        <w:rPr>
          <w:rFonts w:eastAsia="Arial"/>
          <w:bCs/>
          <w:lang w:val="vi-VN"/>
        </w:rPr>
      </w:pPr>
      <w:r w:rsidRPr="00A106C4">
        <w:rPr>
          <w:rFonts w:eastAsia="Arial"/>
          <w:bCs/>
          <w:lang w:val="vi-VN"/>
        </w:rPr>
        <w:t>Thử chu kỳ nhiệt trong môi trường không khí (Heating cycles in air)</w:t>
      </w:r>
      <w:r w:rsidRPr="00A106C4">
        <w:rPr>
          <w:rFonts w:eastAsia="Arial"/>
          <w:bCs/>
        </w:rPr>
        <w:t>.</w:t>
      </w:r>
      <w:r w:rsidRPr="00A106C4">
        <w:rPr>
          <w:rFonts w:eastAsia="Arial"/>
          <w:bCs/>
          <w:lang w:val="vi-VN"/>
        </w:rPr>
        <w:t xml:space="preserve">  </w:t>
      </w:r>
    </w:p>
    <w:p w14:paraId="6C68CC27" w14:textId="77777777" w:rsidR="00F57AAB" w:rsidRPr="00A106C4" w:rsidRDefault="00F57AAB" w:rsidP="00623EA8">
      <w:pPr>
        <w:numPr>
          <w:ilvl w:val="0"/>
          <w:numId w:val="122"/>
        </w:numPr>
        <w:tabs>
          <w:tab w:val="left" w:pos="851"/>
        </w:tabs>
        <w:spacing w:before="60" w:after="60" w:line="360" w:lineRule="exact"/>
        <w:ind w:left="0" w:firstLine="567"/>
        <w:jc w:val="both"/>
        <w:rPr>
          <w:rFonts w:eastAsia="Arial"/>
          <w:bCs/>
          <w:lang w:val="vi-VN"/>
        </w:rPr>
      </w:pPr>
      <w:r w:rsidRPr="00A106C4">
        <w:rPr>
          <w:rFonts w:eastAsia="Arial"/>
          <w:bCs/>
          <w:lang w:val="vi-VN"/>
        </w:rPr>
        <w:t>Thử chu kỳ nhiệt trong môi trường nước (Heating cycles under water)</w:t>
      </w:r>
      <w:r w:rsidRPr="00A106C4">
        <w:rPr>
          <w:rFonts w:eastAsia="Arial"/>
          <w:bCs/>
        </w:rPr>
        <w:t>.</w:t>
      </w:r>
      <w:r w:rsidRPr="00A106C4">
        <w:rPr>
          <w:rFonts w:eastAsia="Arial"/>
          <w:bCs/>
          <w:lang w:val="vi-VN"/>
        </w:rPr>
        <w:t xml:space="preserve">  </w:t>
      </w:r>
    </w:p>
    <w:p w14:paraId="0B6CF4F9" w14:textId="77777777" w:rsidR="00F57AAB" w:rsidRPr="00A106C4" w:rsidRDefault="00F57AAB" w:rsidP="00623EA8">
      <w:pPr>
        <w:numPr>
          <w:ilvl w:val="0"/>
          <w:numId w:val="122"/>
        </w:numPr>
        <w:tabs>
          <w:tab w:val="left" w:pos="851"/>
        </w:tabs>
        <w:spacing w:before="60" w:after="60" w:line="360" w:lineRule="exact"/>
        <w:ind w:left="0" w:firstLine="567"/>
        <w:jc w:val="both"/>
        <w:rPr>
          <w:rFonts w:eastAsia="Arial"/>
          <w:bCs/>
          <w:lang w:val="vi-VN"/>
        </w:rPr>
      </w:pPr>
      <w:r w:rsidRPr="00A106C4">
        <w:rPr>
          <w:rFonts w:eastAsia="Arial"/>
          <w:bCs/>
          <w:lang w:val="vi-VN"/>
        </w:rPr>
        <w:t>Thử tháo lắp 05 lần (disconnect/connect)</w:t>
      </w:r>
      <w:r w:rsidRPr="00A106C4">
        <w:rPr>
          <w:rFonts w:eastAsia="Arial"/>
          <w:bCs/>
        </w:rPr>
        <w:t>.</w:t>
      </w:r>
      <w:r w:rsidRPr="00A106C4">
        <w:rPr>
          <w:rFonts w:eastAsia="Arial"/>
          <w:bCs/>
          <w:lang w:val="vi-VN"/>
        </w:rPr>
        <w:t xml:space="preserve">  </w:t>
      </w:r>
    </w:p>
    <w:p w14:paraId="6DFEB139" w14:textId="77777777" w:rsidR="00F57AAB" w:rsidRPr="00A106C4" w:rsidRDefault="00F57AAB" w:rsidP="00623EA8">
      <w:pPr>
        <w:numPr>
          <w:ilvl w:val="0"/>
          <w:numId w:val="122"/>
        </w:numPr>
        <w:tabs>
          <w:tab w:val="left" w:pos="851"/>
        </w:tabs>
        <w:spacing w:before="60" w:after="60" w:line="360" w:lineRule="exact"/>
        <w:ind w:left="0" w:firstLine="567"/>
        <w:jc w:val="both"/>
        <w:rPr>
          <w:rFonts w:eastAsia="Arial"/>
          <w:bCs/>
          <w:lang w:val="vi-VN"/>
        </w:rPr>
      </w:pPr>
      <w:r w:rsidRPr="00A106C4">
        <w:rPr>
          <w:rFonts w:eastAsia="Arial"/>
          <w:bCs/>
          <w:lang w:val="vi-VN"/>
        </w:rPr>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14:paraId="5EE1BD75" w14:textId="77777777" w:rsidR="00F57AAB" w:rsidRPr="00A106C4" w:rsidRDefault="00F57AAB" w:rsidP="00623EA8">
      <w:pPr>
        <w:numPr>
          <w:ilvl w:val="0"/>
          <w:numId w:val="122"/>
        </w:numPr>
        <w:tabs>
          <w:tab w:val="left" w:pos="851"/>
        </w:tabs>
        <w:spacing w:before="60" w:after="60" w:line="360" w:lineRule="exact"/>
        <w:ind w:left="0" w:firstLine="567"/>
        <w:jc w:val="both"/>
        <w:rPr>
          <w:rFonts w:eastAsia="Arial"/>
          <w:bCs/>
          <w:lang w:val="vi-VN"/>
        </w:rPr>
      </w:pPr>
      <w:r w:rsidRPr="00A106C4">
        <w:rPr>
          <w:rFonts w:eastAsia="Arial"/>
          <w:bCs/>
          <w:lang w:val="vi-VN"/>
        </w:rPr>
        <w:t>Thử điện áp xung (Impulse).</w:t>
      </w:r>
    </w:p>
    <w:p w14:paraId="152E251F" w14:textId="77777777" w:rsidR="00F57AAB" w:rsidRPr="00A106C4" w:rsidRDefault="00F57AAB" w:rsidP="00623EA8">
      <w:pPr>
        <w:numPr>
          <w:ilvl w:val="0"/>
          <w:numId w:val="122"/>
        </w:numPr>
        <w:tabs>
          <w:tab w:val="left" w:pos="851"/>
        </w:tabs>
        <w:spacing w:before="60" w:after="60" w:line="360" w:lineRule="exact"/>
        <w:ind w:left="0" w:firstLine="567"/>
        <w:jc w:val="both"/>
        <w:rPr>
          <w:rFonts w:eastAsia="Arial"/>
          <w:bCs/>
          <w:lang w:val="vi-VN"/>
        </w:rPr>
      </w:pPr>
      <w:r w:rsidRPr="00A106C4">
        <w:rPr>
          <w:rFonts w:eastAsia="Arial"/>
          <w:bCs/>
          <w:lang w:val="vi-VN"/>
        </w:rPr>
        <w:t xml:space="preserve">Thử điện áp AC ở 2,5Uo/15 phút (AC voltage).  </w:t>
      </w:r>
    </w:p>
    <w:p w14:paraId="2652D428" w14:textId="77777777" w:rsidR="00F57AAB" w:rsidRPr="00A106C4" w:rsidRDefault="00F57AAB" w:rsidP="00623EA8">
      <w:pPr>
        <w:numPr>
          <w:ilvl w:val="0"/>
          <w:numId w:val="122"/>
        </w:numPr>
        <w:tabs>
          <w:tab w:val="left" w:pos="993"/>
        </w:tabs>
        <w:spacing w:before="60" w:after="60" w:line="360" w:lineRule="exact"/>
        <w:ind w:left="0" w:firstLine="567"/>
        <w:jc w:val="both"/>
        <w:rPr>
          <w:rFonts w:eastAsia="Arial"/>
          <w:bCs/>
          <w:lang w:val="vi-VN"/>
        </w:rPr>
      </w:pPr>
      <w:r w:rsidRPr="00A106C4">
        <w:rPr>
          <w:rFonts w:eastAsia="Arial"/>
          <w:bCs/>
          <w:lang w:val="vi-VN"/>
        </w:rPr>
        <w:t>Kiểm tra ngoại quan (Examination)</w:t>
      </w:r>
      <w:r w:rsidRPr="00A106C4">
        <w:rPr>
          <w:rFonts w:eastAsia="Arial"/>
          <w:bCs/>
        </w:rPr>
        <w:t>.</w:t>
      </w:r>
      <w:r w:rsidRPr="00A106C4">
        <w:rPr>
          <w:rFonts w:eastAsia="Arial"/>
          <w:bCs/>
          <w:lang w:val="vi-VN"/>
        </w:rPr>
        <w:t xml:space="preserve">   </w:t>
      </w:r>
    </w:p>
    <w:p w14:paraId="52A1B75B" w14:textId="77777777" w:rsidR="00F57AAB" w:rsidRPr="00A106C4" w:rsidRDefault="00F57AAB" w:rsidP="00623EA8">
      <w:pPr>
        <w:numPr>
          <w:ilvl w:val="0"/>
          <w:numId w:val="121"/>
        </w:numPr>
        <w:tabs>
          <w:tab w:val="left" w:pos="851"/>
        </w:tabs>
        <w:spacing w:before="60" w:after="60" w:line="360" w:lineRule="exact"/>
        <w:ind w:left="0" w:firstLine="567"/>
        <w:jc w:val="both"/>
        <w:rPr>
          <w:rFonts w:eastAsia="Arial"/>
          <w:bCs/>
          <w:lang w:val="vi-VN"/>
        </w:rPr>
      </w:pPr>
      <w:r w:rsidRPr="00A106C4">
        <w:rPr>
          <w:rFonts w:eastAsia="Arial"/>
          <w:bCs/>
          <w:lang w:val="vi-VN"/>
        </w:rPr>
        <w:t>Trình tự thử 2:</w:t>
      </w:r>
    </w:p>
    <w:p w14:paraId="2103FA13" w14:textId="77777777" w:rsidR="00F57AAB" w:rsidRPr="00A106C4" w:rsidRDefault="00F57AAB" w:rsidP="00623EA8">
      <w:pPr>
        <w:numPr>
          <w:ilvl w:val="0"/>
          <w:numId w:val="123"/>
        </w:numPr>
        <w:tabs>
          <w:tab w:val="left" w:pos="851"/>
        </w:tabs>
        <w:spacing w:before="60" w:after="60" w:line="360" w:lineRule="exact"/>
        <w:ind w:left="0" w:firstLine="567"/>
        <w:jc w:val="both"/>
        <w:rPr>
          <w:rFonts w:eastAsia="Arial"/>
          <w:bCs/>
          <w:lang w:val="vi-VN"/>
        </w:rPr>
      </w:pPr>
      <w:r w:rsidRPr="00A106C4">
        <w:rPr>
          <w:rFonts w:eastAsia="Arial"/>
          <w:bCs/>
          <w:lang w:val="vi-VN"/>
        </w:rPr>
        <w:t>Thử điện áp AC (4,5Uo/05 phút) và/hoặc DC (4Uo/15 phút) (AC and/or DC voltage)</w:t>
      </w:r>
      <w:r w:rsidRPr="00A106C4">
        <w:rPr>
          <w:rFonts w:eastAsia="Arial"/>
          <w:bCs/>
        </w:rPr>
        <w:t>.</w:t>
      </w:r>
      <w:r w:rsidRPr="00A106C4">
        <w:rPr>
          <w:rFonts w:eastAsia="Arial"/>
          <w:bCs/>
          <w:lang w:val="vi-VN"/>
        </w:rPr>
        <w:t xml:space="preserve">  </w:t>
      </w:r>
    </w:p>
    <w:p w14:paraId="309D607A" w14:textId="77777777" w:rsidR="00F57AAB" w:rsidRPr="00A106C4" w:rsidRDefault="00F57AAB" w:rsidP="00623EA8">
      <w:pPr>
        <w:numPr>
          <w:ilvl w:val="0"/>
          <w:numId w:val="123"/>
        </w:numPr>
        <w:tabs>
          <w:tab w:val="left" w:pos="851"/>
        </w:tabs>
        <w:spacing w:before="60" w:after="60" w:line="360" w:lineRule="exact"/>
        <w:ind w:left="0" w:firstLine="567"/>
        <w:jc w:val="both"/>
        <w:rPr>
          <w:rFonts w:eastAsia="Arial"/>
          <w:bCs/>
          <w:lang w:val="vi-VN"/>
        </w:rPr>
      </w:pPr>
      <w:r w:rsidRPr="00A106C4">
        <w:rPr>
          <w:rFonts w:eastAsia="Arial"/>
          <w:bCs/>
          <w:lang w:val="vi-VN"/>
        </w:rPr>
        <w:t>Thử ổn định nhiệt đối với màn chắn (Thermal short circuit (screen))</w:t>
      </w:r>
      <w:r w:rsidRPr="00A106C4">
        <w:rPr>
          <w:rFonts w:eastAsia="Arial"/>
          <w:bCs/>
        </w:rPr>
        <w:t>.</w:t>
      </w:r>
      <w:r w:rsidRPr="00A106C4">
        <w:rPr>
          <w:rFonts w:eastAsia="Arial"/>
          <w:bCs/>
          <w:lang w:val="vi-VN"/>
        </w:rPr>
        <w:t xml:space="preserve">   </w:t>
      </w:r>
    </w:p>
    <w:p w14:paraId="208AFD4B" w14:textId="77777777" w:rsidR="00F57AAB" w:rsidRPr="00A106C4" w:rsidRDefault="00F57AAB" w:rsidP="00623EA8">
      <w:pPr>
        <w:numPr>
          <w:ilvl w:val="0"/>
          <w:numId w:val="123"/>
        </w:numPr>
        <w:tabs>
          <w:tab w:val="left" w:pos="851"/>
        </w:tabs>
        <w:spacing w:before="60" w:after="60" w:line="360" w:lineRule="exact"/>
        <w:ind w:left="0" w:firstLine="567"/>
        <w:jc w:val="both"/>
        <w:rPr>
          <w:rFonts w:eastAsia="Arial"/>
          <w:bCs/>
          <w:lang w:val="vi-VN"/>
        </w:rPr>
      </w:pPr>
      <w:r w:rsidRPr="00A106C4">
        <w:rPr>
          <w:rFonts w:eastAsia="Arial"/>
          <w:bCs/>
          <w:lang w:val="vi-VN"/>
        </w:rPr>
        <w:t>Thử ổn định nhiệt đối với lõi (Thermal short circuit (conductor))</w:t>
      </w:r>
      <w:r w:rsidRPr="00A106C4">
        <w:rPr>
          <w:rFonts w:eastAsia="Arial"/>
          <w:bCs/>
        </w:rPr>
        <w:t>.</w:t>
      </w:r>
      <w:r w:rsidRPr="00A106C4">
        <w:rPr>
          <w:rFonts w:eastAsia="Arial"/>
          <w:bCs/>
          <w:lang w:val="vi-VN"/>
        </w:rPr>
        <w:t xml:space="preserve">  </w:t>
      </w:r>
    </w:p>
    <w:p w14:paraId="0F23D8FA" w14:textId="77777777" w:rsidR="00F57AAB" w:rsidRPr="00A106C4" w:rsidRDefault="00F57AAB" w:rsidP="00623EA8">
      <w:pPr>
        <w:numPr>
          <w:ilvl w:val="0"/>
          <w:numId w:val="123"/>
        </w:numPr>
        <w:tabs>
          <w:tab w:val="left" w:pos="851"/>
        </w:tabs>
        <w:spacing w:before="60" w:after="60" w:line="360" w:lineRule="exact"/>
        <w:ind w:left="0" w:firstLine="567"/>
        <w:jc w:val="both"/>
        <w:rPr>
          <w:rFonts w:eastAsia="Arial"/>
          <w:bCs/>
          <w:lang w:val="vi-VN"/>
        </w:rPr>
      </w:pPr>
      <w:r w:rsidRPr="00A106C4">
        <w:rPr>
          <w:rFonts w:eastAsia="Arial"/>
          <w:bCs/>
          <w:lang w:val="vi-VN"/>
        </w:rPr>
        <w:t>Thử tháo lắp 5 lần (disconnect/connect)</w:t>
      </w:r>
      <w:r w:rsidRPr="00A106C4">
        <w:rPr>
          <w:rFonts w:eastAsia="Arial"/>
          <w:bCs/>
        </w:rPr>
        <w:t>.</w:t>
      </w:r>
    </w:p>
    <w:p w14:paraId="6D47A12B" w14:textId="77777777" w:rsidR="00F57AAB" w:rsidRPr="00A106C4" w:rsidRDefault="00F57AAB" w:rsidP="00623EA8">
      <w:pPr>
        <w:numPr>
          <w:ilvl w:val="0"/>
          <w:numId w:val="123"/>
        </w:numPr>
        <w:tabs>
          <w:tab w:val="left" w:pos="851"/>
        </w:tabs>
        <w:spacing w:before="60" w:after="60" w:line="360" w:lineRule="exact"/>
        <w:ind w:left="0" w:firstLine="567"/>
        <w:jc w:val="both"/>
        <w:rPr>
          <w:rFonts w:eastAsia="Arial"/>
          <w:bCs/>
          <w:lang w:val="vi-VN"/>
        </w:rPr>
      </w:pPr>
      <w:r w:rsidRPr="00A106C4">
        <w:rPr>
          <w:rFonts w:eastAsia="Arial"/>
          <w:bCs/>
          <w:lang w:val="vi-VN"/>
        </w:rPr>
        <w:t xml:space="preserve">Thử điện áp xung (Impulse).  </w:t>
      </w:r>
    </w:p>
    <w:p w14:paraId="6FFEF138" w14:textId="77777777" w:rsidR="00F57AAB" w:rsidRPr="00A106C4" w:rsidRDefault="00F57AAB" w:rsidP="00623EA8">
      <w:pPr>
        <w:numPr>
          <w:ilvl w:val="0"/>
          <w:numId w:val="123"/>
        </w:numPr>
        <w:tabs>
          <w:tab w:val="left" w:pos="851"/>
        </w:tabs>
        <w:spacing w:before="60" w:after="60" w:line="360" w:lineRule="exact"/>
        <w:ind w:left="0" w:firstLine="567"/>
        <w:rPr>
          <w:rFonts w:eastAsia="Arial"/>
          <w:bCs/>
          <w:lang w:val="vi-VN"/>
        </w:rPr>
      </w:pPr>
      <w:r w:rsidRPr="00A106C4">
        <w:rPr>
          <w:rFonts w:eastAsia="Arial"/>
          <w:bCs/>
          <w:lang w:val="vi-VN"/>
        </w:rPr>
        <w:t xml:space="preserve">Thử điện áp AC ở 2,5Uo/15 phút (AC voltage).  </w:t>
      </w:r>
    </w:p>
    <w:p w14:paraId="2278E243" w14:textId="77777777" w:rsidR="00F57AAB" w:rsidRPr="00A106C4" w:rsidRDefault="00F57AAB" w:rsidP="00623EA8">
      <w:pPr>
        <w:numPr>
          <w:ilvl w:val="0"/>
          <w:numId w:val="123"/>
        </w:numPr>
        <w:tabs>
          <w:tab w:val="left" w:pos="851"/>
        </w:tabs>
        <w:spacing w:before="60" w:after="60" w:line="360" w:lineRule="exact"/>
        <w:ind w:left="0" w:firstLine="567"/>
        <w:rPr>
          <w:rFonts w:eastAsia="Arial"/>
          <w:bCs/>
          <w:lang w:val="vi-VN"/>
        </w:rPr>
      </w:pPr>
      <w:r w:rsidRPr="00A106C4">
        <w:rPr>
          <w:rFonts w:eastAsia="Arial"/>
          <w:bCs/>
          <w:lang w:val="vi-VN"/>
        </w:rPr>
        <w:t>Kiểm tra ngoại quan (Examination)</w:t>
      </w:r>
      <w:r w:rsidRPr="00A106C4">
        <w:rPr>
          <w:rFonts w:eastAsia="Arial"/>
          <w:bCs/>
        </w:rPr>
        <w:t>.</w:t>
      </w:r>
      <w:r w:rsidRPr="00A106C4">
        <w:rPr>
          <w:rFonts w:eastAsia="Arial"/>
          <w:bCs/>
          <w:lang w:val="vi-VN"/>
        </w:rPr>
        <w:t xml:space="preserve">  </w:t>
      </w:r>
    </w:p>
    <w:p w14:paraId="128CF3FE" w14:textId="77777777" w:rsidR="00F57AAB" w:rsidRPr="00A106C4" w:rsidRDefault="00F57AAB" w:rsidP="00623EA8">
      <w:pPr>
        <w:numPr>
          <w:ilvl w:val="0"/>
          <w:numId w:val="121"/>
        </w:numPr>
        <w:tabs>
          <w:tab w:val="left" w:pos="851"/>
        </w:tabs>
        <w:spacing w:before="60" w:after="60" w:line="360" w:lineRule="exact"/>
        <w:ind w:left="0" w:firstLine="567"/>
        <w:rPr>
          <w:rFonts w:eastAsia="Arial"/>
          <w:bCs/>
          <w:lang w:val="vi-VN"/>
        </w:rPr>
      </w:pPr>
      <w:r w:rsidRPr="00A106C4">
        <w:rPr>
          <w:rFonts w:eastAsia="Arial"/>
          <w:bCs/>
          <w:lang w:val="vi-VN"/>
        </w:rPr>
        <w:t>Trình tự thử 3:</w:t>
      </w:r>
    </w:p>
    <w:p w14:paraId="44790DF9" w14:textId="77777777" w:rsidR="00F57AAB" w:rsidRPr="00A106C4" w:rsidRDefault="00F57AAB" w:rsidP="00623EA8">
      <w:pPr>
        <w:numPr>
          <w:ilvl w:val="0"/>
          <w:numId w:val="124"/>
        </w:numPr>
        <w:tabs>
          <w:tab w:val="left" w:pos="851"/>
        </w:tabs>
        <w:spacing w:before="60" w:after="60" w:line="360" w:lineRule="exact"/>
        <w:ind w:left="0" w:firstLine="567"/>
        <w:rPr>
          <w:rFonts w:eastAsia="Arial"/>
          <w:bCs/>
          <w:lang w:val="vi-VN"/>
        </w:rPr>
      </w:pPr>
      <w:r w:rsidRPr="00A106C4">
        <w:rPr>
          <w:rFonts w:eastAsia="Arial"/>
          <w:bCs/>
          <w:lang w:val="vi-VN"/>
        </w:rPr>
        <w:t>Thử điện áp AC (4,5Uo/05 phút) và/hoặc DC (4Uo/15 phút) (AC and/or DC voltage)</w:t>
      </w:r>
      <w:r w:rsidRPr="00A106C4">
        <w:rPr>
          <w:rFonts w:eastAsia="Arial"/>
          <w:bCs/>
        </w:rPr>
        <w:t>.</w:t>
      </w:r>
      <w:r w:rsidRPr="00A106C4">
        <w:rPr>
          <w:rFonts w:eastAsia="Arial"/>
          <w:bCs/>
          <w:lang w:val="vi-VN"/>
        </w:rPr>
        <w:t xml:space="preserve">  </w:t>
      </w:r>
    </w:p>
    <w:p w14:paraId="7319D3DC" w14:textId="77777777" w:rsidR="00F57AAB" w:rsidRPr="00A106C4" w:rsidRDefault="00F57AAB" w:rsidP="00623EA8">
      <w:pPr>
        <w:numPr>
          <w:ilvl w:val="0"/>
          <w:numId w:val="124"/>
        </w:numPr>
        <w:tabs>
          <w:tab w:val="left" w:pos="851"/>
        </w:tabs>
        <w:spacing w:before="60" w:after="60" w:line="360" w:lineRule="exact"/>
        <w:ind w:left="0" w:firstLine="567"/>
        <w:rPr>
          <w:rFonts w:eastAsia="Arial"/>
          <w:bCs/>
          <w:lang w:val="vi-VN"/>
        </w:rPr>
      </w:pPr>
      <w:r w:rsidRPr="00A106C4">
        <w:rPr>
          <w:rFonts w:eastAsia="Arial"/>
          <w:bCs/>
          <w:lang w:val="vi-VN"/>
        </w:rPr>
        <w:t>Thử ổn định nhiệt đối với màn chắn (Thermal short circuit (screen))</w:t>
      </w:r>
      <w:r w:rsidRPr="00A106C4">
        <w:rPr>
          <w:rFonts w:eastAsia="Arial"/>
          <w:bCs/>
        </w:rPr>
        <w:t>.</w:t>
      </w:r>
      <w:r w:rsidRPr="00A106C4">
        <w:rPr>
          <w:rFonts w:eastAsia="Arial"/>
          <w:bCs/>
          <w:lang w:val="vi-VN"/>
        </w:rPr>
        <w:t xml:space="preserve">   </w:t>
      </w:r>
    </w:p>
    <w:p w14:paraId="40E186EC" w14:textId="77777777" w:rsidR="00F57AAB" w:rsidRPr="00A106C4" w:rsidRDefault="00F57AAB" w:rsidP="00F57AAB">
      <w:pPr>
        <w:tabs>
          <w:tab w:val="left" w:pos="851"/>
        </w:tabs>
        <w:spacing w:before="60" w:after="60" w:line="360" w:lineRule="exact"/>
        <w:rPr>
          <w:rFonts w:eastAsia="Arial"/>
          <w:bCs/>
          <w:lang w:val="vi-VN"/>
        </w:rPr>
      </w:pPr>
      <w:r w:rsidRPr="00A106C4">
        <w:rPr>
          <w:rFonts w:eastAsia="Arial"/>
          <w:bCs/>
          <w:lang w:val="vi-VN"/>
        </w:rPr>
        <w:t>Hạng mục này có thể thử kết hợp với thử ổn định động.</w:t>
      </w:r>
    </w:p>
    <w:p w14:paraId="2701EA12" w14:textId="77777777" w:rsidR="00F57AAB" w:rsidRPr="00A106C4" w:rsidRDefault="00F57AAB" w:rsidP="00623EA8">
      <w:pPr>
        <w:numPr>
          <w:ilvl w:val="0"/>
          <w:numId w:val="124"/>
        </w:numPr>
        <w:tabs>
          <w:tab w:val="left" w:pos="851"/>
        </w:tabs>
        <w:spacing w:before="60" w:after="60" w:line="360" w:lineRule="exact"/>
        <w:ind w:left="0" w:firstLine="567"/>
        <w:rPr>
          <w:rFonts w:eastAsia="Arial"/>
          <w:bCs/>
          <w:lang w:val="vi-VN"/>
        </w:rPr>
      </w:pPr>
      <w:r w:rsidRPr="00A106C4">
        <w:rPr>
          <w:rFonts w:eastAsia="Arial"/>
          <w:bCs/>
          <w:lang w:val="vi-VN"/>
        </w:rPr>
        <w:t>Thử ổn định nhiệt đối với lõi (Thermal short circuit (conductor))</w:t>
      </w:r>
      <w:r w:rsidRPr="00A106C4">
        <w:rPr>
          <w:rFonts w:eastAsia="Arial"/>
          <w:bCs/>
        </w:rPr>
        <w:t>.</w:t>
      </w:r>
      <w:r w:rsidRPr="00A106C4">
        <w:rPr>
          <w:rFonts w:eastAsia="Arial"/>
          <w:bCs/>
          <w:lang w:val="vi-VN"/>
        </w:rPr>
        <w:t xml:space="preserve">   </w:t>
      </w:r>
    </w:p>
    <w:p w14:paraId="0F7D8251" w14:textId="77777777" w:rsidR="00F57AAB" w:rsidRPr="00A106C4" w:rsidRDefault="00F57AAB" w:rsidP="00F57AAB">
      <w:pPr>
        <w:tabs>
          <w:tab w:val="left" w:pos="851"/>
        </w:tabs>
        <w:spacing w:before="60" w:after="60" w:line="360" w:lineRule="exact"/>
        <w:rPr>
          <w:rFonts w:eastAsia="Arial"/>
          <w:bCs/>
          <w:lang w:val="vi-VN"/>
        </w:rPr>
      </w:pPr>
      <w:r w:rsidRPr="00A106C4">
        <w:rPr>
          <w:rFonts w:eastAsia="Arial"/>
          <w:bCs/>
          <w:lang w:val="vi-VN"/>
        </w:rPr>
        <w:t>Hạng mục này có thể thử kết hợp với thử ổn định động.</w:t>
      </w:r>
    </w:p>
    <w:p w14:paraId="5CFD25BB" w14:textId="77777777" w:rsidR="00F57AAB" w:rsidRPr="00A106C4" w:rsidRDefault="00F57AAB" w:rsidP="00623EA8">
      <w:pPr>
        <w:numPr>
          <w:ilvl w:val="0"/>
          <w:numId w:val="124"/>
        </w:numPr>
        <w:tabs>
          <w:tab w:val="left" w:pos="851"/>
        </w:tabs>
        <w:spacing w:before="60" w:after="60" w:line="360" w:lineRule="exact"/>
        <w:ind w:left="0" w:firstLine="567"/>
        <w:rPr>
          <w:rFonts w:eastAsia="Arial"/>
          <w:bCs/>
          <w:lang w:val="vi-VN"/>
        </w:rPr>
      </w:pPr>
      <w:r w:rsidRPr="00A106C4">
        <w:rPr>
          <w:rFonts w:eastAsia="Arial"/>
          <w:bCs/>
          <w:lang w:val="vi-VN"/>
        </w:rPr>
        <w:t>Thử ổn định động (Dynamic short circuit)</w:t>
      </w:r>
      <w:r w:rsidRPr="00A106C4">
        <w:rPr>
          <w:rFonts w:eastAsia="Arial"/>
          <w:bCs/>
        </w:rPr>
        <w:t>.</w:t>
      </w:r>
      <w:r w:rsidRPr="00A106C4">
        <w:rPr>
          <w:rFonts w:eastAsia="Arial"/>
          <w:bCs/>
          <w:lang w:val="vi-VN"/>
        </w:rPr>
        <w:t xml:space="preserve">  </w:t>
      </w:r>
    </w:p>
    <w:p w14:paraId="769D5BA2" w14:textId="77777777" w:rsidR="00F57AAB" w:rsidRPr="00A106C4" w:rsidRDefault="00F57AAB" w:rsidP="00623EA8">
      <w:pPr>
        <w:numPr>
          <w:ilvl w:val="0"/>
          <w:numId w:val="124"/>
        </w:numPr>
        <w:tabs>
          <w:tab w:val="left" w:pos="851"/>
        </w:tabs>
        <w:spacing w:before="60" w:after="60" w:line="360" w:lineRule="exact"/>
        <w:ind w:left="0" w:firstLine="567"/>
        <w:rPr>
          <w:rFonts w:eastAsia="Arial"/>
          <w:bCs/>
          <w:lang w:val="vi-VN"/>
        </w:rPr>
      </w:pPr>
      <w:r w:rsidRPr="00A106C4">
        <w:rPr>
          <w:rFonts w:eastAsia="Arial"/>
          <w:bCs/>
          <w:lang w:val="vi-VN"/>
        </w:rPr>
        <w:t>Thử tháo lắp 5 lần (disconnect/connect)</w:t>
      </w:r>
      <w:r w:rsidRPr="00A106C4">
        <w:rPr>
          <w:rFonts w:eastAsia="Arial"/>
          <w:bCs/>
        </w:rPr>
        <w:t>.</w:t>
      </w:r>
      <w:r w:rsidRPr="00A106C4">
        <w:rPr>
          <w:rFonts w:eastAsia="Arial"/>
          <w:bCs/>
          <w:lang w:val="vi-VN"/>
        </w:rPr>
        <w:t xml:space="preserve">  </w:t>
      </w:r>
    </w:p>
    <w:p w14:paraId="0DD15ADA" w14:textId="77777777" w:rsidR="00F57AAB" w:rsidRPr="00A106C4" w:rsidRDefault="00F57AAB" w:rsidP="00623EA8">
      <w:pPr>
        <w:numPr>
          <w:ilvl w:val="0"/>
          <w:numId w:val="124"/>
        </w:numPr>
        <w:tabs>
          <w:tab w:val="left" w:pos="851"/>
        </w:tabs>
        <w:spacing w:before="60" w:after="60" w:line="360" w:lineRule="exact"/>
        <w:ind w:left="0" w:firstLine="567"/>
        <w:rPr>
          <w:rFonts w:eastAsia="Arial"/>
          <w:bCs/>
          <w:lang w:val="vi-VN"/>
        </w:rPr>
      </w:pPr>
      <w:r w:rsidRPr="00A106C4">
        <w:rPr>
          <w:rFonts w:eastAsia="Arial"/>
          <w:bCs/>
          <w:lang w:val="vi-VN"/>
        </w:rPr>
        <w:t xml:space="preserve">Thử điện áp xung (Impulse).   </w:t>
      </w:r>
    </w:p>
    <w:p w14:paraId="3397208F" w14:textId="77777777" w:rsidR="00F57AAB" w:rsidRPr="00A106C4" w:rsidRDefault="00F57AAB" w:rsidP="00623EA8">
      <w:pPr>
        <w:numPr>
          <w:ilvl w:val="0"/>
          <w:numId w:val="124"/>
        </w:numPr>
        <w:tabs>
          <w:tab w:val="left" w:pos="851"/>
        </w:tabs>
        <w:spacing w:before="60" w:after="60" w:line="360" w:lineRule="exact"/>
        <w:ind w:left="0" w:firstLine="567"/>
        <w:rPr>
          <w:rFonts w:eastAsia="Arial"/>
          <w:bCs/>
          <w:lang w:val="vi-VN"/>
        </w:rPr>
      </w:pPr>
      <w:r w:rsidRPr="00A106C4">
        <w:rPr>
          <w:rFonts w:eastAsia="Arial"/>
          <w:bCs/>
          <w:lang w:val="vi-VN"/>
        </w:rPr>
        <w:t xml:space="preserve">Thử điện áp AC ở 2,5Uo/15 phút (AC voltage).   </w:t>
      </w:r>
    </w:p>
    <w:p w14:paraId="47C8CCBD" w14:textId="77777777" w:rsidR="00F57AAB" w:rsidRPr="00A106C4" w:rsidRDefault="00F57AAB" w:rsidP="00623EA8">
      <w:pPr>
        <w:numPr>
          <w:ilvl w:val="0"/>
          <w:numId w:val="124"/>
        </w:numPr>
        <w:tabs>
          <w:tab w:val="left" w:pos="851"/>
        </w:tabs>
        <w:spacing w:before="60" w:after="60" w:line="360" w:lineRule="exact"/>
        <w:ind w:left="0" w:firstLine="567"/>
        <w:rPr>
          <w:rFonts w:eastAsia="Arial"/>
          <w:bCs/>
          <w:lang w:val="vi-VN"/>
        </w:rPr>
      </w:pPr>
      <w:r w:rsidRPr="00A106C4">
        <w:rPr>
          <w:rFonts w:eastAsia="Arial"/>
          <w:bCs/>
          <w:lang w:val="vi-VN"/>
        </w:rPr>
        <w:t>Kiểm tra ngoại quan (Examination)</w:t>
      </w:r>
      <w:r w:rsidRPr="00A106C4">
        <w:rPr>
          <w:rFonts w:eastAsia="Arial"/>
          <w:bCs/>
        </w:rPr>
        <w:t>.</w:t>
      </w:r>
      <w:r w:rsidRPr="00A106C4">
        <w:rPr>
          <w:rFonts w:eastAsia="Arial"/>
          <w:bCs/>
          <w:lang w:val="vi-VN"/>
        </w:rPr>
        <w:t xml:space="preserve">   </w:t>
      </w:r>
    </w:p>
    <w:p w14:paraId="7D6350BD" w14:textId="77777777" w:rsidR="00F57AAB" w:rsidRPr="00A106C4" w:rsidRDefault="00F57AAB" w:rsidP="00623EA8">
      <w:pPr>
        <w:numPr>
          <w:ilvl w:val="0"/>
          <w:numId w:val="121"/>
        </w:numPr>
        <w:tabs>
          <w:tab w:val="left" w:pos="851"/>
        </w:tabs>
        <w:spacing w:before="60" w:after="60" w:line="360" w:lineRule="exact"/>
        <w:ind w:left="0" w:firstLine="567"/>
        <w:rPr>
          <w:rFonts w:eastAsia="Arial"/>
          <w:bCs/>
          <w:lang w:val="vi-VN"/>
        </w:rPr>
      </w:pPr>
      <w:r w:rsidRPr="00A106C4">
        <w:rPr>
          <w:rFonts w:eastAsia="Arial"/>
          <w:bCs/>
          <w:lang w:val="vi-VN"/>
        </w:rPr>
        <w:t>Trình tự thử 4:</w:t>
      </w:r>
    </w:p>
    <w:p w14:paraId="661D59F2" w14:textId="77777777" w:rsidR="00F57AAB" w:rsidRPr="00A106C4" w:rsidRDefault="00F57AAB" w:rsidP="00623EA8">
      <w:pPr>
        <w:numPr>
          <w:ilvl w:val="0"/>
          <w:numId w:val="125"/>
        </w:numPr>
        <w:tabs>
          <w:tab w:val="left" w:pos="851"/>
        </w:tabs>
        <w:spacing w:before="60" w:after="60" w:line="360" w:lineRule="exact"/>
        <w:ind w:left="0" w:firstLine="567"/>
        <w:rPr>
          <w:rFonts w:eastAsia="Arial"/>
          <w:bCs/>
          <w:lang w:val="vi-VN"/>
        </w:rPr>
      </w:pPr>
      <w:r w:rsidRPr="00A106C4">
        <w:rPr>
          <w:rFonts w:eastAsia="Arial"/>
          <w:bCs/>
          <w:lang w:val="vi-VN"/>
        </w:rPr>
        <w:t xml:space="preserve">Thử thao tác cơ khí đối với đầu cáp có tiếp xúc loại trượt (operating eye).  </w:t>
      </w:r>
    </w:p>
    <w:p w14:paraId="0F10795A" w14:textId="77777777" w:rsidR="00F57AAB" w:rsidRPr="00A106C4" w:rsidRDefault="00F57AAB" w:rsidP="00623EA8">
      <w:pPr>
        <w:numPr>
          <w:ilvl w:val="0"/>
          <w:numId w:val="125"/>
        </w:numPr>
        <w:tabs>
          <w:tab w:val="left" w:pos="851"/>
        </w:tabs>
        <w:spacing w:before="60" w:after="60" w:line="360" w:lineRule="exact"/>
        <w:ind w:left="0" w:firstLine="567"/>
        <w:rPr>
          <w:rFonts w:eastAsia="Arial"/>
          <w:bCs/>
          <w:lang w:val="vi-VN"/>
        </w:rPr>
      </w:pPr>
      <w:r w:rsidRPr="00A106C4">
        <w:rPr>
          <w:rFonts w:eastAsia="Arial"/>
          <w:bCs/>
          <w:lang w:val="vi-VN"/>
        </w:rPr>
        <w:t>Thử phóng điện cục bộ ở 1,73Uo (Partial discharge)</w:t>
      </w:r>
      <w:r w:rsidRPr="00A106C4">
        <w:rPr>
          <w:rFonts w:eastAsia="Arial"/>
          <w:bCs/>
        </w:rPr>
        <w:t>.</w:t>
      </w:r>
      <w:r w:rsidRPr="00A106C4">
        <w:rPr>
          <w:rFonts w:eastAsia="Arial"/>
          <w:bCs/>
          <w:lang w:val="vi-VN"/>
        </w:rPr>
        <w:t xml:space="preserve">   </w:t>
      </w:r>
    </w:p>
    <w:p w14:paraId="060C1C69" w14:textId="77777777" w:rsidR="00F57AAB" w:rsidRPr="00A106C4" w:rsidRDefault="00F57AAB" w:rsidP="00623EA8">
      <w:pPr>
        <w:numPr>
          <w:ilvl w:val="0"/>
          <w:numId w:val="125"/>
        </w:numPr>
        <w:tabs>
          <w:tab w:val="left" w:pos="851"/>
        </w:tabs>
        <w:spacing w:before="60" w:after="60" w:line="360" w:lineRule="exact"/>
        <w:ind w:left="0" w:firstLine="567"/>
        <w:rPr>
          <w:rFonts w:eastAsia="Arial"/>
          <w:bCs/>
          <w:lang w:val="vi-VN"/>
        </w:rPr>
      </w:pPr>
      <w:r w:rsidRPr="00A106C4">
        <w:rPr>
          <w:rFonts w:eastAsia="Arial"/>
          <w:bCs/>
          <w:lang w:val="vi-VN"/>
        </w:rPr>
        <w:t xml:space="preserve"> Kiểm tra ngoại quan (Examination)</w:t>
      </w:r>
      <w:r w:rsidRPr="00A106C4">
        <w:rPr>
          <w:rFonts w:eastAsia="Arial"/>
          <w:bCs/>
        </w:rPr>
        <w:t>.</w:t>
      </w:r>
      <w:r w:rsidRPr="00A106C4">
        <w:rPr>
          <w:rFonts w:eastAsia="Arial"/>
          <w:bCs/>
          <w:lang w:val="vi-VN"/>
        </w:rPr>
        <w:t xml:space="preserve">   </w:t>
      </w:r>
    </w:p>
    <w:p w14:paraId="19AA89CA" w14:textId="77777777" w:rsidR="00F57AAB" w:rsidRPr="00A106C4" w:rsidRDefault="00F57AAB" w:rsidP="00623EA8">
      <w:pPr>
        <w:numPr>
          <w:ilvl w:val="0"/>
          <w:numId w:val="121"/>
        </w:numPr>
        <w:tabs>
          <w:tab w:val="left" w:pos="851"/>
        </w:tabs>
        <w:spacing w:before="60" w:after="60" w:line="360" w:lineRule="exact"/>
        <w:ind w:left="0" w:firstLine="567"/>
        <w:rPr>
          <w:rFonts w:eastAsia="Arial"/>
          <w:bCs/>
          <w:lang w:val="vi-VN"/>
        </w:rPr>
      </w:pPr>
      <w:r w:rsidRPr="00A106C4">
        <w:rPr>
          <w:rFonts w:eastAsia="Arial"/>
          <w:bCs/>
          <w:lang w:val="vi-VN"/>
        </w:rPr>
        <w:t>Ngoài các thử nghiệm theo trình tự như quy định trên, các thử nghiệm sau được thực hiện trên các mẫu phụ kiện riêng rẽ:</w:t>
      </w:r>
    </w:p>
    <w:p w14:paraId="3E74D337" w14:textId="77777777" w:rsidR="00F57AAB" w:rsidRPr="00A106C4" w:rsidRDefault="00F57AAB" w:rsidP="00623EA8">
      <w:pPr>
        <w:numPr>
          <w:ilvl w:val="0"/>
          <w:numId w:val="120"/>
        </w:numPr>
        <w:tabs>
          <w:tab w:val="left" w:pos="851"/>
        </w:tabs>
        <w:spacing w:before="60" w:after="60" w:line="360" w:lineRule="exact"/>
        <w:ind w:left="0" w:firstLine="567"/>
        <w:rPr>
          <w:rFonts w:eastAsia="Arial"/>
          <w:bCs/>
        </w:rPr>
      </w:pPr>
      <w:r w:rsidRPr="00A106C4">
        <w:rPr>
          <w:rFonts w:eastAsia="Arial"/>
          <w:bCs/>
          <w:lang w:val="vi-VN"/>
        </w:rPr>
        <w:t>Điện trở màn chắn (</w:t>
      </w:r>
      <w:r w:rsidRPr="00A106C4">
        <w:rPr>
          <w:rFonts w:eastAsia="Arial"/>
          <w:bCs/>
        </w:rPr>
        <w:t>screen resistance).</w:t>
      </w:r>
    </w:p>
    <w:p w14:paraId="22D7ADBD" w14:textId="77777777" w:rsidR="00F57AAB" w:rsidRPr="00A106C4" w:rsidRDefault="00F57AAB" w:rsidP="00623EA8">
      <w:pPr>
        <w:numPr>
          <w:ilvl w:val="0"/>
          <w:numId w:val="120"/>
        </w:numPr>
        <w:tabs>
          <w:tab w:val="num" w:pos="374"/>
          <w:tab w:val="left" w:pos="851"/>
        </w:tabs>
        <w:spacing w:before="60" w:after="60" w:line="360" w:lineRule="exact"/>
        <w:ind w:left="0" w:firstLine="567"/>
        <w:rPr>
          <w:rFonts w:eastAsia="Arial"/>
          <w:bCs/>
        </w:rPr>
      </w:pPr>
      <w:r w:rsidRPr="00A106C4">
        <w:rPr>
          <w:rFonts w:eastAsia="Arial"/>
          <w:bCs/>
        </w:rPr>
        <w:t xml:space="preserve">Dòng rò trên màn chắn (screen leakage current). </w:t>
      </w:r>
    </w:p>
    <w:p w14:paraId="4730ED72" w14:textId="77777777" w:rsidR="00F57AAB" w:rsidRPr="00A106C4" w:rsidRDefault="00F57AAB" w:rsidP="00623EA8">
      <w:pPr>
        <w:numPr>
          <w:ilvl w:val="0"/>
          <w:numId w:val="120"/>
        </w:numPr>
        <w:tabs>
          <w:tab w:val="num" w:pos="374"/>
          <w:tab w:val="left" w:pos="851"/>
        </w:tabs>
        <w:spacing w:before="60" w:after="60" w:line="360" w:lineRule="exact"/>
        <w:ind w:left="0" w:firstLine="567"/>
        <w:rPr>
          <w:rFonts w:eastAsia="Arial"/>
          <w:bCs/>
        </w:rPr>
      </w:pPr>
      <w:r w:rsidRPr="00A106C4">
        <w:rPr>
          <w:rFonts w:eastAsia="Arial"/>
          <w:bCs/>
        </w:rPr>
        <w:t>Dòng sự cố ban đầu (fault current initiation).</w:t>
      </w:r>
    </w:p>
    <w:p w14:paraId="3B121AB0" w14:textId="77777777" w:rsidR="00F57AAB" w:rsidRPr="00A106C4" w:rsidRDefault="00F57AAB" w:rsidP="00623EA8">
      <w:pPr>
        <w:widowControl w:val="0"/>
        <w:numPr>
          <w:ilvl w:val="0"/>
          <w:numId w:val="120"/>
        </w:numPr>
        <w:tabs>
          <w:tab w:val="num" w:pos="374"/>
          <w:tab w:val="left" w:pos="851"/>
        </w:tabs>
        <w:autoSpaceDE w:val="0"/>
        <w:autoSpaceDN w:val="0"/>
        <w:spacing w:before="60" w:after="60"/>
        <w:ind w:left="-84" w:right="29" w:firstLine="567"/>
      </w:pPr>
      <w:r w:rsidRPr="00A106C4">
        <w:rPr>
          <w:rFonts w:eastAsia="Arial"/>
          <w:bCs/>
        </w:rPr>
        <w:t>Lực thao tác (Operating force).</w:t>
      </w:r>
    </w:p>
    <w:p w14:paraId="40969779" w14:textId="77777777" w:rsidR="00F57AAB" w:rsidRPr="00A106C4" w:rsidRDefault="00F57AAB" w:rsidP="00623EA8">
      <w:pPr>
        <w:widowControl w:val="0"/>
        <w:numPr>
          <w:ilvl w:val="0"/>
          <w:numId w:val="120"/>
        </w:numPr>
        <w:tabs>
          <w:tab w:val="num" w:pos="374"/>
          <w:tab w:val="left" w:pos="851"/>
        </w:tabs>
        <w:autoSpaceDE w:val="0"/>
        <w:autoSpaceDN w:val="0"/>
        <w:spacing w:before="60" w:after="60"/>
        <w:ind w:left="-84" w:right="29" w:firstLine="567"/>
      </w:pPr>
      <w:r w:rsidRPr="00A106C4">
        <w:rPr>
          <w:rFonts w:eastAsia="Arial"/>
          <w:bCs/>
        </w:rPr>
        <w:t>Điểm thử nghiệm điện</w:t>
      </w:r>
      <w:r w:rsidRPr="00A106C4">
        <w:rPr>
          <w:rFonts w:eastAsia="Arial"/>
          <w:bCs/>
          <w:lang w:val="vi-VN"/>
        </w:rPr>
        <w:t xml:space="preserve"> dung (capacitive test point)</w:t>
      </w:r>
    </w:p>
    <w:p w14:paraId="37AFEE7E" w14:textId="77777777" w:rsidR="008B23E7" w:rsidRPr="00A106C4" w:rsidRDefault="008B23E7" w:rsidP="0080091C">
      <w:pPr>
        <w:pStyle w:val="BodyTextIndent"/>
        <w:widowControl w:val="0"/>
        <w:numPr>
          <w:ilvl w:val="2"/>
          <w:numId w:val="10"/>
        </w:numPr>
        <w:spacing w:before="60" w:after="60" w:line="312" w:lineRule="auto"/>
        <w:contextualSpacing/>
        <w:jc w:val="both"/>
        <w:outlineLvl w:val="2"/>
        <w:rPr>
          <w:b/>
          <w:bCs/>
          <w:i/>
          <w:iCs/>
          <w:color w:val="auto"/>
          <w:lang w:val="sv-SE"/>
        </w:rPr>
      </w:pPr>
      <w:bookmarkStart w:id="61" w:name="_Toc233018342"/>
      <w:r w:rsidRPr="00A106C4">
        <w:rPr>
          <w:b/>
          <w:bCs/>
          <w:i/>
          <w:iCs/>
          <w:color w:val="auto"/>
          <w:lang w:val="sv-SE"/>
        </w:rPr>
        <w:t>Tủ điện hạ áp.</w:t>
      </w:r>
      <w:bookmarkEnd w:id="61"/>
    </w:p>
    <w:p w14:paraId="735D34FB" w14:textId="77777777" w:rsidR="008B23E7" w:rsidRPr="00A106C4" w:rsidRDefault="008B23E7" w:rsidP="00623EA8">
      <w:pPr>
        <w:pStyle w:val="Heading6"/>
        <w:numPr>
          <w:ilvl w:val="5"/>
          <w:numId w:val="100"/>
        </w:numPr>
        <w:spacing w:before="60" w:after="60" w:line="288" w:lineRule="auto"/>
        <w:jc w:val="both"/>
        <w:rPr>
          <w:rFonts w:ascii="Times New Roman" w:hAnsi="Times New Roman"/>
          <w:bCs/>
          <w:iCs/>
          <w:snapToGrid/>
          <w:color w:val="auto"/>
          <w:sz w:val="26"/>
        </w:rPr>
      </w:pPr>
      <w:r w:rsidRPr="00A106C4">
        <w:rPr>
          <w:rFonts w:ascii="Times New Roman" w:hAnsi="Times New Roman"/>
          <w:bCs/>
          <w:iCs/>
          <w:snapToGrid/>
          <w:color w:val="auto"/>
          <w:sz w:val="26"/>
        </w:rPr>
        <w:t>Tiêu chuẩn áp dụng</w:t>
      </w:r>
    </w:p>
    <w:p w14:paraId="59C67FE3" w14:textId="18DCCF6A" w:rsidR="008B23E7" w:rsidRPr="00A106C4" w:rsidRDefault="008B23E7" w:rsidP="00F207D4">
      <w:pPr>
        <w:widowControl w:val="0"/>
        <w:tabs>
          <w:tab w:val="left" w:pos="851"/>
        </w:tabs>
        <w:jc w:val="both"/>
        <w:rPr>
          <w:rFonts w:eastAsia="Arial"/>
          <w:bCs/>
        </w:rPr>
      </w:pPr>
      <w:r w:rsidRPr="00A106C4">
        <w:rPr>
          <w:rFonts w:eastAsia="Arial"/>
          <w:bCs/>
          <w:lang w:val="vi-VN"/>
        </w:rPr>
        <w:t xml:space="preserve">Quyết định  số </w:t>
      </w:r>
      <w:r w:rsidR="00C82E7F">
        <w:rPr>
          <w:rFonts w:eastAsia="Arial"/>
          <w:bCs/>
          <w:lang w:val="vi-VN"/>
        </w:rPr>
        <w:t>9871/QĐ-EVNHANOI ngày 27/11/2020</w:t>
      </w:r>
      <w:r w:rsidRPr="00A106C4">
        <w:rPr>
          <w:rFonts w:eastAsia="Arial"/>
          <w:bCs/>
          <w:lang w:val="vi-VN"/>
        </w:rPr>
        <w:t xml:space="preserve"> về việc ban hành tiêu chuẩn vật tư thiết bị trên lưới điện hạ áp trong Tổng công ty điện lực TP Hà Nội.</w:t>
      </w:r>
    </w:p>
    <w:p w14:paraId="2F25074D" w14:textId="77777777" w:rsidR="008B23E7" w:rsidRPr="00A106C4" w:rsidRDefault="008B23E7" w:rsidP="00F207D4">
      <w:pPr>
        <w:widowControl w:val="0"/>
        <w:tabs>
          <w:tab w:val="left" w:pos="851"/>
        </w:tabs>
        <w:jc w:val="both"/>
        <w:rPr>
          <w:rFonts w:eastAsia="Arial"/>
          <w:bCs/>
        </w:rPr>
      </w:pPr>
      <w:r w:rsidRPr="00A106C4">
        <w:rPr>
          <w:rFonts w:eastAsia="Arial"/>
          <w:bCs/>
          <w:lang w:val="vi-VN"/>
        </w:rPr>
        <w:t>Tiêu chuẩn công tơ điện tử và thiết bị truyền dữ liệu trong Tập đoàn điện lực Quốc gia Việt Nam số 103/QĐ-EVN ngày 21/6/2017</w:t>
      </w:r>
      <w:r w:rsidRPr="00A106C4">
        <w:rPr>
          <w:rFonts w:eastAsia="Arial"/>
          <w:bCs/>
        </w:rPr>
        <w:t>.</w:t>
      </w:r>
    </w:p>
    <w:p w14:paraId="3A95D4AA" w14:textId="77777777" w:rsidR="008B23E7" w:rsidRPr="00A106C4" w:rsidRDefault="008B23E7" w:rsidP="00623EA8">
      <w:pPr>
        <w:pStyle w:val="Heading6"/>
        <w:keepNext w:val="0"/>
        <w:widowControl w:val="0"/>
        <w:numPr>
          <w:ilvl w:val="5"/>
          <w:numId w:val="100"/>
        </w:numPr>
        <w:spacing w:before="60" w:after="60" w:line="288" w:lineRule="auto"/>
        <w:jc w:val="both"/>
        <w:rPr>
          <w:rFonts w:ascii="Times New Roman" w:hAnsi="Times New Roman"/>
          <w:bCs/>
          <w:iCs/>
          <w:snapToGrid/>
          <w:color w:val="auto"/>
          <w:sz w:val="26"/>
        </w:rPr>
      </w:pPr>
      <w:r w:rsidRPr="00A106C4">
        <w:rPr>
          <w:rFonts w:ascii="Times New Roman" w:hAnsi="Times New Roman"/>
          <w:bCs/>
          <w:iCs/>
          <w:snapToGrid/>
          <w:color w:val="auto"/>
          <w:sz w:val="26"/>
        </w:rPr>
        <w:t xml:space="preserve"> Yêu cầu chung</w:t>
      </w:r>
    </w:p>
    <w:p w14:paraId="210C405F" w14:textId="77777777" w:rsidR="008B23E7" w:rsidRPr="00A106C4" w:rsidRDefault="008B23E7" w:rsidP="00F207D4">
      <w:pPr>
        <w:widowControl w:val="0"/>
        <w:tabs>
          <w:tab w:val="left" w:pos="851"/>
        </w:tabs>
        <w:jc w:val="both"/>
        <w:rPr>
          <w:rFonts w:eastAsia="Arial"/>
          <w:bCs/>
          <w:lang w:val="vi-VN"/>
        </w:rPr>
      </w:pPr>
      <w:r w:rsidRPr="00A106C4">
        <w:rPr>
          <w:rFonts w:eastAsia="Arial"/>
          <w:bCs/>
          <w:lang w:val="vi-VN"/>
        </w:rPr>
        <w:t>Yêu cầu đặc điểm kỹ thuật thiết kế, chế tạo, thử nghiệm, đóng gói, giao hàng của tủ điện hạ áp và các thiết bị đồng bộ được lắp đặt trong tủ hạ áp vừa lắp đặt trong nhà vừa lắp đặt ngoài trời.</w:t>
      </w:r>
    </w:p>
    <w:p w14:paraId="6E0E4258" w14:textId="77777777" w:rsidR="008B23E7" w:rsidRPr="00A106C4" w:rsidRDefault="008B23E7" w:rsidP="0055347F">
      <w:pPr>
        <w:tabs>
          <w:tab w:val="left" w:pos="851"/>
        </w:tabs>
        <w:jc w:val="both"/>
        <w:rPr>
          <w:rFonts w:eastAsia="Arial"/>
          <w:bCs/>
          <w:lang w:val="vi-VN"/>
        </w:rPr>
      </w:pPr>
      <w:r w:rsidRPr="00A106C4">
        <w:rPr>
          <w:rFonts w:eastAsia="Arial"/>
          <w:bCs/>
          <w:lang w:val="vi-VN"/>
        </w:rPr>
        <w:t>Các sai khác so với phần điều kiện kỹ thuật này sẽ được nhà thầu nêu trong phụ lục riêng (đính kèm hồ sơ dự thầu nêu rõ các sai khác so với tài liệu thầu).</w:t>
      </w:r>
    </w:p>
    <w:p w14:paraId="65A9D4DC" w14:textId="77777777" w:rsidR="008B23E7" w:rsidRPr="00A106C4" w:rsidRDefault="008B23E7" w:rsidP="00623EA8">
      <w:pPr>
        <w:pStyle w:val="Heading6"/>
        <w:numPr>
          <w:ilvl w:val="5"/>
          <w:numId w:val="100"/>
        </w:numPr>
        <w:spacing w:before="60" w:after="60" w:line="288" w:lineRule="auto"/>
        <w:jc w:val="both"/>
        <w:rPr>
          <w:rFonts w:ascii="Times New Roman" w:hAnsi="Times New Roman"/>
          <w:bCs/>
          <w:iCs/>
          <w:snapToGrid/>
          <w:color w:val="auto"/>
          <w:sz w:val="26"/>
        </w:rPr>
      </w:pPr>
      <w:bookmarkStart w:id="62" w:name="_Toc191657467"/>
      <w:r w:rsidRPr="00A106C4">
        <w:rPr>
          <w:rFonts w:ascii="Times New Roman" w:hAnsi="Times New Roman"/>
          <w:bCs/>
          <w:iCs/>
          <w:snapToGrid/>
          <w:color w:val="auto"/>
          <w:sz w:val="26"/>
        </w:rPr>
        <w:t>Yêu cầu khác</w:t>
      </w:r>
      <w:bookmarkEnd w:id="62"/>
    </w:p>
    <w:p w14:paraId="3F57E74B" w14:textId="77777777" w:rsidR="008B23E7" w:rsidRPr="00A106C4" w:rsidRDefault="008B23E7" w:rsidP="00623EA8">
      <w:pPr>
        <w:keepNext/>
        <w:numPr>
          <w:ilvl w:val="1"/>
          <w:numId w:val="113"/>
        </w:numPr>
        <w:spacing w:before="60" w:after="60" w:line="288" w:lineRule="auto"/>
        <w:jc w:val="both"/>
        <w:outlineLvl w:val="5"/>
        <w:rPr>
          <w:rFonts w:eastAsia="Times New Roman" w:cs="Times New Roman"/>
          <w:b/>
          <w:bCs/>
          <w:iCs/>
          <w:szCs w:val="26"/>
        </w:rPr>
      </w:pPr>
      <w:r w:rsidRPr="00A106C4">
        <w:rPr>
          <w:rFonts w:eastAsia="Times New Roman" w:cs="Times New Roman"/>
          <w:b/>
          <w:bCs/>
          <w:iCs/>
          <w:szCs w:val="26"/>
        </w:rPr>
        <w:t>Yêu cầu về điện</w:t>
      </w:r>
    </w:p>
    <w:p w14:paraId="2A510D40" w14:textId="77777777" w:rsidR="008B23E7" w:rsidRPr="00A106C4" w:rsidRDefault="008B23E7" w:rsidP="0055347F">
      <w:pPr>
        <w:widowControl w:val="0"/>
        <w:kinsoku w:val="0"/>
        <w:overflowPunct w:val="0"/>
        <w:autoSpaceDE w:val="0"/>
        <w:autoSpaceDN w:val="0"/>
        <w:adjustRightInd w:val="0"/>
        <w:spacing w:before="0" w:after="0"/>
        <w:ind w:firstLine="0"/>
        <w:jc w:val="both"/>
        <w:rPr>
          <w:rFonts w:eastAsia="Times New Roman" w:cs="Times New Roman"/>
          <w:szCs w:val="26"/>
          <w:lang w:val="vi-VN"/>
        </w:rPr>
      </w:pPr>
      <w:r w:rsidRPr="00A106C4">
        <w:rPr>
          <w:rFonts w:eastAsia="Times New Roman" w:cs="Times New Roman"/>
          <w:szCs w:val="26"/>
          <w:lang w:val="vi-VN"/>
        </w:rPr>
        <w:t>Tủ điện hạ áp phải được thiết kế phù hợp với các giá trị định mức sau:</w:t>
      </w:r>
    </w:p>
    <w:tbl>
      <w:tblPr>
        <w:tblW w:w="5000" w:type="pct"/>
        <w:jc w:val="center"/>
        <w:tblCellMar>
          <w:left w:w="0" w:type="dxa"/>
          <w:right w:w="0" w:type="dxa"/>
        </w:tblCellMar>
        <w:tblLook w:val="0000" w:firstRow="0" w:lastRow="0" w:firstColumn="0" w:lastColumn="0" w:noHBand="0" w:noVBand="0"/>
      </w:tblPr>
      <w:tblGrid>
        <w:gridCol w:w="6250"/>
        <w:gridCol w:w="2811"/>
      </w:tblGrid>
      <w:tr w:rsidR="008B23E7" w:rsidRPr="00A106C4" w14:paraId="25FDAD61" w14:textId="77777777" w:rsidTr="008B23E7">
        <w:trPr>
          <w:trHeight w:hRule="exact" w:val="334"/>
          <w:jc w:val="center"/>
        </w:trPr>
        <w:tc>
          <w:tcPr>
            <w:tcW w:w="3449" w:type="pct"/>
            <w:tcBorders>
              <w:top w:val="single" w:sz="4" w:space="0" w:color="000000"/>
              <w:left w:val="single" w:sz="4" w:space="0" w:color="000000"/>
              <w:bottom w:val="single" w:sz="4" w:space="0" w:color="000000"/>
              <w:right w:val="single" w:sz="4" w:space="0" w:color="000000"/>
            </w:tcBorders>
          </w:tcPr>
          <w:p w14:paraId="64E5DA7A" w14:textId="77777777" w:rsidR="008B23E7" w:rsidRPr="00A106C4" w:rsidRDefault="008B23E7" w:rsidP="008B23E7">
            <w:pPr>
              <w:widowControl w:val="0"/>
              <w:kinsoku w:val="0"/>
              <w:overflowPunct w:val="0"/>
              <w:autoSpaceDE w:val="0"/>
              <w:autoSpaceDN w:val="0"/>
              <w:adjustRightInd w:val="0"/>
              <w:spacing w:before="0" w:after="0"/>
              <w:ind w:firstLine="0"/>
              <w:rPr>
                <w:rFonts w:eastAsia="Times New Roman" w:cs="Times New Roman"/>
                <w:szCs w:val="26"/>
                <w:lang w:val="vi-VN"/>
              </w:rPr>
            </w:pPr>
            <w:r w:rsidRPr="00A106C4">
              <w:rPr>
                <w:rFonts w:eastAsia="Times New Roman" w:cs="Times New Roman"/>
                <w:szCs w:val="26"/>
                <w:lang w:val="vi-VN"/>
              </w:rPr>
              <w:t>-Hệ thống điện áp 3 pha trung tính nối đất</w:t>
            </w:r>
          </w:p>
        </w:tc>
        <w:tc>
          <w:tcPr>
            <w:tcW w:w="1551" w:type="pct"/>
            <w:tcBorders>
              <w:top w:val="single" w:sz="4" w:space="0" w:color="000000"/>
              <w:left w:val="single" w:sz="4" w:space="0" w:color="000000"/>
              <w:bottom w:val="single" w:sz="4" w:space="0" w:color="000000"/>
              <w:right w:val="single" w:sz="4" w:space="0" w:color="000000"/>
            </w:tcBorders>
          </w:tcPr>
          <w:p w14:paraId="60FB5BCD" w14:textId="77777777" w:rsidR="008B23E7" w:rsidRPr="00A106C4" w:rsidRDefault="008B23E7" w:rsidP="008B23E7">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230/400V</w:t>
            </w:r>
          </w:p>
        </w:tc>
      </w:tr>
      <w:tr w:rsidR="008B23E7" w:rsidRPr="00A106C4" w14:paraId="021652D0" w14:textId="77777777" w:rsidTr="008B23E7">
        <w:trPr>
          <w:trHeight w:hRule="exact" w:val="331"/>
          <w:jc w:val="center"/>
        </w:trPr>
        <w:tc>
          <w:tcPr>
            <w:tcW w:w="3449" w:type="pct"/>
            <w:tcBorders>
              <w:top w:val="single" w:sz="4" w:space="0" w:color="000000"/>
              <w:left w:val="single" w:sz="4" w:space="0" w:color="000000"/>
              <w:bottom w:val="single" w:sz="4" w:space="0" w:color="000000"/>
              <w:right w:val="single" w:sz="4" w:space="0" w:color="000000"/>
            </w:tcBorders>
          </w:tcPr>
          <w:p w14:paraId="0FF116EB" w14:textId="77777777" w:rsidR="008B23E7" w:rsidRPr="00A106C4" w:rsidRDefault="008B23E7" w:rsidP="008B23E7">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 Cấp cách điện</w:t>
            </w:r>
          </w:p>
        </w:tc>
        <w:tc>
          <w:tcPr>
            <w:tcW w:w="1551" w:type="pct"/>
            <w:tcBorders>
              <w:top w:val="single" w:sz="4" w:space="0" w:color="000000"/>
              <w:left w:val="single" w:sz="4" w:space="0" w:color="000000"/>
              <w:bottom w:val="single" w:sz="4" w:space="0" w:color="000000"/>
              <w:right w:val="single" w:sz="4" w:space="0" w:color="000000"/>
            </w:tcBorders>
          </w:tcPr>
          <w:p w14:paraId="2F08DD16" w14:textId="77777777" w:rsidR="008B23E7" w:rsidRPr="00A106C4" w:rsidRDefault="008B23E7" w:rsidP="008B23E7">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0.6/1KV</w:t>
            </w:r>
          </w:p>
        </w:tc>
      </w:tr>
      <w:tr w:rsidR="008B23E7" w:rsidRPr="00A106C4" w14:paraId="6B45B8ED" w14:textId="77777777" w:rsidTr="008B23E7">
        <w:trPr>
          <w:trHeight w:hRule="exact" w:val="331"/>
          <w:jc w:val="center"/>
        </w:trPr>
        <w:tc>
          <w:tcPr>
            <w:tcW w:w="3449" w:type="pct"/>
            <w:tcBorders>
              <w:top w:val="single" w:sz="4" w:space="0" w:color="000000"/>
              <w:left w:val="single" w:sz="4" w:space="0" w:color="000000"/>
              <w:bottom w:val="single" w:sz="4" w:space="0" w:color="000000"/>
              <w:right w:val="single" w:sz="4" w:space="0" w:color="000000"/>
            </w:tcBorders>
          </w:tcPr>
          <w:p w14:paraId="2D73A36C" w14:textId="77777777" w:rsidR="008B23E7" w:rsidRPr="00A106C4" w:rsidRDefault="008B23E7" w:rsidP="008B23E7">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 Điện áp cao nhất</w:t>
            </w:r>
          </w:p>
        </w:tc>
        <w:tc>
          <w:tcPr>
            <w:tcW w:w="1551" w:type="pct"/>
            <w:tcBorders>
              <w:top w:val="single" w:sz="4" w:space="0" w:color="000000"/>
              <w:left w:val="single" w:sz="4" w:space="0" w:color="000000"/>
              <w:bottom w:val="single" w:sz="4" w:space="0" w:color="000000"/>
              <w:right w:val="single" w:sz="4" w:space="0" w:color="000000"/>
            </w:tcBorders>
          </w:tcPr>
          <w:p w14:paraId="48512002" w14:textId="77777777" w:rsidR="008B23E7" w:rsidRPr="00A106C4" w:rsidRDefault="008B23E7" w:rsidP="008B23E7">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600V</w:t>
            </w:r>
          </w:p>
        </w:tc>
      </w:tr>
      <w:tr w:rsidR="008B23E7" w:rsidRPr="00A106C4" w14:paraId="0EED5F9B" w14:textId="77777777" w:rsidTr="008B23E7">
        <w:trPr>
          <w:trHeight w:hRule="exact" w:val="334"/>
          <w:jc w:val="center"/>
        </w:trPr>
        <w:tc>
          <w:tcPr>
            <w:tcW w:w="3449" w:type="pct"/>
            <w:tcBorders>
              <w:top w:val="single" w:sz="4" w:space="0" w:color="000000"/>
              <w:left w:val="single" w:sz="4" w:space="0" w:color="000000"/>
              <w:bottom w:val="single" w:sz="4" w:space="0" w:color="000000"/>
              <w:right w:val="single" w:sz="4" w:space="0" w:color="000000"/>
            </w:tcBorders>
          </w:tcPr>
          <w:p w14:paraId="6CD451E2" w14:textId="77777777" w:rsidR="008B23E7" w:rsidRPr="00A106C4" w:rsidRDefault="008B23E7" w:rsidP="008B23E7">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 Tần số</w:t>
            </w:r>
          </w:p>
        </w:tc>
        <w:tc>
          <w:tcPr>
            <w:tcW w:w="1551" w:type="pct"/>
            <w:tcBorders>
              <w:top w:val="single" w:sz="4" w:space="0" w:color="000000"/>
              <w:left w:val="single" w:sz="4" w:space="0" w:color="000000"/>
              <w:bottom w:val="single" w:sz="4" w:space="0" w:color="000000"/>
              <w:right w:val="single" w:sz="4" w:space="0" w:color="000000"/>
            </w:tcBorders>
          </w:tcPr>
          <w:p w14:paraId="2856399F" w14:textId="77777777" w:rsidR="008B23E7" w:rsidRPr="00A106C4" w:rsidRDefault="008B23E7" w:rsidP="008B23E7">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50Hz</w:t>
            </w:r>
          </w:p>
        </w:tc>
      </w:tr>
      <w:tr w:rsidR="008B23E7" w:rsidRPr="00A106C4" w14:paraId="0ED9F080" w14:textId="77777777" w:rsidTr="008B23E7">
        <w:trPr>
          <w:trHeight w:hRule="exact" w:val="332"/>
          <w:jc w:val="center"/>
        </w:trPr>
        <w:tc>
          <w:tcPr>
            <w:tcW w:w="3449" w:type="pct"/>
            <w:tcBorders>
              <w:top w:val="single" w:sz="4" w:space="0" w:color="000000"/>
              <w:left w:val="single" w:sz="4" w:space="0" w:color="000000"/>
              <w:bottom w:val="single" w:sz="4" w:space="0" w:color="000000"/>
              <w:right w:val="single" w:sz="4" w:space="0" w:color="000000"/>
            </w:tcBorders>
          </w:tcPr>
          <w:p w14:paraId="437984CA" w14:textId="77777777" w:rsidR="008B23E7" w:rsidRPr="00A106C4" w:rsidRDefault="008B23E7" w:rsidP="008B23E7">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 Khoảng cách dòng dò nhỏ nhất</w:t>
            </w:r>
          </w:p>
        </w:tc>
        <w:tc>
          <w:tcPr>
            <w:tcW w:w="1551" w:type="pct"/>
            <w:tcBorders>
              <w:top w:val="single" w:sz="4" w:space="0" w:color="000000"/>
              <w:left w:val="single" w:sz="4" w:space="0" w:color="000000"/>
              <w:bottom w:val="single" w:sz="4" w:space="0" w:color="000000"/>
              <w:right w:val="single" w:sz="4" w:space="0" w:color="000000"/>
            </w:tcBorders>
          </w:tcPr>
          <w:p w14:paraId="27E81E2A" w14:textId="77777777" w:rsidR="008B23E7" w:rsidRPr="00A106C4" w:rsidRDefault="008B23E7" w:rsidP="008B23E7">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20mm/kV</w:t>
            </w:r>
          </w:p>
        </w:tc>
      </w:tr>
      <w:tr w:rsidR="008B23E7" w:rsidRPr="00A106C4" w14:paraId="37E2C31B" w14:textId="77777777" w:rsidTr="008B23E7">
        <w:trPr>
          <w:trHeight w:hRule="exact" w:val="331"/>
          <w:jc w:val="center"/>
        </w:trPr>
        <w:tc>
          <w:tcPr>
            <w:tcW w:w="3449" w:type="pct"/>
            <w:tcBorders>
              <w:top w:val="single" w:sz="4" w:space="0" w:color="000000"/>
              <w:left w:val="single" w:sz="4" w:space="0" w:color="000000"/>
              <w:bottom w:val="single" w:sz="4" w:space="0" w:color="000000"/>
              <w:right w:val="single" w:sz="4" w:space="0" w:color="000000"/>
            </w:tcBorders>
          </w:tcPr>
          <w:p w14:paraId="59EC1DAA" w14:textId="77777777" w:rsidR="008B23E7" w:rsidRPr="00A106C4" w:rsidRDefault="008B23E7" w:rsidP="008B23E7">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 Điện áp thử AC-50Hz trong 1 phút</w:t>
            </w:r>
          </w:p>
        </w:tc>
        <w:tc>
          <w:tcPr>
            <w:tcW w:w="1551" w:type="pct"/>
            <w:tcBorders>
              <w:top w:val="single" w:sz="4" w:space="0" w:color="000000"/>
              <w:left w:val="single" w:sz="4" w:space="0" w:color="000000"/>
              <w:bottom w:val="single" w:sz="4" w:space="0" w:color="000000"/>
              <w:right w:val="single" w:sz="4" w:space="0" w:color="000000"/>
            </w:tcBorders>
          </w:tcPr>
          <w:p w14:paraId="523AE151" w14:textId="77777777" w:rsidR="008B23E7" w:rsidRPr="00A106C4" w:rsidRDefault="008B23E7" w:rsidP="008B23E7">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3.5kV</w:t>
            </w:r>
          </w:p>
        </w:tc>
      </w:tr>
      <w:tr w:rsidR="008B23E7" w:rsidRPr="00A106C4" w14:paraId="4A58F6DB" w14:textId="77777777" w:rsidTr="008B23E7">
        <w:trPr>
          <w:trHeight w:hRule="exact" w:val="334"/>
          <w:jc w:val="center"/>
        </w:trPr>
        <w:tc>
          <w:tcPr>
            <w:tcW w:w="3449" w:type="pct"/>
            <w:tcBorders>
              <w:top w:val="single" w:sz="4" w:space="0" w:color="000000"/>
              <w:left w:val="single" w:sz="4" w:space="0" w:color="000000"/>
              <w:bottom w:val="single" w:sz="4" w:space="0" w:color="000000"/>
              <w:right w:val="single" w:sz="4" w:space="0" w:color="000000"/>
            </w:tcBorders>
          </w:tcPr>
          <w:p w14:paraId="1163C51E" w14:textId="77777777" w:rsidR="008B23E7" w:rsidRPr="00A106C4" w:rsidRDefault="008B23E7" w:rsidP="008B23E7">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 Điện áp xung danh định</w:t>
            </w:r>
          </w:p>
        </w:tc>
        <w:tc>
          <w:tcPr>
            <w:tcW w:w="1551" w:type="pct"/>
            <w:tcBorders>
              <w:top w:val="single" w:sz="4" w:space="0" w:color="000000"/>
              <w:left w:val="single" w:sz="4" w:space="0" w:color="000000"/>
              <w:bottom w:val="single" w:sz="4" w:space="0" w:color="000000"/>
              <w:right w:val="single" w:sz="4" w:space="0" w:color="000000"/>
            </w:tcBorders>
          </w:tcPr>
          <w:p w14:paraId="3B8DCF5D" w14:textId="77777777" w:rsidR="008B23E7" w:rsidRPr="00A106C4" w:rsidRDefault="008B23E7" w:rsidP="008B23E7">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8.0kV</w:t>
            </w:r>
          </w:p>
        </w:tc>
      </w:tr>
      <w:tr w:rsidR="008B23E7" w:rsidRPr="00A106C4" w14:paraId="19413556" w14:textId="77777777" w:rsidTr="008B23E7">
        <w:trPr>
          <w:trHeight w:hRule="exact" w:val="779"/>
          <w:jc w:val="center"/>
        </w:trPr>
        <w:tc>
          <w:tcPr>
            <w:tcW w:w="3449" w:type="pct"/>
            <w:tcBorders>
              <w:top w:val="single" w:sz="4" w:space="0" w:color="000000"/>
              <w:left w:val="single" w:sz="4" w:space="0" w:color="000000"/>
              <w:bottom w:val="single" w:sz="4" w:space="0" w:color="000000"/>
              <w:right w:val="single" w:sz="4" w:space="0" w:color="000000"/>
            </w:tcBorders>
          </w:tcPr>
          <w:p w14:paraId="520301C1" w14:textId="0CE4B32C" w:rsidR="008B23E7" w:rsidRPr="00A106C4" w:rsidRDefault="008B23E7" w:rsidP="008B23E7">
            <w:pPr>
              <w:widowControl w:val="0"/>
              <w:tabs>
                <w:tab w:val="left" w:pos="2299"/>
              </w:tabs>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 Mức</w:t>
            </w:r>
            <w:r w:rsidRPr="00A106C4">
              <w:rPr>
                <w:rFonts w:eastAsia="Times New Roman" w:cs="Times New Roman"/>
                <w:spacing w:val="-2"/>
                <w:szCs w:val="26"/>
              </w:rPr>
              <w:t xml:space="preserve"> </w:t>
            </w:r>
            <w:r w:rsidRPr="00A106C4">
              <w:rPr>
                <w:rFonts w:eastAsia="Times New Roman" w:cs="Times New Roman"/>
                <w:szCs w:val="26"/>
              </w:rPr>
              <w:t>bảo vệ</w:t>
            </w:r>
            <w:r w:rsidR="006541CC" w:rsidRPr="00A106C4">
              <w:rPr>
                <w:rFonts w:eastAsia="Times New Roman" w:cs="Times New Roman"/>
                <w:szCs w:val="26"/>
              </w:rPr>
              <w:t xml:space="preserve">             </w:t>
            </w:r>
            <w:r w:rsidRPr="00A106C4">
              <w:rPr>
                <w:rFonts w:eastAsia="Times New Roman" w:cs="Times New Roman"/>
                <w:szCs w:val="26"/>
              </w:rPr>
              <w:t>+ Trong</w:t>
            </w:r>
            <w:r w:rsidRPr="00A106C4">
              <w:rPr>
                <w:rFonts w:eastAsia="Times New Roman" w:cs="Times New Roman"/>
                <w:spacing w:val="-2"/>
                <w:szCs w:val="26"/>
              </w:rPr>
              <w:t xml:space="preserve"> </w:t>
            </w:r>
            <w:r w:rsidRPr="00A106C4">
              <w:rPr>
                <w:rFonts w:eastAsia="Times New Roman" w:cs="Times New Roman"/>
                <w:szCs w:val="26"/>
              </w:rPr>
              <w:t>nhà</w:t>
            </w:r>
          </w:p>
          <w:p w14:paraId="58672CEB" w14:textId="77777777" w:rsidR="008B23E7" w:rsidRPr="00A106C4" w:rsidRDefault="008B23E7" w:rsidP="008B23E7">
            <w:pPr>
              <w:widowControl w:val="0"/>
              <w:kinsoku w:val="0"/>
              <w:overflowPunct w:val="0"/>
              <w:autoSpaceDE w:val="0"/>
              <w:autoSpaceDN w:val="0"/>
              <w:adjustRightInd w:val="0"/>
              <w:spacing w:before="0" w:after="0"/>
              <w:ind w:right="2656" w:firstLine="0"/>
              <w:jc w:val="center"/>
              <w:rPr>
                <w:rFonts w:eastAsia="Times New Roman" w:cs="Times New Roman"/>
                <w:szCs w:val="26"/>
              </w:rPr>
            </w:pPr>
            <w:r w:rsidRPr="00A106C4">
              <w:rPr>
                <w:rFonts w:eastAsia="Times New Roman" w:cs="Times New Roman"/>
                <w:szCs w:val="26"/>
              </w:rPr>
              <w:t xml:space="preserve">                                 + Ngoài trời</w:t>
            </w:r>
          </w:p>
        </w:tc>
        <w:tc>
          <w:tcPr>
            <w:tcW w:w="1551" w:type="pct"/>
            <w:tcBorders>
              <w:top w:val="single" w:sz="4" w:space="0" w:color="000000"/>
              <w:left w:val="single" w:sz="4" w:space="0" w:color="000000"/>
              <w:bottom w:val="single" w:sz="4" w:space="0" w:color="000000"/>
              <w:right w:val="single" w:sz="4" w:space="0" w:color="000000"/>
            </w:tcBorders>
          </w:tcPr>
          <w:p w14:paraId="09330B1E" w14:textId="77777777" w:rsidR="008B23E7" w:rsidRPr="00A106C4" w:rsidRDefault="008B23E7" w:rsidP="008B23E7">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IP 44</w:t>
            </w:r>
          </w:p>
          <w:p w14:paraId="063E25EA" w14:textId="77777777" w:rsidR="008B23E7" w:rsidRPr="00A106C4" w:rsidRDefault="008B23E7" w:rsidP="008B23E7">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IP 54</w:t>
            </w:r>
          </w:p>
        </w:tc>
      </w:tr>
    </w:tbl>
    <w:p w14:paraId="65E7E6B0" w14:textId="77777777" w:rsidR="006541CC" w:rsidRPr="00A106C4" w:rsidRDefault="006541CC" w:rsidP="00623EA8">
      <w:pPr>
        <w:keepNext/>
        <w:numPr>
          <w:ilvl w:val="1"/>
          <w:numId w:val="113"/>
        </w:numPr>
        <w:spacing w:before="60" w:after="60" w:line="288" w:lineRule="auto"/>
        <w:jc w:val="both"/>
        <w:outlineLvl w:val="5"/>
        <w:rPr>
          <w:rFonts w:eastAsia="Times New Roman" w:cs="Times New Roman"/>
          <w:b/>
          <w:bCs/>
          <w:iCs/>
          <w:szCs w:val="26"/>
        </w:rPr>
      </w:pPr>
      <w:bookmarkStart w:id="63" w:name="_Toc191657468"/>
      <w:r w:rsidRPr="00A106C4">
        <w:rPr>
          <w:rFonts w:eastAsia="Times New Roman" w:cs="Times New Roman"/>
          <w:b/>
          <w:bCs/>
          <w:iCs/>
          <w:szCs w:val="26"/>
        </w:rPr>
        <w:t>Yêu cầu về thiết kế</w:t>
      </w:r>
      <w:bookmarkEnd w:id="63"/>
    </w:p>
    <w:p w14:paraId="0C89EA9F" w14:textId="77777777" w:rsidR="006541CC" w:rsidRPr="00A106C4" w:rsidRDefault="006541CC" w:rsidP="006541CC">
      <w:pPr>
        <w:widowControl w:val="0"/>
        <w:kinsoku w:val="0"/>
        <w:overflowPunct w:val="0"/>
        <w:autoSpaceDE w:val="0"/>
        <w:autoSpaceDN w:val="0"/>
        <w:adjustRightInd w:val="0"/>
        <w:spacing w:before="0" w:after="0"/>
        <w:ind w:right="551" w:firstLine="284"/>
        <w:rPr>
          <w:rFonts w:eastAsia="Times New Roman" w:cs="Times New Roman"/>
          <w:szCs w:val="26"/>
        </w:rPr>
      </w:pPr>
      <w:r w:rsidRPr="00A106C4">
        <w:rPr>
          <w:rFonts w:eastAsia="Times New Roman" w:cs="Times New Roman"/>
          <w:szCs w:val="26"/>
        </w:rPr>
        <w:t>Tủ điện hạ áp sẽ được cung cấp toàn bộ và đấu nối phù hợp vớí các cấu hình sau:</w:t>
      </w:r>
    </w:p>
    <w:p w14:paraId="73C337E3" w14:textId="3097C6A8" w:rsidR="00ED0F75"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lang w:val="vi-VN"/>
        </w:rPr>
      </w:pPr>
      <w:r w:rsidRPr="00A106C4">
        <w:rPr>
          <w:rFonts w:eastAsia="Times New Roman" w:cs="Times New Roman"/>
          <w:sz w:val="26"/>
          <w:szCs w:val="26"/>
        </w:rPr>
        <w:t xml:space="preserve">Trong 01 tủ điện hạ thế trọn bộ: Các </w:t>
      </w:r>
      <w:r w:rsidRPr="00A106C4">
        <w:rPr>
          <w:rFonts w:eastAsia="Times New Roman" w:cs="Times New Roman"/>
          <w:spacing w:val="-2"/>
          <w:sz w:val="26"/>
          <w:szCs w:val="26"/>
        </w:rPr>
        <w:t xml:space="preserve">ATM </w:t>
      </w:r>
      <w:r w:rsidRPr="00A106C4">
        <w:rPr>
          <w:rFonts w:eastAsia="Times New Roman" w:cs="Times New Roman"/>
          <w:sz w:val="26"/>
          <w:szCs w:val="26"/>
        </w:rPr>
        <w:t xml:space="preserve">sử dụng cùng 1 hãng sản xuất để thuận tiện cho việc chỉnh định bảo vệ; thuận tiện cho công tác vận hành, bảo hành và </w:t>
      </w:r>
      <w:r w:rsidRPr="00A106C4">
        <w:rPr>
          <w:rFonts w:eastAsia="Times New Roman" w:cs="Times New Roman"/>
          <w:spacing w:val="-3"/>
          <w:sz w:val="26"/>
          <w:szCs w:val="26"/>
        </w:rPr>
        <w:t xml:space="preserve">mở </w:t>
      </w:r>
      <w:r w:rsidRPr="00A106C4">
        <w:rPr>
          <w:rFonts w:eastAsia="Times New Roman" w:cs="Times New Roman"/>
          <w:sz w:val="26"/>
          <w:szCs w:val="26"/>
        </w:rPr>
        <w:t>rộng trong tương</w:t>
      </w:r>
      <w:r w:rsidRPr="00A106C4">
        <w:rPr>
          <w:rFonts w:eastAsia="Times New Roman" w:cs="Times New Roman"/>
          <w:spacing w:val="-4"/>
          <w:sz w:val="26"/>
          <w:szCs w:val="26"/>
        </w:rPr>
        <w:t xml:space="preserve"> </w:t>
      </w:r>
      <w:r w:rsidRPr="00A106C4">
        <w:rPr>
          <w:rFonts w:eastAsia="Times New Roman" w:cs="Times New Roman"/>
          <w:sz w:val="26"/>
          <w:szCs w:val="26"/>
        </w:rPr>
        <w:t>lai.</w:t>
      </w:r>
    </w:p>
    <w:tbl>
      <w:tblPr>
        <w:tblW w:w="8674" w:type="dxa"/>
        <w:tblInd w:w="123" w:type="dxa"/>
        <w:tblLayout w:type="fixed"/>
        <w:tblCellMar>
          <w:left w:w="0" w:type="dxa"/>
          <w:right w:w="0" w:type="dxa"/>
        </w:tblCellMar>
        <w:tblLook w:val="0000" w:firstRow="0" w:lastRow="0" w:firstColumn="0" w:lastColumn="0" w:noHBand="0" w:noVBand="0"/>
      </w:tblPr>
      <w:tblGrid>
        <w:gridCol w:w="540"/>
        <w:gridCol w:w="1600"/>
        <w:gridCol w:w="1818"/>
        <w:gridCol w:w="1502"/>
        <w:gridCol w:w="3214"/>
      </w:tblGrid>
      <w:tr w:rsidR="006541CC" w:rsidRPr="00A106C4" w14:paraId="07CCE211" w14:textId="77777777" w:rsidTr="006541CC">
        <w:trPr>
          <w:trHeight w:val="708"/>
        </w:trPr>
        <w:tc>
          <w:tcPr>
            <w:tcW w:w="540" w:type="dxa"/>
            <w:tcBorders>
              <w:top w:val="single" w:sz="4" w:space="0" w:color="000000"/>
              <w:left w:val="single" w:sz="4" w:space="0" w:color="000000"/>
              <w:bottom w:val="single" w:sz="4" w:space="0" w:color="000000"/>
              <w:right w:val="single" w:sz="4" w:space="0" w:color="000000"/>
            </w:tcBorders>
          </w:tcPr>
          <w:p w14:paraId="67CD4B38"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b/>
                <w:bCs/>
                <w:szCs w:val="26"/>
              </w:rPr>
            </w:pPr>
            <w:r w:rsidRPr="00A106C4">
              <w:rPr>
                <w:rFonts w:eastAsia="Times New Roman" w:cs="Times New Roman"/>
                <w:b/>
                <w:bCs/>
                <w:szCs w:val="26"/>
              </w:rPr>
              <w:t>TT</w:t>
            </w:r>
          </w:p>
        </w:tc>
        <w:tc>
          <w:tcPr>
            <w:tcW w:w="1600" w:type="dxa"/>
            <w:tcBorders>
              <w:top w:val="single" w:sz="4" w:space="0" w:color="000000"/>
              <w:left w:val="single" w:sz="4" w:space="0" w:color="000000"/>
              <w:bottom w:val="single" w:sz="4" w:space="0" w:color="000000"/>
              <w:right w:val="single" w:sz="4" w:space="0" w:color="000000"/>
            </w:tcBorders>
          </w:tcPr>
          <w:p w14:paraId="49CB9D7A" w14:textId="77777777" w:rsidR="006541CC" w:rsidRPr="00A106C4" w:rsidRDefault="006541CC" w:rsidP="006541CC">
            <w:pPr>
              <w:widowControl w:val="0"/>
              <w:kinsoku w:val="0"/>
              <w:overflowPunct w:val="0"/>
              <w:autoSpaceDE w:val="0"/>
              <w:autoSpaceDN w:val="0"/>
              <w:adjustRightInd w:val="0"/>
              <w:spacing w:before="0" w:after="0"/>
              <w:ind w:right="144" w:firstLine="0"/>
              <w:jc w:val="center"/>
              <w:rPr>
                <w:rFonts w:eastAsia="Times New Roman" w:cs="Times New Roman"/>
                <w:b/>
                <w:bCs/>
                <w:szCs w:val="26"/>
              </w:rPr>
            </w:pPr>
            <w:r w:rsidRPr="00A106C4">
              <w:rPr>
                <w:rFonts w:eastAsia="Times New Roman" w:cs="Times New Roman"/>
                <w:b/>
                <w:bCs/>
                <w:szCs w:val="26"/>
              </w:rPr>
              <w:t xml:space="preserve">Công suất MBA </w:t>
            </w:r>
            <w:r w:rsidRPr="00A106C4">
              <w:rPr>
                <w:rFonts w:eastAsia="Times New Roman" w:cs="Times New Roman"/>
                <w:b/>
                <w:bCs/>
                <w:w w:val="95"/>
                <w:szCs w:val="26"/>
              </w:rPr>
              <w:t>(kVA)</w:t>
            </w:r>
          </w:p>
        </w:tc>
        <w:tc>
          <w:tcPr>
            <w:tcW w:w="1818" w:type="dxa"/>
            <w:tcBorders>
              <w:top w:val="single" w:sz="4" w:space="0" w:color="000000"/>
              <w:left w:val="single" w:sz="4" w:space="0" w:color="000000"/>
              <w:bottom w:val="single" w:sz="4" w:space="0" w:color="000000"/>
              <w:right w:val="single" w:sz="4" w:space="0" w:color="000000"/>
            </w:tcBorders>
          </w:tcPr>
          <w:p w14:paraId="23652E02" w14:textId="77777777" w:rsidR="006541CC" w:rsidRPr="00A106C4" w:rsidRDefault="006541CC" w:rsidP="006541CC">
            <w:pPr>
              <w:widowControl w:val="0"/>
              <w:kinsoku w:val="0"/>
              <w:overflowPunct w:val="0"/>
              <w:autoSpaceDE w:val="0"/>
              <w:autoSpaceDN w:val="0"/>
              <w:adjustRightInd w:val="0"/>
              <w:spacing w:before="0" w:after="0"/>
              <w:ind w:right="99" w:firstLine="0"/>
              <w:jc w:val="center"/>
              <w:rPr>
                <w:rFonts w:eastAsia="Times New Roman" w:cs="Times New Roman"/>
                <w:b/>
                <w:bCs/>
                <w:szCs w:val="26"/>
              </w:rPr>
            </w:pPr>
            <w:r w:rsidRPr="00A106C4">
              <w:rPr>
                <w:rFonts w:eastAsia="Times New Roman" w:cs="Times New Roman"/>
                <w:b/>
                <w:bCs/>
                <w:szCs w:val="26"/>
              </w:rPr>
              <w:t>Tiết diện thanh cái (mm)</w:t>
            </w:r>
          </w:p>
        </w:tc>
        <w:tc>
          <w:tcPr>
            <w:tcW w:w="1502" w:type="dxa"/>
            <w:tcBorders>
              <w:top w:val="single" w:sz="4" w:space="0" w:color="000000"/>
              <w:left w:val="single" w:sz="4" w:space="0" w:color="000000"/>
              <w:bottom w:val="single" w:sz="4" w:space="0" w:color="000000"/>
              <w:right w:val="single" w:sz="4" w:space="0" w:color="000000"/>
            </w:tcBorders>
          </w:tcPr>
          <w:p w14:paraId="7BA2D0A6" w14:textId="13BAE41E" w:rsidR="006541CC" w:rsidRPr="00A106C4" w:rsidRDefault="00DA3BB6" w:rsidP="006541CC">
            <w:pPr>
              <w:widowControl w:val="0"/>
              <w:kinsoku w:val="0"/>
              <w:overflowPunct w:val="0"/>
              <w:autoSpaceDE w:val="0"/>
              <w:autoSpaceDN w:val="0"/>
              <w:adjustRightInd w:val="0"/>
              <w:spacing w:before="0" w:after="0"/>
              <w:ind w:right="94" w:firstLine="0"/>
              <w:jc w:val="center"/>
              <w:rPr>
                <w:rFonts w:eastAsia="Times New Roman" w:cs="Times New Roman"/>
                <w:b/>
                <w:bCs/>
                <w:szCs w:val="26"/>
              </w:rPr>
            </w:pPr>
            <w:r>
              <w:rPr>
                <w:rFonts w:eastAsia="Times New Roman" w:cs="Times New Roman"/>
                <w:b/>
                <w:bCs/>
                <w:szCs w:val="26"/>
              </w:rPr>
              <w:t>A</w:t>
            </w:r>
            <w:r w:rsidR="006541CC" w:rsidRPr="00A106C4">
              <w:rPr>
                <w:rFonts w:eastAsia="Times New Roman" w:cs="Times New Roman"/>
                <w:b/>
                <w:bCs/>
                <w:szCs w:val="26"/>
              </w:rPr>
              <w:t>CB</w:t>
            </w:r>
          </w:p>
          <w:p w14:paraId="302B6CE9" w14:textId="77777777" w:rsidR="006541CC" w:rsidRPr="00A106C4" w:rsidRDefault="006541CC" w:rsidP="006541CC">
            <w:pPr>
              <w:widowControl w:val="0"/>
              <w:kinsoku w:val="0"/>
              <w:overflowPunct w:val="0"/>
              <w:autoSpaceDE w:val="0"/>
              <w:autoSpaceDN w:val="0"/>
              <w:adjustRightInd w:val="0"/>
              <w:spacing w:before="0" w:after="0"/>
              <w:ind w:right="259" w:firstLine="0"/>
              <w:jc w:val="center"/>
              <w:rPr>
                <w:rFonts w:eastAsia="Times New Roman" w:cs="Times New Roman"/>
                <w:b/>
                <w:bCs/>
                <w:szCs w:val="26"/>
              </w:rPr>
            </w:pPr>
            <w:r w:rsidRPr="00A106C4">
              <w:rPr>
                <w:rFonts w:eastAsia="Times New Roman" w:cs="Times New Roman"/>
                <w:b/>
                <w:bCs/>
                <w:szCs w:val="26"/>
              </w:rPr>
              <w:t>tổng (A)</w:t>
            </w:r>
          </w:p>
        </w:tc>
        <w:tc>
          <w:tcPr>
            <w:tcW w:w="3214" w:type="dxa"/>
            <w:tcBorders>
              <w:top w:val="single" w:sz="4" w:space="0" w:color="000000"/>
              <w:left w:val="single" w:sz="4" w:space="0" w:color="000000"/>
              <w:right w:val="single" w:sz="4" w:space="0" w:color="000000"/>
            </w:tcBorders>
          </w:tcPr>
          <w:p w14:paraId="0CFE032F"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b/>
                <w:bCs/>
                <w:szCs w:val="26"/>
              </w:rPr>
            </w:pPr>
            <w:r w:rsidRPr="00A106C4">
              <w:rPr>
                <w:rFonts w:eastAsia="Times New Roman" w:cs="Times New Roman"/>
                <w:b/>
                <w:bCs/>
                <w:szCs w:val="26"/>
              </w:rPr>
              <w:t>MCCB/MCB nhánh</w:t>
            </w:r>
          </w:p>
        </w:tc>
      </w:tr>
      <w:tr w:rsidR="006541CC" w:rsidRPr="00A106C4" w14:paraId="7520CCE2" w14:textId="77777777" w:rsidTr="00B00164">
        <w:trPr>
          <w:trHeight w:hRule="exact" w:val="758"/>
        </w:trPr>
        <w:tc>
          <w:tcPr>
            <w:tcW w:w="540" w:type="dxa"/>
            <w:tcBorders>
              <w:top w:val="single" w:sz="4" w:space="0" w:color="000000"/>
              <w:left w:val="single" w:sz="4" w:space="0" w:color="000000"/>
              <w:bottom w:val="single" w:sz="4" w:space="0" w:color="000000"/>
              <w:right w:val="single" w:sz="4" w:space="0" w:color="000000"/>
            </w:tcBorders>
          </w:tcPr>
          <w:p w14:paraId="5A095E4C" w14:textId="16EB34E1" w:rsidR="006541CC" w:rsidRPr="00A106C4" w:rsidRDefault="00B00164" w:rsidP="006541CC">
            <w:pPr>
              <w:widowControl w:val="0"/>
              <w:kinsoku w:val="0"/>
              <w:overflowPunct w:val="0"/>
              <w:autoSpaceDE w:val="0"/>
              <w:autoSpaceDN w:val="0"/>
              <w:adjustRightInd w:val="0"/>
              <w:spacing w:before="0" w:after="0"/>
              <w:ind w:firstLine="0"/>
              <w:jc w:val="center"/>
              <w:rPr>
                <w:rFonts w:eastAsia="Times New Roman" w:cs="Times New Roman"/>
                <w:color w:val="0000FF"/>
                <w:szCs w:val="26"/>
              </w:rPr>
            </w:pPr>
            <w:r w:rsidRPr="00A106C4">
              <w:rPr>
                <w:rFonts w:eastAsia="Times New Roman" w:cs="Times New Roman"/>
                <w:color w:val="0000FF"/>
                <w:szCs w:val="26"/>
              </w:rPr>
              <w:t>1</w:t>
            </w:r>
          </w:p>
        </w:tc>
        <w:tc>
          <w:tcPr>
            <w:tcW w:w="1600" w:type="dxa"/>
            <w:tcBorders>
              <w:top w:val="single" w:sz="4" w:space="0" w:color="000000"/>
              <w:left w:val="single" w:sz="4" w:space="0" w:color="000000"/>
              <w:bottom w:val="single" w:sz="4" w:space="0" w:color="000000"/>
              <w:right w:val="single" w:sz="4" w:space="0" w:color="000000"/>
            </w:tcBorders>
          </w:tcPr>
          <w:p w14:paraId="34736553"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color w:val="0000FF"/>
                <w:szCs w:val="26"/>
              </w:rPr>
            </w:pPr>
            <w:r w:rsidRPr="00A106C4">
              <w:rPr>
                <w:rFonts w:eastAsia="Times New Roman" w:cs="Times New Roman"/>
                <w:color w:val="0000FF"/>
                <w:szCs w:val="26"/>
              </w:rPr>
              <w:t>1600</w:t>
            </w:r>
          </w:p>
        </w:tc>
        <w:tc>
          <w:tcPr>
            <w:tcW w:w="1818" w:type="dxa"/>
            <w:tcBorders>
              <w:top w:val="single" w:sz="4" w:space="0" w:color="000000"/>
              <w:left w:val="single" w:sz="4" w:space="0" w:color="000000"/>
              <w:bottom w:val="single" w:sz="4" w:space="0" w:color="000000"/>
              <w:right w:val="single" w:sz="4" w:space="0" w:color="000000"/>
            </w:tcBorders>
          </w:tcPr>
          <w:p w14:paraId="4A02E137" w14:textId="77777777" w:rsidR="006541CC" w:rsidRPr="00A106C4" w:rsidRDefault="006541CC" w:rsidP="006541CC">
            <w:pPr>
              <w:widowControl w:val="0"/>
              <w:kinsoku w:val="0"/>
              <w:overflowPunct w:val="0"/>
              <w:autoSpaceDE w:val="0"/>
              <w:autoSpaceDN w:val="0"/>
              <w:adjustRightInd w:val="0"/>
              <w:spacing w:before="0" w:after="0"/>
              <w:ind w:right="255" w:firstLine="0"/>
              <w:jc w:val="center"/>
              <w:rPr>
                <w:rFonts w:eastAsia="Times New Roman" w:cs="Times New Roman"/>
                <w:color w:val="0000FF"/>
                <w:sz w:val="24"/>
                <w:szCs w:val="24"/>
              </w:rPr>
            </w:pPr>
            <w:r w:rsidRPr="00A106C4">
              <w:rPr>
                <w:rFonts w:eastAsia="Times New Roman" w:cs="Times New Roman"/>
                <w:color w:val="0000FF"/>
                <w:sz w:val="24"/>
                <w:szCs w:val="24"/>
              </w:rPr>
              <w:t>Tương đương 2x140x5</w:t>
            </w:r>
          </w:p>
        </w:tc>
        <w:tc>
          <w:tcPr>
            <w:tcW w:w="1502" w:type="dxa"/>
            <w:tcBorders>
              <w:top w:val="single" w:sz="4" w:space="0" w:color="000000"/>
              <w:left w:val="single" w:sz="4" w:space="0" w:color="000000"/>
              <w:bottom w:val="single" w:sz="4" w:space="0" w:color="000000"/>
              <w:right w:val="single" w:sz="4" w:space="0" w:color="000000"/>
            </w:tcBorders>
          </w:tcPr>
          <w:p w14:paraId="6B86E06E"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color w:val="0000FF"/>
                <w:szCs w:val="26"/>
              </w:rPr>
            </w:pPr>
            <w:r w:rsidRPr="00A106C4">
              <w:rPr>
                <w:rFonts w:eastAsia="Times New Roman" w:cs="Times New Roman"/>
                <w:color w:val="0000FF"/>
                <w:szCs w:val="26"/>
              </w:rPr>
              <w:t>2500</w:t>
            </w:r>
          </w:p>
        </w:tc>
        <w:tc>
          <w:tcPr>
            <w:tcW w:w="3214" w:type="dxa"/>
            <w:tcBorders>
              <w:top w:val="single" w:sz="4" w:space="0" w:color="000000"/>
              <w:left w:val="single" w:sz="4" w:space="0" w:color="000000"/>
              <w:bottom w:val="single" w:sz="4" w:space="0" w:color="000000"/>
              <w:right w:val="single" w:sz="4" w:space="0" w:color="000000"/>
            </w:tcBorders>
          </w:tcPr>
          <w:p w14:paraId="305CD9EB" w14:textId="77777777" w:rsidR="006541CC" w:rsidRPr="00A106C4" w:rsidRDefault="006541CC" w:rsidP="006541CC">
            <w:pPr>
              <w:widowControl w:val="0"/>
              <w:autoSpaceDE w:val="0"/>
              <w:autoSpaceDN w:val="0"/>
              <w:adjustRightInd w:val="0"/>
              <w:spacing w:before="0" w:after="0"/>
              <w:ind w:firstLine="0"/>
              <w:jc w:val="center"/>
              <w:rPr>
                <w:rFonts w:eastAsia="Times New Roman" w:cs="Times New Roman"/>
                <w:color w:val="0000FF"/>
                <w:szCs w:val="26"/>
              </w:rPr>
            </w:pPr>
            <w:r w:rsidRPr="00A106C4">
              <w:rPr>
                <w:rFonts w:eastAsia="Times New Roman" w:cs="Times New Roman"/>
                <w:color w:val="0000FF"/>
                <w:szCs w:val="26"/>
              </w:rPr>
              <w:t>Theo yêu cầu của KĐT</w:t>
            </w:r>
          </w:p>
        </w:tc>
      </w:tr>
    </w:tbl>
    <w:p w14:paraId="6D91AE17" w14:textId="77777777" w:rsidR="006541CC" w:rsidRPr="00A106C4" w:rsidRDefault="006541CC" w:rsidP="006541CC">
      <w:pPr>
        <w:widowControl w:val="0"/>
        <w:kinsoku w:val="0"/>
        <w:overflowPunct w:val="0"/>
        <w:autoSpaceDE w:val="0"/>
        <w:autoSpaceDN w:val="0"/>
        <w:adjustRightInd w:val="0"/>
        <w:spacing w:before="0" w:after="0"/>
        <w:ind w:right="551" w:firstLine="284"/>
        <w:rPr>
          <w:rFonts w:eastAsia="Times New Roman" w:cs="Times New Roman"/>
          <w:szCs w:val="26"/>
        </w:rPr>
      </w:pPr>
      <w:r w:rsidRPr="00A106C4">
        <w:rPr>
          <w:rFonts w:eastAsia="Times New Roman" w:cs="Times New Roman"/>
          <w:szCs w:val="26"/>
        </w:rPr>
        <w:t>Tiết diện thanh cái tủ phù hợp với công suất máy biến áp</w:t>
      </w:r>
    </w:p>
    <w:p w14:paraId="08D0A81D" w14:textId="1937A0FC" w:rsidR="00483BEF"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Hệ thống thanh cái tủ bằng đồng phải chịu được lực điện động khi có dòng ngắn mạch chạy qua theo bảng thông số như sau:</w:t>
      </w:r>
    </w:p>
    <w:p w14:paraId="06279408" w14:textId="77777777" w:rsidR="00483BEF" w:rsidRDefault="00483BEF">
      <w:pPr>
        <w:spacing w:before="0" w:after="160" w:line="259" w:lineRule="auto"/>
        <w:ind w:firstLine="0"/>
        <w:rPr>
          <w:rFonts w:eastAsia="Times New Roman" w:cs="Times New Roman"/>
          <w:szCs w:val="26"/>
        </w:rPr>
      </w:pPr>
      <w:r>
        <w:rPr>
          <w:rFonts w:eastAsia="Times New Roman" w:cs="Times New Roman"/>
          <w:szCs w:val="26"/>
        </w:rPr>
        <w:br w:type="page"/>
      </w:r>
    </w:p>
    <w:tbl>
      <w:tblPr>
        <w:tblW w:w="3565" w:type="pct"/>
        <w:jc w:val="center"/>
        <w:tblCellMar>
          <w:left w:w="0" w:type="dxa"/>
          <w:right w:w="0" w:type="dxa"/>
        </w:tblCellMar>
        <w:tblLook w:val="0000" w:firstRow="0" w:lastRow="0" w:firstColumn="0" w:lastColumn="0" w:noHBand="0" w:noVBand="0"/>
      </w:tblPr>
      <w:tblGrid>
        <w:gridCol w:w="3256"/>
        <w:gridCol w:w="3204"/>
      </w:tblGrid>
      <w:tr w:rsidR="00B00164" w:rsidRPr="00A106C4" w14:paraId="63D9E511" w14:textId="77777777" w:rsidTr="000E30A5">
        <w:trPr>
          <w:trHeight w:hRule="exact" w:val="490"/>
          <w:jc w:val="center"/>
        </w:trPr>
        <w:tc>
          <w:tcPr>
            <w:tcW w:w="2520" w:type="pct"/>
            <w:tcBorders>
              <w:top w:val="single" w:sz="4" w:space="0" w:color="000000"/>
              <w:left w:val="single" w:sz="4" w:space="0" w:color="000000"/>
              <w:bottom w:val="none" w:sz="6" w:space="0" w:color="auto"/>
              <w:right w:val="single" w:sz="4" w:space="0" w:color="000000"/>
            </w:tcBorders>
          </w:tcPr>
          <w:p w14:paraId="64CD293C" w14:textId="77777777" w:rsidR="00B00164" w:rsidRPr="00A106C4" w:rsidRDefault="00B00164" w:rsidP="000E30A5">
            <w:pPr>
              <w:widowControl w:val="0"/>
              <w:autoSpaceDE w:val="0"/>
              <w:autoSpaceDN w:val="0"/>
              <w:adjustRightInd w:val="0"/>
              <w:spacing w:before="0" w:after="0"/>
              <w:ind w:firstLine="0"/>
              <w:rPr>
                <w:rFonts w:eastAsia="Times New Roman" w:cs="Times New Roman"/>
                <w:szCs w:val="26"/>
              </w:rPr>
            </w:pPr>
          </w:p>
        </w:tc>
        <w:tc>
          <w:tcPr>
            <w:tcW w:w="2480" w:type="pct"/>
            <w:vMerge w:val="restart"/>
            <w:tcBorders>
              <w:top w:val="single" w:sz="4" w:space="0" w:color="000000"/>
              <w:left w:val="single" w:sz="4" w:space="0" w:color="000000"/>
              <w:right w:val="single" w:sz="4" w:space="0" w:color="000000"/>
            </w:tcBorders>
            <w:vAlign w:val="center"/>
          </w:tcPr>
          <w:p w14:paraId="2DB3C002" w14:textId="77777777" w:rsidR="00B00164" w:rsidRPr="00A106C4" w:rsidRDefault="00B00164" w:rsidP="00485EEA">
            <w:pPr>
              <w:widowControl w:val="0"/>
              <w:kinsoku w:val="0"/>
              <w:overflowPunct w:val="0"/>
              <w:autoSpaceDE w:val="0"/>
              <w:autoSpaceDN w:val="0"/>
              <w:adjustRightInd w:val="0"/>
              <w:spacing w:before="0" w:after="0"/>
              <w:ind w:firstLine="0"/>
              <w:jc w:val="center"/>
              <w:rPr>
                <w:rFonts w:eastAsia="Times New Roman" w:cs="Times New Roman"/>
                <w:b/>
                <w:bCs/>
                <w:szCs w:val="26"/>
              </w:rPr>
            </w:pPr>
            <w:r w:rsidRPr="00A106C4">
              <w:rPr>
                <w:rFonts w:eastAsia="Times New Roman" w:cs="Times New Roman"/>
                <w:b/>
                <w:bCs/>
                <w:szCs w:val="26"/>
              </w:rPr>
              <w:t>2000÷2500</w:t>
            </w:r>
          </w:p>
        </w:tc>
      </w:tr>
      <w:tr w:rsidR="00B00164" w:rsidRPr="00A106C4" w14:paraId="191CC061" w14:textId="77777777" w:rsidTr="000E30A5">
        <w:trPr>
          <w:trHeight w:hRule="exact" w:val="419"/>
          <w:jc w:val="center"/>
        </w:trPr>
        <w:tc>
          <w:tcPr>
            <w:tcW w:w="2520" w:type="pct"/>
            <w:tcBorders>
              <w:top w:val="none" w:sz="6" w:space="0" w:color="auto"/>
              <w:left w:val="single" w:sz="4" w:space="0" w:color="000000"/>
              <w:bottom w:val="none" w:sz="6" w:space="0" w:color="auto"/>
              <w:right w:val="single" w:sz="4" w:space="0" w:color="000000"/>
            </w:tcBorders>
          </w:tcPr>
          <w:p w14:paraId="39359CEF" w14:textId="77777777" w:rsidR="00B00164" w:rsidRPr="00A106C4" w:rsidRDefault="00B00164" w:rsidP="000E30A5">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b/>
                <w:bCs/>
                <w:szCs w:val="26"/>
              </w:rPr>
              <w:t>Loại tủ (A)</w:t>
            </w:r>
          </w:p>
        </w:tc>
        <w:tc>
          <w:tcPr>
            <w:tcW w:w="2480" w:type="pct"/>
            <w:vMerge/>
            <w:tcBorders>
              <w:left w:val="single" w:sz="4" w:space="0" w:color="000000"/>
              <w:right w:val="single" w:sz="4" w:space="0" w:color="000000"/>
            </w:tcBorders>
          </w:tcPr>
          <w:p w14:paraId="58D25BE8" w14:textId="77777777" w:rsidR="00B00164" w:rsidRPr="00A106C4" w:rsidRDefault="00B00164" w:rsidP="00485EEA">
            <w:pPr>
              <w:widowControl w:val="0"/>
              <w:kinsoku w:val="0"/>
              <w:overflowPunct w:val="0"/>
              <w:autoSpaceDE w:val="0"/>
              <w:autoSpaceDN w:val="0"/>
              <w:adjustRightInd w:val="0"/>
              <w:spacing w:before="0" w:after="0"/>
              <w:ind w:firstLine="0"/>
              <w:jc w:val="center"/>
              <w:rPr>
                <w:rFonts w:eastAsia="Times New Roman" w:cs="Times New Roman"/>
                <w:b/>
                <w:bCs/>
                <w:szCs w:val="26"/>
              </w:rPr>
            </w:pPr>
          </w:p>
        </w:tc>
      </w:tr>
      <w:tr w:rsidR="00B00164" w:rsidRPr="00A106C4" w14:paraId="2F265978" w14:textId="77777777" w:rsidTr="000E30A5">
        <w:trPr>
          <w:trHeight w:hRule="exact" w:val="359"/>
          <w:jc w:val="center"/>
        </w:trPr>
        <w:tc>
          <w:tcPr>
            <w:tcW w:w="2520" w:type="pct"/>
            <w:tcBorders>
              <w:top w:val="none" w:sz="6" w:space="0" w:color="auto"/>
              <w:left w:val="single" w:sz="4" w:space="0" w:color="000000"/>
              <w:bottom w:val="single" w:sz="4" w:space="0" w:color="000000"/>
              <w:right w:val="single" w:sz="4" w:space="0" w:color="000000"/>
            </w:tcBorders>
          </w:tcPr>
          <w:p w14:paraId="7F0D0EB1" w14:textId="77777777" w:rsidR="00B00164" w:rsidRPr="00A106C4" w:rsidRDefault="00B00164" w:rsidP="000E30A5">
            <w:pPr>
              <w:widowControl w:val="0"/>
              <w:autoSpaceDE w:val="0"/>
              <w:autoSpaceDN w:val="0"/>
              <w:adjustRightInd w:val="0"/>
              <w:spacing w:before="0" w:after="0"/>
              <w:ind w:firstLine="0"/>
              <w:rPr>
                <w:rFonts w:eastAsia="Times New Roman" w:cs="Times New Roman"/>
                <w:szCs w:val="26"/>
              </w:rPr>
            </w:pPr>
          </w:p>
        </w:tc>
        <w:tc>
          <w:tcPr>
            <w:tcW w:w="2480" w:type="pct"/>
            <w:vMerge/>
            <w:tcBorders>
              <w:left w:val="single" w:sz="4" w:space="0" w:color="000000"/>
              <w:bottom w:val="single" w:sz="4" w:space="0" w:color="000000"/>
              <w:right w:val="single" w:sz="4" w:space="0" w:color="000000"/>
            </w:tcBorders>
          </w:tcPr>
          <w:p w14:paraId="32F9AB1E" w14:textId="77777777" w:rsidR="00B00164" w:rsidRPr="00A106C4" w:rsidRDefault="00B00164" w:rsidP="00485EEA">
            <w:pPr>
              <w:widowControl w:val="0"/>
              <w:kinsoku w:val="0"/>
              <w:overflowPunct w:val="0"/>
              <w:autoSpaceDE w:val="0"/>
              <w:autoSpaceDN w:val="0"/>
              <w:adjustRightInd w:val="0"/>
              <w:spacing w:before="0" w:after="0"/>
              <w:ind w:firstLine="0"/>
              <w:jc w:val="center"/>
              <w:rPr>
                <w:rFonts w:eastAsia="Times New Roman" w:cs="Times New Roman"/>
                <w:b/>
                <w:bCs/>
                <w:szCs w:val="26"/>
              </w:rPr>
            </w:pPr>
          </w:p>
        </w:tc>
      </w:tr>
      <w:tr w:rsidR="00B00164" w:rsidRPr="00A106C4" w14:paraId="27D1A873" w14:textId="77777777" w:rsidTr="000E30A5">
        <w:trPr>
          <w:trHeight w:hRule="exact" w:val="1049"/>
          <w:jc w:val="center"/>
        </w:trPr>
        <w:tc>
          <w:tcPr>
            <w:tcW w:w="2520" w:type="pct"/>
            <w:tcBorders>
              <w:top w:val="single" w:sz="4" w:space="0" w:color="000000"/>
              <w:left w:val="single" w:sz="4" w:space="0" w:color="000000"/>
              <w:bottom w:val="single" w:sz="4" w:space="0" w:color="000000"/>
              <w:right w:val="single" w:sz="4" w:space="0" w:color="000000"/>
            </w:tcBorders>
            <w:vAlign w:val="center"/>
          </w:tcPr>
          <w:p w14:paraId="6D431394" w14:textId="77777777" w:rsidR="00B00164" w:rsidRPr="00A106C4" w:rsidRDefault="00B00164" w:rsidP="000E30A5">
            <w:pPr>
              <w:widowControl w:val="0"/>
              <w:kinsoku w:val="0"/>
              <w:overflowPunct w:val="0"/>
              <w:autoSpaceDE w:val="0"/>
              <w:autoSpaceDN w:val="0"/>
              <w:adjustRightInd w:val="0"/>
              <w:spacing w:before="0" w:after="0"/>
              <w:ind w:right="143" w:firstLine="0"/>
              <w:jc w:val="center"/>
              <w:rPr>
                <w:rFonts w:eastAsia="Times New Roman" w:cs="Times New Roman"/>
                <w:szCs w:val="26"/>
              </w:rPr>
            </w:pPr>
            <w:r w:rsidRPr="00A106C4">
              <w:rPr>
                <w:rFonts w:eastAsia="Times New Roman" w:cs="Times New Roman"/>
                <w:szCs w:val="26"/>
              </w:rPr>
              <w:t>Khả năng chịu dòng ngắn mạch danh định (kA/1s)</w:t>
            </w:r>
          </w:p>
        </w:tc>
        <w:tc>
          <w:tcPr>
            <w:tcW w:w="2480" w:type="pct"/>
            <w:tcBorders>
              <w:top w:val="single" w:sz="4" w:space="0" w:color="000000"/>
              <w:left w:val="single" w:sz="4" w:space="0" w:color="000000"/>
              <w:bottom w:val="single" w:sz="4" w:space="0" w:color="000000"/>
              <w:right w:val="single" w:sz="4" w:space="0" w:color="000000"/>
            </w:tcBorders>
            <w:vAlign w:val="center"/>
          </w:tcPr>
          <w:p w14:paraId="4152FD71" w14:textId="77777777" w:rsidR="00B00164" w:rsidRPr="00A106C4" w:rsidRDefault="00B00164" w:rsidP="00485EEA">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55</w:t>
            </w:r>
          </w:p>
        </w:tc>
      </w:tr>
      <w:tr w:rsidR="00B00164" w:rsidRPr="00A106C4" w14:paraId="1F9C5B82" w14:textId="77777777" w:rsidTr="000E30A5">
        <w:trPr>
          <w:trHeight w:hRule="exact" w:val="893"/>
          <w:jc w:val="center"/>
        </w:trPr>
        <w:tc>
          <w:tcPr>
            <w:tcW w:w="2520" w:type="pct"/>
            <w:tcBorders>
              <w:top w:val="single" w:sz="4" w:space="0" w:color="000000"/>
              <w:left w:val="single" w:sz="4" w:space="0" w:color="000000"/>
              <w:bottom w:val="single" w:sz="4" w:space="0" w:color="000000"/>
              <w:right w:val="single" w:sz="4" w:space="0" w:color="000000"/>
            </w:tcBorders>
            <w:vAlign w:val="center"/>
          </w:tcPr>
          <w:p w14:paraId="313819CC" w14:textId="77777777" w:rsidR="00B00164" w:rsidRPr="00A106C4" w:rsidRDefault="00B00164" w:rsidP="000E30A5">
            <w:pPr>
              <w:widowControl w:val="0"/>
              <w:kinsoku w:val="0"/>
              <w:overflowPunct w:val="0"/>
              <w:autoSpaceDE w:val="0"/>
              <w:autoSpaceDN w:val="0"/>
              <w:adjustRightInd w:val="0"/>
              <w:spacing w:before="0" w:after="0"/>
              <w:ind w:right="130" w:firstLine="0"/>
              <w:jc w:val="center"/>
              <w:rPr>
                <w:rFonts w:eastAsia="Times New Roman" w:cs="Times New Roman"/>
                <w:szCs w:val="26"/>
              </w:rPr>
            </w:pPr>
            <w:r w:rsidRPr="00A106C4">
              <w:rPr>
                <w:rFonts w:eastAsia="Times New Roman" w:cs="Times New Roman"/>
                <w:szCs w:val="26"/>
              </w:rPr>
              <w:t>Khả năng chịu dòng ngắn mạch đỉnh (kA)</w:t>
            </w:r>
          </w:p>
        </w:tc>
        <w:tc>
          <w:tcPr>
            <w:tcW w:w="2480" w:type="pct"/>
            <w:tcBorders>
              <w:top w:val="single" w:sz="4" w:space="0" w:color="000000"/>
              <w:left w:val="single" w:sz="4" w:space="0" w:color="000000"/>
              <w:bottom w:val="single" w:sz="4" w:space="0" w:color="000000"/>
              <w:right w:val="single" w:sz="4" w:space="0" w:color="000000"/>
            </w:tcBorders>
            <w:vAlign w:val="center"/>
          </w:tcPr>
          <w:p w14:paraId="50426EAA" w14:textId="77777777" w:rsidR="00B00164" w:rsidRPr="00A106C4" w:rsidRDefault="00B00164" w:rsidP="00485EEA">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115,5</w:t>
            </w:r>
          </w:p>
        </w:tc>
      </w:tr>
    </w:tbl>
    <w:p w14:paraId="3049A82B" w14:textId="77777777" w:rsidR="006541CC" w:rsidRPr="00A106C4" w:rsidRDefault="006541CC" w:rsidP="00623EA8">
      <w:pPr>
        <w:keepNext/>
        <w:numPr>
          <w:ilvl w:val="1"/>
          <w:numId w:val="113"/>
        </w:numPr>
        <w:spacing w:before="60" w:after="60" w:line="288" w:lineRule="auto"/>
        <w:jc w:val="both"/>
        <w:outlineLvl w:val="5"/>
        <w:rPr>
          <w:rFonts w:eastAsia="Times New Roman" w:cs="Times New Roman"/>
          <w:b/>
          <w:bCs/>
          <w:iCs/>
          <w:szCs w:val="26"/>
        </w:rPr>
      </w:pPr>
      <w:bookmarkStart w:id="64" w:name="_Toc191657469"/>
      <w:r w:rsidRPr="00A106C4">
        <w:rPr>
          <w:rFonts w:eastAsia="Times New Roman" w:cs="Times New Roman"/>
          <w:b/>
          <w:bCs/>
          <w:iCs/>
          <w:szCs w:val="26"/>
        </w:rPr>
        <w:t>Phần chung:</w:t>
      </w:r>
      <w:bookmarkEnd w:id="64"/>
    </w:p>
    <w:p w14:paraId="14C53797"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Tủ điện có vị trí khoét lỗ cáp đầu vào và đầu ra tương ứng với cấu hình trên.</w:t>
      </w:r>
    </w:p>
    <w:p w14:paraId="6CF257A5"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Tủ điện hạ áp được trang bị các thiết bị đo lường và các phụ kiện sau được lắp ở đầu vào bên trên ATM tổng:</w:t>
      </w:r>
    </w:p>
    <w:p w14:paraId="28195333" w14:textId="77777777" w:rsidR="006541CC" w:rsidRPr="00A106C4" w:rsidRDefault="006541CC" w:rsidP="006541CC">
      <w:pPr>
        <w:widowControl w:val="0"/>
        <w:tabs>
          <w:tab w:val="left" w:pos="498"/>
        </w:tabs>
        <w:kinsoku w:val="0"/>
        <w:overflowPunct w:val="0"/>
        <w:autoSpaceDE w:val="0"/>
        <w:autoSpaceDN w:val="0"/>
        <w:adjustRightInd w:val="0"/>
        <w:spacing w:before="0" w:after="0"/>
        <w:ind w:right="70"/>
        <w:jc w:val="both"/>
        <w:rPr>
          <w:rFonts w:eastAsia="Times New Roman" w:cs="Times New Roman"/>
          <w:szCs w:val="26"/>
        </w:rPr>
      </w:pPr>
      <w:r w:rsidRPr="00A106C4">
        <w:rPr>
          <w:rFonts w:eastAsia="Times New Roman" w:cs="Times New Roman"/>
          <w:szCs w:val="26"/>
        </w:rPr>
        <w:t>+ Trong tủ thiết kế vị trí lắp đặt: Một công tơ 3 pha điện tử.</w:t>
      </w:r>
    </w:p>
    <w:p w14:paraId="6E99818C" w14:textId="77777777" w:rsidR="006541CC" w:rsidRPr="00A106C4" w:rsidRDefault="006541CC" w:rsidP="006541CC">
      <w:pPr>
        <w:widowControl w:val="0"/>
        <w:tabs>
          <w:tab w:val="left" w:pos="498"/>
        </w:tabs>
        <w:kinsoku w:val="0"/>
        <w:overflowPunct w:val="0"/>
        <w:autoSpaceDE w:val="0"/>
        <w:autoSpaceDN w:val="0"/>
        <w:adjustRightInd w:val="0"/>
        <w:spacing w:before="0" w:after="0"/>
        <w:ind w:right="70"/>
        <w:jc w:val="both"/>
        <w:rPr>
          <w:rFonts w:eastAsia="Times New Roman" w:cs="Times New Roman"/>
          <w:szCs w:val="26"/>
        </w:rPr>
      </w:pPr>
      <w:r w:rsidRPr="00A106C4">
        <w:rPr>
          <w:rFonts w:eastAsia="Times New Roman" w:cs="Times New Roman"/>
          <w:szCs w:val="26"/>
        </w:rPr>
        <w:t>+ Một bộ máy biến dòng điện (mỗi bộ 3 chiếc biến dòng 1 pha), có cấp chính xác 0,5 dùng cho đếm kWh, kVARh.</w:t>
      </w:r>
    </w:p>
    <w:p w14:paraId="120BD6A4" w14:textId="77777777" w:rsidR="006541CC" w:rsidRPr="00A106C4" w:rsidRDefault="006541CC" w:rsidP="006541CC">
      <w:pPr>
        <w:widowControl w:val="0"/>
        <w:tabs>
          <w:tab w:val="left" w:pos="498"/>
        </w:tabs>
        <w:kinsoku w:val="0"/>
        <w:overflowPunct w:val="0"/>
        <w:autoSpaceDE w:val="0"/>
        <w:autoSpaceDN w:val="0"/>
        <w:adjustRightInd w:val="0"/>
        <w:spacing w:before="0" w:after="0"/>
        <w:ind w:right="70"/>
        <w:jc w:val="both"/>
        <w:rPr>
          <w:rFonts w:eastAsia="Times New Roman" w:cs="Times New Roman"/>
          <w:szCs w:val="26"/>
        </w:rPr>
      </w:pPr>
      <w:r w:rsidRPr="00A106C4">
        <w:rPr>
          <w:rFonts w:eastAsia="Times New Roman" w:cs="Times New Roman"/>
          <w:szCs w:val="26"/>
        </w:rPr>
        <w:t>+ Các công tơ và các bộ biến dòng được lắp ở khoang riêng (khoang chống tổn thất) có khoá và kẹp chì niêm phong riêng.</w:t>
      </w:r>
    </w:p>
    <w:p w14:paraId="6B3611F0" w14:textId="77777777" w:rsidR="006541CC" w:rsidRPr="00A106C4" w:rsidRDefault="006541CC" w:rsidP="006541CC">
      <w:pPr>
        <w:widowControl w:val="0"/>
        <w:tabs>
          <w:tab w:val="left" w:pos="498"/>
        </w:tabs>
        <w:kinsoku w:val="0"/>
        <w:overflowPunct w:val="0"/>
        <w:autoSpaceDE w:val="0"/>
        <w:autoSpaceDN w:val="0"/>
        <w:adjustRightInd w:val="0"/>
        <w:spacing w:before="0" w:after="0"/>
        <w:ind w:right="70"/>
        <w:jc w:val="both"/>
        <w:rPr>
          <w:rFonts w:eastAsia="Times New Roman" w:cs="Times New Roman"/>
          <w:szCs w:val="26"/>
        </w:rPr>
      </w:pPr>
      <w:r w:rsidRPr="00A106C4">
        <w:rPr>
          <w:rFonts w:eastAsia="Times New Roman" w:cs="Times New Roman"/>
          <w:szCs w:val="26"/>
        </w:rPr>
        <w:t>+ Tủ điện có thiết kế vị trí lắp đặt bộ truyền tín hiệu đo xa của công tơ điện tử.</w:t>
      </w:r>
    </w:p>
    <w:p w14:paraId="145B2584" w14:textId="77777777" w:rsidR="006541CC" w:rsidRPr="00A106C4" w:rsidRDefault="006541CC" w:rsidP="006541CC">
      <w:pPr>
        <w:widowControl w:val="0"/>
        <w:tabs>
          <w:tab w:val="left" w:pos="498"/>
        </w:tabs>
        <w:kinsoku w:val="0"/>
        <w:overflowPunct w:val="0"/>
        <w:autoSpaceDE w:val="0"/>
        <w:autoSpaceDN w:val="0"/>
        <w:adjustRightInd w:val="0"/>
        <w:spacing w:before="0" w:after="0"/>
        <w:ind w:right="70"/>
        <w:jc w:val="both"/>
        <w:rPr>
          <w:rFonts w:eastAsia="Times New Roman" w:cs="Times New Roman"/>
          <w:szCs w:val="26"/>
        </w:rPr>
      </w:pPr>
      <w:r w:rsidRPr="00A106C4">
        <w:rPr>
          <w:rFonts w:eastAsia="Times New Roman" w:cs="Times New Roman"/>
          <w:szCs w:val="26"/>
        </w:rPr>
        <w:t>+ Chống sét hạ áp 500V.</w:t>
      </w:r>
    </w:p>
    <w:p w14:paraId="07BB0037"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Toàn bộ thông số đo lường dòng điện và điện áp sẽ được theo dõi qua hệ thống đo xa.</w:t>
      </w:r>
    </w:p>
    <w:p w14:paraId="2C03E77E"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Tủ hạ áp trọn bộ phải tuân theo tiêu chuẩn IEC 60439 và cung cấp hợp bộ các phụ kiện cần thiết kèm theo.</w:t>
      </w:r>
    </w:p>
    <w:p w14:paraId="2CD49861"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Các thanh cái đồng phải được gia công kéo nguội và được mạ bạc hoặc mạ thiếc ở tại các điểm nối và dòng điện định mức thanh cái phải đạt như đã nêu ở phần trên.</w:t>
      </w:r>
    </w:p>
    <w:p w14:paraId="72E67F47"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Các thanh cái được bọc cách điện màu, thanh dẫn đi áp tô mát bọc cách điện màu theo quy định.</w:t>
      </w:r>
    </w:p>
    <w:p w14:paraId="0FADAFEC"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Tủ được trang bị các giá đỡ cho các cáp vào và ra.</w:t>
      </w:r>
    </w:p>
    <w:p w14:paraId="15429E38"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Mức bảo vệ đối với tủ điện ngoài trời là IP54 và trong nhà là IP44 theo tiêu chuẩn IEC-60529.</w:t>
      </w:r>
    </w:p>
    <w:p w14:paraId="37BC87A3"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Tất cả mọi công việc đấu nối thiết bị đóng cắt và bảo dưỡng đều phải được tiến hành phía trước mặt tủ.</w:t>
      </w:r>
    </w:p>
    <w:p w14:paraId="56AC4205"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Dây điều khiển đấu nối trong tủ điện hạ áp là dây đồng bện, cách điện PVC có tiết diện tối thiểu 2,5mm2.</w:t>
      </w:r>
    </w:p>
    <w:p w14:paraId="296D906F"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Vỏ tủ điện (loại lắp ở ngoài trời) phải dùng tôn dày 2mm, tráng kẽm và phải được xử lý công nghệ sơn tĩnh điện ở cả 2 mặt theo tiêu chuẩn ANSI 70, sơn phủ màu ghi sáng, có vị trí nối đất, nối không.</w:t>
      </w:r>
    </w:p>
    <w:p w14:paraId="6B4ACB43" w14:textId="77777777" w:rsidR="006541CC" w:rsidRPr="00A106C4" w:rsidRDefault="006541CC" w:rsidP="00623EA8">
      <w:pPr>
        <w:pStyle w:val="Heading6"/>
        <w:numPr>
          <w:ilvl w:val="5"/>
          <w:numId w:val="100"/>
        </w:numPr>
        <w:spacing w:before="60" w:after="60" w:line="288" w:lineRule="auto"/>
        <w:jc w:val="both"/>
        <w:rPr>
          <w:rFonts w:ascii="Times New Roman" w:hAnsi="Times New Roman"/>
          <w:bCs/>
          <w:iCs/>
          <w:snapToGrid/>
          <w:color w:val="auto"/>
          <w:sz w:val="26"/>
        </w:rPr>
      </w:pPr>
      <w:bookmarkStart w:id="65" w:name="_Toc191657470"/>
      <w:r w:rsidRPr="00A106C4">
        <w:rPr>
          <w:rFonts w:ascii="Times New Roman" w:hAnsi="Times New Roman"/>
          <w:bCs/>
          <w:iCs/>
          <w:snapToGrid/>
          <w:color w:val="auto"/>
          <w:sz w:val="26"/>
        </w:rPr>
        <w:t>Yêu cầu về thiết bị bên trong tủ</w:t>
      </w:r>
      <w:bookmarkEnd w:id="65"/>
    </w:p>
    <w:p w14:paraId="2F64BA7C" w14:textId="77777777" w:rsidR="006541CC" w:rsidRPr="00A106C4" w:rsidRDefault="006541CC" w:rsidP="00623EA8">
      <w:pPr>
        <w:keepNext/>
        <w:numPr>
          <w:ilvl w:val="0"/>
          <w:numId w:val="113"/>
        </w:numPr>
        <w:spacing w:before="60" w:after="60" w:line="288" w:lineRule="auto"/>
        <w:jc w:val="both"/>
        <w:outlineLvl w:val="5"/>
        <w:rPr>
          <w:rFonts w:eastAsia="Times New Roman" w:cs="Times New Roman"/>
          <w:b/>
          <w:bCs/>
          <w:iCs/>
          <w:vanish/>
          <w:szCs w:val="26"/>
        </w:rPr>
      </w:pPr>
    </w:p>
    <w:p w14:paraId="4652E550" w14:textId="77777777" w:rsidR="006541CC" w:rsidRPr="00A106C4" w:rsidRDefault="006541CC" w:rsidP="00623EA8">
      <w:pPr>
        <w:keepNext/>
        <w:numPr>
          <w:ilvl w:val="1"/>
          <w:numId w:val="113"/>
        </w:numPr>
        <w:spacing w:before="60" w:after="60" w:line="288" w:lineRule="auto"/>
        <w:ind w:left="0" w:firstLine="0"/>
        <w:jc w:val="both"/>
        <w:outlineLvl w:val="5"/>
        <w:rPr>
          <w:rFonts w:eastAsia="Times New Roman" w:cs="Times New Roman"/>
          <w:b/>
          <w:bCs/>
          <w:iCs/>
          <w:szCs w:val="26"/>
        </w:rPr>
      </w:pPr>
      <w:r w:rsidRPr="00A106C4">
        <w:rPr>
          <w:rFonts w:eastAsia="Times New Roman" w:cs="Times New Roman"/>
          <w:b/>
          <w:bCs/>
          <w:iCs/>
          <w:szCs w:val="26"/>
        </w:rPr>
        <w:t>Aptomat hạ thế kiểu MCCB/ACB</w:t>
      </w:r>
    </w:p>
    <w:p w14:paraId="753405BA"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Aptomat trong tủ bao gồm 01 Aptomat tổng và các Aptomat nhánh, số lượng aptomat nhánh tương ứng với cấu hình tủ đã nêu ở trên.</w:t>
      </w:r>
    </w:p>
    <w:p w14:paraId="67CC9E57"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Tài liệu kỹ thuật yêu cầu gửi kèm MCCB/ACB:</w:t>
      </w:r>
    </w:p>
    <w:p w14:paraId="2FE34D7E" w14:textId="77777777" w:rsidR="006541CC" w:rsidRPr="00A106C4" w:rsidRDefault="006541CC" w:rsidP="006541CC">
      <w:pPr>
        <w:widowControl w:val="0"/>
        <w:tabs>
          <w:tab w:val="left" w:pos="498"/>
        </w:tabs>
        <w:kinsoku w:val="0"/>
        <w:overflowPunct w:val="0"/>
        <w:autoSpaceDE w:val="0"/>
        <w:autoSpaceDN w:val="0"/>
        <w:adjustRightInd w:val="0"/>
        <w:spacing w:before="0" w:after="0"/>
        <w:ind w:right="70"/>
        <w:jc w:val="both"/>
        <w:rPr>
          <w:rFonts w:eastAsia="Times New Roman" w:cs="Times New Roman"/>
          <w:szCs w:val="26"/>
        </w:rPr>
      </w:pPr>
      <w:r w:rsidRPr="00A106C4">
        <w:rPr>
          <w:rFonts w:eastAsia="Times New Roman" w:cs="Times New Roman"/>
          <w:szCs w:val="26"/>
        </w:rPr>
        <w:t>+ Tài liệu mô tả các loại MCCB/ACB</w:t>
      </w:r>
    </w:p>
    <w:p w14:paraId="3E20A51A" w14:textId="77777777" w:rsidR="006541CC" w:rsidRPr="00A106C4" w:rsidRDefault="006541CC" w:rsidP="006541CC">
      <w:pPr>
        <w:widowControl w:val="0"/>
        <w:tabs>
          <w:tab w:val="left" w:pos="498"/>
        </w:tabs>
        <w:kinsoku w:val="0"/>
        <w:overflowPunct w:val="0"/>
        <w:autoSpaceDE w:val="0"/>
        <w:autoSpaceDN w:val="0"/>
        <w:adjustRightInd w:val="0"/>
        <w:spacing w:before="0" w:after="0"/>
        <w:ind w:right="70"/>
        <w:jc w:val="both"/>
        <w:rPr>
          <w:rFonts w:eastAsia="Times New Roman" w:cs="Times New Roman"/>
          <w:szCs w:val="26"/>
        </w:rPr>
      </w:pPr>
      <w:r w:rsidRPr="00A106C4">
        <w:rPr>
          <w:rFonts w:eastAsia="Times New Roman" w:cs="Times New Roman"/>
          <w:szCs w:val="26"/>
        </w:rPr>
        <w:t>+ Các bản vẽ đấu nối, lắp đặt, kích thước.</w:t>
      </w:r>
    </w:p>
    <w:p w14:paraId="056AB77B" w14:textId="77777777" w:rsidR="006541CC" w:rsidRPr="00A106C4" w:rsidRDefault="006541CC" w:rsidP="006541CC">
      <w:pPr>
        <w:widowControl w:val="0"/>
        <w:tabs>
          <w:tab w:val="left" w:pos="498"/>
        </w:tabs>
        <w:kinsoku w:val="0"/>
        <w:overflowPunct w:val="0"/>
        <w:autoSpaceDE w:val="0"/>
        <w:autoSpaceDN w:val="0"/>
        <w:adjustRightInd w:val="0"/>
        <w:spacing w:before="0" w:after="0"/>
        <w:ind w:right="70"/>
        <w:jc w:val="both"/>
        <w:rPr>
          <w:rFonts w:eastAsia="Times New Roman" w:cs="Times New Roman"/>
          <w:szCs w:val="26"/>
        </w:rPr>
      </w:pPr>
      <w:r w:rsidRPr="00A106C4">
        <w:rPr>
          <w:rFonts w:eastAsia="Times New Roman" w:cs="Times New Roman"/>
          <w:szCs w:val="26"/>
        </w:rPr>
        <w:t>+ Các biên bản thí nghiệm Type Tests và Routine Test của MCCB/ACB.</w:t>
      </w:r>
    </w:p>
    <w:p w14:paraId="5769B556" w14:textId="77777777" w:rsidR="006541CC" w:rsidRPr="00A106C4" w:rsidRDefault="006541CC" w:rsidP="00623EA8">
      <w:pPr>
        <w:keepNext/>
        <w:numPr>
          <w:ilvl w:val="1"/>
          <w:numId w:val="113"/>
        </w:numPr>
        <w:spacing w:before="60" w:after="60" w:line="288" w:lineRule="auto"/>
        <w:ind w:left="0" w:firstLine="0"/>
        <w:jc w:val="both"/>
        <w:outlineLvl w:val="5"/>
        <w:rPr>
          <w:rFonts w:eastAsia="Times New Roman" w:cs="Times New Roman"/>
          <w:b/>
          <w:bCs/>
          <w:iCs/>
          <w:szCs w:val="26"/>
        </w:rPr>
      </w:pPr>
      <w:bookmarkStart w:id="66" w:name="_Toc191657471"/>
      <w:r w:rsidRPr="00A106C4">
        <w:rPr>
          <w:rFonts w:eastAsia="Times New Roman" w:cs="Times New Roman"/>
          <w:b/>
          <w:bCs/>
          <w:iCs/>
          <w:szCs w:val="26"/>
        </w:rPr>
        <w:t>Máy biến dòng</w:t>
      </w:r>
      <w:bookmarkEnd w:id="66"/>
    </w:p>
    <w:p w14:paraId="0D5E84AE" w14:textId="77777777" w:rsidR="006541CC" w:rsidRPr="00A106C4" w:rsidRDefault="006541CC" w:rsidP="00623EA8">
      <w:pPr>
        <w:widowControl w:val="0"/>
        <w:numPr>
          <w:ilvl w:val="1"/>
          <w:numId w:val="111"/>
        </w:numPr>
        <w:tabs>
          <w:tab w:val="left" w:pos="498"/>
        </w:tabs>
        <w:kinsoku w:val="0"/>
        <w:overflowPunct w:val="0"/>
        <w:autoSpaceDE w:val="0"/>
        <w:autoSpaceDN w:val="0"/>
        <w:adjustRightInd w:val="0"/>
        <w:spacing w:before="0" w:after="0" w:line="288" w:lineRule="auto"/>
        <w:ind w:left="302" w:right="70" w:firstLine="0"/>
        <w:jc w:val="both"/>
        <w:rPr>
          <w:rFonts w:eastAsia="Times New Roman" w:cs="Times New Roman"/>
          <w:szCs w:val="26"/>
        </w:rPr>
      </w:pPr>
      <w:r w:rsidRPr="00A106C4">
        <w:rPr>
          <w:rFonts w:eastAsia="Times New Roman" w:cs="Times New Roman"/>
          <w:szCs w:val="26"/>
        </w:rPr>
        <w:t>Máy biến dòng có dòng thứ cấp định mức 5A và phù hợp với dung lượng tủ:</w:t>
      </w:r>
    </w:p>
    <w:tbl>
      <w:tblPr>
        <w:tblW w:w="0" w:type="auto"/>
        <w:tblInd w:w="1183" w:type="dxa"/>
        <w:tblLayout w:type="fixed"/>
        <w:tblCellMar>
          <w:left w:w="0" w:type="dxa"/>
          <w:right w:w="0" w:type="dxa"/>
        </w:tblCellMar>
        <w:tblLook w:val="0000" w:firstRow="0" w:lastRow="0" w:firstColumn="0" w:lastColumn="0" w:noHBand="0" w:noVBand="0"/>
      </w:tblPr>
      <w:tblGrid>
        <w:gridCol w:w="828"/>
        <w:gridCol w:w="3001"/>
        <w:gridCol w:w="3001"/>
      </w:tblGrid>
      <w:tr w:rsidR="006541CC" w:rsidRPr="00A106C4" w14:paraId="56E75F11" w14:textId="77777777" w:rsidTr="006541CC">
        <w:trPr>
          <w:trHeight w:hRule="exact" w:val="334"/>
        </w:trPr>
        <w:tc>
          <w:tcPr>
            <w:tcW w:w="828" w:type="dxa"/>
            <w:tcBorders>
              <w:top w:val="single" w:sz="4" w:space="0" w:color="000000"/>
              <w:left w:val="single" w:sz="4" w:space="0" w:color="000000"/>
              <w:bottom w:val="single" w:sz="4" w:space="0" w:color="000000"/>
              <w:right w:val="single" w:sz="4" w:space="0" w:color="000000"/>
            </w:tcBorders>
          </w:tcPr>
          <w:p w14:paraId="095180FF" w14:textId="77777777" w:rsidR="006541CC" w:rsidRPr="00A106C4" w:rsidRDefault="006541CC" w:rsidP="006541CC">
            <w:pPr>
              <w:widowControl w:val="0"/>
              <w:kinsoku w:val="0"/>
              <w:overflowPunct w:val="0"/>
              <w:autoSpaceDE w:val="0"/>
              <w:autoSpaceDN w:val="0"/>
              <w:adjustRightInd w:val="0"/>
              <w:spacing w:before="0" w:after="0"/>
              <w:ind w:right="202" w:firstLine="0"/>
              <w:jc w:val="center"/>
              <w:rPr>
                <w:rFonts w:eastAsia="Times New Roman" w:cs="Times New Roman"/>
                <w:szCs w:val="26"/>
              </w:rPr>
            </w:pPr>
            <w:r w:rsidRPr="00A106C4">
              <w:rPr>
                <w:rFonts w:eastAsia="Times New Roman" w:cs="Times New Roman"/>
                <w:b/>
                <w:bCs/>
                <w:szCs w:val="26"/>
              </w:rPr>
              <w:t>TT</w:t>
            </w:r>
          </w:p>
        </w:tc>
        <w:tc>
          <w:tcPr>
            <w:tcW w:w="3001" w:type="dxa"/>
            <w:tcBorders>
              <w:top w:val="single" w:sz="4" w:space="0" w:color="000000"/>
              <w:left w:val="single" w:sz="4" w:space="0" w:color="000000"/>
              <w:bottom w:val="single" w:sz="4" w:space="0" w:color="000000"/>
              <w:right w:val="single" w:sz="4" w:space="0" w:color="000000"/>
            </w:tcBorders>
          </w:tcPr>
          <w:p w14:paraId="16CE6DF0" w14:textId="77777777" w:rsidR="006541CC" w:rsidRPr="00A106C4" w:rsidRDefault="006541CC" w:rsidP="006541CC">
            <w:pPr>
              <w:widowControl w:val="0"/>
              <w:kinsoku w:val="0"/>
              <w:overflowPunct w:val="0"/>
              <w:autoSpaceDE w:val="0"/>
              <w:autoSpaceDN w:val="0"/>
              <w:adjustRightInd w:val="0"/>
              <w:spacing w:before="0" w:after="0"/>
              <w:ind w:right="938" w:firstLine="0"/>
              <w:jc w:val="center"/>
              <w:rPr>
                <w:rFonts w:eastAsia="Times New Roman" w:cs="Times New Roman"/>
                <w:szCs w:val="26"/>
              </w:rPr>
            </w:pPr>
            <w:r w:rsidRPr="00A106C4">
              <w:rPr>
                <w:rFonts w:eastAsia="Times New Roman" w:cs="Times New Roman"/>
                <w:b/>
                <w:bCs/>
                <w:szCs w:val="26"/>
              </w:rPr>
              <w:t>Tủ hạ áp</w:t>
            </w:r>
          </w:p>
        </w:tc>
        <w:tc>
          <w:tcPr>
            <w:tcW w:w="3001" w:type="dxa"/>
            <w:tcBorders>
              <w:top w:val="single" w:sz="4" w:space="0" w:color="000000"/>
              <w:left w:val="single" w:sz="4" w:space="0" w:color="000000"/>
              <w:bottom w:val="single" w:sz="4" w:space="0" w:color="000000"/>
              <w:right w:val="single" w:sz="4" w:space="0" w:color="000000"/>
            </w:tcBorders>
          </w:tcPr>
          <w:p w14:paraId="085C459D" w14:textId="77777777" w:rsidR="006541CC" w:rsidRPr="00A106C4" w:rsidRDefault="006541CC" w:rsidP="006541CC">
            <w:pPr>
              <w:widowControl w:val="0"/>
              <w:kinsoku w:val="0"/>
              <w:overflowPunct w:val="0"/>
              <w:autoSpaceDE w:val="0"/>
              <w:autoSpaceDN w:val="0"/>
              <w:adjustRightInd w:val="0"/>
              <w:spacing w:before="0" w:after="0"/>
              <w:ind w:right="239" w:firstLine="0"/>
              <w:jc w:val="center"/>
              <w:rPr>
                <w:rFonts w:eastAsia="Times New Roman" w:cs="Times New Roman"/>
                <w:szCs w:val="26"/>
              </w:rPr>
            </w:pPr>
            <w:r w:rsidRPr="00A106C4">
              <w:rPr>
                <w:rFonts w:eastAsia="Times New Roman" w:cs="Times New Roman"/>
                <w:b/>
                <w:bCs/>
                <w:szCs w:val="26"/>
              </w:rPr>
              <w:t>Tỷ số máy biến dòng</w:t>
            </w:r>
          </w:p>
        </w:tc>
      </w:tr>
      <w:tr w:rsidR="006541CC" w:rsidRPr="00A106C4" w14:paraId="2FF49FEA" w14:textId="77777777" w:rsidTr="006541CC">
        <w:trPr>
          <w:trHeight w:hRule="exact" w:val="334"/>
        </w:trPr>
        <w:tc>
          <w:tcPr>
            <w:tcW w:w="828" w:type="dxa"/>
            <w:tcBorders>
              <w:top w:val="single" w:sz="4" w:space="0" w:color="000000"/>
              <w:left w:val="single" w:sz="4" w:space="0" w:color="000000"/>
              <w:bottom w:val="single" w:sz="4" w:space="0" w:color="000000"/>
              <w:right w:val="single" w:sz="4" w:space="0" w:color="000000"/>
            </w:tcBorders>
          </w:tcPr>
          <w:p w14:paraId="77E91023" w14:textId="392A3751" w:rsidR="006541CC" w:rsidRPr="00A106C4" w:rsidRDefault="00485EEA" w:rsidP="006541CC">
            <w:pPr>
              <w:widowControl w:val="0"/>
              <w:kinsoku w:val="0"/>
              <w:overflowPunct w:val="0"/>
              <w:autoSpaceDE w:val="0"/>
              <w:autoSpaceDN w:val="0"/>
              <w:adjustRightInd w:val="0"/>
              <w:spacing w:before="0" w:after="0"/>
              <w:ind w:right="1" w:firstLine="0"/>
              <w:jc w:val="center"/>
              <w:rPr>
                <w:rFonts w:eastAsia="Times New Roman" w:cs="Times New Roman"/>
                <w:color w:val="0000FF"/>
                <w:szCs w:val="26"/>
              </w:rPr>
            </w:pPr>
            <w:r w:rsidRPr="00A106C4">
              <w:rPr>
                <w:rFonts w:eastAsia="Times New Roman" w:cs="Times New Roman"/>
                <w:color w:val="0000FF"/>
                <w:szCs w:val="26"/>
              </w:rPr>
              <w:t>1</w:t>
            </w:r>
          </w:p>
        </w:tc>
        <w:tc>
          <w:tcPr>
            <w:tcW w:w="3001" w:type="dxa"/>
            <w:tcBorders>
              <w:top w:val="single" w:sz="4" w:space="0" w:color="000000"/>
              <w:left w:val="single" w:sz="4" w:space="0" w:color="000000"/>
              <w:bottom w:val="single" w:sz="4" w:space="0" w:color="000000"/>
              <w:right w:val="single" w:sz="4" w:space="0" w:color="000000"/>
            </w:tcBorders>
          </w:tcPr>
          <w:p w14:paraId="431D1343" w14:textId="77777777" w:rsidR="006541CC" w:rsidRPr="00A106C4" w:rsidRDefault="006541CC" w:rsidP="006541CC">
            <w:pPr>
              <w:widowControl w:val="0"/>
              <w:kinsoku w:val="0"/>
              <w:overflowPunct w:val="0"/>
              <w:autoSpaceDE w:val="0"/>
              <w:autoSpaceDN w:val="0"/>
              <w:adjustRightInd w:val="0"/>
              <w:spacing w:before="0" w:after="0"/>
              <w:ind w:right="938" w:firstLine="0"/>
              <w:jc w:val="center"/>
              <w:rPr>
                <w:rFonts w:eastAsia="Times New Roman" w:cs="Times New Roman"/>
                <w:color w:val="0000FF"/>
                <w:szCs w:val="26"/>
              </w:rPr>
            </w:pPr>
            <w:r w:rsidRPr="00A106C4">
              <w:rPr>
                <w:rFonts w:eastAsia="Times New Roman" w:cs="Times New Roman"/>
                <w:color w:val="0000FF"/>
                <w:szCs w:val="26"/>
              </w:rPr>
              <w:t>2500A</w:t>
            </w:r>
          </w:p>
        </w:tc>
        <w:tc>
          <w:tcPr>
            <w:tcW w:w="3001" w:type="dxa"/>
            <w:tcBorders>
              <w:top w:val="single" w:sz="4" w:space="0" w:color="000000"/>
              <w:left w:val="single" w:sz="4" w:space="0" w:color="000000"/>
              <w:bottom w:val="single" w:sz="4" w:space="0" w:color="000000"/>
              <w:right w:val="single" w:sz="4" w:space="0" w:color="000000"/>
            </w:tcBorders>
          </w:tcPr>
          <w:p w14:paraId="4D78D79E" w14:textId="77777777" w:rsidR="006541CC" w:rsidRPr="00A106C4" w:rsidRDefault="006541CC" w:rsidP="006541CC">
            <w:pPr>
              <w:widowControl w:val="0"/>
              <w:kinsoku w:val="0"/>
              <w:overflowPunct w:val="0"/>
              <w:autoSpaceDE w:val="0"/>
              <w:autoSpaceDN w:val="0"/>
              <w:adjustRightInd w:val="0"/>
              <w:spacing w:before="0" w:after="0"/>
              <w:ind w:right="236" w:firstLine="0"/>
              <w:jc w:val="center"/>
              <w:rPr>
                <w:rFonts w:eastAsia="Times New Roman" w:cs="Times New Roman"/>
                <w:color w:val="0000FF"/>
                <w:szCs w:val="26"/>
              </w:rPr>
            </w:pPr>
            <w:r w:rsidRPr="00A106C4">
              <w:rPr>
                <w:rFonts w:eastAsia="Times New Roman" w:cs="Times New Roman"/>
                <w:color w:val="0000FF"/>
                <w:szCs w:val="26"/>
              </w:rPr>
              <w:t>2500/5A</w:t>
            </w:r>
          </w:p>
        </w:tc>
      </w:tr>
    </w:tbl>
    <w:p w14:paraId="277870B7"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Cấp chính xác tối thiểu là 0,5 theo TC: IEC 60185 và có các giá trị định mức cơ và nhiệt không nhỏ hơn các thiết bị khác đã được lắp đặt trên mạch   chính.</w:t>
      </w:r>
    </w:p>
    <w:p w14:paraId="5288E576"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Máy biến dòng phải chịu được 120% Iđm mà không được vượt quá nhiệt độ cho phép đã nêu ở trên.</w:t>
      </w:r>
    </w:p>
    <w:p w14:paraId="68D7B68F" w14:textId="77777777" w:rsidR="006541CC" w:rsidRPr="00A106C4" w:rsidRDefault="006541CC" w:rsidP="00623EA8">
      <w:pPr>
        <w:pStyle w:val="Heading6"/>
        <w:numPr>
          <w:ilvl w:val="5"/>
          <w:numId w:val="100"/>
        </w:numPr>
        <w:spacing w:before="60" w:after="60" w:line="288" w:lineRule="auto"/>
        <w:jc w:val="both"/>
        <w:rPr>
          <w:rFonts w:ascii="Times New Roman" w:hAnsi="Times New Roman"/>
          <w:bCs/>
          <w:iCs/>
          <w:snapToGrid/>
          <w:color w:val="auto"/>
          <w:sz w:val="26"/>
        </w:rPr>
      </w:pPr>
      <w:bookmarkStart w:id="67" w:name="_Toc191657472"/>
      <w:r w:rsidRPr="00A106C4">
        <w:rPr>
          <w:rFonts w:ascii="Times New Roman" w:hAnsi="Times New Roman"/>
          <w:bCs/>
          <w:iCs/>
          <w:snapToGrid/>
          <w:color w:val="auto"/>
          <w:sz w:val="26"/>
        </w:rPr>
        <w:t>Yêu cầu về nhãn mác</w:t>
      </w:r>
      <w:bookmarkEnd w:id="67"/>
    </w:p>
    <w:p w14:paraId="36836BDC"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Tủ hạ áp phải có tấm mác gắn ở vị trí thích hợp dễ nhìn và bao gồm các nội dung sau:</w:t>
      </w:r>
    </w:p>
    <w:p w14:paraId="6ACD9D94"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Loại tủ hạ áp - Nhà chế tạo-Số Seri</w:t>
      </w:r>
    </w:p>
    <w:p w14:paraId="6D231B9E"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Năm sản xuất</w:t>
      </w:r>
    </w:p>
    <w:p w14:paraId="76E7691E"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Điện áp định mức</w:t>
      </w:r>
    </w:p>
    <w:p w14:paraId="26B89352"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Dòng điện định mức</w:t>
      </w:r>
    </w:p>
    <w:p w14:paraId="11F8682A"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Tần số định mức</w:t>
      </w:r>
    </w:p>
    <w:p w14:paraId="01C0CFA7" w14:textId="77777777" w:rsidR="006541CC" w:rsidRPr="00A106C4" w:rsidRDefault="006541CC" w:rsidP="00623EA8">
      <w:pPr>
        <w:pStyle w:val="Heading6"/>
        <w:numPr>
          <w:ilvl w:val="5"/>
          <w:numId w:val="100"/>
        </w:numPr>
        <w:spacing w:before="60" w:after="60" w:line="288" w:lineRule="auto"/>
        <w:jc w:val="both"/>
        <w:rPr>
          <w:rFonts w:ascii="Times New Roman" w:hAnsi="Times New Roman"/>
          <w:bCs/>
          <w:iCs/>
          <w:snapToGrid/>
          <w:color w:val="auto"/>
          <w:sz w:val="26"/>
        </w:rPr>
      </w:pPr>
      <w:bookmarkStart w:id="68" w:name="_Toc191657473"/>
      <w:r w:rsidRPr="00A106C4">
        <w:rPr>
          <w:rFonts w:ascii="Times New Roman" w:hAnsi="Times New Roman"/>
          <w:bCs/>
          <w:iCs/>
          <w:snapToGrid/>
          <w:color w:val="auto"/>
          <w:sz w:val="26"/>
        </w:rPr>
        <w:t>Yêu cầu về thông tin đưa vào tài liệu thầu</w:t>
      </w:r>
      <w:bookmarkEnd w:id="68"/>
    </w:p>
    <w:p w14:paraId="5CEAFC94"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Giấy chứng nhận thí nghiệm điển hình áp tô mát</w:t>
      </w:r>
    </w:p>
    <w:p w14:paraId="3DE89B7A"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Phụ lục: Đặc điểm kỹ thuật riêng và cam kết</w:t>
      </w:r>
    </w:p>
    <w:p w14:paraId="1FA15C68"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Các bản vẽ mô tả bố trí thiết bị</w:t>
      </w:r>
    </w:p>
    <w:p w14:paraId="0C62C765"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Các tài liệu kỹ thuật mô tả thiết bị và bản kê các phụ kiện có trong tủ hạ áp.</w:t>
      </w:r>
    </w:p>
    <w:p w14:paraId="4488175A"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Tuổi thọ thiết kế trung bình của thiết bị, điều kiện và chế độ vận hành để đảm bảo đạt được tuổi thọ thiết kế.</w:t>
      </w:r>
    </w:p>
    <w:p w14:paraId="33F4B13C"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Hướng dẫn bảo quản, vận chuyển, quy trình lắp đặt, thí nghiệm đóng điện thiết bị sau lắp đặt.</w:t>
      </w:r>
    </w:p>
    <w:p w14:paraId="4D4026F5"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Hướng dẫn vận hành thiết bị trong điều kiện bình thường, xử lý những bất thường; cảnh báo những chế độ vận hành không bình thường làm ảnh hưởng đến chất lượng, tuổi thọ thiết bị (có phân loại mức độ ảnh hưởng do các chế độ vận hành không bình thường khác nhau gây ra).</w:t>
      </w:r>
    </w:p>
    <w:p w14:paraId="31236EE1"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Hướng dẫn về tần suất, hạng mục kiểm tra, giám sát, theo dõi những chỉ thị, biểu hiện trên thiết bị để phát hiện kịp thời bất thường, nguy cơ hư hỏng thiết bị.</w:t>
      </w:r>
    </w:p>
    <w:p w14:paraId="37617A77"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Hướng dẫn công tác thí nghiệm (định kỳ theo từng giai đoạn từ khi bắt đầu đưa thiết bị vào vận hành, các hạng mục thí nghiệm phải thí nghiệm) các thông số và cách đánh giá để đảm bảo thiết bị đủ tiêu chuẩn vận hành tin cậy.</w:t>
      </w:r>
    </w:p>
    <w:p w14:paraId="31A40112"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Hướng dẫn công tác bảo dưỡng định kỳ; thay thế linh phụ kiện; sửa chữa những hư hỏng của từng bộ phận để đảm bảo thiết bị đáp ứng vận hành đúng  các chức năng.</w:t>
      </w:r>
    </w:p>
    <w:p w14:paraId="7BC9E135"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Nêu những yêu cầu về đào tạo trang thiết bị cần để vận hành, thí nghiệm, kiểm tra, giám sát, bảo dưỡng, sửa chữa thiết bị; khuyến cáo những linh phụ kiện cần dự phòng và điều kiện thay thế.</w:t>
      </w:r>
    </w:p>
    <w:p w14:paraId="0AD1AE03" w14:textId="77777777" w:rsidR="006541CC" w:rsidRPr="00A106C4" w:rsidRDefault="006541CC" w:rsidP="00623EA8">
      <w:pPr>
        <w:pStyle w:val="Heading6"/>
        <w:numPr>
          <w:ilvl w:val="5"/>
          <w:numId w:val="100"/>
        </w:numPr>
        <w:spacing w:before="60" w:after="60" w:line="288" w:lineRule="auto"/>
        <w:jc w:val="both"/>
        <w:rPr>
          <w:rFonts w:ascii="Times New Roman" w:hAnsi="Times New Roman"/>
          <w:bCs/>
          <w:iCs/>
          <w:snapToGrid/>
          <w:color w:val="auto"/>
          <w:sz w:val="26"/>
        </w:rPr>
      </w:pPr>
      <w:bookmarkStart w:id="69" w:name="_Toc191657474"/>
      <w:r w:rsidRPr="00A106C4">
        <w:rPr>
          <w:rFonts w:ascii="Times New Roman" w:hAnsi="Times New Roman"/>
          <w:bCs/>
          <w:iCs/>
          <w:snapToGrid/>
          <w:color w:val="auto"/>
          <w:sz w:val="26"/>
        </w:rPr>
        <w:t>Yêu cầu về thí nghiệm</w:t>
      </w:r>
      <w:bookmarkEnd w:id="69"/>
    </w:p>
    <w:p w14:paraId="290D5107"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Tủ và các thiết bị đóng cắt phải qua thí nghiệm xuất xưởng tại nhà máy phù hợp với tiêu chuẩn IEC tương ứng.</w:t>
      </w:r>
    </w:p>
    <w:p w14:paraId="7EEA4C43" w14:textId="77777777" w:rsidR="006541CC" w:rsidRPr="00A106C4" w:rsidRDefault="006541CC" w:rsidP="00623EA8">
      <w:pPr>
        <w:pStyle w:val="Heading6"/>
        <w:numPr>
          <w:ilvl w:val="5"/>
          <w:numId w:val="100"/>
        </w:numPr>
        <w:spacing w:before="60" w:after="60" w:line="288" w:lineRule="auto"/>
        <w:jc w:val="both"/>
        <w:rPr>
          <w:rFonts w:ascii="Times New Roman" w:hAnsi="Times New Roman"/>
          <w:bCs/>
          <w:iCs/>
          <w:snapToGrid/>
          <w:color w:val="auto"/>
          <w:sz w:val="26"/>
        </w:rPr>
      </w:pPr>
      <w:bookmarkStart w:id="70" w:name="_Toc191657475"/>
      <w:r w:rsidRPr="00A106C4">
        <w:rPr>
          <w:rFonts w:ascii="Times New Roman" w:hAnsi="Times New Roman"/>
          <w:bCs/>
          <w:iCs/>
          <w:snapToGrid/>
          <w:color w:val="auto"/>
          <w:sz w:val="26"/>
        </w:rPr>
        <w:t>Yêu cầu về đóng gói và giao hàng</w:t>
      </w:r>
      <w:bookmarkEnd w:id="70"/>
    </w:p>
    <w:p w14:paraId="7D7C948E" w14:textId="4B69A963"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Mỗi một tủ điện hạ áp đều được đóng gói để bảo đảm an toàn trong quá trình vận chuyển và bảo quản.</w:t>
      </w:r>
    </w:p>
    <w:p w14:paraId="7694232D" w14:textId="77777777" w:rsidR="006541CC" w:rsidRPr="00A106C4" w:rsidRDefault="006541CC" w:rsidP="00623EA8">
      <w:pPr>
        <w:pStyle w:val="Heading6"/>
        <w:numPr>
          <w:ilvl w:val="5"/>
          <w:numId w:val="100"/>
        </w:numPr>
        <w:spacing w:before="60" w:after="60" w:line="288" w:lineRule="auto"/>
        <w:jc w:val="both"/>
        <w:rPr>
          <w:rFonts w:ascii="Times New Roman" w:hAnsi="Times New Roman"/>
          <w:bCs/>
          <w:iCs/>
          <w:snapToGrid/>
          <w:color w:val="auto"/>
          <w:sz w:val="26"/>
        </w:rPr>
      </w:pPr>
      <w:bookmarkStart w:id="71" w:name="_Toc191657476"/>
      <w:r w:rsidRPr="00A106C4">
        <w:rPr>
          <w:rFonts w:ascii="Times New Roman" w:hAnsi="Times New Roman"/>
          <w:bCs/>
          <w:iCs/>
          <w:snapToGrid/>
          <w:color w:val="auto"/>
          <w:sz w:val="26"/>
        </w:rPr>
        <w:t>Bảng yêu cầu về đặc tính kỹ thuật</w:t>
      </w:r>
      <w:bookmarkEnd w:id="71"/>
    </w:p>
    <w:tbl>
      <w:tblPr>
        <w:tblW w:w="9362" w:type="dxa"/>
        <w:tblInd w:w="283" w:type="dxa"/>
        <w:tblLayout w:type="fixed"/>
        <w:tblCellMar>
          <w:left w:w="0" w:type="dxa"/>
          <w:right w:w="0" w:type="dxa"/>
        </w:tblCellMar>
        <w:tblLook w:val="0000" w:firstRow="0" w:lastRow="0" w:firstColumn="0" w:lastColumn="0" w:noHBand="0" w:noVBand="0"/>
      </w:tblPr>
      <w:tblGrid>
        <w:gridCol w:w="991"/>
        <w:gridCol w:w="4321"/>
        <w:gridCol w:w="989"/>
        <w:gridCol w:w="3061"/>
      </w:tblGrid>
      <w:tr w:rsidR="006541CC" w:rsidRPr="00A106C4" w14:paraId="5C3FE5BA" w14:textId="77777777" w:rsidTr="006541CC">
        <w:trPr>
          <w:trHeight w:hRule="exact" w:val="666"/>
        </w:trPr>
        <w:tc>
          <w:tcPr>
            <w:tcW w:w="991" w:type="dxa"/>
            <w:tcBorders>
              <w:top w:val="single" w:sz="4" w:space="0" w:color="000000"/>
              <w:left w:val="single" w:sz="4" w:space="0" w:color="000000"/>
              <w:bottom w:val="single" w:sz="4" w:space="0" w:color="000000"/>
              <w:right w:val="single" w:sz="4" w:space="0" w:color="000000"/>
            </w:tcBorders>
          </w:tcPr>
          <w:p w14:paraId="4E5B8EAD"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b/>
                <w:bCs/>
                <w:szCs w:val="26"/>
              </w:rPr>
              <w:t>TT</w:t>
            </w:r>
          </w:p>
        </w:tc>
        <w:tc>
          <w:tcPr>
            <w:tcW w:w="4321" w:type="dxa"/>
            <w:tcBorders>
              <w:top w:val="single" w:sz="4" w:space="0" w:color="000000"/>
              <w:left w:val="single" w:sz="4" w:space="0" w:color="000000"/>
              <w:bottom w:val="single" w:sz="4" w:space="0" w:color="000000"/>
              <w:right w:val="single" w:sz="4" w:space="0" w:color="000000"/>
            </w:tcBorders>
          </w:tcPr>
          <w:p w14:paraId="297D4EE7" w14:textId="77777777" w:rsidR="006541CC" w:rsidRPr="00A106C4" w:rsidRDefault="006541CC" w:rsidP="006541CC">
            <w:pPr>
              <w:widowControl w:val="0"/>
              <w:kinsoku w:val="0"/>
              <w:overflowPunct w:val="0"/>
              <w:autoSpaceDE w:val="0"/>
              <w:autoSpaceDN w:val="0"/>
              <w:adjustRightInd w:val="0"/>
              <w:spacing w:before="0" w:after="0"/>
              <w:ind w:right="1565" w:firstLine="0"/>
              <w:jc w:val="center"/>
              <w:rPr>
                <w:rFonts w:eastAsia="Times New Roman" w:cs="Times New Roman"/>
                <w:szCs w:val="26"/>
              </w:rPr>
            </w:pPr>
            <w:r w:rsidRPr="00A106C4">
              <w:rPr>
                <w:rFonts w:eastAsia="Times New Roman" w:cs="Times New Roman"/>
                <w:b/>
                <w:bCs/>
                <w:szCs w:val="26"/>
              </w:rPr>
              <w:t>Hạng mục</w:t>
            </w:r>
          </w:p>
        </w:tc>
        <w:tc>
          <w:tcPr>
            <w:tcW w:w="989" w:type="dxa"/>
            <w:tcBorders>
              <w:top w:val="single" w:sz="4" w:space="0" w:color="000000"/>
              <w:left w:val="single" w:sz="4" w:space="0" w:color="000000"/>
              <w:bottom w:val="single" w:sz="4" w:space="0" w:color="000000"/>
              <w:right w:val="single" w:sz="4" w:space="0" w:color="000000"/>
            </w:tcBorders>
          </w:tcPr>
          <w:p w14:paraId="4748B568" w14:textId="77777777" w:rsidR="006541CC" w:rsidRPr="00A106C4" w:rsidRDefault="006541CC" w:rsidP="006541CC">
            <w:pPr>
              <w:widowControl w:val="0"/>
              <w:kinsoku w:val="0"/>
              <w:overflowPunct w:val="0"/>
              <w:autoSpaceDE w:val="0"/>
              <w:autoSpaceDN w:val="0"/>
              <w:adjustRightInd w:val="0"/>
              <w:spacing w:before="0" w:after="0"/>
              <w:ind w:right="101" w:firstLine="0"/>
              <w:jc w:val="center"/>
              <w:rPr>
                <w:rFonts w:eastAsia="Times New Roman" w:cs="Times New Roman"/>
                <w:szCs w:val="26"/>
              </w:rPr>
            </w:pPr>
            <w:r w:rsidRPr="00A106C4">
              <w:rPr>
                <w:rFonts w:eastAsia="Times New Roman" w:cs="Times New Roman"/>
                <w:b/>
                <w:bCs/>
                <w:szCs w:val="26"/>
              </w:rPr>
              <w:t>Đơn vị đo</w:t>
            </w:r>
          </w:p>
        </w:tc>
        <w:tc>
          <w:tcPr>
            <w:tcW w:w="3061" w:type="dxa"/>
            <w:tcBorders>
              <w:top w:val="single" w:sz="4" w:space="0" w:color="000000"/>
              <w:left w:val="single" w:sz="4" w:space="0" w:color="000000"/>
              <w:bottom w:val="single" w:sz="4" w:space="0" w:color="000000"/>
              <w:right w:val="single" w:sz="4" w:space="0" w:color="000000"/>
            </w:tcBorders>
          </w:tcPr>
          <w:p w14:paraId="4B64272E" w14:textId="77777777" w:rsidR="006541CC" w:rsidRPr="00A106C4" w:rsidRDefault="006541CC" w:rsidP="006541CC">
            <w:pPr>
              <w:widowControl w:val="0"/>
              <w:kinsoku w:val="0"/>
              <w:overflowPunct w:val="0"/>
              <w:autoSpaceDE w:val="0"/>
              <w:autoSpaceDN w:val="0"/>
              <w:adjustRightInd w:val="0"/>
              <w:spacing w:before="0" w:after="0"/>
              <w:ind w:right="1075" w:firstLine="0"/>
              <w:jc w:val="right"/>
              <w:rPr>
                <w:rFonts w:eastAsia="Times New Roman" w:cs="Times New Roman"/>
                <w:szCs w:val="26"/>
              </w:rPr>
            </w:pPr>
            <w:r w:rsidRPr="00A106C4">
              <w:rPr>
                <w:rFonts w:eastAsia="Times New Roman" w:cs="Times New Roman"/>
                <w:b/>
                <w:bCs/>
                <w:szCs w:val="26"/>
              </w:rPr>
              <w:t>Yêu cầu</w:t>
            </w:r>
          </w:p>
        </w:tc>
      </w:tr>
      <w:tr w:rsidR="006541CC" w:rsidRPr="00A106C4" w14:paraId="5284442E" w14:textId="77777777" w:rsidTr="006541CC">
        <w:trPr>
          <w:trHeight w:hRule="exact" w:val="372"/>
        </w:trPr>
        <w:tc>
          <w:tcPr>
            <w:tcW w:w="991" w:type="dxa"/>
            <w:tcBorders>
              <w:top w:val="single" w:sz="4" w:space="0" w:color="000000"/>
              <w:left w:val="single" w:sz="4" w:space="0" w:color="000000"/>
              <w:bottom w:val="single" w:sz="4" w:space="0" w:color="000000"/>
              <w:right w:val="single" w:sz="4" w:space="0" w:color="000000"/>
            </w:tcBorders>
          </w:tcPr>
          <w:p w14:paraId="1A5CFE7E"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b/>
                <w:bCs/>
                <w:w w:val="99"/>
                <w:szCs w:val="26"/>
              </w:rPr>
              <w:t>1</w:t>
            </w:r>
          </w:p>
        </w:tc>
        <w:tc>
          <w:tcPr>
            <w:tcW w:w="4321" w:type="dxa"/>
            <w:tcBorders>
              <w:top w:val="single" w:sz="4" w:space="0" w:color="000000"/>
              <w:left w:val="single" w:sz="4" w:space="0" w:color="000000"/>
              <w:bottom w:val="single" w:sz="4" w:space="0" w:color="000000"/>
              <w:right w:val="single" w:sz="4" w:space="0" w:color="000000"/>
            </w:tcBorders>
          </w:tcPr>
          <w:p w14:paraId="7C9BED27"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b/>
                <w:bCs/>
                <w:szCs w:val="26"/>
              </w:rPr>
              <w:t>Yêu cầu kỹ thuật chung của tủ điện</w:t>
            </w:r>
          </w:p>
        </w:tc>
        <w:tc>
          <w:tcPr>
            <w:tcW w:w="989" w:type="dxa"/>
            <w:tcBorders>
              <w:top w:val="single" w:sz="4" w:space="0" w:color="000000"/>
              <w:left w:val="single" w:sz="4" w:space="0" w:color="000000"/>
              <w:bottom w:val="single" w:sz="4" w:space="0" w:color="000000"/>
              <w:right w:val="single" w:sz="4" w:space="0" w:color="000000"/>
            </w:tcBorders>
          </w:tcPr>
          <w:p w14:paraId="04E5F904"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061" w:type="dxa"/>
            <w:tcBorders>
              <w:top w:val="single" w:sz="4" w:space="0" w:color="000000"/>
              <w:left w:val="single" w:sz="4" w:space="0" w:color="000000"/>
              <w:bottom w:val="single" w:sz="4" w:space="0" w:color="000000"/>
              <w:right w:val="single" w:sz="4" w:space="0" w:color="000000"/>
            </w:tcBorders>
          </w:tcPr>
          <w:p w14:paraId="058ECE12"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r>
      <w:tr w:rsidR="006541CC" w:rsidRPr="00A106C4" w14:paraId="001CF184" w14:textId="77777777" w:rsidTr="006541CC">
        <w:trPr>
          <w:trHeight w:hRule="exact" w:val="353"/>
        </w:trPr>
        <w:tc>
          <w:tcPr>
            <w:tcW w:w="991" w:type="dxa"/>
            <w:tcBorders>
              <w:top w:val="single" w:sz="4" w:space="0" w:color="000000"/>
              <w:left w:val="single" w:sz="4" w:space="0" w:color="000000"/>
              <w:bottom w:val="single" w:sz="4" w:space="0" w:color="000000"/>
              <w:right w:val="single" w:sz="4" w:space="0" w:color="000000"/>
            </w:tcBorders>
          </w:tcPr>
          <w:p w14:paraId="37388908"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1.1</w:t>
            </w:r>
          </w:p>
        </w:tc>
        <w:tc>
          <w:tcPr>
            <w:tcW w:w="4321" w:type="dxa"/>
            <w:tcBorders>
              <w:top w:val="single" w:sz="4" w:space="0" w:color="000000"/>
              <w:left w:val="single" w:sz="4" w:space="0" w:color="000000"/>
              <w:bottom w:val="single" w:sz="4" w:space="0" w:color="000000"/>
              <w:right w:val="single" w:sz="4" w:space="0" w:color="000000"/>
            </w:tcBorders>
          </w:tcPr>
          <w:p w14:paraId="0EEDB61A"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Nhà sản xuất</w:t>
            </w:r>
          </w:p>
        </w:tc>
        <w:tc>
          <w:tcPr>
            <w:tcW w:w="989" w:type="dxa"/>
            <w:tcBorders>
              <w:top w:val="single" w:sz="4" w:space="0" w:color="000000"/>
              <w:left w:val="single" w:sz="4" w:space="0" w:color="000000"/>
              <w:bottom w:val="single" w:sz="4" w:space="0" w:color="000000"/>
              <w:right w:val="single" w:sz="4" w:space="0" w:color="000000"/>
            </w:tcBorders>
          </w:tcPr>
          <w:p w14:paraId="506FADC7"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061" w:type="dxa"/>
            <w:tcBorders>
              <w:top w:val="single" w:sz="4" w:space="0" w:color="000000"/>
              <w:left w:val="single" w:sz="4" w:space="0" w:color="000000"/>
              <w:bottom w:val="single" w:sz="4" w:space="0" w:color="000000"/>
              <w:right w:val="single" w:sz="4" w:space="0" w:color="000000"/>
            </w:tcBorders>
          </w:tcPr>
          <w:p w14:paraId="676A9D2F"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Nêu rõ</w:t>
            </w:r>
          </w:p>
        </w:tc>
      </w:tr>
      <w:tr w:rsidR="006541CC" w:rsidRPr="00A106C4" w14:paraId="0C2A6F0C" w14:textId="77777777" w:rsidTr="006541CC">
        <w:trPr>
          <w:trHeight w:hRule="exact" w:val="355"/>
        </w:trPr>
        <w:tc>
          <w:tcPr>
            <w:tcW w:w="991" w:type="dxa"/>
            <w:tcBorders>
              <w:top w:val="single" w:sz="4" w:space="0" w:color="000000"/>
              <w:left w:val="single" w:sz="4" w:space="0" w:color="000000"/>
              <w:bottom w:val="single" w:sz="4" w:space="0" w:color="000000"/>
              <w:right w:val="single" w:sz="4" w:space="0" w:color="000000"/>
            </w:tcBorders>
          </w:tcPr>
          <w:p w14:paraId="7169F578"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1.2</w:t>
            </w:r>
          </w:p>
        </w:tc>
        <w:tc>
          <w:tcPr>
            <w:tcW w:w="4321" w:type="dxa"/>
            <w:tcBorders>
              <w:top w:val="single" w:sz="4" w:space="0" w:color="000000"/>
              <w:left w:val="single" w:sz="4" w:space="0" w:color="000000"/>
              <w:bottom w:val="single" w:sz="4" w:space="0" w:color="000000"/>
              <w:right w:val="single" w:sz="4" w:space="0" w:color="000000"/>
            </w:tcBorders>
          </w:tcPr>
          <w:p w14:paraId="08FAF65B"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Mã hiệu sản phẩm</w:t>
            </w:r>
          </w:p>
        </w:tc>
        <w:tc>
          <w:tcPr>
            <w:tcW w:w="989" w:type="dxa"/>
            <w:tcBorders>
              <w:top w:val="single" w:sz="4" w:space="0" w:color="000000"/>
              <w:left w:val="single" w:sz="4" w:space="0" w:color="000000"/>
              <w:bottom w:val="single" w:sz="4" w:space="0" w:color="000000"/>
              <w:right w:val="single" w:sz="4" w:space="0" w:color="000000"/>
            </w:tcBorders>
          </w:tcPr>
          <w:p w14:paraId="1EC9C95E"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061" w:type="dxa"/>
            <w:tcBorders>
              <w:top w:val="single" w:sz="4" w:space="0" w:color="000000"/>
              <w:left w:val="single" w:sz="4" w:space="0" w:color="000000"/>
              <w:bottom w:val="single" w:sz="4" w:space="0" w:color="000000"/>
              <w:right w:val="single" w:sz="4" w:space="0" w:color="000000"/>
            </w:tcBorders>
          </w:tcPr>
          <w:p w14:paraId="3E3ED97D"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Nêu rõ</w:t>
            </w:r>
          </w:p>
        </w:tc>
      </w:tr>
      <w:tr w:rsidR="006541CC" w:rsidRPr="00A106C4" w14:paraId="57B80C44" w14:textId="77777777" w:rsidTr="006541CC">
        <w:trPr>
          <w:trHeight w:hRule="exact" w:val="353"/>
        </w:trPr>
        <w:tc>
          <w:tcPr>
            <w:tcW w:w="991" w:type="dxa"/>
            <w:tcBorders>
              <w:top w:val="single" w:sz="4" w:space="0" w:color="000000"/>
              <w:left w:val="single" w:sz="4" w:space="0" w:color="000000"/>
              <w:bottom w:val="single" w:sz="4" w:space="0" w:color="000000"/>
              <w:right w:val="single" w:sz="4" w:space="0" w:color="000000"/>
            </w:tcBorders>
          </w:tcPr>
          <w:p w14:paraId="52F2E2A5"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1.3</w:t>
            </w:r>
          </w:p>
        </w:tc>
        <w:tc>
          <w:tcPr>
            <w:tcW w:w="4321" w:type="dxa"/>
            <w:tcBorders>
              <w:top w:val="single" w:sz="4" w:space="0" w:color="000000"/>
              <w:left w:val="single" w:sz="4" w:space="0" w:color="000000"/>
              <w:bottom w:val="single" w:sz="4" w:space="0" w:color="000000"/>
              <w:right w:val="single" w:sz="4" w:space="0" w:color="000000"/>
            </w:tcBorders>
          </w:tcPr>
          <w:p w14:paraId="4AEDB220"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Nước sản xuất</w:t>
            </w:r>
          </w:p>
        </w:tc>
        <w:tc>
          <w:tcPr>
            <w:tcW w:w="989" w:type="dxa"/>
            <w:tcBorders>
              <w:top w:val="single" w:sz="4" w:space="0" w:color="000000"/>
              <w:left w:val="single" w:sz="4" w:space="0" w:color="000000"/>
              <w:bottom w:val="single" w:sz="4" w:space="0" w:color="000000"/>
              <w:right w:val="single" w:sz="4" w:space="0" w:color="000000"/>
            </w:tcBorders>
          </w:tcPr>
          <w:p w14:paraId="1BD75BD4"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061" w:type="dxa"/>
            <w:tcBorders>
              <w:top w:val="single" w:sz="4" w:space="0" w:color="000000"/>
              <w:left w:val="single" w:sz="4" w:space="0" w:color="000000"/>
              <w:bottom w:val="single" w:sz="4" w:space="0" w:color="000000"/>
              <w:right w:val="single" w:sz="4" w:space="0" w:color="000000"/>
            </w:tcBorders>
          </w:tcPr>
          <w:p w14:paraId="2FEAA491"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Nêu rõ</w:t>
            </w:r>
          </w:p>
        </w:tc>
      </w:tr>
      <w:tr w:rsidR="006541CC" w:rsidRPr="00A106C4" w14:paraId="3FB9DF7B" w14:textId="77777777" w:rsidTr="006541CC">
        <w:trPr>
          <w:trHeight w:hRule="exact" w:val="310"/>
        </w:trPr>
        <w:tc>
          <w:tcPr>
            <w:tcW w:w="991" w:type="dxa"/>
            <w:tcBorders>
              <w:top w:val="single" w:sz="4" w:space="0" w:color="000000"/>
              <w:left w:val="single" w:sz="4" w:space="0" w:color="000000"/>
              <w:bottom w:val="single" w:sz="4" w:space="0" w:color="000000"/>
              <w:right w:val="single" w:sz="4" w:space="0" w:color="000000"/>
            </w:tcBorders>
          </w:tcPr>
          <w:p w14:paraId="4ABB7261"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1.4</w:t>
            </w:r>
          </w:p>
        </w:tc>
        <w:tc>
          <w:tcPr>
            <w:tcW w:w="4321" w:type="dxa"/>
            <w:tcBorders>
              <w:top w:val="single" w:sz="4" w:space="0" w:color="000000"/>
              <w:left w:val="single" w:sz="4" w:space="0" w:color="000000"/>
              <w:bottom w:val="single" w:sz="4" w:space="0" w:color="000000"/>
              <w:right w:val="single" w:sz="4" w:space="0" w:color="000000"/>
            </w:tcBorders>
          </w:tcPr>
          <w:p w14:paraId="141FDFBD"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Kiểu</w:t>
            </w:r>
          </w:p>
        </w:tc>
        <w:tc>
          <w:tcPr>
            <w:tcW w:w="989" w:type="dxa"/>
            <w:tcBorders>
              <w:top w:val="single" w:sz="4" w:space="0" w:color="000000"/>
              <w:left w:val="single" w:sz="4" w:space="0" w:color="000000"/>
              <w:bottom w:val="single" w:sz="4" w:space="0" w:color="000000"/>
              <w:right w:val="single" w:sz="4" w:space="0" w:color="000000"/>
            </w:tcBorders>
          </w:tcPr>
          <w:p w14:paraId="25D709BD"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061" w:type="dxa"/>
            <w:tcBorders>
              <w:top w:val="single" w:sz="4" w:space="0" w:color="000000"/>
              <w:left w:val="single" w:sz="4" w:space="0" w:color="000000"/>
              <w:bottom w:val="single" w:sz="4" w:space="0" w:color="000000"/>
              <w:right w:val="single" w:sz="4" w:space="0" w:color="000000"/>
            </w:tcBorders>
          </w:tcPr>
          <w:p w14:paraId="459D545A"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Nêu rõ</w:t>
            </w:r>
          </w:p>
        </w:tc>
      </w:tr>
      <w:tr w:rsidR="006541CC" w:rsidRPr="00A106C4" w14:paraId="556321A9" w14:textId="77777777" w:rsidTr="006541CC">
        <w:trPr>
          <w:trHeight w:hRule="exact" w:val="310"/>
        </w:trPr>
        <w:tc>
          <w:tcPr>
            <w:tcW w:w="991" w:type="dxa"/>
            <w:tcBorders>
              <w:top w:val="single" w:sz="4" w:space="0" w:color="000000"/>
              <w:left w:val="single" w:sz="4" w:space="0" w:color="000000"/>
              <w:bottom w:val="single" w:sz="4" w:space="0" w:color="000000"/>
              <w:right w:val="single" w:sz="4" w:space="0" w:color="000000"/>
            </w:tcBorders>
          </w:tcPr>
          <w:p w14:paraId="58BF42E8"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1.5</w:t>
            </w:r>
          </w:p>
        </w:tc>
        <w:tc>
          <w:tcPr>
            <w:tcW w:w="4321" w:type="dxa"/>
            <w:tcBorders>
              <w:top w:val="single" w:sz="4" w:space="0" w:color="000000"/>
              <w:left w:val="single" w:sz="4" w:space="0" w:color="000000"/>
              <w:bottom w:val="single" w:sz="4" w:space="0" w:color="000000"/>
              <w:right w:val="single" w:sz="4" w:space="0" w:color="000000"/>
            </w:tcBorders>
          </w:tcPr>
          <w:p w14:paraId="3C769439"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Điện áp danh định</w:t>
            </w:r>
          </w:p>
        </w:tc>
        <w:tc>
          <w:tcPr>
            <w:tcW w:w="989" w:type="dxa"/>
            <w:tcBorders>
              <w:top w:val="single" w:sz="4" w:space="0" w:color="000000"/>
              <w:left w:val="single" w:sz="4" w:space="0" w:color="000000"/>
              <w:bottom w:val="single" w:sz="4" w:space="0" w:color="000000"/>
              <w:right w:val="single" w:sz="4" w:space="0" w:color="000000"/>
            </w:tcBorders>
          </w:tcPr>
          <w:p w14:paraId="2C2135A9" w14:textId="77777777" w:rsidR="006541CC" w:rsidRPr="00A106C4" w:rsidRDefault="006541CC" w:rsidP="006541CC">
            <w:pPr>
              <w:widowControl w:val="0"/>
              <w:kinsoku w:val="0"/>
              <w:overflowPunct w:val="0"/>
              <w:autoSpaceDE w:val="0"/>
              <w:autoSpaceDN w:val="0"/>
              <w:adjustRightInd w:val="0"/>
              <w:spacing w:before="0" w:after="0"/>
              <w:ind w:right="94" w:firstLine="0"/>
              <w:jc w:val="center"/>
              <w:rPr>
                <w:rFonts w:eastAsia="Times New Roman" w:cs="Times New Roman"/>
                <w:szCs w:val="26"/>
              </w:rPr>
            </w:pPr>
            <w:r w:rsidRPr="00A106C4">
              <w:rPr>
                <w:rFonts w:eastAsia="Times New Roman" w:cs="Times New Roman"/>
                <w:szCs w:val="26"/>
              </w:rPr>
              <w:t>kV</w:t>
            </w:r>
          </w:p>
        </w:tc>
        <w:tc>
          <w:tcPr>
            <w:tcW w:w="3061" w:type="dxa"/>
            <w:tcBorders>
              <w:top w:val="single" w:sz="4" w:space="0" w:color="000000"/>
              <w:left w:val="single" w:sz="4" w:space="0" w:color="000000"/>
              <w:bottom w:val="single" w:sz="4" w:space="0" w:color="000000"/>
              <w:right w:val="single" w:sz="4" w:space="0" w:color="000000"/>
            </w:tcBorders>
          </w:tcPr>
          <w:p w14:paraId="11145DE7"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0.4</w:t>
            </w:r>
          </w:p>
        </w:tc>
      </w:tr>
      <w:tr w:rsidR="006541CC" w:rsidRPr="00A106C4" w14:paraId="35E5CA4E" w14:textId="77777777" w:rsidTr="006541CC">
        <w:trPr>
          <w:trHeight w:hRule="exact" w:val="310"/>
        </w:trPr>
        <w:tc>
          <w:tcPr>
            <w:tcW w:w="991" w:type="dxa"/>
            <w:tcBorders>
              <w:top w:val="single" w:sz="4" w:space="0" w:color="000000"/>
              <w:left w:val="single" w:sz="4" w:space="0" w:color="000000"/>
              <w:bottom w:val="single" w:sz="4" w:space="0" w:color="000000"/>
              <w:right w:val="single" w:sz="4" w:space="0" w:color="000000"/>
            </w:tcBorders>
          </w:tcPr>
          <w:p w14:paraId="570F39D1"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1.6</w:t>
            </w:r>
          </w:p>
        </w:tc>
        <w:tc>
          <w:tcPr>
            <w:tcW w:w="4321" w:type="dxa"/>
            <w:tcBorders>
              <w:top w:val="single" w:sz="4" w:space="0" w:color="000000"/>
              <w:left w:val="single" w:sz="4" w:space="0" w:color="000000"/>
              <w:bottom w:val="single" w:sz="4" w:space="0" w:color="000000"/>
              <w:right w:val="single" w:sz="4" w:space="0" w:color="000000"/>
            </w:tcBorders>
          </w:tcPr>
          <w:p w14:paraId="7E29F691"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Điện áp làm việc lớn nhất của thiết bị</w:t>
            </w:r>
          </w:p>
        </w:tc>
        <w:tc>
          <w:tcPr>
            <w:tcW w:w="989" w:type="dxa"/>
            <w:tcBorders>
              <w:top w:val="single" w:sz="4" w:space="0" w:color="000000"/>
              <w:left w:val="single" w:sz="4" w:space="0" w:color="000000"/>
              <w:bottom w:val="single" w:sz="4" w:space="0" w:color="000000"/>
              <w:right w:val="single" w:sz="4" w:space="0" w:color="000000"/>
            </w:tcBorders>
          </w:tcPr>
          <w:p w14:paraId="2AE50B3E" w14:textId="77777777" w:rsidR="006541CC" w:rsidRPr="00A106C4" w:rsidRDefault="006541CC" w:rsidP="006541CC">
            <w:pPr>
              <w:widowControl w:val="0"/>
              <w:kinsoku w:val="0"/>
              <w:overflowPunct w:val="0"/>
              <w:autoSpaceDE w:val="0"/>
              <w:autoSpaceDN w:val="0"/>
              <w:adjustRightInd w:val="0"/>
              <w:spacing w:before="0" w:after="0"/>
              <w:ind w:right="94" w:firstLine="0"/>
              <w:jc w:val="center"/>
              <w:rPr>
                <w:rFonts w:eastAsia="Times New Roman" w:cs="Times New Roman"/>
                <w:szCs w:val="26"/>
              </w:rPr>
            </w:pPr>
            <w:r w:rsidRPr="00A106C4">
              <w:rPr>
                <w:rFonts w:eastAsia="Times New Roman" w:cs="Times New Roman"/>
                <w:szCs w:val="26"/>
              </w:rPr>
              <w:t>kV</w:t>
            </w:r>
          </w:p>
        </w:tc>
        <w:tc>
          <w:tcPr>
            <w:tcW w:w="3061" w:type="dxa"/>
            <w:tcBorders>
              <w:top w:val="single" w:sz="4" w:space="0" w:color="000000"/>
              <w:left w:val="single" w:sz="4" w:space="0" w:color="000000"/>
              <w:bottom w:val="single" w:sz="4" w:space="0" w:color="000000"/>
              <w:right w:val="single" w:sz="4" w:space="0" w:color="000000"/>
            </w:tcBorders>
          </w:tcPr>
          <w:p w14:paraId="2FED1906"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0.6/1</w:t>
            </w:r>
          </w:p>
        </w:tc>
      </w:tr>
      <w:tr w:rsidR="006541CC" w:rsidRPr="00A106C4" w14:paraId="28D87704" w14:textId="77777777" w:rsidTr="006541CC">
        <w:trPr>
          <w:trHeight w:hRule="exact" w:val="307"/>
        </w:trPr>
        <w:tc>
          <w:tcPr>
            <w:tcW w:w="991" w:type="dxa"/>
            <w:tcBorders>
              <w:top w:val="single" w:sz="4" w:space="0" w:color="000000"/>
              <w:left w:val="single" w:sz="4" w:space="0" w:color="000000"/>
              <w:bottom w:val="single" w:sz="4" w:space="0" w:color="000000"/>
              <w:right w:val="single" w:sz="4" w:space="0" w:color="000000"/>
            </w:tcBorders>
          </w:tcPr>
          <w:p w14:paraId="4B8EE4FB"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1.7</w:t>
            </w:r>
          </w:p>
        </w:tc>
        <w:tc>
          <w:tcPr>
            <w:tcW w:w="4321" w:type="dxa"/>
            <w:tcBorders>
              <w:top w:val="single" w:sz="4" w:space="0" w:color="000000"/>
              <w:left w:val="single" w:sz="4" w:space="0" w:color="000000"/>
              <w:bottom w:val="single" w:sz="4" w:space="0" w:color="000000"/>
              <w:right w:val="single" w:sz="4" w:space="0" w:color="000000"/>
            </w:tcBorders>
          </w:tcPr>
          <w:p w14:paraId="43F3586F"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Tần số</w:t>
            </w:r>
          </w:p>
        </w:tc>
        <w:tc>
          <w:tcPr>
            <w:tcW w:w="989" w:type="dxa"/>
            <w:tcBorders>
              <w:top w:val="single" w:sz="4" w:space="0" w:color="000000"/>
              <w:left w:val="single" w:sz="4" w:space="0" w:color="000000"/>
              <w:bottom w:val="single" w:sz="4" w:space="0" w:color="000000"/>
              <w:right w:val="single" w:sz="4" w:space="0" w:color="000000"/>
            </w:tcBorders>
          </w:tcPr>
          <w:p w14:paraId="69947FB3" w14:textId="77777777" w:rsidR="006541CC" w:rsidRPr="00A106C4" w:rsidRDefault="006541CC" w:rsidP="006541CC">
            <w:pPr>
              <w:widowControl w:val="0"/>
              <w:kinsoku w:val="0"/>
              <w:overflowPunct w:val="0"/>
              <w:autoSpaceDE w:val="0"/>
              <w:autoSpaceDN w:val="0"/>
              <w:adjustRightInd w:val="0"/>
              <w:spacing w:before="0" w:after="0"/>
              <w:ind w:right="94" w:firstLine="0"/>
              <w:jc w:val="center"/>
              <w:rPr>
                <w:rFonts w:eastAsia="Times New Roman" w:cs="Times New Roman"/>
                <w:szCs w:val="26"/>
              </w:rPr>
            </w:pPr>
            <w:r w:rsidRPr="00A106C4">
              <w:rPr>
                <w:rFonts w:eastAsia="Times New Roman" w:cs="Times New Roman"/>
                <w:szCs w:val="26"/>
              </w:rPr>
              <w:t>HZ</w:t>
            </w:r>
          </w:p>
        </w:tc>
        <w:tc>
          <w:tcPr>
            <w:tcW w:w="3061" w:type="dxa"/>
            <w:tcBorders>
              <w:top w:val="single" w:sz="4" w:space="0" w:color="000000"/>
              <w:left w:val="single" w:sz="4" w:space="0" w:color="000000"/>
              <w:bottom w:val="single" w:sz="4" w:space="0" w:color="000000"/>
              <w:right w:val="single" w:sz="4" w:space="0" w:color="000000"/>
            </w:tcBorders>
          </w:tcPr>
          <w:p w14:paraId="00F3ED05"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50</w:t>
            </w:r>
          </w:p>
        </w:tc>
      </w:tr>
      <w:tr w:rsidR="006541CC" w:rsidRPr="00A106C4" w14:paraId="03A6C82D" w14:textId="77777777" w:rsidTr="006541CC">
        <w:trPr>
          <w:trHeight w:hRule="exact" w:val="338"/>
        </w:trPr>
        <w:tc>
          <w:tcPr>
            <w:tcW w:w="991" w:type="dxa"/>
            <w:tcBorders>
              <w:top w:val="single" w:sz="4" w:space="0" w:color="000000"/>
              <w:left w:val="single" w:sz="4" w:space="0" w:color="000000"/>
              <w:bottom w:val="single" w:sz="4" w:space="0" w:color="000000"/>
              <w:right w:val="single" w:sz="4" w:space="0" w:color="000000"/>
            </w:tcBorders>
          </w:tcPr>
          <w:p w14:paraId="135A8FA7"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1.8</w:t>
            </w:r>
          </w:p>
        </w:tc>
        <w:tc>
          <w:tcPr>
            <w:tcW w:w="4321" w:type="dxa"/>
            <w:tcBorders>
              <w:top w:val="single" w:sz="4" w:space="0" w:color="000000"/>
              <w:left w:val="single" w:sz="4" w:space="0" w:color="000000"/>
              <w:bottom w:val="single" w:sz="4" w:space="0" w:color="000000"/>
              <w:right w:val="single" w:sz="4" w:space="0" w:color="000000"/>
            </w:tcBorders>
          </w:tcPr>
          <w:p w14:paraId="1445A551"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Khoảng cách đường rò nhỏ nhất</w:t>
            </w:r>
          </w:p>
        </w:tc>
        <w:tc>
          <w:tcPr>
            <w:tcW w:w="989" w:type="dxa"/>
            <w:tcBorders>
              <w:top w:val="single" w:sz="4" w:space="0" w:color="000000"/>
              <w:left w:val="single" w:sz="4" w:space="0" w:color="000000"/>
              <w:bottom w:val="single" w:sz="4" w:space="0" w:color="000000"/>
              <w:right w:val="single" w:sz="4" w:space="0" w:color="000000"/>
            </w:tcBorders>
          </w:tcPr>
          <w:p w14:paraId="4EE3D3A1" w14:textId="77777777" w:rsidR="006541CC" w:rsidRPr="00A106C4" w:rsidRDefault="006541CC" w:rsidP="006541CC">
            <w:pPr>
              <w:widowControl w:val="0"/>
              <w:kinsoku w:val="0"/>
              <w:overflowPunct w:val="0"/>
              <w:autoSpaceDE w:val="0"/>
              <w:autoSpaceDN w:val="0"/>
              <w:adjustRightInd w:val="0"/>
              <w:spacing w:before="0" w:after="0"/>
              <w:ind w:right="101" w:firstLine="0"/>
              <w:rPr>
                <w:rFonts w:eastAsia="Times New Roman" w:cs="Times New Roman"/>
                <w:szCs w:val="26"/>
              </w:rPr>
            </w:pPr>
            <w:r w:rsidRPr="00A106C4">
              <w:rPr>
                <w:rFonts w:eastAsia="Times New Roman" w:cs="Times New Roman"/>
                <w:w w:val="95"/>
                <w:szCs w:val="26"/>
              </w:rPr>
              <w:t xml:space="preserve">mm/k </w:t>
            </w:r>
            <w:r w:rsidRPr="00A106C4">
              <w:rPr>
                <w:rFonts w:eastAsia="Times New Roman" w:cs="Times New Roman"/>
                <w:szCs w:val="26"/>
              </w:rPr>
              <w:t>V</w:t>
            </w:r>
          </w:p>
        </w:tc>
        <w:tc>
          <w:tcPr>
            <w:tcW w:w="3061" w:type="dxa"/>
            <w:tcBorders>
              <w:top w:val="single" w:sz="4" w:space="0" w:color="000000"/>
              <w:left w:val="single" w:sz="4" w:space="0" w:color="000000"/>
              <w:bottom w:val="single" w:sz="4" w:space="0" w:color="000000"/>
              <w:right w:val="single" w:sz="4" w:space="0" w:color="000000"/>
            </w:tcBorders>
          </w:tcPr>
          <w:p w14:paraId="153A965A"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20</w:t>
            </w:r>
          </w:p>
        </w:tc>
      </w:tr>
      <w:tr w:rsidR="006541CC" w:rsidRPr="00A106C4" w14:paraId="57183446" w14:textId="77777777" w:rsidTr="006541CC">
        <w:trPr>
          <w:trHeight w:hRule="exact" w:val="307"/>
        </w:trPr>
        <w:tc>
          <w:tcPr>
            <w:tcW w:w="991" w:type="dxa"/>
            <w:tcBorders>
              <w:top w:val="single" w:sz="4" w:space="0" w:color="000000"/>
              <w:left w:val="single" w:sz="4" w:space="0" w:color="000000"/>
              <w:bottom w:val="single" w:sz="4" w:space="0" w:color="000000"/>
              <w:right w:val="single" w:sz="4" w:space="0" w:color="000000"/>
            </w:tcBorders>
          </w:tcPr>
          <w:p w14:paraId="305A12C8"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1.9</w:t>
            </w:r>
          </w:p>
        </w:tc>
        <w:tc>
          <w:tcPr>
            <w:tcW w:w="4321" w:type="dxa"/>
            <w:tcBorders>
              <w:top w:val="single" w:sz="4" w:space="0" w:color="000000"/>
              <w:left w:val="single" w:sz="4" w:space="0" w:color="000000"/>
              <w:bottom w:val="single" w:sz="4" w:space="0" w:color="000000"/>
              <w:right w:val="single" w:sz="4" w:space="0" w:color="000000"/>
            </w:tcBorders>
          </w:tcPr>
          <w:p w14:paraId="0A8F517C"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Mức cách điện</w:t>
            </w:r>
          </w:p>
        </w:tc>
        <w:tc>
          <w:tcPr>
            <w:tcW w:w="989" w:type="dxa"/>
            <w:tcBorders>
              <w:top w:val="single" w:sz="4" w:space="0" w:color="000000"/>
              <w:left w:val="single" w:sz="4" w:space="0" w:color="000000"/>
              <w:bottom w:val="single" w:sz="4" w:space="0" w:color="000000"/>
              <w:right w:val="single" w:sz="4" w:space="0" w:color="000000"/>
            </w:tcBorders>
          </w:tcPr>
          <w:p w14:paraId="3735B8D2" w14:textId="77777777" w:rsidR="006541CC" w:rsidRPr="00A106C4" w:rsidRDefault="006541CC" w:rsidP="006541CC">
            <w:pPr>
              <w:widowControl w:val="0"/>
              <w:kinsoku w:val="0"/>
              <w:overflowPunct w:val="0"/>
              <w:autoSpaceDE w:val="0"/>
              <w:autoSpaceDN w:val="0"/>
              <w:adjustRightInd w:val="0"/>
              <w:spacing w:before="0" w:after="0"/>
              <w:ind w:right="94" w:firstLine="0"/>
              <w:jc w:val="center"/>
              <w:rPr>
                <w:rFonts w:eastAsia="Times New Roman" w:cs="Times New Roman"/>
                <w:szCs w:val="26"/>
              </w:rPr>
            </w:pPr>
            <w:r w:rsidRPr="00A106C4">
              <w:rPr>
                <w:rFonts w:eastAsia="Times New Roman" w:cs="Times New Roman"/>
                <w:szCs w:val="26"/>
              </w:rPr>
              <w:t>KV</w:t>
            </w:r>
          </w:p>
        </w:tc>
        <w:tc>
          <w:tcPr>
            <w:tcW w:w="3061" w:type="dxa"/>
            <w:tcBorders>
              <w:top w:val="single" w:sz="4" w:space="0" w:color="000000"/>
              <w:left w:val="single" w:sz="4" w:space="0" w:color="000000"/>
              <w:bottom w:val="single" w:sz="4" w:space="0" w:color="000000"/>
              <w:right w:val="single" w:sz="4" w:space="0" w:color="000000"/>
            </w:tcBorders>
          </w:tcPr>
          <w:p w14:paraId="230021AA"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0.6/1</w:t>
            </w:r>
          </w:p>
        </w:tc>
      </w:tr>
      <w:tr w:rsidR="006541CC" w:rsidRPr="00A106C4" w14:paraId="1413E3C2" w14:textId="77777777" w:rsidTr="006541CC">
        <w:trPr>
          <w:trHeight w:hRule="exact" w:val="310"/>
        </w:trPr>
        <w:tc>
          <w:tcPr>
            <w:tcW w:w="991" w:type="dxa"/>
            <w:tcBorders>
              <w:top w:val="single" w:sz="4" w:space="0" w:color="000000"/>
              <w:left w:val="single" w:sz="4" w:space="0" w:color="000000"/>
              <w:bottom w:val="single" w:sz="4" w:space="0" w:color="000000"/>
              <w:right w:val="single" w:sz="4" w:space="0" w:color="000000"/>
            </w:tcBorders>
          </w:tcPr>
          <w:p w14:paraId="569A4023"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1.10</w:t>
            </w:r>
          </w:p>
        </w:tc>
        <w:tc>
          <w:tcPr>
            <w:tcW w:w="4321" w:type="dxa"/>
            <w:tcBorders>
              <w:top w:val="single" w:sz="4" w:space="0" w:color="000000"/>
              <w:left w:val="single" w:sz="4" w:space="0" w:color="000000"/>
              <w:bottom w:val="single" w:sz="4" w:space="0" w:color="000000"/>
              <w:right w:val="single" w:sz="4" w:space="0" w:color="000000"/>
            </w:tcBorders>
          </w:tcPr>
          <w:p w14:paraId="769B6F54"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Điện áp thử AC 50HZ  trong 1 phút</w:t>
            </w:r>
          </w:p>
        </w:tc>
        <w:tc>
          <w:tcPr>
            <w:tcW w:w="989" w:type="dxa"/>
            <w:tcBorders>
              <w:top w:val="single" w:sz="4" w:space="0" w:color="000000"/>
              <w:left w:val="single" w:sz="4" w:space="0" w:color="000000"/>
              <w:bottom w:val="single" w:sz="4" w:space="0" w:color="000000"/>
              <w:right w:val="single" w:sz="4" w:space="0" w:color="000000"/>
            </w:tcBorders>
          </w:tcPr>
          <w:p w14:paraId="440AE9F1" w14:textId="77777777" w:rsidR="006541CC" w:rsidRPr="00A106C4" w:rsidRDefault="006541CC" w:rsidP="006541CC">
            <w:pPr>
              <w:widowControl w:val="0"/>
              <w:kinsoku w:val="0"/>
              <w:overflowPunct w:val="0"/>
              <w:autoSpaceDE w:val="0"/>
              <w:autoSpaceDN w:val="0"/>
              <w:adjustRightInd w:val="0"/>
              <w:spacing w:before="0" w:after="0"/>
              <w:ind w:right="94" w:firstLine="0"/>
              <w:jc w:val="center"/>
              <w:rPr>
                <w:rFonts w:eastAsia="Times New Roman" w:cs="Times New Roman"/>
                <w:szCs w:val="26"/>
              </w:rPr>
            </w:pPr>
            <w:r w:rsidRPr="00A106C4">
              <w:rPr>
                <w:rFonts w:eastAsia="Times New Roman" w:cs="Times New Roman"/>
                <w:szCs w:val="26"/>
              </w:rPr>
              <w:t>kV</w:t>
            </w:r>
          </w:p>
        </w:tc>
        <w:tc>
          <w:tcPr>
            <w:tcW w:w="3061" w:type="dxa"/>
            <w:tcBorders>
              <w:top w:val="single" w:sz="4" w:space="0" w:color="000000"/>
              <w:left w:val="single" w:sz="4" w:space="0" w:color="000000"/>
              <w:bottom w:val="single" w:sz="4" w:space="0" w:color="000000"/>
              <w:right w:val="single" w:sz="4" w:space="0" w:color="000000"/>
            </w:tcBorders>
          </w:tcPr>
          <w:p w14:paraId="71BDA946"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3.5</w:t>
            </w:r>
          </w:p>
        </w:tc>
      </w:tr>
      <w:tr w:rsidR="006541CC" w:rsidRPr="00A106C4" w14:paraId="05923731" w14:textId="77777777" w:rsidTr="006541CC">
        <w:trPr>
          <w:trHeight w:hRule="exact" w:val="310"/>
        </w:trPr>
        <w:tc>
          <w:tcPr>
            <w:tcW w:w="991" w:type="dxa"/>
            <w:tcBorders>
              <w:top w:val="single" w:sz="4" w:space="0" w:color="000000"/>
              <w:left w:val="single" w:sz="4" w:space="0" w:color="000000"/>
              <w:bottom w:val="single" w:sz="4" w:space="0" w:color="000000"/>
              <w:right w:val="single" w:sz="4" w:space="0" w:color="000000"/>
            </w:tcBorders>
          </w:tcPr>
          <w:p w14:paraId="5A1550BB"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1.11</w:t>
            </w:r>
          </w:p>
        </w:tc>
        <w:tc>
          <w:tcPr>
            <w:tcW w:w="4321" w:type="dxa"/>
            <w:tcBorders>
              <w:top w:val="single" w:sz="4" w:space="0" w:color="000000"/>
              <w:left w:val="single" w:sz="4" w:space="0" w:color="000000"/>
              <w:bottom w:val="single" w:sz="4" w:space="0" w:color="000000"/>
              <w:right w:val="single" w:sz="4" w:space="0" w:color="000000"/>
            </w:tcBorders>
          </w:tcPr>
          <w:p w14:paraId="7EC70C2B"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Điện áp xung danh định</w:t>
            </w:r>
          </w:p>
        </w:tc>
        <w:tc>
          <w:tcPr>
            <w:tcW w:w="989" w:type="dxa"/>
            <w:tcBorders>
              <w:top w:val="single" w:sz="4" w:space="0" w:color="000000"/>
              <w:left w:val="single" w:sz="4" w:space="0" w:color="000000"/>
              <w:bottom w:val="single" w:sz="4" w:space="0" w:color="000000"/>
              <w:right w:val="single" w:sz="4" w:space="0" w:color="000000"/>
            </w:tcBorders>
          </w:tcPr>
          <w:p w14:paraId="352ABF97" w14:textId="77777777" w:rsidR="006541CC" w:rsidRPr="00A106C4" w:rsidRDefault="006541CC" w:rsidP="006541CC">
            <w:pPr>
              <w:widowControl w:val="0"/>
              <w:kinsoku w:val="0"/>
              <w:overflowPunct w:val="0"/>
              <w:autoSpaceDE w:val="0"/>
              <w:autoSpaceDN w:val="0"/>
              <w:adjustRightInd w:val="0"/>
              <w:spacing w:before="0" w:after="0"/>
              <w:ind w:right="94" w:firstLine="0"/>
              <w:jc w:val="center"/>
              <w:rPr>
                <w:rFonts w:eastAsia="Times New Roman" w:cs="Times New Roman"/>
                <w:szCs w:val="26"/>
              </w:rPr>
            </w:pPr>
            <w:r w:rsidRPr="00A106C4">
              <w:rPr>
                <w:rFonts w:eastAsia="Times New Roman" w:cs="Times New Roman"/>
                <w:szCs w:val="26"/>
              </w:rPr>
              <w:t>KV</w:t>
            </w:r>
          </w:p>
        </w:tc>
        <w:tc>
          <w:tcPr>
            <w:tcW w:w="3061" w:type="dxa"/>
            <w:tcBorders>
              <w:top w:val="single" w:sz="4" w:space="0" w:color="000000"/>
              <w:left w:val="single" w:sz="4" w:space="0" w:color="000000"/>
              <w:bottom w:val="single" w:sz="4" w:space="0" w:color="000000"/>
              <w:right w:val="single" w:sz="4" w:space="0" w:color="000000"/>
            </w:tcBorders>
          </w:tcPr>
          <w:p w14:paraId="4404C1F9"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8.0</w:t>
            </w:r>
          </w:p>
        </w:tc>
      </w:tr>
      <w:tr w:rsidR="006541CC" w:rsidRPr="00A106C4" w14:paraId="65E9957A" w14:textId="77777777" w:rsidTr="006541CC">
        <w:trPr>
          <w:trHeight w:hRule="exact" w:val="459"/>
        </w:trPr>
        <w:tc>
          <w:tcPr>
            <w:tcW w:w="991" w:type="dxa"/>
            <w:tcBorders>
              <w:top w:val="single" w:sz="4" w:space="0" w:color="000000"/>
              <w:left w:val="single" w:sz="4" w:space="0" w:color="000000"/>
              <w:bottom w:val="single" w:sz="4" w:space="0" w:color="000000"/>
              <w:right w:val="single" w:sz="4" w:space="0" w:color="000000"/>
            </w:tcBorders>
          </w:tcPr>
          <w:p w14:paraId="555BFC16"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1.12</w:t>
            </w:r>
          </w:p>
        </w:tc>
        <w:tc>
          <w:tcPr>
            <w:tcW w:w="4321" w:type="dxa"/>
            <w:tcBorders>
              <w:top w:val="single" w:sz="4" w:space="0" w:color="000000"/>
              <w:left w:val="single" w:sz="4" w:space="0" w:color="000000"/>
              <w:bottom w:val="single" w:sz="4" w:space="0" w:color="000000"/>
              <w:right w:val="single" w:sz="4" w:space="0" w:color="000000"/>
            </w:tcBorders>
          </w:tcPr>
          <w:p w14:paraId="44E2B50E"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Nhiệt độ môi trường</w:t>
            </w:r>
          </w:p>
        </w:tc>
        <w:tc>
          <w:tcPr>
            <w:tcW w:w="989" w:type="dxa"/>
            <w:tcBorders>
              <w:top w:val="single" w:sz="4" w:space="0" w:color="000000"/>
              <w:left w:val="single" w:sz="4" w:space="0" w:color="000000"/>
              <w:bottom w:val="single" w:sz="4" w:space="0" w:color="000000"/>
              <w:right w:val="single" w:sz="4" w:space="0" w:color="000000"/>
            </w:tcBorders>
          </w:tcPr>
          <w:p w14:paraId="4848A47D" w14:textId="77777777" w:rsidR="006541CC" w:rsidRPr="00A106C4" w:rsidRDefault="006541CC" w:rsidP="006541CC">
            <w:pPr>
              <w:widowControl w:val="0"/>
              <w:kinsoku w:val="0"/>
              <w:overflowPunct w:val="0"/>
              <w:autoSpaceDE w:val="0"/>
              <w:autoSpaceDN w:val="0"/>
              <w:adjustRightInd w:val="0"/>
              <w:spacing w:before="0" w:after="0"/>
              <w:ind w:right="94" w:firstLine="0"/>
              <w:jc w:val="center"/>
              <w:rPr>
                <w:rFonts w:eastAsia="Times New Roman" w:cs="Times New Roman"/>
                <w:szCs w:val="26"/>
              </w:rPr>
            </w:pPr>
            <w:r w:rsidRPr="00A106C4">
              <w:rPr>
                <w:rFonts w:eastAsia="Times New Roman" w:cs="Times New Roman"/>
                <w:szCs w:val="26"/>
              </w:rPr>
              <w:t>0</w:t>
            </w:r>
            <w:r w:rsidRPr="00A106C4">
              <w:rPr>
                <w:rFonts w:eastAsia="Times New Roman" w:cs="Times New Roman"/>
                <w:position w:val="-12"/>
                <w:szCs w:val="26"/>
              </w:rPr>
              <w:t>C</w:t>
            </w:r>
          </w:p>
        </w:tc>
        <w:tc>
          <w:tcPr>
            <w:tcW w:w="3061" w:type="dxa"/>
            <w:tcBorders>
              <w:top w:val="single" w:sz="4" w:space="0" w:color="000000"/>
              <w:left w:val="single" w:sz="4" w:space="0" w:color="000000"/>
              <w:bottom w:val="single" w:sz="4" w:space="0" w:color="000000"/>
              <w:right w:val="single" w:sz="4" w:space="0" w:color="000000"/>
            </w:tcBorders>
          </w:tcPr>
          <w:p w14:paraId="25DB376A"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25</w:t>
            </w:r>
          </w:p>
        </w:tc>
      </w:tr>
      <w:tr w:rsidR="006541CC" w:rsidRPr="00A106C4" w14:paraId="3C4FECB0" w14:textId="77777777" w:rsidTr="006541CC">
        <w:trPr>
          <w:trHeight w:hRule="exact" w:val="307"/>
        </w:trPr>
        <w:tc>
          <w:tcPr>
            <w:tcW w:w="991" w:type="dxa"/>
            <w:tcBorders>
              <w:top w:val="single" w:sz="4" w:space="0" w:color="000000"/>
              <w:left w:val="single" w:sz="4" w:space="0" w:color="000000"/>
              <w:bottom w:val="single" w:sz="4" w:space="0" w:color="000000"/>
              <w:right w:val="single" w:sz="4" w:space="0" w:color="000000"/>
            </w:tcBorders>
          </w:tcPr>
          <w:p w14:paraId="4D185D75"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1.13</w:t>
            </w:r>
          </w:p>
        </w:tc>
        <w:tc>
          <w:tcPr>
            <w:tcW w:w="4321" w:type="dxa"/>
            <w:tcBorders>
              <w:top w:val="single" w:sz="4" w:space="0" w:color="000000"/>
              <w:left w:val="single" w:sz="4" w:space="0" w:color="000000"/>
              <w:bottom w:val="single" w:sz="4" w:space="0" w:color="000000"/>
              <w:right w:val="single" w:sz="4" w:space="0" w:color="000000"/>
            </w:tcBorders>
          </w:tcPr>
          <w:p w14:paraId="3AC6402C"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Mức bảo vệ ngoài trời cho vỏ tủ</w:t>
            </w:r>
          </w:p>
        </w:tc>
        <w:tc>
          <w:tcPr>
            <w:tcW w:w="989" w:type="dxa"/>
            <w:tcBorders>
              <w:top w:val="single" w:sz="4" w:space="0" w:color="000000"/>
              <w:left w:val="single" w:sz="4" w:space="0" w:color="000000"/>
              <w:bottom w:val="single" w:sz="4" w:space="0" w:color="000000"/>
              <w:right w:val="single" w:sz="4" w:space="0" w:color="000000"/>
            </w:tcBorders>
          </w:tcPr>
          <w:p w14:paraId="6298BCB0"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061" w:type="dxa"/>
            <w:tcBorders>
              <w:top w:val="single" w:sz="4" w:space="0" w:color="000000"/>
              <w:left w:val="single" w:sz="4" w:space="0" w:color="000000"/>
              <w:bottom w:val="single" w:sz="4" w:space="0" w:color="000000"/>
              <w:right w:val="single" w:sz="4" w:space="0" w:color="000000"/>
            </w:tcBorders>
          </w:tcPr>
          <w:p w14:paraId="188B8A93"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IP54</w:t>
            </w:r>
          </w:p>
        </w:tc>
      </w:tr>
      <w:tr w:rsidR="006541CC" w:rsidRPr="00A106C4" w14:paraId="47B7D290" w14:textId="77777777" w:rsidTr="006541CC">
        <w:trPr>
          <w:trHeight w:hRule="exact" w:val="310"/>
        </w:trPr>
        <w:tc>
          <w:tcPr>
            <w:tcW w:w="991" w:type="dxa"/>
            <w:tcBorders>
              <w:top w:val="single" w:sz="4" w:space="0" w:color="000000"/>
              <w:left w:val="single" w:sz="4" w:space="0" w:color="000000"/>
              <w:bottom w:val="single" w:sz="4" w:space="0" w:color="000000"/>
              <w:right w:val="single" w:sz="4" w:space="0" w:color="000000"/>
            </w:tcBorders>
          </w:tcPr>
          <w:p w14:paraId="6137FA1F"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1.14</w:t>
            </w:r>
          </w:p>
        </w:tc>
        <w:tc>
          <w:tcPr>
            <w:tcW w:w="4321" w:type="dxa"/>
            <w:tcBorders>
              <w:top w:val="single" w:sz="4" w:space="0" w:color="000000"/>
              <w:left w:val="single" w:sz="4" w:space="0" w:color="000000"/>
              <w:bottom w:val="single" w:sz="4" w:space="0" w:color="000000"/>
              <w:right w:val="single" w:sz="4" w:space="0" w:color="000000"/>
            </w:tcBorders>
          </w:tcPr>
          <w:p w14:paraId="3B835D77"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Mức bảo vệ trong nhà cho vỏ tủ</w:t>
            </w:r>
          </w:p>
        </w:tc>
        <w:tc>
          <w:tcPr>
            <w:tcW w:w="989" w:type="dxa"/>
            <w:tcBorders>
              <w:top w:val="single" w:sz="4" w:space="0" w:color="000000"/>
              <w:left w:val="single" w:sz="4" w:space="0" w:color="000000"/>
              <w:bottom w:val="single" w:sz="4" w:space="0" w:color="000000"/>
              <w:right w:val="single" w:sz="4" w:space="0" w:color="000000"/>
            </w:tcBorders>
          </w:tcPr>
          <w:p w14:paraId="39A56EC7"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061" w:type="dxa"/>
            <w:tcBorders>
              <w:top w:val="single" w:sz="4" w:space="0" w:color="000000"/>
              <w:left w:val="single" w:sz="4" w:space="0" w:color="000000"/>
              <w:bottom w:val="single" w:sz="4" w:space="0" w:color="000000"/>
              <w:right w:val="single" w:sz="4" w:space="0" w:color="000000"/>
            </w:tcBorders>
          </w:tcPr>
          <w:p w14:paraId="1A97AC40"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IP44</w:t>
            </w:r>
          </w:p>
        </w:tc>
      </w:tr>
      <w:tr w:rsidR="006541CC" w:rsidRPr="00A106C4" w14:paraId="223F3C4F" w14:textId="77777777" w:rsidTr="006541CC">
        <w:trPr>
          <w:trHeight w:hRule="exact" w:val="403"/>
        </w:trPr>
        <w:tc>
          <w:tcPr>
            <w:tcW w:w="991" w:type="dxa"/>
            <w:tcBorders>
              <w:top w:val="single" w:sz="4" w:space="0" w:color="000000"/>
              <w:left w:val="single" w:sz="4" w:space="0" w:color="000000"/>
              <w:bottom w:val="single" w:sz="4" w:space="0" w:color="000000"/>
              <w:right w:val="single" w:sz="4" w:space="0" w:color="000000"/>
            </w:tcBorders>
          </w:tcPr>
          <w:p w14:paraId="7215CACE"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1.15</w:t>
            </w:r>
          </w:p>
        </w:tc>
        <w:tc>
          <w:tcPr>
            <w:tcW w:w="4321" w:type="dxa"/>
            <w:tcBorders>
              <w:top w:val="single" w:sz="4" w:space="0" w:color="000000"/>
              <w:left w:val="single" w:sz="4" w:space="0" w:color="000000"/>
              <w:bottom w:val="single" w:sz="4" w:space="0" w:color="000000"/>
              <w:right w:val="single" w:sz="4" w:space="0" w:color="000000"/>
            </w:tcBorders>
          </w:tcPr>
          <w:p w14:paraId="491241A3"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Vật liệu thanh cái</w:t>
            </w:r>
          </w:p>
        </w:tc>
        <w:tc>
          <w:tcPr>
            <w:tcW w:w="989" w:type="dxa"/>
            <w:tcBorders>
              <w:top w:val="single" w:sz="4" w:space="0" w:color="000000"/>
              <w:left w:val="single" w:sz="4" w:space="0" w:color="000000"/>
              <w:bottom w:val="single" w:sz="4" w:space="0" w:color="000000"/>
              <w:right w:val="single" w:sz="4" w:space="0" w:color="000000"/>
            </w:tcBorders>
          </w:tcPr>
          <w:p w14:paraId="5C6CED58"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061" w:type="dxa"/>
            <w:tcBorders>
              <w:top w:val="single" w:sz="4" w:space="0" w:color="000000"/>
              <w:left w:val="single" w:sz="4" w:space="0" w:color="000000"/>
              <w:bottom w:val="single" w:sz="4" w:space="0" w:color="000000"/>
              <w:right w:val="single" w:sz="4" w:space="0" w:color="000000"/>
            </w:tcBorders>
          </w:tcPr>
          <w:p w14:paraId="59DA2EB8" w14:textId="77777777" w:rsidR="006541CC" w:rsidRPr="00A106C4" w:rsidRDefault="006541CC" w:rsidP="006541CC">
            <w:pPr>
              <w:widowControl w:val="0"/>
              <w:kinsoku w:val="0"/>
              <w:overflowPunct w:val="0"/>
              <w:autoSpaceDE w:val="0"/>
              <w:autoSpaceDN w:val="0"/>
              <w:adjustRightInd w:val="0"/>
              <w:spacing w:before="0" w:after="0"/>
              <w:ind w:right="1047" w:firstLine="0"/>
              <w:jc w:val="right"/>
              <w:rPr>
                <w:rFonts w:eastAsia="Times New Roman" w:cs="Times New Roman"/>
                <w:szCs w:val="26"/>
              </w:rPr>
            </w:pPr>
            <w:r w:rsidRPr="00A106C4">
              <w:rPr>
                <w:rFonts w:eastAsia="Times New Roman" w:cs="Times New Roman"/>
                <w:szCs w:val="26"/>
              </w:rPr>
              <w:t>Đồng mạ</w:t>
            </w:r>
          </w:p>
        </w:tc>
      </w:tr>
      <w:tr w:rsidR="006541CC" w:rsidRPr="00A106C4" w14:paraId="182040C8" w14:textId="77777777" w:rsidTr="006541CC">
        <w:trPr>
          <w:trHeight w:hRule="exact" w:val="310"/>
        </w:trPr>
        <w:tc>
          <w:tcPr>
            <w:tcW w:w="991" w:type="dxa"/>
            <w:tcBorders>
              <w:top w:val="single" w:sz="4" w:space="0" w:color="000000"/>
              <w:left w:val="single" w:sz="4" w:space="0" w:color="000000"/>
              <w:bottom w:val="single" w:sz="4" w:space="0" w:color="000000"/>
              <w:right w:val="single" w:sz="4" w:space="0" w:color="000000"/>
            </w:tcBorders>
          </w:tcPr>
          <w:p w14:paraId="6EF97904"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1.16</w:t>
            </w:r>
          </w:p>
        </w:tc>
        <w:tc>
          <w:tcPr>
            <w:tcW w:w="4321" w:type="dxa"/>
            <w:tcBorders>
              <w:top w:val="single" w:sz="4" w:space="0" w:color="000000"/>
              <w:left w:val="single" w:sz="4" w:space="0" w:color="000000"/>
              <w:bottom w:val="single" w:sz="4" w:space="0" w:color="000000"/>
              <w:right w:val="single" w:sz="4" w:space="0" w:color="000000"/>
            </w:tcBorders>
          </w:tcPr>
          <w:p w14:paraId="73A471E1"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Tài liệu kỹ thuật và bản vẽ</w:t>
            </w:r>
          </w:p>
        </w:tc>
        <w:tc>
          <w:tcPr>
            <w:tcW w:w="989" w:type="dxa"/>
            <w:tcBorders>
              <w:top w:val="single" w:sz="4" w:space="0" w:color="000000"/>
              <w:left w:val="single" w:sz="4" w:space="0" w:color="000000"/>
              <w:bottom w:val="single" w:sz="4" w:space="0" w:color="000000"/>
              <w:right w:val="single" w:sz="4" w:space="0" w:color="000000"/>
            </w:tcBorders>
          </w:tcPr>
          <w:p w14:paraId="06B1C671"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061" w:type="dxa"/>
            <w:tcBorders>
              <w:top w:val="single" w:sz="4" w:space="0" w:color="000000"/>
              <w:left w:val="single" w:sz="4" w:space="0" w:color="000000"/>
              <w:bottom w:val="single" w:sz="4" w:space="0" w:color="000000"/>
              <w:right w:val="single" w:sz="4" w:space="0" w:color="000000"/>
            </w:tcBorders>
          </w:tcPr>
          <w:p w14:paraId="6D16A0B5"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Có</w:t>
            </w:r>
          </w:p>
        </w:tc>
      </w:tr>
      <w:tr w:rsidR="006541CC" w:rsidRPr="00A106C4" w14:paraId="395BA588" w14:textId="77777777" w:rsidTr="006541CC">
        <w:trPr>
          <w:trHeight w:hRule="exact" w:val="780"/>
        </w:trPr>
        <w:tc>
          <w:tcPr>
            <w:tcW w:w="991" w:type="dxa"/>
            <w:tcBorders>
              <w:top w:val="single" w:sz="4" w:space="0" w:color="000000"/>
              <w:left w:val="single" w:sz="4" w:space="0" w:color="000000"/>
              <w:bottom w:val="single" w:sz="4" w:space="0" w:color="000000"/>
              <w:right w:val="single" w:sz="4" w:space="0" w:color="000000"/>
            </w:tcBorders>
          </w:tcPr>
          <w:p w14:paraId="28620A68"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1.17</w:t>
            </w:r>
          </w:p>
        </w:tc>
        <w:tc>
          <w:tcPr>
            <w:tcW w:w="4321" w:type="dxa"/>
            <w:tcBorders>
              <w:top w:val="single" w:sz="4" w:space="0" w:color="000000"/>
              <w:left w:val="single" w:sz="4" w:space="0" w:color="000000"/>
              <w:bottom w:val="single" w:sz="4" w:space="0" w:color="000000"/>
              <w:right w:val="single" w:sz="4" w:space="0" w:color="000000"/>
            </w:tcBorders>
          </w:tcPr>
          <w:p w14:paraId="5435F1C6"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Biên bản thí nghiệm Type Test và Routine Test</w:t>
            </w:r>
          </w:p>
        </w:tc>
        <w:tc>
          <w:tcPr>
            <w:tcW w:w="989" w:type="dxa"/>
            <w:tcBorders>
              <w:top w:val="single" w:sz="4" w:space="0" w:color="000000"/>
              <w:left w:val="single" w:sz="4" w:space="0" w:color="000000"/>
              <w:bottom w:val="single" w:sz="4" w:space="0" w:color="000000"/>
              <w:right w:val="single" w:sz="4" w:space="0" w:color="000000"/>
            </w:tcBorders>
          </w:tcPr>
          <w:p w14:paraId="34892966"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061" w:type="dxa"/>
            <w:tcBorders>
              <w:top w:val="single" w:sz="4" w:space="0" w:color="000000"/>
              <w:left w:val="single" w:sz="4" w:space="0" w:color="000000"/>
              <w:bottom w:val="single" w:sz="4" w:space="0" w:color="000000"/>
              <w:right w:val="single" w:sz="4" w:space="0" w:color="000000"/>
            </w:tcBorders>
          </w:tcPr>
          <w:p w14:paraId="0D05FA2F"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Có</w:t>
            </w:r>
          </w:p>
        </w:tc>
      </w:tr>
      <w:tr w:rsidR="006541CC" w:rsidRPr="00A106C4" w14:paraId="71F78157" w14:textId="77777777" w:rsidTr="006541CC">
        <w:trPr>
          <w:trHeight w:hRule="exact" w:val="708"/>
        </w:trPr>
        <w:tc>
          <w:tcPr>
            <w:tcW w:w="991" w:type="dxa"/>
            <w:tcBorders>
              <w:top w:val="single" w:sz="4" w:space="0" w:color="000000"/>
              <w:left w:val="single" w:sz="4" w:space="0" w:color="000000"/>
              <w:bottom w:val="single" w:sz="4" w:space="0" w:color="000000"/>
              <w:right w:val="single" w:sz="4" w:space="0" w:color="000000"/>
            </w:tcBorders>
          </w:tcPr>
          <w:p w14:paraId="0BEA1EB0"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6</w:t>
            </w:r>
          </w:p>
        </w:tc>
        <w:tc>
          <w:tcPr>
            <w:tcW w:w="4321" w:type="dxa"/>
            <w:tcBorders>
              <w:top w:val="single" w:sz="4" w:space="0" w:color="000000"/>
              <w:left w:val="single" w:sz="4" w:space="0" w:color="000000"/>
              <w:bottom w:val="single" w:sz="4" w:space="0" w:color="000000"/>
              <w:right w:val="single" w:sz="4" w:space="0" w:color="000000"/>
            </w:tcBorders>
          </w:tcPr>
          <w:p w14:paraId="2FA7F5F8"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b/>
                <w:bCs/>
                <w:szCs w:val="26"/>
              </w:rPr>
              <w:t>Cấu hình: Tủ điện hạ áp tổng MBA 1600kVA</w:t>
            </w:r>
          </w:p>
        </w:tc>
        <w:tc>
          <w:tcPr>
            <w:tcW w:w="989" w:type="dxa"/>
            <w:tcBorders>
              <w:top w:val="single" w:sz="4" w:space="0" w:color="000000"/>
              <w:left w:val="single" w:sz="4" w:space="0" w:color="000000"/>
              <w:bottom w:val="single" w:sz="4" w:space="0" w:color="000000"/>
              <w:right w:val="single" w:sz="4" w:space="0" w:color="000000"/>
            </w:tcBorders>
          </w:tcPr>
          <w:p w14:paraId="5993EF21"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061" w:type="dxa"/>
            <w:tcBorders>
              <w:top w:val="single" w:sz="4" w:space="0" w:color="000000"/>
              <w:left w:val="single" w:sz="4" w:space="0" w:color="000000"/>
              <w:bottom w:val="single" w:sz="4" w:space="0" w:color="000000"/>
              <w:right w:val="single" w:sz="4" w:space="0" w:color="000000"/>
            </w:tcBorders>
          </w:tcPr>
          <w:p w14:paraId="1B499C22"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p>
        </w:tc>
      </w:tr>
      <w:tr w:rsidR="006541CC" w:rsidRPr="00A106C4" w14:paraId="256A26F0" w14:textId="77777777" w:rsidTr="006541CC">
        <w:trPr>
          <w:trHeight w:hRule="exact" w:val="681"/>
        </w:trPr>
        <w:tc>
          <w:tcPr>
            <w:tcW w:w="991" w:type="dxa"/>
            <w:tcBorders>
              <w:top w:val="single" w:sz="4" w:space="0" w:color="000000"/>
              <w:left w:val="single" w:sz="4" w:space="0" w:color="000000"/>
              <w:bottom w:val="single" w:sz="4" w:space="0" w:color="000000"/>
              <w:right w:val="single" w:sz="4" w:space="0" w:color="000000"/>
            </w:tcBorders>
          </w:tcPr>
          <w:p w14:paraId="3F29E143"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6.1</w:t>
            </w:r>
          </w:p>
        </w:tc>
        <w:tc>
          <w:tcPr>
            <w:tcW w:w="4321" w:type="dxa"/>
            <w:tcBorders>
              <w:top w:val="single" w:sz="4" w:space="0" w:color="000000"/>
              <w:left w:val="single" w:sz="4" w:space="0" w:color="000000"/>
              <w:bottom w:val="single" w:sz="4" w:space="0" w:color="000000"/>
              <w:right w:val="single" w:sz="4" w:space="0" w:color="000000"/>
            </w:tcBorders>
          </w:tcPr>
          <w:p w14:paraId="44B3AE84"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Hệ thống 4 thanh cái</w:t>
            </w:r>
          </w:p>
        </w:tc>
        <w:tc>
          <w:tcPr>
            <w:tcW w:w="989" w:type="dxa"/>
            <w:tcBorders>
              <w:top w:val="single" w:sz="4" w:space="0" w:color="000000"/>
              <w:left w:val="single" w:sz="4" w:space="0" w:color="000000"/>
              <w:bottom w:val="single" w:sz="4" w:space="0" w:color="000000"/>
              <w:right w:val="single" w:sz="4" w:space="0" w:color="000000"/>
            </w:tcBorders>
          </w:tcPr>
          <w:p w14:paraId="3C3ADC5D" w14:textId="77777777" w:rsidR="006541CC" w:rsidRPr="00A106C4" w:rsidRDefault="006541CC" w:rsidP="006541CC">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mm</w:t>
            </w:r>
            <w:r w:rsidRPr="00A106C4">
              <w:rPr>
                <w:rFonts w:eastAsia="Times New Roman" w:cs="Times New Roman"/>
                <w:position w:val="12"/>
                <w:szCs w:val="26"/>
              </w:rPr>
              <w:t>2</w:t>
            </w:r>
          </w:p>
        </w:tc>
        <w:tc>
          <w:tcPr>
            <w:tcW w:w="3061" w:type="dxa"/>
            <w:tcBorders>
              <w:top w:val="single" w:sz="4" w:space="0" w:color="000000"/>
              <w:left w:val="single" w:sz="4" w:space="0" w:color="000000"/>
              <w:bottom w:val="single" w:sz="4" w:space="0" w:color="000000"/>
              <w:right w:val="single" w:sz="4" w:space="0" w:color="000000"/>
            </w:tcBorders>
          </w:tcPr>
          <w:p w14:paraId="3924B088"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i/>
                <w:iCs/>
                <w:szCs w:val="26"/>
              </w:rPr>
            </w:pPr>
            <w:r w:rsidRPr="00A106C4">
              <w:rPr>
                <w:rFonts w:eastAsia="Times New Roman" w:cs="Times New Roman"/>
                <w:i/>
                <w:iCs/>
                <w:szCs w:val="26"/>
              </w:rPr>
              <w:t>(tương đương)</w:t>
            </w:r>
          </w:p>
          <w:p w14:paraId="4F951597"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2x140x5</w:t>
            </w:r>
          </w:p>
        </w:tc>
      </w:tr>
      <w:tr w:rsidR="006541CC" w:rsidRPr="00A106C4" w14:paraId="4C1BEEA6" w14:textId="77777777" w:rsidTr="006541CC">
        <w:trPr>
          <w:trHeight w:hRule="exact" w:val="444"/>
        </w:trPr>
        <w:tc>
          <w:tcPr>
            <w:tcW w:w="991" w:type="dxa"/>
            <w:tcBorders>
              <w:top w:val="single" w:sz="4" w:space="0" w:color="000000"/>
              <w:left w:val="single" w:sz="4" w:space="0" w:color="000000"/>
              <w:bottom w:val="single" w:sz="4" w:space="0" w:color="000000"/>
              <w:right w:val="single" w:sz="4" w:space="0" w:color="000000"/>
            </w:tcBorders>
          </w:tcPr>
          <w:p w14:paraId="746479EF"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6.2</w:t>
            </w:r>
          </w:p>
        </w:tc>
        <w:tc>
          <w:tcPr>
            <w:tcW w:w="4321" w:type="dxa"/>
            <w:tcBorders>
              <w:top w:val="single" w:sz="4" w:space="0" w:color="000000"/>
              <w:left w:val="single" w:sz="4" w:space="0" w:color="000000"/>
              <w:bottom w:val="single" w:sz="4" w:space="0" w:color="000000"/>
              <w:right w:val="single" w:sz="4" w:space="0" w:color="000000"/>
            </w:tcBorders>
          </w:tcPr>
          <w:p w14:paraId="4DA6C13B"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Dòng điện định mức MCCB tổng</w:t>
            </w:r>
          </w:p>
        </w:tc>
        <w:tc>
          <w:tcPr>
            <w:tcW w:w="989" w:type="dxa"/>
            <w:tcBorders>
              <w:top w:val="single" w:sz="4" w:space="0" w:color="000000"/>
              <w:left w:val="single" w:sz="4" w:space="0" w:color="000000"/>
              <w:bottom w:val="single" w:sz="4" w:space="0" w:color="000000"/>
              <w:right w:val="single" w:sz="4" w:space="0" w:color="000000"/>
            </w:tcBorders>
          </w:tcPr>
          <w:p w14:paraId="114FD492" w14:textId="77777777" w:rsidR="006541CC" w:rsidRPr="00A106C4" w:rsidRDefault="006541CC" w:rsidP="006541CC">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w w:val="99"/>
                <w:szCs w:val="26"/>
              </w:rPr>
              <w:t>A</w:t>
            </w:r>
          </w:p>
        </w:tc>
        <w:tc>
          <w:tcPr>
            <w:tcW w:w="3061" w:type="dxa"/>
            <w:tcBorders>
              <w:top w:val="single" w:sz="4" w:space="0" w:color="000000"/>
              <w:left w:val="single" w:sz="4" w:space="0" w:color="000000"/>
              <w:bottom w:val="single" w:sz="4" w:space="0" w:color="000000"/>
              <w:right w:val="single" w:sz="4" w:space="0" w:color="000000"/>
            </w:tcBorders>
          </w:tcPr>
          <w:p w14:paraId="3E9A9A3D"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2500</w:t>
            </w:r>
          </w:p>
        </w:tc>
      </w:tr>
      <w:tr w:rsidR="006541CC" w:rsidRPr="00A106C4" w14:paraId="604870B0" w14:textId="77777777" w:rsidTr="00D97E29">
        <w:trPr>
          <w:trHeight w:hRule="exact" w:val="692"/>
        </w:trPr>
        <w:tc>
          <w:tcPr>
            <w:tcW w:w="991" w:type="dxa"/>
            <w:tcBorders>
              <w:top w:val="single" w:sz="4" w:space="0" w:color="000000"/>
              <w:left w:val="single" w:sz="4" w:space="0" w:color="000000"/>
              <w:bottom w:val="single" w:sz="4" w:space="0" w:color="000000"/>
              <w:right w:val="single" w:sz="4" w:space="0" w:color="000000"/>
            </w:tcBorders>
          </w:tcPr>
          <w:p w14:paraId="669F43FF"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6.3</w:t>
            </w:r>
          </w:p>
        </w:tc>
        <w:tc>
          <w:tcPr>
            <w:tcW w:w="4321" w:type="dxa"/>
            <w:tcBorders>
              <w:top w:val="single" w:sz="4" w:space="0" w:color="000000"/>
              <w:left w:val="single" w:sz="4" w:space="0" w:color="000000"/>
              <w:bottom w:val="single" w:sz="4" w:space="0" w:color="000000"/>
              <w:right w:val="single" w:sz="4" w:space="0" w:color="000000"/>
            </w:tcBorders>
          </w:tcPr>
          <w:p w14:paraId="07008AD8"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Dòng điện định mức các MCCB lộ ra</w:t>
            </w:r>
          </w:p>
        </w:tc>
        <w:tc>
          <w:tcPr>
            <w:tcW w:w="989" w:type="dxa"/>
            <w:tcBorders>
              <w:top w:val="single" w:sz="4" w:space="0" w:color="000000"/>
              <w:left w:val="single" w:sz="4" w:space="0" w:color="000000"/>
              <w:bottom w:val="single" w:sz="4" w:space="0" w:color="000000"/>
              <w:right w:val="single" w:sz="4" w:space="0" w:color="000000"/>
            </w:tcBorders>
          </w:tcPr>
          <w:p w14:paraId="3ADB47F3" w14:textId="77777777" w:rsidR="006541CC" w:rsidRPr="00A106C4" w:rsidRDefault="006541CC" w:rsidP="006541CC">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w w:val="99"/>
                <w:szCs w:val="26"/>
              </w:rPr>
              <w:t>A</w:t>
            </w:r>
          </w:p>
        </w:tc>
        <w:tc>
          <w:tcPr>
            <w:tcW w:w="3061" w:type="dxa"/>
            <w:tcBorders>
              <w:top w:val="single" w:sz="4" w:space="0" w:color="000000"/>
              <w:left w:val="single" w:sz="4" w:space="0" w:color="000000"/>
              <w:bottom w:val="single" w:sz="4" w:space="0" w:color="000000"/>
              <w:right w:val="single" w:sz="4" w:space="0" w:color="000000"/>
            </w:tcBorders>
          </w:tcPr>
          <w:p w14:paraId="09641A0F" w14:textId="50DD0A87" w:rsidR="006541CC" w:rsidRPr="00A106C4" w:rsidRDefault="00D97E29"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color w:val="0000FF"/>
                <w:szCs w:val="26"/>
              </w:rPr>
              <w:t>63, 100, 200, 250, 400, 630, 800</w:t>
            </w:r>
          </w:p>
        </w:tc>
      </w:tr>
      <w:tr w:rsidR="006541CC" w:rsidRPr="00A106C4" w14:paraId="574F5898" w14:textId="77777777" w:rsidTr="006541CC">
        <w:trPr>
          <w:trHeight w:hRule="exact" w:val="444"/>
        </w:trPr>
        <w:tc>
          <w:tcPr>
            <w:tcW w:w="991" w:type="dxa"/>
            <w:tcBorders>
              <w:top w:val="single" w:sz="4" w:space="0" w:color="000000"/>
              <w:left w:val="single" w:sz="4" w:space="0" w:color="000000"/>
              <w:bottom w:val="single" w:sz="4" w:space="0" w:color="000000"/>
              <w:right w:val="single" w:sz="4" w:space="0" w:color="000000"/>
            </w:tcBorders>
          </w:tcPr>
          <w:p w14:paraId="5617F577"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6.4</w:t>
            </w:r>
          </w:p>
        </w:tc>
        <w:tc>
          <w:tcPr>
            <w:tcW w:w="4321" w:type="dxa"/>
            <w:tcBorders>
              <w:top w:val="single" w:sz="4" w:space="0" w:color="000000"/>
              <w:left w:val="single" w:sz="4" w:space="0" w:color="000000"/>
              <w:bottom w:val="single" w:sz="4" w:space="0" w:color="000000"/>
              <w:right w:val="single" w:sz="4" w:space="0" w:color="000000"/>
            </w:tcBorders>
          </w:tcPr>
          <w:p w14:paraId="7030B4CA"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Số lộ ra</w:t>
            </w:r>
          </w:p>
        </w:tc>
        <w:tc>
          <w:tcPr>
            <w:tcW w:w="989" w:type="dxa"/>
            <w:tcBorders>
              <w:top w:val="single" w:sz="4" w:space="0" w:color="000000"/>
              <w:left w:val="single" w:sz="4" w:space="0" w:color="000000"/>
              <w:bottom w:val="single" w:sz="4" w:space="0" w:color="000000"/>
              <w:right w:val="single" w:sz="4" w:space="0" w:color="000000"/>
            </w:tcBorders>
          </w:tcPr>
          <w:p w14:paraId="17948C11" w14:textId="77777777" w:rsidR="006541CC" w:rsidRPr="00A106C4" w:rsidRDefault="006541CC" w:rsidP="006541CC">
            <w:pPr>
              <w:widowControl w:val="0"/>
              <w:autoSpaceDE w:val="0"/>
              <w:autoSpaceDN w:val="0"/>
              <w:adjustRightInd w:val="0"/>
              <w:spacing w:before="0" w:after="0"/>
              <w:ind w:firstLine="0"/>
              <w:jc w:val="center"/>
              <w:rPr>
                <w:rFonts w:eastAsia="Times New Roman" w:cs="Times New Roman"/>
                <w:szCs w:val="26"/>
              </w:rPr>
            </w:pPr>
          </w:p>
        </w:tc>
        <w:tc>
          <w:tcPr>
            <w:tcW w:w="3061" w:type="dxa"/>
            <w:tcBorders>
              <w:top w:val="single" w:sz="4" w:space="0" w:color="000000"/>
              <w:left w:val="single" w:sz="4" w:space="0" w:color="000000"/>
              <w:bottom w:val="single" w:sz="4" w:space="0" w:color="000000"/>
              <w:right w:val="single" w:sz="4" w:space="0" w:color="000000"/>
            </w:tcBorders>
          </w:tcPr>
          <w:p w14:paraId="38CE2432" w14:textId="727163FE" w:rsidR="006541CC" w:rsidRPr="00A106C4" w:rsidRDefault="001B4E19"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Pr>
                <w:rFonts w:eastAsia="Times New Roman" w:cs="Times New Roman"/>
                <w:color w:val="0000FF"/>
                <w:szCs w:val="26"/>
              </w:rPr>
              <w:t>8</w:t>
            </w:r>
          </w:p>
        </w:tc>
      </w:tr>
      <w:tr w:rsidR="006541CC" w:rsidRPr="00A106C4" w14:paraId="6F6BFD29" w14:textId="77777777" w:rsidTr="006541CC">
        <w:trPr>
          <w:trHeight w:hRule="exact" w:val="444"/>
        </w:trPr>
        <w:tc>
          <w:tcPr>
            <w:tcW w:w="991" w:type="dxa"/>
            <w:tcBorders>
              <w:top w:val="single" w:sz="4" w:space="0" w:color="000000"/>
              <w:left w:val="single" w:sz="4" w:space="0" w:color="000000"/>
              <w:bottom w:val="single" w:sz="4" w:space="0" w:color="000000"/>
              <w:right w:val="single" w:sz="4" w:space="0" w:color="000000"/>
            </w:tcBorders>
          </w:tcPr>
          <w:p w14:paraId="1A06B588"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6.5</w:t>
            </w:r>
          </w:p>
        </w:tc>
        <w:tc>
          <w:tcPr>
            <w:tcW w:w="4321" w:type="dxa"/>
            <w:tcBorders>
              <w:top w:val="single" w:sz="4" w:space="0" w:color="000000"/>
              <w:left w:val="single" w:sz="4" w:space="0" w:color="000000"/>
              <w:bottom w:val="single" w:sz="4" w:space="0" w:color="000000"/>
              <w:right w:val="single" w:sz="4" w:space="0" w:color="000000"/>
            </w:tcBorders>
          </w:tcPr>
          <w:p w14:paraId="0E6EF4FB"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MCB 3 pha cấp tự dùng</w:t>
            </w:r>
          </w:p>
        </w:tc>
        <w:tc>
          <w:tcPr>
            <w:tcW w:w="989" w:type="dxa"/>
            <w:tcBorders>
              <w:top w:val="single" w:sz="4" w:space="0" w:color="000000"/>
              <w:left w:val="single" w:sz="4" w:space="0" w:color="000000"/>
              <w:bottom w:val="single" w:sz="4" w:space="0" w:color="000000"/>
              <w:right w:val="single" w:sz="4" w:space="0" w:color="000000"/>
            </w:tcBorders>
          </w:tcPr>
          <w:p w14:paraId="51B8FB1A" w14:textId="77777777" w:rsidR="006541CC" w:rsidRPr="00A106C4" w:rsidRDefault="006541CC" w:rsidP="006541CC">
            <w:pPr>
              <w:widowControl w:val="0"/>
              <w:autoSpaceDE w:val="0"/>
              <w:autoSpaceDN w:val="0"/>
              <w:adjustRightInd w:val="0"/>
              <w:spacing w:before="0" w:after="0"/>
              <w:ind w:firstLine="0"/>
              <w:jc w:val="center"/>
              <w:rPr>
                <w:rFonts w:eastAsia="Times New Roman" w:cs="Times New Roman"/>
                <w:szCs w:val="26"/>
              </w:rPr>
            </w:pPr>
          </w:p>
        </w:tc>
        <w:tc>
          <w:tcPr>
            <w:tcW w:w="3061" w:type="dxa"/>
            <w:tcBorders>
              <w:top w:val="single" w:sz="4" w:space="0" w:color="000000"/>
              <w:left w:val="single" w:sz="4" w:space="0" w:color="000000"/>
              <w:bottom w:val="single" w:sz="4" w:space="0" w:color="000000"/>
              <w:right w:val="single" w:sz="4" w:space="0" w:color="000000"/>
            </w:tcBorders>
          </w:tcPr>
          <w:p w14:paraId="4085FDF2"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Có</w:t>
            </w:r>
          </w:p>
        </w:tc>
      </w:tr>
      <w:tr w:rsidR="006541CC" w:rsidRPr="00A106C4" w14:paraId="44F91E10" w14:textId="77777777" w:rsidTr="006541CC">
        <w:trPr>
          <w:trHeight w:hRule="exact" w:val="444"/>
        </w:trPr>
        <w:tc>
          <w:tcPr>
            <w:tcW w:w="991" w:type="dxa"/>
            <w:tcBorders>
              <w:top w:val="single" w:sz="4" w:space="0" w:color="000000"/>
              <w:left w:val="single" w:sz="4" w:space="0" w:color="000000"/>
              <w:bottom w:val="single" w:sz="4" w:space="0" w:color="000000"/>
              <w:right w:val="single" w:sz="4" w:space="0" w:color="000000"/>
            </w:tcBorders>
          </w:tcPr>
          <w:p w14:paraId="1CDBFC57"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6.6</w:t>
            </w:r>
          </w:p>
        </w:tc>
        <w:tc>
          <w:tcPr>
            <w:tcW w:w="4321" w:type="dxa"/>
            <w:tcBorders>
              <w:top w:val="single" w:sz="4" w:space="0" w:color="000000"/>
              <w:left w:val="single" w:sz="4" w:space="0" w:color="000000"/>
              <w:bottom w:val="single" w:sz="4" w:space="0" w:color="000000"/>
              <w:right w:val="single" w:sz="4" w:space="0" w:color="000000"/>
            </w:tcBorders>
          </w:tcPr>
          <w:p w14:paraId="3E6C658E"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MCCB 3 pha cấp cho tụ</w:t>
            </w:r>
          </w:p>
        </w:tc>
        <w:tc>
          <w:tcPr>
            <w:tcW w:w="989" w:type="dxa"/>
            <w:tcBorders>
              <w:top w:val="single" w:sz="4" w:space="0" w:color="000000"/>
              <w:left w:val="single" w:sz="4" w:space="0" w:color="000000"/>
              <w:bottom w:val="single" w:sz="4" w:space="0" w:color="000000"/>
              <w:right w:val="single" w:sz="4" w:space="0" w:color="000000"/>
            </w:tcBorders>
          </w:tcPr>
          <w:p w14:paraId="5F80CB28" w14:textId="77777777" w:rsidR="006541CC" w:rsidRPr="00A106C4" w:rsidRDefault="006541CC" w:rsidP="006541CC">
            <w:pPr>
              <w:widowControl w:val="0"/>
              <w:autoSpaceDE w:val="0"/>
              <w:autoSpaceDN w:val="0"/>
              <w:adjustRightInd w:val="0"/>
              <w:spacing w:before="0" w:after="0"/>
              <w:ind w:firstLine="0"/>
              <w:jc w:val="center"/>
              <w:rPr>
                <w:rFonts w:eastAsia="Times New Roman" w:cs="Times New Roman"/>
                <w:szCs w:val="26"/>
              </w:rPr>
            </w:pPr>
          </w:p>
        </w:tc>
        <w:tc>
          <w:tcPr>
            <w:tcW w:w="3061" w:type="dxa"/>
            <w:tcBorders>
              <w:top w:val="single" w:sz="4" w:space="0" w:color="000000"/>
              <w:left w:val="single" w:sz="4" w:space="0" w:color="000000"/>
              <w:bottom w:val="single" w:sz="4" w:space="0" w:color="000000"/>
              <w:right w:val="single" w:sz="4" w:space="0" w:color="000000"/>
            </w:tcBorders>
          </w:tcPr>
          <w:p w14:paraId="6AFE9DD0"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Có</w:t>
            </w:r>
          </w:p>
        </w:tc>
      </w:tr>
      <w:tr w:rsidR="006541CC" w:rsidRPr="00A106C4" w14:paraId="2B008DCF" w14:textId="77777777" w:rsidTr="006541CC">
        <w:trPr>
          <w:trHeight w:hRule="exact" w:val="444"/>
        </w:trPr>
        <w:tc>
          <w:tcPr>
            <w:tcW w:w="991" w:type="dxa"/>
            <w:tcBorders>
              <w:top w:val="single" w:sz="4" w:space="0" w:color="000000"/>
              <w:left w:val="single" w:sz="4" w:space="0" w:color="000000"/>
              <w:bottom w:val="single" w:sz="4" w:space="0" w:color="000000"/>
              <w:right w:val="single" w:sz="4" w:space="0" w:color="000000"/>
            </w:tcBorders>
          </w:tcPr>
          <w:p w14:paraId="24031C10"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6.7</w:t>
            </w:r>
          </w:p>
        </w:tc>
        <w:tc>
          <w:tcPr>
            <w:tcW w:w="4321" w:type="dxa"/>
            <w:tcBorders>
              <w:top w:val="single" w:sz="4" w:space="0" w:color="000000"/>
              <w:left w:val="single" w:sz="4" w:space="0" w:color="000000"/>
              <w:bottom w:val="single" w:sz="4" w:space="0" w:color="000000"/>
              <w:right w:val="single" w:sz="4" w:space="0" w:color="000000"/>
            </w:tcBorders>
          </w:tcPr>
          <w:p w14:paraId="265859E5"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Máy biến dòng (ccx 0,5)</w:t>
            </w:r>
          </w:p>
        </w:tc>
        <w:tc>
          <w:tcPr>
            <w:tcW w:w="989" w:type="dxa"/>
            <w:tcBorders>
              <w:top w:val="single" w:sz="4" w:space="0" w:color="000000"/>
              <w:left w:val="single" w:sz="4" w:space="0" w:color="000000"/>
              <w:bottom w:val="single" w:sz="4" w:space="0" w:color="000000"/>
              <w:right w:val="single" w:sz="4" w:space="0" w:color="000000"/>
            </w:tcBorders>
          </w:tcPr>
          <w:p w14:paraId="267D75FE" w14:textId="77777777" w:rsidR="006541CC" w:rsidRPr="00A106C4" w:rsidRDefault="006541CC" w:rsidP="006541CC">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Bộ</w:t>
            </w:r>
          </w:p>
        </w:tc>
        <w:tc>
          <w:tcPr>
            <w:tcW w:w="3061" w:type="dxa"/>
            <w:tcBorders>
              <w:top w:val="single" w:sz="4" w:space="0" w:color="000000"/>
              <w:left w:val="single" w:sz="4" w:space="0" w:color="000000"/>
              <w:bottom w:val="single" w:sz="4" w:space="0" w:color="000000"/>
              <w:right w:val="single" w:sz="4" w:space="0" w:color="000000"/>
            </w:tcBorders>
          </w:tcPr>
          <w:p w14:paraId="362455E9" w14:textId="7231933D"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color w:val="0000FF"/>
                <w:szCs w:val="26"/>
              </w:rPr>
              <w:t>1 (</w:t>
            </w:r>
            <w:r w:rsidR="00D97E29" w:rsidRPr="00A106C4">
              <w:rPr>
                <w:rFonts w:eastAsia="Times New Roman" w:cs="Times New Roman"/>
                <w:color w:val="0000FF"/>
                <w:szCs w:val="26"/>
              </w:rPr>
              <w:t>4</w:t>
            </w:r>
            <w:r w:rsidRPr="00A106C4">
              <w:rPr>
                <w:rFonts w:eastAsia="Times New Roman" w:cs="Times New Roman"/>
                <w:color w:val="0000FF"/>
                <w:szCs w:val="26"/>
              </w:rPr>
              <w:t xml:space="preserve"> quả)</w:t>
            </w:r>
          </w:p>
        </w:tc>
      </w:tr>
      <w:tr w:rsidR="006541CC" w:rsidRPr="00A106C4" w14:paraId="1F3A00E8" w14:textId="77777777" w:rsidTr="006541CC">
        <w:trPr>
          <w:trHeight w:hRule="exact" w:val="444"/>
        </w:trPr>
        <w:tc>
          <w:tcPr>
            <w:tcW w:w="991" w:type="dxa"/>
            <w:tcBorders>
              <w:top w:val="single" w:sz="4" w:space="0" w:color="000000"/>
              <w:left w:val="single" w:sz="4" w:space="0" w:color="000000"/>
              <w:bottom w:val="single" w:sz="4" w:space="0" w:color="000000"/>
              <w:right w:val="single" w:sz="4" w:space="0" w:color="000000"/>
            </w:tcBorders>
          </w:tcPr>
          <w:p w14:paraId="4126C08C" w14:textId="736D0FA6"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6.</w:t>
            </w:r>
            <w:r w:rsidR="000704F6" w:rsidRPr="00A106C4">
              <w:rPr>
                <w:rFonts w:eastAsia="Times New Roman" w:cs="Times New Roman"/>
                <w:szCs w:val="26"/>
              </w:rPr>
              <w:t>8</w:t>
            </w:r>
          </w:p>
        </w:tc>
        <w:tc>
          <w:tcPr>
            <w:tcW w:w="4321" w:type="dxa"/>
            <w:tcBorders>
              <w:top w:val="single" w:sz="4" w:space="0" w:color="000000"/>
              <w:left w:val="single" w:sz="4" w:space="0" w:color="000000"/>
              <w:bottom w:val="single" w:sz="4" w:space="0" w:color="000000"/>
              <w:right w:val="single" w:sz="4" w:space="0" w:color="000000"/>
            </w:tcBorders>
          </w:tcPr>
          <w:p w14:paraId="06B590E2"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Chống sét hạ áp</w:t>
            </w:r>
          </w:p>
        </w:tc>
        <w:tc>
          <w:tcPr>
            <w:tcW w:w="989" w:type="dxa"/>
            <w:tcBorders>
              <w:top w:val="single" w:sz="4" w:space="0" w:color="000000"/>
              <w:left w:val="single" w:sz="4" w:space="0" w:color="000000"/>
              <w:bottom w:val="single" w:sz="4" w:space="0" w:color="000000"/>
              <w:right w:val="single" w:sz="4" w:space="0" w:color="000000"/>
            </w:tcBorders>
          </w:tcPr>
          <w:p w14:paraId="7E83CF4B" w14:textId="77777777" w:rsidR="006541CC" w:rsidRPr="00A106C4" w:rsidRDefault="006541CC" w:rsidP="006541CC">
            <w:pPr>
              <w:widowControl w:val="0"/>
              <w:autoSpaceDE w:val="0"/>
              <w:autoSpaceDN w:val="0"/>
              <w:adjustRightInd w:val="0"/>
              <w:spacing w:before="0" w:after="0"/>
              <w:ind w:firstLine="0"/>
              <w:jc w:val="center"/>
              <w:rPr>
                <w:rFonts w:eastAsia="Times New Roman" w:cs="Times New Roman"/>
                <w:szCs w:val="26"/>
              </w:rPr>
            </w:pPr>
          </w:p>
        </w:tc>
        <w:tc>
          <w:tcPr>
            <w:tcW w:w="3061" w:type="dxa"/>
            <w:tcBorders>
              <w:top w:val="single" w:sz="4" w:space="0" w:color="000000"/>
              <w:left w:val="single" w:sz="4" w:space="0" w:color="000000"/>
              <w:bottom w:val="single" w:sz="4" w:space="0" w:color="000000"/>
              <w:right w:val="single" w:sz="4" w:space="0" w:color="000000"/>
            </w:tcBorders>
          </w:tcPr>
          <w:p w14:paraId="21B45BFF" w14:textId="77777777" w:rsidR="006541CC" w:rsidRPr="00A106C4" w:rsidRDefault="006541CC" w:rsidP="006541CC">
            <w:pPr>
              <w:widowControl w:val="0"/>
              <w:kinsoku w:val="0"/>
              <w:overflowPunct w:val="0"/>
              <w:autoSpaceDE w:val="0"/>
              <w:autoSpaceDN w:val="0"/>
              <w:adjustRightInd w:val="0"/>
              <w:spacing w:before="0" w:after="0"/>
              <w:ind w:right="238" w:firstLine="0"/>
              <w:jc w:val="center"/>
              <w:rPr>
                <w:rFonts w:eastAsia="Times New Roman" w:cs="Times New Roman"/>
                <w:szCs w:val="26"/>
              </w:rPr>
            </w:pPr>
            <w:r w:rsidRPr="00A106C4">
              <w:rPr>
                <w:rFonts w:eastAsia="Times New Roman" w:cs="Times New Roman"/>
                <w:szCs w:val="26"/>
              </w:rPr>
              <w:t>Có</w:t>
            </w:r>
          </w:p>
        </w:tc>
      </w:tr>
    </w:tbl>
    <w:p w14:paraId="187B2BED" w14:textId="77777777" w:rsidR="006541CC" w:rsidRPr="00A106C4" w:rsidRDefault="006541CC" w:rsidP="0080091C">
      <w:pPr>
        <w:pStyle w:val="BodyTextIndent"/>
        <w:widowControl w:val="0"/>
        <w:numPr>
          <w:ilvl w:val="2"/>
          <w:numId w:val="10"/>
        </w:numPr>
        <w:spacing w:before="60" w:after="60" w:line="312" w:lineRule="auto"/>
        <w:contextualSpacing/>
        <w:jc w:val="both"/>
        <w:outlineLvl w:val="2"/>
        <w:rPr>
          <w:b/>
          <w:bCs/>
          <w:i/>
          <w:iCs/>
          <w:color w:val="auto"/>
          <w:lang w:val="sv-SE"/>
        </w:rPr>
      </w:pPr>
      <w:bookmarkStart w:id="72" w:name="_Toc233018343"/>
      <w:r w:rsidRPr="00A106C4">
        <w:rPr>
          <w:b/>
          <w:bCs/>
          <w:i/>
          <w:iCs/>
          <w:color w:val="auto"/>
          <w:lang w:val="sv-SE"/>
        </w:rPr>
        <w:t>Tụ bù hạ áp 3 pha 0,4kV (loại trong nhà)</w:t>
      </w:r>
      <w:bookmarkEnd w:id="72"/>
    </w:p>
    <w:p w14:paraId="4850D347" w14:textId="77777777" w:rsidR="006541CC" w:rsidRPr="00A106C4" w:rsidRDefault="006541CC" w:rsidP="00623EA8">
      <w:pPr>
        <w:pStyle w:val="Heading6"/>
        <w:numPr>
          <w:ilvl w:val="5"/>
          <w:numId w:val="168"/>
        </w:numPr>
        <w:spacing w:before="60" w:after="60" w:line="288" w:lineRule="auto"/>
        <w:jc w:val="both"/>
        <w:rPr>
          <w:rFonts w:ascii="Times New Roman" w:hAnsi="Times New Roman"/>
          <w:bCs/>
          <w:iCs/>
          <w:snapToGrid/>
          <w:color w:val="auto"/>
          <w:sz w:val="26"/>
        </w:rPr>
      </w:pPr>
      <w:r w:rsidRPr="00A106C4">
        <w:rPr>
          <w:rFonts w:ascii="Times New Roman" w:hAnsi="Times New Roman"/>
          <w:bCs/>
          <w:iCs/>
          <w:snapToGrid/>
          <w:color w:val="auto"/>
          <w:sz w:val="26"/>
        </w:rPr>
        <w:t>Tiêu chuẩn áp dụng:</w:t>
      </w:r>
    </w:p>
    <w:p w14:paraId="5FC61CC3" w14:textId="31D80FB2"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 xml:space="preserve">Quyết định </w:t>
      </w:r>
      <w:r w:rsidR="00C82E7F">
        <w:rPr>
          <w:rFonts w:eastAsia="Times New Roman" w:cs="Times New Roman"/>
          <w:sz w:val="26"/>
          <w:szCs w:val="26"/>
        </w:rPr>
        <w:t>9871/QĐ-EVNHANOI ngày 27/11/2020</w:t>
      </w:r>
      <w:r w:rsidRPr="00A106C4">
        <w:rPr>
          <w:rFonts w:eastAsia="Times New Roman" w:cs="Times New Roman"/>
          <w:sz w:val="26"/>
          <w:szCs w:val="26"/>
        </w:rPr>
        <w:t xml:space="preserve"> về việc ban hành tiêu chuẩn vật tư thiết bị trên lưới điện hạ áp trong Tổng công ty điện lực TP Hà Nội</w:t>
      </w:r>
    </w:p>
    <w:p w14:paraId="4E4A5A1A" w14:textId="77777777" w:rsidR="006541CC" w:rsidRPr="00A106C4" w:rsidRDefault="006541CC" w:rsidP="00623EA8">
      <w:pPr>
        <w:pStyle w:val="Heading6"/>
        <w:numPr>
          <w:ilvl w:val="5"/>
          <w:numId w:val="168"/>
        </w:numPr>
        <w:spacing w:before="60" w:after="60" w:line="288" w:lineRule="auto"/>
        <w:jc w:val="both"/>
        <w:rPr>
          <w:rFonts w:ascii="Times New Roman" w:hAnsi="Times New Roman"/>
          <w:bCs/>
          <w:iCs/>
          <w:snapToGrid/>
          <w:color w:val="auto"/>
          <w:sz w:val="26"/>
        </w:rPr>
      </w:pPr>
      <w:r w:rsidRPr="00A106C4">
        <w:rPr>
          <w:rFonts w:ascii="Times New Roman" w:hAnsi="Times New Roman"/>
          <w:bCs/>
          <w:iCs/>
          <w:snapToGrid/>
          <w:color w:val="auto"/>
          <w:sz w:val="26"/>
        </w:rPr>
        <w:t>Yêu cầu chung</w:t>
      </w:r>
    </w:p>
    <w:p w14:paraId="156F7B8D"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Các tụ điện hạ áp được sử dụng cho mục đích bù công suất phản kháng trên lưới điện hạ áp.</w:t>
      </w:r>
    </w:p>
    <w:p w14:paraId="70E39D79"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Các tụ điện là loại 3 pha, đấu tam giác, lắp đặt trong nhà, có khả năng tự phục hồi cách điện, cách điện khô hoặc dầu, cách điện không chứa chất PCB hay các chất độc hại khác.</w:t>
      </w:r>
    </w:p>
    <w:p w14:paraId="671D0F36" w14:textId="77777777" w:rsidR="006541CC" w:rsidRPr="00A106C4" w:rsidRDefault="006541CC" w:rsidP="00623EA8">
      <w:pPr>
        <w:pStyle w:val="Heading6"/>
        <w:numPr>
          <w:ilvl w:val="5"/>
          <w:numId w:val="168"/>
        </w:numPr>
        <w:spacing w:before="60" w:after="60" w:line="288" w:lineRule="auto"/>
        <w:jc w:val="both"/>
        <w:rPr>
          <w:rFonts w:ascii="Times New Roman" w:hAnsi="Times New Roman"/>
          <w:bCs/>
          <w:iCs/>
          <w:snapToGrid/>
          <w:color w:val="auto"/>
          <w:sz w:val="26"/>
        </w:rPr>
      </w:pPr>
      <w:bookmarkStart w:id="73" w:name="_Toc191657477"/>
      <w:r w:rsidRPr="00A106C4">
        <w:rPr>
          <w:rFonts w:ascii="Times New Roman" w:hAnsi="Times New Roman"/>
          <w:bCs/>
          <w:iCs/>
          <w:snapToGrid/>
          <w:color w:val="auto"/>
          <w:sz w:val="26"/>
        </w:rPr>
        <w:t>Yêu cầu khác</w:t>
      </w:r>
      <w:bookmarkEnd w:id="73"/>
    </w:p>
    <w:p w14:paraId="60DD65F4" w14:textId="77777777" w:rsidR="006541CC" w:rsidRPr="00A106C4" w:rsidRDefault="006541CC" w:rsidP="00623EA8">
      <w:pPr>
        <w:keepNext/>
        <w:numPr>
          <w:ilvl w:val="1"/>
          <w:numId w:val="114"/>
        </w:numPr>
        <w:spacing w:before="60" w:after="60" w:line="288" w:lineRule="auto"/>
        <w:jc w:val="both"/>
        <w:outlineLvl w:val="5"/>
        <w:rPr>
          <w:rFonts w:eastAsia="Times New Roman" w:cs="Times New Roman"/>
          <w:b/>
          <w:bCs/>
          <w:iCs/>
          <w:szCs w:val="26"/>
        </w:rPr>
      </w:pPr>
      <w:r w:rsidRPr="00A106C4">
        <w:rPr>
          <w:rFonts w:eastAsia="Times New Roman" w:cs="Times New Roman"/>
          <w:b/>
          <w:bCs/>
          <w:iCs/>
          <w:szCs w:val="26"/>
        </w:rPr>
        <w:t>Yêu cầu về thử nghiệm</w:t>
      </w:r>
    </w:p>
    <w:p w14:paraId="289D2B97" w14:textId="77777777" w:rsidR="006541CC" w:rsidRPr="00A106C4" w:rsidRDefault="006541CC" w:rsidP="006541CC">
      <w:pPr>
        <w:widowControl w:val="0"/>
        <w:kinsoku w:val="0"/>
        <w:overflowPunct w:val="0"/>
        <w:autoSpaceDE w:val="0"/>
        <w:autoSpaceDN w:val="0"/>
        <w:adjustRightInd w:val="0"/>
        <w:spacing w:before="0" w:after="0"/>
        <w:ind w:firstLine="0"/>
        <w:jc w:val="both"/>
        <w:rPr>
          <w:rFonts w:eastAsia="Times New Roman" w:cs="Times New Roman"/>
          <w:i/>
          <w:iCs/>
          <w:szCs w:val="26"/>
        </w:rPr>
      </w:pPr>
      <w:r w:rsidRPr="00A106C4">
        <w:rPr>
          <w:rFonts w:eastAsia="Times New Roman" w:cs="Times New Roman"/>
          <w:i/>
          <w:iCs/>
          <w:szCs w:val="26"/>
        </w:rPr>
        <w:t>Thử nghiệm xuất xưởng:</w:t>
      </w:r>
    </w:p>
    <w:p w14:paraId="309E138D" w14:textId="77777777" w:rsidR="006541CC" w:rsidRPr="00A106C4" w:rsidRDefault="006541CC" w:rsidP="006541CC">
      <w:pPr>
        <w:widowControl w:val="0"/>
        <w:kinsoku w:val="0"/>
        <w:overflowPunct w:val="0"/>
        <w:autoSpaceDE w:val="0"/>
        <w:autoSpaceDN w:val="0"/>
        <w:adjustRightInd w:val="0"/>
        <w:spacing w:before="0" w:after="0"/>
        <w:ind w:firstLine="284"/>
        <w:rPr>
          <w:rFonts w:eastAsia="Times New Roman" w:cs="Times New Roman"/>
          <w:szCs w:val="26"/>
        </w:rPr>
      </w:pPr>
      <w:r w:rsidRPr="00A106C4">
        <w:rPr>
          <w:rFonts w:eastAsia="Times New Roman" w:cs="Times New Roman"/>
          <w:szCs w:val="26"/>
        </w:rPr>
        <w:t>Toàn bộ thiết bị phải qua thử nghiệm xuất xưởng tại nhà máy phù hợp với tiêu chuẩn IEC 60831-1/2 tương ứng. Các hạng mục thí nghiệm bao gồm:</w:t>
      </w:r>
    </w:p>
    <w:p w14:paraId="3B60DDF1"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Đo điện dung (Capacitance measurement) và tính toán đầu ra (Output Calculation).</w:t>
      </w:r>
    </w:p>
    <w:p w14:paraId="0E2F389A"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Đo tổn thất tan</w:t>
      </w:r>
      <w:r w:rsidRPr="00A106C4">
        <w:rPr>
          <w:rFonts w:eastAsia="Times New Roman" w:cs="Times New Roman"/>
          <w:sz w:val="26"/>
          <w:szCs w:val="26"/>
        </w:rPr>
        <w:sym w:font="Symbol" w:char="F064"/>
      </w:r>
      <w:r w:rsidRPr="00A106C4">
        <w:rPr>
          <w:rFonts w:eastAsia="Times New Roman" w:cs="Times New Roman"/>
          <w:sz w:val="26"/>
          <w:szCs w:val="26"/>
        </w:rPr>
        <w:sym w:font="Symbol" w:char="F020"/>
      </w:r>
      <w:r w:rsidRPr="00A106C4">
        <w:rPr>
          <w:rFonts w:eastAsia="Times New Roman" w:cs="Times New Roman"/>
          <w:sz w:val="26"/>
          <w:szCs w:val="26"/>
        </w:rPr>
        <w:t xml:space="preserve"> trong tụ (Capacitor loss tangent (tan</w:t>
      </w:r>
      <w:r w:rsidRPr="00A106C4">
        <w:rPr>
          <w:rFonts w:eastAsia="Times New Roman" w:cs="Times New Roman"/>
          <w:sz w:val="26"/>
          <w:szCs w:val="26"/>
        </w:rPr>
        <w:t>) measurement).</w:t>
      </w:r>
    </w:p>
    <w:p w14:paraId="449B1B73"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Thử điện áp giữa các đầu cực (Voltage test beetween terminals).</w:t>
      </w:r>
    </w:p>
    <w:p w14:paraId="0D78EAC4"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Thử điện áp AC giữa đầu cực và vỏ tụ (AC voltage test between terminals and container).</w:t>
      </w:r>
    </w:p>
    <w:p w14:paraId="72D30876"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Thử nghiệm điện trở xả bên trong (Test of internal discharge device).</w:t>
      </w:r>
    </w:p>
    <w:p w14:paraId="24F89DF7"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Thử nghiệm độ kín (Sealing test).</w:t>
      </w:r>
    </w:p>
    <w:p w14:paraId="70D0D363" w14:textId="77777777" w:rsidR="006541CC" w:rsidRPr="00A106C4" w:rsidRDefault="006541CC" w:rsidP="006541CC">
      <w:pPr>
        <w:widowControl w:val="0"/>
        <w:kinsoku w:val="0"/>
        <w:overflowPunct w:val="0"/>
        <w:autoSpaceDE w:val="0"/>
        <w:autoSpaceDN w:val="0"/>
        <w:adjustRightInd w:val="0"/>
        <w:spacing w:before="0" w:after="0"/>
        <w:ind w:firstLine="0"/>
        <w:jc w:val="both"/>
        <w:rPr>
          <w:rFonts w:eastAsia="Times New Roman" w:cs="Times New Roman"/>
          <w:i/>
          <w:iCs/>
          <w:szCs w:val="26"/>
        </w:rPr>
      </w:pPr>
      <w:r w:rsidRPr="00A106C4">
        <w:rPr>
          <w:rFonts w:eastAsia="Times New Roman" w:cs="Times New Roman"/>
          <w:i/>
          <w:iCs/>
          <w:szCs w:val="26"/>
        </w:rPr>
        <w:t>Thử nghiệm điển hình:</w:t>
      </w:r>
    </w:p>
    <w:p w14:paraId="164A61D2" w14:textId="77777777" w:rsidR="006541CC" w:rsidRPr="00A106C4" w:rsidRDefault="006541CC" w:rsidP="006541CC">
      <w:pPr>
        <w:widowControl w:val="0"/>
        <w:kinsoku w:val="0"/>
        <w:overflowPunct w:val="0"/>
        <w:autoSpaceDE w:val="0"/>
        <w:autoSpaceDN w:val="0"/>
        <w:adjustRightInd w:val="0"/>
        <w:spacing w:before="0" w:after="0"/>
        <w:ind w:firstLine="284"/>
        <w:rPr>
          <w:rFonts w:eastAsia="Times New Roman" w:cs="Times New Roman"/>
          <w:szCs w:val="26"/>
        </w:rPr>
      </w:pPr>
      <w:r w:rsidRPr="00A106C4">
        <w:rPr>
          <w:rFonts w:eastAsia="Times New Roman" w:cs="Times New Roman"/>
          <w:szCs w:val="26"/>
        </w:rPr>
        <w:t>Các biên bản thử nghiệm điển hình phải được thực hiện bởi một phòng thí  nghiệm độc lập trên các sản phẩm tương tự phải được đệ trình trong hồ sơ dự thầu. Các thử nghiệm này phải được thực hiện theo tiêu chuẩn IEC 60831-1/2 hoặc tương đương với các hạng mục như</w:t>
      </w:r>
      <w:r w:rsidRPr="00A106C4">
        <w:rPr>
          <w:rFonts w:eastAsia="Times New Roman" w:cs="Times New Roman"/>
          <w:spacing w:val="-10"/>
          <w:szCs w:val="26"/>
        </w:rPr>
        <w:t xml:space="preserve"> </w:t>
      </w:r>
      <w:r w:rsidRPr="00A106C4">
        <w:rPr>
          <w:rFonts w:eastAsia="Times New Roman" w:cs="Times New Roman"/>
          <w:szCs w:val="26"/>
        </w:rPr>
        <w:t>sau:</w:t>
      </w:r>
    </w:p>
    <w:p w14:paraId="3E977BA6"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Thử nghiệm ổn định nhiệt (Thermal stability test).</w:t>
      </w:r>
    </w:p>
    <w:p w14:paraId="546F5849"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Đo tổn thất tan</w:t>
      </w:r>
      <w:r w:rsidRPr="00A106C4">
        <w:rPr>
          <w:rFonts w:eastAsia="Times New Roman" w:cs="Times New Roman"/>
          <w:sz w:val="26"/>
          <w:szCs w:val="26"/>
        </w:rPr>
        <w:sym w:font="Symbol" w:char="F064"/>
      </w:r>
      <w:r w:rsidRPr="00A106C4">
        <w:rPr>
          <w:rFonts w:eastAsia="Times New Roman" w:cs="Times New Roman"/>
          <w:sz w:val="26"/>
          <w:szCs w:val="26"/>
        </w:rPr>
        <w:sym w:font="Symbol" w:char="F020"/>
      </w:r>
      <w:r w:rsidRPr="00A106C4">
        <w:rPr>
          <w:rFonts w:eastAsia="Times New Roman" w:cs="Times New Roman"/>
          <w:sz w:val="26"/>
          <w:szCs w:val="26"/>
        </w:rPr>
        <w:t>trong tụ tại nhiệt độ tăng cao (Capacitor loss tangent (tan</w:t>
      </w:r>
      <w:r w:rsidRPr="00A106C4">
        <w:rPr>
          <w:rFonts w:eastAsia="Times New Roman" w:cs="Times New Roman"/>
          <w:sz w:val="26"/>
          <w:szCs w:val="26"/>
        </w:rPr>
        <w:sym w:font="Symbol" w:char="F064"/>
      </w:r>
      <w:r w:rsidRPr="00A106C4">
        <w:rPr>
          <w:rFonts w:eastAsia="Times New Roman" w:cs="Times New Roman"/>
          <w:sz w:val="26"/>
          <w:szCs w:val="26"/>
        </w:rPr>
        <w:t>) measurement of elevated temperature).</w:t>
      </w:r>
    </w:p>
    <w:p w14:paraId="4E9ABF36"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Thử điện áp AC giữa các đầu cực và vỏ tụ (AC voltage test between terminals and container).</w:t>
      </w:r>
    </w:p>
    <w:p w14:paraId="21A65A87"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Thử điện áp xung sét giữa các đầu cực và vỏ tụ (Lightning impulse voltage test between terminals and container).</w:t>
      </w:r>
    </w:p>
    <w:p w14:paraId="05EBB3B4"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Thử nghiệm phóng điện ngắn mạch (Short – circuit discharge test).</w:t>
      </w:r>
    </w:p>
    <w:p w14:paraId="3E59BEE2"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Thử nghiệm tuổi thọ (Ageing test).</w:t>
      </w:r>
    </w:p>
    <w:p w14:paraId="13FCAA50"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Thử nghiệm khả năng tự phục hồi cách điện (Self – healing test).</w:t>
      </w:r>
    </w:p>
    <w:p w14:paraId="5F1E7A1B"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Thử nghiệm phá hủy (destruction test).</w:t>
      </w:r>
    </w:p>
    <w:p w14:paraId="2F3F3CBE" w14:textId="77777777" w:rsidR="006541CC" w:rsidRPr="00A106C4" w:rsidRDefault="006541CC" w:rsidP="00623EA8">
      <w:pPr>
        <w:keepNext/>
        <w:numPr>
          <w:ilvl w:val="1"/>
          <w:numId w:val="114"/>
        </w:numPr>
        <w:spacing w:before="60" w:after="60" w:line="288" w:lineRule="auto"/>
        <w:jc w:val="both"/>
        <w:outlineLvl w:val="5"/>
        <w:rPr>
          <w:rFonts w:eastAsia="Times New Roman" w:cs="Times New Roman"/>
          <w:b/>
          <w:bCs/>
          <w:iCs/>
          <w:szCs w:val="26"/>
        </w:rPr>
      </w:pPr>
      <w:bookmarkStart w:id="74" w:name="_Toc191657478"/>
      <w:r w:rsidRPr="00A106C4">
        <w:rPr>
          <w:rFonts w:eastAsia="Times New Roman" w:cs="Times New Roman"/>
          <w:b/>
          <w:bCs/>
          <w:iCs/>
          <w:szCs w:val="26"/>
        </w:rPr>
        <w:t>Yêu cầu về mã hiệu</w:t>
      </w:r>
      <w:bookmarkEnd w:id="74"/>
    </w:p>
    <w:p w14:paraId="280A242F" w14:textId="77777777" w:rsidR="006541CC" w:rsidRPr="00A106C4" w:rsidRDefault="006541CC" w:rsidP="00623EA8">
      <w:pPr>
        <w:pStyle w:val="ListParagraph"/>
        <w:numPr>
          <w:ilvl w:val="0"/>
          <w:numId w:val="60"/>
        </w:numPr>
        <w:tabs>
          <w:tab w:val="left" w:pos="851"/>
        </w:tabs>
        <w:spacing w:line="360" w:lineRule="exact"/>
        <w:ind w:left="0" w:firstLine="426"/>
        <w:rPr>
          <w:rFonts w:eastAsia="Times New Roman" w:cs="Times New Roman"/>
          <w:sz w:val="26"/>
          <w:szCs w:val="26"/>
        </w:rPr>
      </w:pPr>
      <w:r w:rsidRPr="00A106C4">
        <w:rPr>
          <w:rFonts w:eastAsia="Times New Roman" w:cs="Times New Roman"/>
          <w:sz w:val="26"/>
          <w:szCs w:val="26"/>
        </w:rPr>
        <w:t>Mỗi tụ điện phải có một tấm nhãn ghi các thông tin được quy định trong tiêu chuẩn IEC60831.</w:t>
      </w:r>
    </w:p>
    <w:p w14:paraId="281AECC7" w14:textId="77777777" w:rsidR="006541CC" w:rsidRPr="00A106C4" w:rsidRDefault="006541CC" w:rsidP="00623EA8">
      <w:pPr>
        <w:pStyle w:val="Heading6"/>
        <w:numPr>
          <w:ilvl w:val="5"/>
          <w:numId w:val="168"/>
        </w:numPr>
        <w:spacing w:before="60" w:after="60" w:line="288" w:lineRule="auto"/>
        <w:jc w:val="both"/>
        <w:rPr>
          <w:rFonts w:ascii="Times New Roman" w:hAnsi="Times New Roman"/>
          <w:bCs/>
          <w:iCs/>
          <w:snapToGrid/>
          <w:color w:val="auto"/>
          <w:sz w:val="26"/>
        </w:rPr>
      </w:pPr>
      <w:bookmarkStart w:id="75" w:name="_Toc191657479"/>
      <w:r w:rsidRPr="00A106C4">
        <w:rPr>
          <w:rFonts w:ascii="Times New Roman" w:hAnsi="Times New Roman"/>
          <w:bCs/>
          <w:iCs/>
          <w:snapToGrid/>
          <w:color w:val="auto"/>
          <w:sz w:val="26"/>
        </w:rPr>
        <w:t>Bảng yêu cầu về đặc tính kỹ thuật:</w:t>
      </w:r>
      <w:bookmarkEnd w:id="75"/>
    </w:p>
    <w:tbl>
      <w:tblPr>
        <w:tblW w:w="9633" w:type="dxa"/>
        <w:tblInd w:w="123" w:type="dxa"/>
        <w:tblLayout w:type="fixed"/>
        <w:tblCellMar>
          <w:left w:w="0" w:type="dxa"/>
          <w:right w:w="0" w:type="dxa"/>
        </w:tblCellMar>
        <w:tblLook w:val="0000" w:firstRow="0" w:lastRow="0" w:firstColumn="0" w:lastColumn="0" w:noHBand="0" w:noVBand="0"/>
      </w:tblPr>
      <w:tblGrid>
        <w:gridCol w:w="811"/>
        <w:gridCol w:w="3661"/>
        <w:gridCol w:w="1289"/>
        <w:gridCol w:w="3872"/>
      </w:tblGrid>
      <w:tr w:rsidR="006541CC" w:rsidRPr="00A106C4" w14:paraId="5120DE33" w14:textId="77777777" w:rsidTr="004E279D">
        <w:trPr>
          <w:trHeight w:hRule="exact" w:val="765"/>
          <w:tblHeader/>
        </w:trPr>
        <w:tc>
          <w:tcPr>
            <w:tcW w:w="811" w:type="dxa"/>
            <w:tcBorders>
              <w:top w:val="single" w:sz="4" w:space="0" w:color="000000"/>
              <w:left w:val="single" w:sz="4" w:space="0" w:color="000000"/>
              <w:bottom w:val="single" w:sz="4" w:space="0" w:color="000000"/>
              <w:right w:val="single" w:sz="4" w:space="0" w:color="000000"/>
            </w:tcBorders>
          </w:tcPr>
          <w:p w14:paraId="4176B804" w14:textId="77777777" w:rsidR="006541CC" w:rsidRPr="00A106C4" w:rsidRDefault="006541CC" w:rsidP="004E279D">
            <w:pPr>
              <w:widowControl w:val="0"/>
              <w:kinsoku w:val="0"/>
              <w:overflowPunct w:val="0"/>
              <w:autoSpaceDE w:val="0"/>
              <w:autoSpaceDN w:val="0"/>
              <w:adjustRightInd w:val="0"/>
              <w:spacing w:before="0" w:after="0" w:line="240" w:lineRule="auto"/>
              <w:ind w:left="225" w:firstLine="0"/>
              <w:rPr>
                <w:rFonts w:eastAsia="Times New Roman" w:cs="Times New Roman"/>
                <w:szCs w:val="26"/>
              </w:rPr>
            </w:pPr>
            <w:r w:rsidRPr="00A106C4">
              <w:rPr>
                <w:rFonts w:eastAsia="Times New Roman" w:cs="Times New Roman"/>
                <w:b/>
                <w:bCs/>
                <w:szCs w:val="26"/>
              </w:rPr>
              <w:t>TT</w:t>
            </w:r>
          </w:p>
        </w:tc>
        <w:tc>
          <w:tcPr>
            <w:tcW w:w="3661" w:type="dxa"/>
            <w:tcBorders>
              <w:top w:val="single" w:sz="4" w:space="0" w:color="000000"/>
              <w:left w:val="single" w:sz="4" w:space="0" w:color="000000"/>
              <w:bottom w:val="single" w:sz="4" w:space="0" w:color="000000"/>
              <w:right w:val="single" w:sz="4" w:space="0" w:color="000000"/>
            </w:tcBorders>
          </w:tcPr>
          <w:p w14:paraId="027E497F" w14:textId="77777777" w:rsidR="006541CC" w:rsidRPr="00A106C4" w:rsidRDefault="006541CC" w:rsidP="004E279D">
            <w:pPr>
              <w:widowControl w:val="0"/>
              <w:kinsoku w:val="0"/>
              <w:overflowPunct w:val="0"/>
              <w:autoSpaceDE w:val="0"/>
              <w:autoSpaceDN w:val="0"/>
              <w:adjustRightInd w:val="0"/>
              <w:spacing w:before="0" w:after="0" w:line="240" w:lineRule="auto"/>
              <w:ind w:left="1332" w:right="1339" w:hanging="462"/>
              <w:jc w:val="center"/>
              <w:rPr>
                <w:rFonts w:eastAsia="Times New Roman" w:cs="Times New Roman"/>
                <w:szCs w:val="26"/>
              </w:rPr>
            </w:pPr>
            <w:r w:rsidRPr="00A106C4">
              <w:rPr>
                <w:rFonts w:eastAsia="Times New Roman" w:cs="Times New Roman"/>
                <w:b/>
                <w:bCs/>
                <w:szCs w:val="26"/>
              </w:rPr>
              <w:t>Hạng mục</w:t>
            </w:r>
          </w:p>
        </w:tc>
        <w:tc>
          <w:tcPr>
            <w:tcW w:w="1289" w:type="dxa"/>
            <w:tcBorders>
              <w:top w:val="single" w:sz="4" w:space="0" w:color="000000"/>
              <w:left w:val="single" w:sz="4" w:space="0" w:color="000000"/>
              <w:bottom w:val="single" w:sz="4" w:space="0" w:color="000000"/>
              <w:right w:val="single" w:sz="4" w:space="0" w:color="000000"/>
            </w:tcBorders>
          </w:tcPr>
          <w:p w14:paraId="41D65106" w14:textId="77777777" w:rsidR="006541CC" w:rsidRPr="00A106C4" w:rsidRDefault="006541CC" w:rsidP="004E279D">
            <w:pPr>
              <w:widowControl w:val="0"/>
              <w:kinsoku w:val="0"/>
              <w:overflowPunct w:val="0"/>
              <w:autoSpaceDE w:val="0"/>
              <w:autoSpaceDN w:val="0"/>
              <w:adjustRightInd w:val="0"/>
              <w:spacing w:before="0" w:after="0" w:line="240" w:lineRule="auto"/>
              <w:ind w:left="398" w:right="144" w:hanging="236"/>
              <w:rPr>
                <w:rFonts w:eastAsia="Times New Roman" w:cs="Times New Roman"/>
                <w:szCs w:val="26"/>
              </w:rPr>
            </w:pPr>
            <w:r w:rsidRPr="00A106C4">
              <w:rPr>
                <w:rFonts w:eastAsia="Times New Roman" w:cs="Times New Roman"/>
                <w:b/>
                <w:bCs/>
                <w:szCs w:val="26"/>
              </w:rPr>
              <w:t>Đơn vị đo</w:t>
            </w:r>
          </w:p>
        </w:tc>
        <w:tc>
          <w:tcPr>
            <w:tcW w:w="3872" w:type="dxa"/>
            <w:tcBorders>
              <w:top w:val="single" w:sz="4" w:space="0" w:color="000000"/>
              <w:left w:val="single" w:sz="4" w:space="0" w:color="000000"/>
              <w:bottom w:val="single" w:sz="4" w:space="0" w:color="000000"/>
              <w:right w:val="single" w:sz="4" w:space="0" w:color="000000"/>
            </w:tcBorders>
          </w:tcPr>
          <w:p w14:paraId="55EF1C63" w14:textId="77777777" w:rsidR="006541CC" w:rsidRPr="00A106C4" w:rsidRDefault="006541CC" w:rsidP="004E279D">
            <w:pPr>
              <w:widowControl w:val="0"/>
              <w:kinsoku w:val="0"/>
              <w:overflowPunct w:val="0"/>
              <w:autoSpaceDE w:val="0"/>
              <w:autoSpaceDN w:val="0"/>
              <w:adjustRightInd w:val="0"/>
              <w:spacing w:before="0" w:after="0" w:line="240" w:lineRule="auto"/>
              <w:ind w:left="1458" w:right="1460" w:firstLine="0"/>
              <w:jc w:val="center"/>
              <w:rPr>
                <w:rFonts w:eastAsia="Times New Roman" w:cs="Times New Roman"/>
                <w:szCs w:val="26"/>
              </w:rPr>
            </w:pPr>
            <w:r w:rsidRPr="00A106C4">
              <w:rPr>
                <w:rFonts w:eastAsia="Times New Roman" w:cs="Times New Roman"/>
                <w:b/>
                <w:bCs/>
                <w:szCs w:val="26"/>
              </w:rPr>
              <w:t>Yêu cầu</w:t>
            </w:r>
          </w:p>
        </w:tc>
      </w:tr>
      <w:tr w:rsidR="006541CC" w:rsidRPr="00A106C4" w14:paraId="4945819D" w14:textId="77777777" w:rsidTr="006541CC">
        <w:trPr>
          <w:trHeight w:hRule="exact" w:val="355"/>
        </w:trPr>
        <w:tc>
          <w:tcPr>
            <w:tcW w:w="811" w:type="dxa"/>
            <w:tcBorders>
              <w:top w:val="single" w:sz="4" w:space="0" w:color="000000"/>
              <w:left w:val="single" w:sz="4" w:space="0" w:color="000000"/>
              <w:bottom w:val="single" w:sz="4" w:space="0" w:color="000000"/>
              <w:right w:val="single" w:sz="4" w:space="0" w:color="000000"/>
            </w:tcBorders>
          </w:tcPr>
          <w:p w14:paraId="74F93B5E" w14:textId="77777777" w:rsidR="006541CC" w:rsidRPr="00A106C4" w:rsidRDefault="006541CC" w:rsidP="006541CC">
            <w:pPr>
              <w:widowControl w:val="0"/>
              <w:kinsoku w:val="0"/>
              <w:overflowPunct w:val="0"/>
              <w:autoSpaceDE w:val="0"/>
              <w:autoSpaceDN w:val="0"/>
              <w:adjustRightInd w:val="0"/>
              <w:spacing w:before="0" w:after="0"/>
              <w:ind w:left="261" w:firstLine="0"/>
              <w:rPr>
                <w:rFonts w:eastAsia="Times New Roman" w:cs="Times New Roman"/>
                <w:szCs w:val="26"/>
              </w:rPr>
            </w:pPr>
            <w:r w:rsidRPr="00A106C4">
              <w:rPr>
                <w:rFonts w:eastAsia="Times New Roman" w:cs="Times New Roman"/>
                <w:w w:val="99"/>
                <w:szCs w:val="26"/>
              </w:rPr>
              <w:t>1</w:t>
            </w:r>
          </w:p>
        </w:tc>
        <w:tc>
          <w:tcPr>
            <w:tcW w:w="3661" w:type="dxa"/>
            <w:tcBorders>
              <w:top w:val="single" w:sz="4" w:space="0" w:color="000000"/>
              <w:left w:val="single" w:sz="4" w:space="0" w:color="000000"/>
              <w:bottom w:val="single" w:sz="4" w:space="0" w:color="000000"/>
              <w:right w:val="single" w:sz="4" w:space="0" w:color="000000"/>
            </w:tcBorders>
          </w:tcPr>
          <w:p w14:paraId="1867741F"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Xuất xứ</w:t>
            </w:r>
          </w:p>
        </w:tc>
        <w:tc>
          <w:tcPr>
            <w:tcW w:w="1289" w:type="dxa"/>
            <w:tcBorders>
              <w:top w:val="single" w:sz="4" w:space="0" w:color="000000"/>
              <w:left w:val="single" w:sz="4" w:space="0" w:color="000000"/>
              <w:bottom w:val="single" w:sz="4" w:space="0" w:color="000000"/>
              <w:right w:val="single" w:sz="4" w:space="0" w:color="000000"/>
            </w:tcBorders>
          </w:tcPr>
          <w:p w14:paraId="53DE7D30"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19756F8F" w14:textId="77777777" w:rsidR="006541CC" w:rsidRPr="00A106C4" w:rsidRDefault="006541CC" w:rsidP="006541CC">
            <w:pPr>
              <w:widowControl w:val="0"/>
              <w:kinsoku w:val="0"/>
              <w:overflowPunct w:val="0"/>
              <w:autoSpaceDE w:val="0"/>
              <w:autoSpaceDN w:val="0"/>
              <w:adjustRightInd w:val="0"/>
              <w:spacing w:before="0" w:after="0"/>
              <w:ind w:left="232" w:firstLine="0"/>
              <w:rPr>
                <w:rFonts w:eastAsia="Times New Roman" w:cs="Times New Roman"/>
                <w:szCs w:val="26"/>
              </w:rPr>
            </w:pPr>
            <w:r w:rsidRPr="00A106C4">
              <w:rPr>
                <w:rFonts w:eastAsia="Times New Roman" w:cs="Times New Roman"/>
                <w:szCs w:val="26"/>
              </w:rPr>
              <w:t>Nêu rõ</w:t>
            </w:r>
          </w:p>
        </w:tc>
      </w:tr>
      <w:tr w:rsidR="006541CC" w:rsidRPr="00A106C4" w14:paraId="498CC973" w14:textId="77777777" w:rsidTr="006541CC">
        <w:trPr>
          <w:trHeight w:hRule="exact" w:val="353"/>
        </w:trPr>
        <w:tc>
          <w:tcPr>
            <w:tcW w:w="811" w:type="dxa"/>
            <w:tcBorders>
              <w:top w:val="single" w:sz="4" w:space="0" w:color="000000"/>
              <w:left w:val="single" w:sz="4" w:space="0" w:color="000000"/>
              <w:bottom w:val="single" w:sz="4" w:space="0" w:color="000000"/>
              <w:right w:val="single" w:sz="4" w:space="0" w:color="000000"/>
            </w:tcBorders>
          </w:tcPr>
          <w:p w14:paraId="0A8A3483" w14:textId="77777777" w:rsidR="006541CC" w:rsidRPr="00A106C4" w:rsidRDefault="006541CC" w:rsidP="006541CC">
            <w:pPr>
              <w:widowControl w:val="0"/>
              <w:kinsoku w:val="0"/>
              <w:overflowPunct w:val="0"/>
              <w:autoSpaceDE w:val="0"/>
              <w:autoSpaceDN w:val="0"/>
              <w:adjustRightInd w:val="0"/>
              <w:spacing w:before="0" w:after="0"/>
              <w:ind w:left="261" w:firstLine="0"/>
              <w:rPr>
                <w:rFonts w:eastAsia="Times New Roman" w:cs="Times New Roman"/>
                <w:szCs w:val="26"/>
              </w:rPr>
            </w:pPr>
            <w:r w:rsidRPr="00A106C4">
              <w:rPr>
                <w:rFonts w:eastAsia="Times New Roman" w:cs="Times New Roman"/>
                <w:w w:val="99"/>
                <w:szCs w:val="26"/>
              </w:rPr>
              <w:t>2</w:t>
            </w:r>
          </w:p>
        </w:tc>
        <w:tc>
          <w:tcPr>
            <w:tcW w:w="3661" w:type="dxa"/>
            <w:tcBorders>
              <w:top w:val="single" w:sz="4" w:space="0" w:color="000000"/>
              <w:left w:val="single" w:sz="4" w:space="0" w:color="000000"/>
              <w:bottom w:val="single" w:sz="4" w:space="0" w:color="000000"/>
              <w:right w:val="single" w:sz="4" w:space="0" w:color="000000"/>
            </w:tcBorders>
          </w:tcPr>
          <w:p w14:paraId="730D3C36"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Tên nhà sản xuất</w:t>
            </w:r>
          </w:p>
        </w:tc>
        <w:tc>
          <w:tcPr>
            <w:tcW w:w="1289" w:type="dxa"/>
            <w:tcBorders>
              <w:top w:val="single" w:sz="4" w:space="0" w:color="000000"/>
              <w:left w:val="single" w:sz="4" w:space="0" w:color="000000"/>
              <w:bottom w:val="single" w:sz="4" w:space="0" w:color="000000"/>
              <w:right w:val="single" w:sz="4" w:space="0" w:color="000000"/>
            </w:tcBorders>
          </w:tcPr>
          <w:p w14:paraId="5DCBCD6A"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6E9447A0" w14:textId="77777777" w:rsidR="006541CC" w:rsidRPr="00A106C4" w:rsidRDefault="006541CC" w:rsidP="006541CC">
            <w:pPr>
              <w:widowControl w:val="0"/>
              <w:kinsoku w:val="0"/>
              <w:overflowPunct w:val="0"/>
              <w:autoSpaceDE w:val="0"/>
              <w:autoSpaceDN w:val="0"/>
              <w:adjustRightInd w:val="0"/>
              <w:spacing w:before="0" w:after="0"/>
              <w:ind w:left="232" w:firstLine="0"/>
              <w:rPr>
                <w:rFonts w:eastAsia="Times New Roman" w:cs="Times New Roman"/>
                <w:szCs w:val="26"/>
              </w:rPr>
            </w:pPr>
            <w:r w:rsidRPr="00A106C4">
              <w:rPr>
                <w:rFonts w:eastAsia="Times New Roman" w:cs="Times New Roman"/>
                <w:szCs w:val="26"/>
              </w:rPr>
              <w:t>Nêu rõ</w:t>
            </w:r>
          </w:p>
        </w:tc>
      </w:tr>
      <w:tr w:rsidR="006541CC" w:rsidRPr="00A106C4" w14:paraId="63EA625C" w14:textId="77777777" w:rsidTr="006541CC">
        <w:trPr>
          <w:trHeight w:hRule="exact" w:val="353"/>
        </w:trPr>
        <w:tc>
          <w:tcPr>
            <w:tcW w:w="811" w:type="dxa"/>
            <w:tcBorders>
              <w:top w:val="single" w:sz="4" w:space="0" w:color="000000"/>
              <w:left w:val="single" w:sz="4" w:space="0" w:color="000000"/>
              <w:bottom w:val="single" w:sz="4" w:space="0" w:color="000000"/>
              <w:right w:val="single" w:sz="4" w:space="0" w:color="000000"/>
            </w:tcBorders>
          </w:tcPr>
          <w:p w14:paraId="3919123A" w14:textId="77777777" w:rsidR="006541CC" w:rsidRPr="00A106C4" w:rsidRDefault="006541CC" w:rsidP="006541CC">
            <w:pPr>
              <w:widowControl w:val="0"/>
              <w:kinsoku w:val="0"/>
              <w:overflowPunct w:val="0"/>
              <w:autoSpaceDE w:val="0"/>
              <w:autoSpaceDN w:val="0"/>
              <w:adjustRightInd w:val="0"/>
              <w:spacing w:before="0" w:after="0"/>
              <w:ind w:left="261" w:firstLine="0"/>
              <w:rPr>
                <w:rFonts w:eastAsia="Times New Roman" w:cs="Times New Roman"/>
                <w:szCs w:val="26"/>
              </w:rPr>
            </w:pPr>
            <w:r w:rsidRPr="00A106C4">
              <w:rPr>
                <w:rFonts w:eastAsia="Times New Roman" w:cs="Times New Roman"/>
                <w:w w:val="99"/>
                <w:szCs w:val="26"/>
              </w:rPr>
              <w:t>3</w:t>
            </w:r>
          </w:p>
        </w:tc>
        <w:tc>
          <w:tcPr>
            <w:tcW w:w="3661" w:type="dxa"/>
            <w:tcBorders>
              <w:top w:val="single" w:sz="4" w:space="0" w:color="000000"/>
              <w:left w:val="single" w:sz="4" w:space="0" w:color="000000"/>
              <w:bottom w:val="single" w:sz="4" w:space="0" w:color="000000"/>
              <w:right w:val="single" w:sz="4" w:space="0" w:color="000000"/>
            </w:tcBorders>
          </w:tcPr>
          <w:p w14:paraId="11DCFF8F"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Mã hiệu</w:t>
            </w:r>
          </w:p>
        </w:tc>
        <w:tc>
          <w:tcPr>
            <w:tcW w:w="1289" w:type="dxa"/>
            <w:tcBorders>
              <w:top w:val="single" w:sz="4" w:space="0" w:color="000000"/>
              <w:left w:val="single" w:sz="4" w:space="0" w:color="000000"/>
              <w:bottom w:val="single" w:sz="4" w:space="0" w:color="000000"/>
              <w:right w:val="single" w:sz="4" w:space="0" w:color="000000"/>
            </w:tcBorders>
          </w:tcPr>
          <w:p w14:paraId="6644C52C"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774D19F9" w14:textId="77777777" w:rsidR="006541CC" w:rsidRPr="00A106C4" w:rsidRDefault="006541CC" w:rsidP="006541CC">
            <w:pPr>
              <w:widowControl w:val="0"/>
              <w:kinsoku w:val="0"/>
              <w:overflowPunct w:val="0"/>
              <w:autoSpaceDE w:val="0"/>
              <w:autoSpaceDN w:val="0"/>
              <w:adjustRightInd w:val="0"/>
              <w:spacing w:before="0" w:after="0"/>
              <w:ind w:left="232" w:firstLine="0"/>
              <w:rPr>
                <w:rFonts w:eastAsia="Times New Roman" w:cs="Times New Roman"/>
                <w:szCs w:val="26"/>
              </w:rPr>
            </w:pPr>
            <w:r w:rsidRPr="00A106C4">
              <w:rPr>
                <w:rFonts w:eastAsia="Times New Roman" w:cs="Times New Roman"/>
                <w:szCs w:val="26"/>
              </w:rPr>
              <w:t>Nêu rõ</w:t>
            </w:r>
          </w:p>
        </w:tc>
      </w:tr>
      <w:tr w:rsidR="006541CC" w:rsidRPr="00A106C4" w14:paraId="16EF85F3" w14:textId="77777777" w:rsidTr="006541CC">
        <w:trPr>
          <w:trHeight w:hRule="exact" w:val="356"/>
        </w:trPr>
        <w:tc>
          <w:tcPr>
            <w:tcW w:w="811" w:type="dxa"/>
            <w:tcBorders>
              <w:top w:val="single" w:sz="4" w:space="0" w:color="000000"/>
              <w:left w:val="single" w:sz="4" w:space="0" w:color="000000"/>
              <w:bottom w:val="single" w:sz="4" w:space="0" w:color="000000"/>
              <w:right w:val="single" w:sz="4" w:space="0" w:color="000000"/>
            </w:tcBorders>
          </w:tcPr>
          <w:p w14:paraId="31CC5BD5" w14:textId="77777777" w:rsidR="006541CC" w:rsidRPr="00A106C4" w:rsidRDefault="006541CC" w:rsidP="006541CC">
            <w:pPr>
              <w:widowControl w:val="0"/>
              <w:kinsoku w:val="0"/>
              <w:overflowPunct w:val="0"/>
              <w:autoSpaceDE w:val="0"/>
              <w:autoSpaceDN w:val="0"/>
              <w:adjustRightInd w:val="0"/>
              <w:spacing w:before="0" w:after="0"/>
              <w:ind w:left="261" w:firstLine="0"/>
              <w:rPr>
                <w:rFonts w:eastAsia="Times New Roman" w:cs="Times New Roman"/>
                <w:szCs w:val="26"/>
              </w:rPr>
            </w:pPr>
            <w:r w:rsidRPr="00A106C4">
              <w:rPr>
                <w:rFonts w:eastAsia="Times New Roman" w:cs="Times New Roman"/>
                <w:w w:val="99"/>
                <w:szCs w:val="26"/>
              </w:rPr>
              <w:t>4</w:t>
            </w:r>
          </w:p>
        </w:tc>
        <w:tc>
          <w:tcPr>
            <w:tcW w:w="3661" w:type="dxa"/>
            <w:tcBorders>
              <w:top w:val="single" w:sz="4" w:space="0" w:color="000000"/>
              <w:left w:val="single" w:sz="4" w:space="0" w:color="000000"/>
              <w:bottom w:val="single" w:sz="4" w:space="0" w:color="000000"/>
              <w:right w:val="single" w:sz="4" w:space="0" w:color="000000"/>
            </w:tcBorders>
          </w:tcPr>
          <w:p w14:paraId="07EBD040"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Tiêu chuẩn quản lý chất lượng</w:t>
            </w:r>
          </w:p>
        </w:tc>
        <w:tc>
          <w:tcPr>
            <w:tcW w:w="1289" w:type="dxa"/>
            <w:tcBorders>
              <w:top w:val="single" w:sz="4" w:space="0" w:color="000000"/>
              <w:left w:val="single" w:sz="4" w:space="0" w:color="000000"/>
              <w:bottom w:val="single" w:sz="4" w:space="0" w:color="000000"/>
              <w:right w:val="single" w:sz="4" w:space="0" w:color="000000"/>
            </w:tcBorders>
          </w:tcPr>
          <w:p w14:paraId="7CA0E0DE"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42DF98A3" w14:textId="77777777" w:rsidR="006541CC" w:rsidRPr="00A106C4" w:rsidRDefault="006541CC" w:rsidP="006541CC">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ISO 9001</w:t>
            </w:r>
          </w:p>
        </w:tc>
      </w:tr>
      <w:tr w:rsidR="006541CC" w:rsidRPr="00A106C4" w14:paraId="56ED523F" w14:textId="77777777" w:rsidTr="006541CC">
        <w:trPr>
          <w:trHeight w:hRule="exact" w:val="353"/>
        </w:trPr>
        <w:tc>
          <w:tcPr>
            <w:tcW w:w="811" w:type="dxa"/>
            <w:tcBorders>
              <w:top w:val="single" w:sz="4" w:space="0" w:color="000000"/>
              <w:left w:val="single" w:sz="4" w:space="0" w:color="000000"/>
              <w:bottom w:val="single" w:sz="4" w:space="0" w:color="000000"/>
              <w:right w:val="single" w:sz="4" w:space="0" w:color="000000"/>
            </w:tcBorders>
          </w:tcPr>
          <w:p w14:paraId="7DF281DB" w14:textId="77777777" w:rsidR="006541CC" w:rsidRPr="00A106C4" w:rsidRDefault="006541CC" w:rsidP="006541CC">
            <w:pPr>
              <w:widowControl w:val="0"/>
              <w:kinsoku w:val="0"/>
              <w:overflowPunct w:val="0"/>
              <w:autoSpaceDE w:val="0"/>
              <w:autoSpaceDN w:val="0"/>
              <w:adjustRightInd w:val="0"/>
              <w:spacing w:before="0" w:after="0"/>
              <w:ind w:left="261" w:firstLine="0"/>
              <w:rPr>
                <w:rFonts w:eastAsia="Times New Roman" w:cs="Times New Roman"/>
                <w:szCs w:val="26"/>
              </w:rPr>
            </w:pPr>
            <w:r w:rsidRPr="00A106C4">
              <w:rPr>
                <w:rFonts w:eastAsia="Times New Roman" w:cs="Times New Roman"/>
                <w:w w:val="99"/>
                <w:szCs w:val="26"/>
              </w:rPr>
              <w:t>5</w:t>
            </w:r>
          </w:p>
        </w:tc>
        <w:tc>
          <w:tcPr>
            <w:tcW w:w="3661" w:type="dxa"/>
            <w:tcBorders>
              <w:top w:val="single" w:sz="4" w:space="0" w:color="000000"/>
              <w:left w:val="single" w:sz="4" w:space="0" w:color="000000"/>
              <w:bottom w:val="single" w:sz="4" w:space="0" w:color="000000"/>
              <w:right w:val="single" w:sz="4" w:space="0" w:color="000000"/>
            </w:tcBorders>
          </w:tcPr>
          <w:p w14:paraId="5B6CB2CE"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Tiêu chuẩn áp dụng</w:t>
            </w:r>
          </w:p>
        </w:tc>
        <w:tc>
          <w:tcPr>
            <w:tcW w:w="1289" w:type="dxa"/>
            <w:tcBorders>
              <w:top w:val="single" w:sz="4" w:space="0" w:color="000000"/>
              <w:left w:val="single" w:sz="4" w:space="0" w:color="000000"/>
              <w:bottom w:val="single" w:sz="4" w:space="0" w:color="000000"/>
              <w:right w:val="single" w:sz="4" w:space="0" w:color="000000"/>
            </w:tcBorders>
          </w:tcPr>
          <w:p w14:paraId="7414799A"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5089F0F2" w14:textId="77777777" w:rsidR="006541CC" w:rsidRPr="00A106C4" w:rsidRDefault="006541CC" w:rsidP="006541CC">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IEC 60831-1/2 hoặc tương đương</w:t>
            </w:r>
          </w:p>
        </w:tc>
      </w:tr>
      <w:tr w:rsidR="006541CC" w:rsidRPr="00A106C4" w14:paraId="6E4C5B10" w14:textId="77777777" w:rsidTr="006541CC">
        <w:trPr>
          <w:trHeight w:hRule="exact" w:val="355"/>
        </w:trPr>
        <w:tc>
          <w:tcPr>
            <w:tcW w:w="811" w:type="dxa"/>
            <w:tcBorders>
              <w:top w:val="single" w:sz="4" w:space="0" w:color="000000"/>
              <w:left w:val="single" w:sz="4" w:space="0" w:color="000000"/>
              <w:bottom w:val="single" w:sz="4" w:space="0" w:color="000000"/>
              <w:right w:val="single" w:sz="4" w:space="0" w:color="000000"/>
            </w:tcBorders>
          </w:tcPr>
          <w:p w14:paraId="69792F06" w14:textId="77777777" w:rsidR="006541CC" w:rsidRPr="00A106C4" w:rsidRDefault="006541CC" w:rsidP="006541CC">
            <w:pPr>
              <w:widowControl w:val="0"/>
              <w:kinsoku w:val="0"/>
              <w:overflowPunct w:val="0"/>
              <w:autoSpaceDE w:val="0"/>
              <w:autoSpaceDN w:val="0"/>
              <w:adjustRightInd w:val="0"/>
              <w:spacing w:before="0" w:after="0"/>
              <w:ind w:left="261" w:firstLine="0"/>
              <w:rPr>
                <w:rFonts w:eastAsia="Times New Roman" w:cs="Times New Roman"/>
                <w:szCs w:val="26"/>
              </w:rPr>
            </w:pPr>
            <w:r w:rsidRPr="00A106C4">
              <w:rPr>
                <w:rFonts w:eastAsia="Times New Roman" w:cs="Times New Roman"/>
                <w:w w:val="99"/>
                <w:szCs w:val="26"/>
              </w:rPr>
              <w:t>6</w:t>
            </w:r>
          </w:p>
        </w:tc>
        <w:tc>
          <w:tcPr>
            <w:tcW w:w="3661" w:type="dxa"/>
            <w:tcBorders>
              <w:top w:val="single" w:sz="4" w:space="0" w:color="000000"/>
              <w:left w:val="single" w:sz="4" w:space="0" w:color="000000"/>
              <w:bottom w:val="single" w:sz="4" w:space="0" w:color="000000"/>
              <w:right w:val="single" w:sz="4" w:space="0" w:color="000000"/>
            </w:tcBorders>
          </w:tcPr>
          <w:p w14:paraId="690DE7D9"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Chủng loại</w:t>
            </w:r>
          </w:p>
        </w:tc>
        <w:tc>
          <w:tcPr>
            <w:tcW w:w="1289" w:type="dxa"/>
            <w:tcBorders>
              <w:top w:val="single" w:sz="4" w:space="0" w:color="000000"/>
              <w:left w:val="single" w:sz="4" w:space="0" w:color="000000"/>
              <w:bottom w:val="single" w:sz="4" w:space="0" w:color="000000"/>
              <w:right w:val="single" w:sz="4" w:space="0" w:color="000000"/>
            </w:tcBorders>
          </w:tcPr>
          <w:p w14:paraId="55845489"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50ABEA67"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r>
      <w:tr w:rsidR="006541CC" w:rsidRPr="00A106C4" w14:paraId="56E7F5E6" w14:textId="77777777" w:rsidTr="006541CC">
        <w:trPr>
          <w:trHeight w:hRule="exact" w:val="1551"/>
        </w:trPr>
        <w:tc>
          <w:tcPr>
            <w:tcW w:w="811" w:type="dxa"/>
            <w:tcBorders>
              <w:top w:val="single" w:sz="4" w:space="0" w:color="000000"/>
              <w:left w:val="single" w:sz="4" w:space="0" w:color="000000"/>
              <w:bottom w:val="single" w:sz="4" w:space="0" w:color="000000"/>
              <w:right w:val="single" w:sz="4" w:space="0" w:color="000000"/>
            </w:tcBorders>
          </w:tcPr>
          <w:p w14:paraId="024E795D"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661" w:type="dxa"/>
            <w:tcBorders>
              <w:top w:val="single" w:sz="4" w:space="0" w:color="000000"/>
              <w:left w:val="single" w:sz="4" w:space="0" w:color="000000"/>
              <w:bottom w:val="single" w:sz="4" w:space="0" w:color="000000"/>
              <w:right w:val="single" w:sz="4" w:space="0" w:color="000000"/>
            </w:tcBorders>
          </w:tcPr>
          <w:p w14:paraId="1792A4B4"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b/>
                <w:bCs/>
                <w:i/>
                <w:iCs/>
                <w:szCs w:val="26"/>
              </w:rPr>
            </w:pPr>
          </w:p>
          <w:p w14:paraId="6FC53E8B"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i/>
                <w:iCs/>
                <w:szCs w:val="26"/>
              </w:rPr>
            </w:pPr>
            <w:r w:rsidRPr="00A106C4">
              <w:rPr>
                <w:rFonts w:eastAsia="Times New Roman" w:cs="Times New Roman"/>
                <w:i/>
                <w:iCs/>
                <w:szCs w:val="26"/>
              </w:rPr>
              <w:t>Loại tụ lắp trong nhà</w:t>
            </w:r>
          </w:p>
        </w:tc>
        <w:tc>
          <w:tcPr>
            <w:tcW w:w="1289" w:type="dxa"/>
            <w:tcBorders>
              <w:top w:val="single" w:sz="4" w:space="0" w:color="000000"/>
              <w:left w:val="single" w:sz="4" w:space="0" w:color="000000"/>
              <w:bottom w:val="single" w:sz="4" w:space="0" w:color="000000"/>
              <w:right w:val="single" w:sz="4" w:space="0" w:color="000000"/>
            </w:tcBorders>
          </w:tcPr>
          <w:p w14:paraId="7CFD5154"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872" w:type="dxa"/>
            <w:tcBorders>
              <w:top w:val="single" w:sz="4" w:space="0" w:color="000000"/>
              <w:left w:val="single" w:sz="4" w:space="0" w:color="000000"/>
              <w:bottom w:val="single" w:sz="4" w:space="0" w:color="000000"/>
              <w:right w:val="single" w:sz="4" w:space="0" w:color="000000"/>
            </w:tcBorders>
          </w:tcPr>
          <w:p w14:paraId="1D260704" w14:textId="77777777" w:rsidR="006541CC" w:rsidRPr="00A106C4" w:rsidRDefault="006541CC" w:rsidP="006541CC">
            <w:pPr>
              <w:widowControl w:val="0"/>
              <w:kinsoku w:val="0"/>
              <w:overflowPunct w:val="0"/>
              <w:autoSpaceDE w:val="0"/>
              <w:autoSpaceDN w:val="0"/>
              <w:adjustRightInd w:val="0"/>
              <w:spacing w:before="0" w:after="0"/>
              <w:ind w:left="103" w:right="107" w:firstLine="0"/>
              <w:jc w:val="both"/>
              <w:rPr>
                <w:rFonts w:eastAsia="Times New Roman" w:cs="Times New Roman"/>
                <w:i/>
                <w:iCs/>
                <w:szCs w:val="26"/>
              </w:rPr>
            </w:pPr>
            <w:r w:rsidRPr="00A106C4">
              <w:rPr>
                <w:rFonts w:eastAsia="Times New Roman" w:cs="Times New Roman"/>
                <w:i/>
                <w:iCs/>
                <w:szCs w:val="26"/>
              </w:rPr>
              <w:t>Ba pha, đấu tam giác, lắp đặt trong nhà, cách điện tự phục hồi, cách điện không chứa PCB hay các chất độc hại khác</w:t>
            </w:r>
          </w:p>
        </w:tc>
      </w:tr>
      <w:tr w:rsidR="006541CC" w:rsidRPr="00A106C4" w14:paraId="661E2EFD" w14:textId="77777777" w:rsidTr="006541CC">
        <w:trPr>
          <w:trHeight w:hRule="exact" w:val="353"/>
        </w:trPr>
        <w:tc>
          <w:tcPr>
            <w:tcW w:w="811" w:type="dxa"/>
            <w:tcBorders>
              <w:top w:val="single" w:sz="4" w:space="0" w:color="000000"/>
              <w:left w:val="single" w:sz="4" w:space="0" w:color="000000"/>
              <w:bottom w:val="single" w:sz="4" w:space="0" w:color="000000"/>
              <w:right w:val="single" w:sz="4" w:space="0" w:color="000000"/>
            </w:tcBorders>
          </w:tcPr>
          <w:p w14:paraId="1BD16368" w14:textId="77777777" w:rsidR="006541CC" w:rsidRPr="00A106C4" w:rsidRDefault="006541CC" w:rsidP="006541CC">
            <w:pPr>
              <w:widowControl w:val="0"/>
              <w:kinsoku w:val="0"/>
              <w:overflowPunct w:val="0"/>
              <w:autoSpaceDE w:val="0"/>
              <w:autoSpaceDN w:val="0"/>
              <w:adjustRightInd w:val="0"/>
              <w:spacing w:before="0" w:after="0"/>
              <w:ind w:left="261" w:firstLine="0"/>
              <w:rPr>
                <w:rFonts w:eastAsia="Times New Roman" w:cs="Times New Roman"/>
                <w:szCs w:val="26"/>
              </w:rPr>
            </w:pPr>
            <w:r w:rsidRPr="00A106C4">
              <w:rPr>
                <w:rFonts w:eastAsia="Times New Roman" w:cs="Times New Roman"/>
                <w:w w:val="99"/>
                <w:szCs w:val="26"/>
              </w:rPr>
              <w:t>7</w:t>
            </w:r>
          </w:p>
        </w:tc>
        <w:tc>
          <w:tcPr>
            <w:tcW w:w="3661" w:type="dxa"/>
            <w:tcBorders>
              <w:top w:val="single" w:sz="4" w:space="0" w:color="000000"/>
              <w:left w:val="single" w:sz="4" w:space="0" w:color="000000"/>
              <w:bottom w:val="single" w:sz="4" w:space="0" w:color="000000"/>
              <w:right w:val="single" w:sz="4" w:space="0" w:color="000000"/>
            </w:tcBorders>
          </w:tcPr>
          <w:p w14:paraId="4ADF4102"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Độ cao lắp đặt</w:t>
            </w:r>
          </w:p>
        </w:tc>
        <w:tc>
          <w:tcPr>
            <w:tcW w:w="1289" w:type="dxa"/>
            <w:tcBorders>
              <w:top w:val="single" w:sz="4" w:space="0" w:color="000000"/>
              <w:left w:val="single" w:sz="4" w:space="0" w:color="000000"/>
              <w:bottom w:val="single" w:sz="4" w:space="0" w:color="000000"/>
              <w:right w:val="single" w:sz="4" w:space="0" w:color="000000"/>
            </w:tcBorders>
          </w:tcPr>
          <w:p w14:paraId="71CDB45A"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w w:val="99"/>
                <w:szCs w:val="26"/>
              </w:rPr>
              <w:t>m</w:t>
            </w:r>
          </w:p>
        </w:tc>
        <w:tc>
          <w:tcPr>
            <w:tcW w:w="3872" w:type="dxa"/>
            <w:tcBorders>
              <w:top w:val="single" w:sz="4" w:space="0" w:color="000000"/>
              <w:left w:val="single" w:sz="4" w:space="0" w:color="000000"/>
              <w:bottom w:val="single" w:sz="4" w:space="0" w:color="000000"/>
              <w:right w:val="single" w:sz="4" w:space="0" w:color="000000"/>
            </w:tcBorders>
          </w:tcPr>
          <w:p w14:paraId="7B8CDD99" w14:textId="77777777" w:rsidR="006541CC" w:rsidRPr="00A106C4" w:rsidRDefault="006541CC" w:rsidP="006541CC">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&lt;1000 (so với mực nước biển)</w:t>
            </w:r>
          </w:p>
        </w:tc>
      </w:tr>
      <w:tr w:rsidR="006541CC" w:rsidRPr="00A106C4" w14:paraId="7A43F22F" w14:textId="77777777" w:rsidTr="004E279D">
        <w:trPr>
          <w:trHeight w:hRule="exact" w:val="776"/>
        </w:trPr>
        <w:tc>
          <w:tcPr>
            <w:tcW w:w="811" w:type="dxa"/>
            <w:tcBorders>
              <w:top w:val="single" w:sz="4" w:space="0" w:color="000000"/>
              <w:left w:val="single" w:sz="4" w:space="0" w:color="000000"/>
              <w:bottom w:val="single" w:sz="4" w:space="0" w:color="000000"/>
              <w:right w:val="single" w:sz="4" w:space="0" w:color="000000"/>
            </w:tcBorders>
          </w:tcPr>
          <w:p w14:paraId="2EFD9C38" w14:textId="77777777" w:rsidR="006541CC" w:rsidRPr="00A106C4" w:rsidRDefault="006541CC" w:rsidP="006541CC">
            <w:pPr>
              <w:widowControl w:val="0"/>
              <w:kinsoku w:val="0"/>
              <w:overflowPunct w:val="0"/>
              <w:autoSpaceDE w:val="0"/>
              <w:autoSpaceDN w:val="0"/>
              <w:adjustRightInd w:val="0"/>
              <w:spacing w:before="0" w:after="0"/>
              <w:ind w:left="261" w:firstLine="0"/>
              <w:rPr>
                <w:rFonts w:eastAsia="Times New Roman" w:cs="Times New Roman"/>
                <w:szCs w:val="26"/>
              </w:rPr>
            </w:pPr>
            <w:r w:rsidRPr="00A106C4">
              <w:rPr>
                <w:rFonts w:eastAsia="Times New Roman" w:cs="Times New Roman"/>
                <w:w w:val="99"/>
                <w:szCs w:val="26"/>
              </w:rPr>
              <w:t>8</w:t>
            </w:r>
          </w:p>
        </w:tc>
        <w:tc>
          <w:tcPr>
            <w:tcW w:w="3661" w:type="dxa"/>
            <w:tcBorders>
              <w:top w:val="single" w:sz="4" w:space="0" w:color="000000"/>
              <w:left w:val="single" w:sz="4" w:space="0" w:color="000000"/>
              <w:bottom w:val="single" w:sz="4" w:space="0" w:color="000000"/>
              <w:right w:val="single" w:sz="4" w:space="0" w:color="000000"/>
            </w:tcBorders>
          </w:tcPr>
          <w:p w14:paraId="525ED0EE"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Vỏ tụ</w:t>
            </w:r>
          </w:p>
        </w:tc>
        <w:tc>
          <w:tcPr>
            <w:tcW w:w="1289" w:type="dxa"/>
            <w:tcBorders>
              <w:top w:val="single" w:sz="4" w:space="0" w:color="000000"/>
              <w:left w:val="single" w:sz="4" w:space="0" w:color="000000"/>
              <w:bottom w:val="single" w:sz="4" w:space="0" w:color="000000"/>
              <w:right w:val="single" w:sz="4" w:space="0" w:color="000000"/>
            </w:tcBorders>
          </w:tcPr>
          <w:p w14:paraId="1A822A55"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0E9EB9A0" w14:textId="77777777" w:rsidR="006541CC" w:rsidRPr="00A106C4" w:rsidRDefault="006541CC" w:rsidP="006541CC">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Nhôm hoặc tốt hơn, vỏ bình tụ có điểm bắt tiếp địa</w:t>
            </w:r>
          </w:p>
        </w:tc>
      </w:tr>
      <w:tr w:rsidR="006541CC" w:rsidRPr="00A106C4" w14:paraId="60F8D298" w14:textId="77777777" w:rsidTr="006541CC">
        <w:trPr>
          <w:trHeight w:hRule="exact" w:val="353"/>
        </w:trPr>
        <w:tc>
          <w:tcPr>
            <w:tcW w:w="811" w:type="dxa"/>
            <w:tcBorders>
              <w:top w:val="single" w:sz="4" w:space="0" w:color="000000"/>
              <w:left w:val="single" w:sz="4" w:space="0" w:color="000000"/>
              <w:bottom w:val="single" w:sz="4" w:space="0" w:color="000000"/>
              <w:right w:val="single" w:sz="4" w:space="0" w:color="000000"/>
            </w:tcBorders>
          </w:tcPr>
          <w:p w14:paraId="1BAEE4B8" w14:textId="77777777" w:rsidR="006541CC" w:rsidRPr="00A106C4" w:rsidRDefault="006541CC" w:rsidP="006541CC">
            <w:pPr>
              <w:widowControl w:val="0"/>
              <w:kinsoku w:val="0"/>
              <w:overflowPunct w:val="0"/>
              <w:autoSpaceDE w:val="0"/>
              <w:autoSpaceDN w:val="0"/>
              <w:adjustRightInd w:val="0"/>
              <w:spacing w:before="0" w:after="0"/>
              <w:ind w:left="261" w:firstLine="0"/>
              <w:rPr>
                <w:rFonts w:eastAsia="Times New Roman" w:cs="Times New Roman"/>
                <w:szCs w:val="26"/>
              </w:rPr>
            </w:pPr>
            <w:r w:rsidRPr="00A106C4">
              <w:rPr>
                <w:rFonts w:eastAsia="Times New Roman" w:cs="Times New Roman"/>
                <w:w w:val="99"/>
                <w:szCs w:val="26"/>
              </w:rPr>
              <w:t>9</w:t>
            </w:r>
          </w:p>
        </w:tc>
        <w:tc>
          <w:tcPr>
            <w:tcW w:w="3661" w:type="dxa"/>
            <w:tcBorders>
              <w:top w:val="single" w:sz="4" w:space="0" w:color="000000"/>
              <w:left w:val="single" w:sz="4" w:space="0" w:color="000000"/>
              <w:bottom w:val="single" w:sz="4" w:space="0" w:color="000000"/>
              <w:right w:val="single" w:sz="4" w:space="0" w:color="000000"/>
            </w:tcBorders>
          </w:tcPr>
          <w:p w14:paraId="1F893333"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Điện áp định mức U</w:t>
            </w:r>
            <w:r w:rsidRPr="00A106C4">
              <w:rPr>
                <w:rFonts w:eastAsia="Times New Roman" w:cs="Times New Roman"/>
                <w:position w:val="-4"/>
                <w:szCs w:val="26"/>
              </w:rPr>
              <w:t>n</w:t>
            </w:r>
          </w:p>
        </w:tc>
        <w:tc>
          <w:tcPr>
            <w:tcW w:w="1289" w:type="dxa"/>
            <w:tcBorders>
              <w:top w:val="single" w:sz="4" w:space="0" w:color="000000"/>
              <w:left w:val="single" w:sz="4" w:space="0" w:color="000000"/>
              <w:bottom w:val="single" w:sz="4" w:space="0" w:color="000000"/>
              <w:right w:val="single" w:sz="4" w:space="0" w:color="000000"/>
            </w:tcBorders>
          </w:tcPr>
          <w:p w14:paraId="6D7DE286"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w w:val="99"/>
                <w:szCs w:val="26"/>
              </w:rPr>
              <w:t>V</w:t>
            </w:r>
          </w:p>
        </w:tc>
        <w:tc>
          <w:tcPr>
            <w:tcW w:w="3872" w:type="dxa"/>
            <w:tcBorders>
              <w:top w:val="single" w:sz="4" w:space="0" w:color="000000"/>
              <w:left w:val="single" w:sz="4" w:space="0" w:color="000000"/>
              <w:bottom w:val="single" w:sz="4" w:space="0" w:color="000000"/>
              <w:right w:val="single" w:sz="4" w:space="0" w:color="000000"/>
            </w:tcBorders>
          </w:tcPr>
          <w:p w14:paraId="116814F6"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szCs w:val="26"/>
              </w:rPr>
            </w:pPr>
            <w:r w:rsidRPr="00A106C4">
              <w:rPr>
                <w:rFonts w:eastAsia="Times New Roman" w:cs="Times New Roman"/>
                <w:szCs w:val="26"/>
              </w:rPr>
              <w:t>415÷ 440</w:t>
            </w:r>
          </w:p>
        </w:tc>
      </w:tr>
      <w:tr w:rsidR="006541CC" w:rsidRPr="00A106C4" w14:paraId="66DBC9C7" w14:textId="77777777" w:rsidTr="006541CC">
        <w:trPr>
          <w:trHeight w:hRule="exact" w:val="356"/>
        </w:trPr>
        <w:tc>
          <w:tcPr>
            <w:tcW w:w="811" w:type="dxa"/>
            <w:tcBorders>
              <w:top w:val="single" w:sz="4" w:space="0" w:color="000000"/>
              <w:left w:val="single" w:sz="4" w:space="0" w:color="000000"/>
              <w:bottom w:val="single" w:sz="4" w:space="0" w:color="000000"/>
              <w:right w:val="single" w:sz="4" w:space="0" w:color="000000"/>
            </w:tcBorders>
          </w:tcPr>
          <w:p w14:paraId="44B3F805" w14:textId="77777777" w:rsidR="006541CC" w:rsidRPr="00A106C4" w:rsidRDefault="006541CC" w:rsidP="006541CC">
            <w:pPr>
              <w:widowControl w:val="0"/>
              <w:kinsoku w:val="0"/>
              <w:overflowPunct w:val="0"/>
              <w:autoSpaceDE w:val="0"/>
              <w:autoSpaceDN w:val="0"/>
              <w:adjustRightInd w:val="0"/>
              <w:spacing w:before="0" w:after="0"/>
              <w:ind w:left="196" w:firstLine="0"/>
              <w:rPr>
                <w:rFonts w:eastAsia="Times New Roman" w:cs="Times New Roman"/>
                <w:szCs w:val="26"/>
              </w:rPr>
            </w:pPr>
            <w:r w:rsidRPr="00A106C4">
              <w:rPr>
                <w:rFonts w:eastAsia="Times New Roman" w:cs="Times New Roman"/>
                <w:szCs w:val="26"/>
              </w:rPr>
              <w:t>10</w:t>
            </w:r>
          </w:p>
        </w:tc>
        <w:tc>
          <w:tcPr>
            <w:tcW w:w="3661" w:type="dxa"/>
            <w:tcBorders>
              <w:top w:val="single" w:sz="4" w:space="0" w:color="000000"/>
              <w:left w:val="single" w:sz="4" w:space="0" w:color="000000"/>
              <w:bottom w:val="single" w:sz="4" w:space="0" w:color="000000"/>
              <w:right w:val="single" w:sz="4" w:space="0" w:color="000000"/>
            </w:tcBorders>
          </w:tcPr>
          <w:p w14:paraId="473EB9BF"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Tần số định mức</w:t>
            </w:r>
          </w:p>
        </w:tc>
        <w:tc>
          <w:tcPr>
            <w:tcW w:w="1289" w:type="dxa"/>
            <w:tcBorders>
              <w:top w:val="single" w:sz="4" w:space="0" w:color="000000"/>
              <w:left w:val="single" w:sz="4" w:space="0" w:color="000000"/>
              <w:bottom w:val="single" w:sz="4" w:space="0" w:color="000000"/>
              <w:right w:val="single" w:sz="4" w:space="0" w:color="000000"/>
            </w:tcBorders>
          </w:tcPr>
          <w:p w14:paraId="4C68BDBC" w14:textId="77777777" w:rsidR="006541CC" w:rsidRPr="00A106C4" w:rsidRDefault="006541CC" w:rsidP="006541CC">
            <w:pPr>
              <w:widowControl w:val="0"/>
              <w:kinsoku w:val="0"/>
              <w:overflowPunct w:val="0"/>
              <w:autoSpaceDE w:val="0"/>
              <w:autoSpaceDN w:val="0"/>
              <w:adjustRightInd w:val="0"/>
              <w:spacing w:before="0" w:after="0"/>
              <w:ind w:left="95" w:right="95" w:firstLine="0"/>
              <w:jc w:val="center"/>
              <w:rPr>
                <w:rFonts w:eastAsia="Times New Roman" w:cs="Times New Roman"/>
                <w:szCs w:val="26"/>
              </w:rPr>
            </w:pPr>
            <w:r w:rsidRPr="00A106C4">
              <w:rPr>
                <w:rFonts w:eastAsia="Times New Roman" w:cs="Times New Roman"/>
                <w:szCs w:val="26"/>
              </w:rPr>
              <w:t>Hz</w:t>
            </w:r>
          </w:p>
        </w:tc>
        <w:tc>
          <w:tcPr>
            <w:tcW w:w="3872" w:type="dxa"/>
            <w:tcBorders>
              <w:top w:val="single" w:sz="4" w:space="0" w:color="000000"/>
              <w:left w:val="single" w:sz="4" w:space="0" w:color="000000"/>
              <w:bottom w:val="single" w:sz="4" w:space="0" w:color="000000"/>
              <w:right w:val="single" w:sz="4" w:space="0" w:color="000000"/>
            </w:tcBorders>
          </w:tcPr>
          <w:p w14:paraId="6943BDF8"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szCs w:val="26"/>
              </w:rPr>
            </w:pPr>
            <w:r w:rsidRPr="00A106C4">
              <w:rPr>
                <w:rFonts w:eastAsia="Times New Roman" w:cs="Times New Roman"/>
                <w:szCs w:val="26"/>
              </w:rPr>
              <w:t>50</w:t>
            </w:r>
          </w:p>
        </w:tc>
      </w:tr>
      <w:tr w:rsidR="006541CC" w:rsidRPr="00A106C4" w14:paraId="04F73140" w14:textId="77777777" w:rsidTr="006541CC">
        <w:trPr>
          <w:trHeight w:hRule="exact" w:val="698"/>
        </w:trPr>
        <w:tc>
          <w:tcPr>
            <w:tcW w:w="811" w:type="dxa"/>
            <w:tcBorders>
              <w:top w:val="single" w:sz="4" w:space="0" w:color="000000"/>
              <w:left w:val="single" w:sz="4" w:space="0" w:color="000000"/>
              <w:bottom w:val="single" w:sz="4" w:space="0" w:color="000000"/>
              <w:right w:val="single" w:sz="4" w:space="0" w:color="000000"/>
            </w:tcBorders>
          </w:tcPr>
          <w:p w14:paraId="18D8CCB5" w14:textId="77777777" w:rsidR="006541CC" w:rsidRPr="00A106C4" w:rsidRDefault="006541CC" w:rsidP="006541CC">
            <w:pPr>
              <w:widowControl w:val="0"/>
              <w:kinsoku w:val="0"/>
              <w:overflowPunct w:val="0"/>
              <w:autoSpaceDE w:val="0"/>
              <w:autoSpaceDN w:val="0"/>
              <w:adjustRightInd w:val="0"/>
              <w:spacing w:before="0" w:after="0"/>
              <w:ind w:left="196" w:firstLine="0"/>
              <w:rPr>
                <w:rFonts w:eastAsia="Times New Roman" w:cs="Times New Roman"/>
                <w:szCs w:val="26"/>
              </w:rPr>
            </w:pPr>
            <w:r w:rsidRPr="00A106C4">
              <w:rPr>
                <w:rFonts w:eastAsia="Times New Roman" w:cs="Times New Roman"/>
                <w:szCs w:val="26"/>
              </w:rPr>
              <w:t>11</w:t>
            </w:r>
          </w:p>
        </w:tc>
        <w:tc>
          <w:tcPr>
            <w:tcW w:w="3661" w:type="dxa"/>
            <w:tcBorders>
              <w:top w:val="single" w:sz="4" w:space="0" w:color="000000"/>
              <w:left w:val="single" w:sz="4" w:space="0" w:color="000000"/>
              <w:bottom w:val="single" w:sz="4" w:space="0" w:color="000000"/>
              <w:right w:val="single" w:sz="4" w:space="0" w:color="000000"/>
            </w:tcBorders>
          </w:tcPr>
          <w:p w14:paraId="5032076E"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Công suất ở điện áp và tần số định mức</w:t>
            </w:r>
          </w:p>
        </w:tc>
        <w:tc>
          <w:tcPr>
            <w:tcW w:w="1289" w:type="dxa"/>
            <w:tcBorders>
              <w:top w:val="single" w:sz="4" w:space="0" w:color="000000"/>
              <w:left w:val="single" w:sz="4" w:space="0" w:color="000000"/>
              <w:bottom w:val="single" w:sz="4" w:space="0" w:color="000000"/>
              <w:right w:val="single" w:sz="4" w:space="0" w:color="000000"/>
            </w:tcBorders>
          </w:tcPr>
          <w:p w14:paraId="2A53F256" w14:textId="77777777" w:rsidR="006541CC" w:rsidRPr="00A106C4" w:rsidRDefault="006541CC" w:rsidP="006541CC">
            <w:pPr>
              <w:widowControl w:val="0"/>
              <w:kinsoku w:val="0"/>
              <w:overflowPunct w:val="0"/>
              <w:autoSpaceDE w:val="0"/>
              <w:autoSpaceDN w:val="0"/>
              <w:adjustRightInd w:val="0"/>
              <w:spacing w:before="0" w:after="0"/>
              <w:ind w:left="95" w:right="98" w:firstLine="0"/>
              <w:jc w:val="center"/>
              <w:rPr>
                <w:rFonts w:eastAsia="Times New Roman" w:cs="Times New Roman"/>
                <w:szCs w:val="26"/>
              </w:rPr>
            </w:pPr>
            <w:r w:rsidRPr="00A106C4">
              <w:rPr>
                <w:rFonts w:eastAsia="Times New Roman" w:cs="Times New Roman"/>
                <w:szCs w:val="26"/>
              </w:rPr>
              <w:t>kvar</w:t>
            </w:r>
          </w:p>
        </w:tc>
        <w:tc>
          <w:tcPr>
            <w:tcW w:w="3872" w:type="dxa"/>
            <w:tcBorders>
              <w:top w:val="single" w:sz="4" w:space="0" w:color="000000"/>
              <w:left w:val="single" w:sz="4" w:space="0" w:color="000000"/>
              <w:bottom w:val="single" w:sz="4" w:space="0" w:color="000000"/>
              <w:right w:val="single" w:sz="4" w:space="0" w:color="000000"/>
            </w:tcBorders>
          </w:tcPr>
          <w:p w14:paraId="71848BE1"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szCs w:val="26"/>
              </w:rPr>
            </w:pPr>
            <w:r w:rsidRPr="00A106C4">
              <w:rPr>
                <w:rFonts w:eastAsia="Times New Roman" w:cs="Times New Roman"/>
                <w:szCs w:val="26"/>
              </w:rPr>
              <w:t xml:space="preserve"> 40</w:t>
            </w:r>
          </w:p>
        </w:tc>
      </w:tr>
      <w:tr w:rsidR="006541CC" w:rsidRPr="00A106C4" w14:paraId="13A5C89A" w14:textId="77777777" w:rsidTr="006541CC">
        <w:trPr>
          <w:trHeight w:hRule="exact" w:val="353"/>
        </w:trPr>
        <w:tc>
          <w:tcPr>
            <w:tcW w:w="811" w:type="dxa"/>
            <w:tcBorders>
              <w:top w:val="single" w:sz="4" w:space="0" w:color="000000"/>
              <w:left w:val="single" w:sz="4" w:space="0" w:color="000000"/>
              <w:bottom w:val="single" w:sz="4" w:space="0" w:color="000000"/>
              <w:right w:val="single" w:sz="4" w:space="0" w:color="000000"/>
            </w:tcBorders>
          </w:tcPr>
          <w:p w14:paraId="1A291721" w14:textId="77777777" w:rsidR="006541CC" w:rsidRPr="00A106C4" w:rsidRDefault="006541CC" w:rsidP="006541CC">
            <w:pPr>
              <w:widowControl w:val="0"/>
              <w:kinsoku w:val="0"/>
              <w:overflowPunct w:val="0"/>
              <w:autoSpaceDE w:val="0"/>
              <w:autoSpaceDN w:val="0"/>
              <w:adjustRightInd w:val="0"/>
              <w:spacing w:before="0" w:after="0"/>
              <w:ind w:left="196" w:firstLine="0"/>
              <w:rPr>
                <w:rFonts w:eastAsia="Times New Roman" w:cs="Times New Roman"/>
                <w:szCs w:val="26"/>
              </w:rPr>
            </w:pPr>
            <w:r w:rsidRPr="00A106C4">
              <w:rPr>
                <w:rFonts w:eastAsia="Times New Roman" w:cs="Times New Roman"/>
                <w:szCs w:val="26"/>
              </w:rPr>
              <w:t>12</w:t>
            </w:r>
          </w:p>
        </w:tc>
        <w:tc>
          <w:tcPr>
            <w:tcW w:w="3661" w:type="dxa"/>
            <w:tcBorders>
              <w:top w:val="single" w:sz="4" w:space="0" w:color="000000"/>
              <w:left w:val="single" w:sz="4" w:space="0" w:color="000000"/>
              <w:bottom w:val="single" w:sz="4" w:space="0" w:color="000000"/>
              <w:right w:val="single" w:sz="4" w:space="0" w:color="000000"/>
            </w:tcBorders>
          </w:tcPr>
          <w:p w14:paraId="35690D47"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Khả năng quá dòng liên tục</w:t>
            </w:r>
          </w:p>
        </w:tc>
        <w:tc>
          <w:tcPr>
            <w:tcW w:w="1289" w:type="dxa"/>
            <w:tcBorders>
              <w:top w:val="single" w:sz="4" w:space="0" w:color="000000"/>
              <w:left w:val="single" w:sz="4" w:space="0" w:color="000000"/>
              <w:bottom w:val="single" w:sz="4" w:space="0" w:color="000000"/>
              <w:right w:val="single" w:sz="4" w:space="0" w:color="000000"/>
            </w:tcBorders>
          </w:tcPr>
          <w:p w14:paraId="1A2F30CA"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1F6F809D" w14:textId="7FC4155E"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szCs w:val="26"/>
              </w:rPr>
            </w:pPr>
            <w:r w:rsidRPr="00A106C4">
              <w:rPr>
                <w:rFonts w:eastAsia="Times New Roman" w:cs="Times New Roman"/>
                <w:szCs w:val="26"/>
              </w:rPr>
              <w:t>1,3 lần dòng định</w:t>
            </w:r>
            <w:r w:rsidR="004E279D">
              <w:rPr>
                <w:rFonts w:eastAsia="Times New Roman" w:cs="Times New Roman"/>
                <w:szCs w:val="26"/>
              </w:rPr>
              <w:t xml:space="preserve"> </w:t>
            </w:r>
            <w:r w:rsidRPr="00A106C4">
              <w:rPr>
                <w:rFonts w:eastAsia="Times New Roman" w:cs="Times New Roman"/>
                <w:szCs w:val="26"/>
              </w:rPr>
              <w:t>mức</w:t>
            </w:r>
          </w:p>
        </w:tc>
      </w:tr>
      <w:tr w:rsidR="006541CC" w:rsidRPr="00A106C4" w14:paraId="75E4F6C4" w14:textId="77777777" w:rsidTr="00CB5560">
        <w:trPr>
          <w:trHeight w:hRule="exact" w:val="1097"/>
        </w:trPr>
        <w:tc>
          <w:tcPr>
            <w:tcW w:w="811" w:type="dxa"/>
            <w:tcBorders>
              <w:top w:val="single" w:sz="4" w:space="0" w:color="000000"/>
              <w:left w:val="single" w:sz="4" w:space="0" w:color="000000"/>
              <w:bottom w:val="single" w:sz="4" w:space="0" w:color="000000"/>
              <w:right w:val="single" w:sz="4" w:space="0" w:color="000000"/>
            </w:tcBorders>
          </w:tcPr>
          <w:p w14:paraId="5A0D6CF2" w14:textId="77777777" w:rsidR="006541CC" w:rsidRPr="00A106C4" w:rsidRDefault="006541CC" w:rsidP="006541CC">
            <w:pPr>
              <w:widowControl w:val="0"/>
              <w:kinsoku w:val="0"/>
              <w:overflowPunct w:val="0"/>
              <w:autoSpaceDE w:val="0"/>
              <w:autoSpaceDN w:val="0"/>
              <w:adjustRightInd w:val="0"/>
              <w:spacing w:before="0" w:after="0"/>
              <w:ind w:left="196" w:firstLine="0"/>
              <w:rPr>
                <w:rFonts w:eastAsia="Times New Roman" w:cs="Times New Roman"/>
                <w:szCs w:val="26"/>
              </w:rPr>
            </w:pPr>
            <w:r w:rsidRPr="00A106C4">
              <w:rPr>
                <w:rFonts w:eastAsia="Times New Roman" w:cs="Times New Roman"/>
                <w:szCs w:val="26"/>
              </w:rPr>
              <w:t>13</w:t>
            </w:r>
          </w:p>
        </w:tc>
        <w:tc>
          <w:tcPr>
            <w:tcW w:w="3661" w:type="dxa"/>
            <w:tcBorders>
              <w:top w:val="single" w:sz="4" w:space="0" w:color="000000"/>
              <w:left w:val="single" w:sz="4" w:space="0" w:color="000000"/>
              <w:bottom w:val="single" w:sz="4" w:space="0" w:color="000000"/>
              <w:right w:val="single" w:sz="4" w:space="0" w:color="000000"/>
            </w:tcBorders>
          </w:tcPr>
          <w:p w14:paraId="5019782C" w14:textId="77777777" w:rsidR="006541CC" w:rsidRPr="00A106C4" w:rsidRDefault="006541CC" w:rsidP="006541CC">
            <w:pPr>
              <w:widowControl w:val="0"/>
              <w:kinsoku w:val="0"/>
              <w:overflowPunct w:val="0"/>
              <w:autoSpaceDE w:val="0"/>
              <w:autoSpaceDN w:val="0"/>
              <w:adjustRightInd w:val="0"/>
              <w:spacing w:before="0" w:after="0"/>
              <w:ind w:left="100" w:right="106" w:firstLine="0"/>
              <w:jc w:val="both"/>
              <w:rPr>
                <w:rFonts w:eastAsia="Times New Roman" w:cs="Times New Roman"/>
                <w:szCs w:val="26"/>
              </w:rPr>
            </w:pPr>
            <w:r w:rsidRPr="00A106C4">
              <w:rPr>
                <w:rFonts w:eastAsia="Times New Roman" w:cs="Times New Roman"/>
                <w:szCs w:val="26"/>
              </w:rPr>
              <w:t>Điện áp làm việc lớn nhất cho  phép theo thời gian ở các hệ số điện áp khác</w:t>
            </w:r>
            <w:r w:rsidRPr="00A106C4">
              <w:rPr>
                <w:rFonts w:eastAsia="Times New Roman" w:cs="Times New Roman"/>
                <w:spacing w:val="-5"/>
                <w:szCs w:val="26"/>
              </w:rPr>
              <w:t xml:space="preserve"> </w:t>
            </w:r>
            <w:r w:rsidRPr="00A106C4">
              <w:rPr>
                <w:rFonts w:eastAsia="Times New Roman" w:cs="Times New Roman"/>
                <w:szCs w:val="26"/>
              </w:rPr>
              <w:t>nhau</w:t>
            </w:r>
          </w:p>
        </w:tc>
        <w:tc>
          <w:tcPr>
            <w:tcW w:w="1289" w:type="dxa"/>
            <w:tcBorders>
              <w:top w:val="single" w:sz="4" w:space="0" w:color="000000"/>
              <w:left w:val="single" w:sz="4" w:space="0" w:color="000000"/>
              <w:bottom w:val="single" w:sz="4" w:space="0" w:color="000000"/>
              <w:right w:val="single" w:sz="4" w:space="0" w:color="000000"/>
            </w:tcBorders>
          </w:tcPr>
          <w:p w14:paraId="7C241E47"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10AA7205" w14:textId="77777777" w:rsidR="006541CC" w:rsidRPr="00A106C4" w:rsidRDefault="006541CC" w:rsidP="006541CC">
            <w:pPr>
              <w:widowControl w:val="0"/>
              <w:autoSpaceDE w:val="0"/>
              <w:autoSpaceDN w:val="0"/>
              <w:adjustRightInd w:val="0"/>
              <w:spacing w:before="0" w:after="0"/>
              <w:ind w:firstLine="0"/>
              <w:jc w:val="center"/>
              <w:rPr>
                <w:rFonts w:eastAsia="Times New Roman" w:cs="Times New Roman"/>
                <w:szCs w:val="26"/>
              </w:rPr>
            </w:pPr>
          </w:p>
        </w:tc>
      </w:tr>
      <w:tr w:rsidR="006541CC" w:rsidRPr="00A106C4" w14:paraId="2569CDED" w14:textId="77777777" w:rsidTr="004E279D">
        <w:trPr>
          <w:trHeight w:hRule="exact" w:val="510"/>
        </w:trPr>
        <w:tc>
          <w:tcPr>
            <w:tcW w:w="811" w:type="dxa"/>
            <w:tcBorders>
              <w:top w:val="single" w:sz="4" w:space="0" w:color="000000"/>
              <w:left w:val="single" w:sz="4" w:space="0" w:color="000000"/>
              <w:bottom w:val="single" w:sz="4" w:space="0" w:color="000000"/>
              <w:right w:val="single" w:sz="4" w:space="0" w:color="000000"/>
            </w:tcBorders>
          </w:tcPr>
          <w:p w14:paraId="6BDBABF2"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661" w:type="dxa"/>
            <w:tcBorders>
              <w:top w:val="single" w:sz="4" w:space="0" w:color="000000"/>
              <w:left w:val="single" w:sz="4" w:space="0" w:color="000000"/>
              <w:bottom w:val="single" w:sz="4" w:space="0" w:color="000000"/>
              <w:right w:val="single" w:sz="4" w:space="0" w:color="000000"/>
            </w:tcBorders>
          </w:tcPr>
          <w:p w14:paraId="65604EBC"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i/>
                <w:iCs/>
                <w:szCs w:val="26"/>
              </w:rPr>
            </w:pPr>
            <w:r w:rsidRPr="00A106C4">
              <w:rPr>
                <w:rFonts w:eastAsia="Times New Roman" w:cs="Times New Roman"/>
                <w:i/>
                <w:iCs/>
                <w:szCs w:val="26"/>
              </w:rPr>
              <w:t>Vf = 1.10</w:t>
            </w:r>
          </w:p>
        </w:tc>
        <w:tc>
          <w:tcPr>
            <w:tcW w:w="1289" w:type="dxa"/>
            <w:tcBorders>
              <w:top w:val="single" w:sz="4" w:space="0" w:color="000000"/>
              <w:left w:val="single" w:sz="4" w:space="0" w:color="000000"/>
              <w:bottom w:val="single" w:sz="4" w:space="0" w:color="000000"/>
              <w:right w:val="single" w:sz="4" w:space="0" w:color="000000"/>
            </w:tcBorders>
          </w:tcPr>
          <w:p w14:paraId="3AB96AD3"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872" w:type="dxa"/>
            <w:tcBorders>
              <w:top w:val="single" w:sz="4" w:space="0" w:color="000000"/>
              <w:left w:val="single" w:sz="4" w:space="0" w:color="000000"/>
              <w:bottom w:val="single" w:sz="4" w:space="0" w:color="000000"/>
              <w:right w:val="single" w:sz="4" w:space="0" w:color="000000"/>
            </w:tcBorders>
          </w:tcPr>
          <w:p w14:paraId="7643E309"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i/>
                <w:iCs/>
                <w:szCs w:val="26"/>
              </w:rPr>
            </w:pPr>
            <w:r w:rsidRPr="00A106C4">
              <w:rPr>
                <w:rFonts w:eastAsia="Times New Roman" w:cs="Times New Roman"/>
                <w:i/>
                <w:iCs/>
                <w:szCs w:val="26"/>
              </w:rPr>
              <w:t>8 giờ trong mỗi 24 giờ</w:t>
            </w:r>
          </w:p>
        </w:tc>
      </w:tr>
      <w:tr w:rsidR="006541CC" w:rsidRPr="00A106C4" w14:paraId="09B4C594" w14:textId="77777777" w:rsidTr="004E279D">
        <w:trPr>
          <w:trHeight w:hRule="exact" w:val="510"/>
        </w:trPr>
        <w:tc>
          <w:tcPr>
            <w:tcW w:w="811" w:type="dxa"/>
            <w:tcBorders>
              <w:top w:val="single" w:sz="4" w:space="0" w:color="000000"/>
              <w:left w:val="single" w:sz="4" w:space="0" w:color="000000"/>
              <w:bottom w:val="single" w:sz="4" w:space="0" w:color="000000"/>
              <w:right w:val="single" w:sz="4" w:space="0" w:color="000000"/>
            </w:tcBorders>
          </w:tcPr>
          <w:p w14:paraId="670DC819"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661" w:type="dxa"/>
            <w:tcBorders>
              <w:top w:val="single" w:sz="4" w:space="0" w:color="000000"/>
              <w:left w:val="single" w:sz="4" w:space="0" w:color="000000"/>
              <w:bottom w:val="single" w:sz="4" w:space="0" w:color="000000"/>
              <w:right w:val="single" w:sz="4" w:space="0" w:color="000000"/>
            </w:tcBorders>
          </w:tcPr>
          <w:p w14:paraId="16C26078"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i/>
                <w:iCs/>
                <w:szCs w:val="26"/>
              </w:rPr>
            </w:pPr>
            <w:r w:rsidRPr="00A106C4">
              <w:rPr>
                <w:rFonts w:eastAsia="Times New Roman" w:cs="Times New Roman"/>
                <w:i/>
                <w:iCs/>
                <w:szCs w:val="26"/>
              </w:rPr>
              <w:t>Vf = 1.15</w:t>
            </w:r>
          </w:p>
        </w:tc>
        <w:tc>
          <w:tcPr>
            <w:tcW w:w="1289" w:type="dxa"/>
            <w:tcBorders>
              <w:top w:val="single" w:sz="4" w:space="0" w:color="000000"/>
              <w:left w:val="single" w:sz="4" w:space="0" w:color="000000"/>
              <w:bottom w:val="single" w:sz="4" w:space="0" w:color="000000"/>
              <w:right w:val="single" w:sz="4" w:space="0" w:color="000000"/>
            </w:tcBorders>
          </w:tcPr>
          <w:p w14:paraId="39FB98F6"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872" w:type="dxa"/>
            <w:tcBorders>
              <w:top w:val="single" w:sz="4" w:space="0" w:color="000000"/>
              <w:left w:val="single" w:sz="4" w:space="0" w:color="000000"/>
              <w:bottom w:val="single" w:sz="4" w:space="0" w:color="000000"/>
              <w:right w:val="single" w:sz="4" w:space="0" w:color="000000"/>
            </w:tcBorders>
          </w:tcPr>
          <w:p w14:paraId="0427E625"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i/>
                <w:iCs/>
                <w:szCs w:val="26"/>
              </w:rPr>
            </w:pPr>
            <w:r w:rsidRPr="00A106C4">
              <w:rPr>
                <w:rFonts w:eastAsia="Times New Roman" w:cs="Times New Roman"/>
                <w:i/>
                <w:iCs/>
                <w:szCs w:val="26"/>
              </w:rPr>
              <w:t>30 phút trong 24 giờ</w:t>
            </w:r>
          </w:p>
        </w:tc>
      </w:tr>
      <w:tr w:rsidR="006541CC" w:rsidRPr="00A106C4" w14:paraId="4A150BC6" w14:textId="77777777" w:rsidTr="004E279D">
        <w:trPr>
          <w:trHeight w:hRule="exact" w:val="510"/>
        </w:trPr>
        <w:tc>
          <w:tcPr>
            <w:tcW w:w="811" w:type="dxa"/>
            <w:tcBorders>
              <w:top w:val="single" w:sz="4" w:space="0" w:color="000000"/>
              <w:left w:val="single" w:sz="4" w:space="0" w:color="000000"/>
              <w:bottom w:val="single" w:sz="4" w:space="0" w:color="000000"/>
              <w:right w:val="single" w:sz="4" w:space="0" w:color="000000"/>
            </w:tcBorders>
          </w:tcPr>
          <w:p w14:paraId="770C71B7"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661" w:type="dxa"/>
            <w:tcBorders>
              <w:top w:val="single" w:sz="4" w:space="0" w:color="000000"/>
              <w:left w:val="single" w:sz="4" w:space="0" w:color="000000"/>
              <w:bottom w:val="single" w:sz="4" w:space="0" w:color="000000"/>
              <w:right w:val="single" w:sz="4" w:space="0" w:color="000000"/>
            </w:tcBorders>
          </w:tcPr>
          <w:p w14:paraId="3373671A"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i/>
                <w:iCs/>
                <w:szCs w:val="26"/>
              </w:rPr>
            </w:pPr>
            <w:r w:rsidRPr="00A106C4">
              <w:rPr>
                <w:rFonts w:eastAsia="Times New Roman" w:cs="Times New Roman"/>
                <w:i/>
                <w:iCs/>
                <w:szCs w:val="26"/>
              </w:rPr>
              <w:t>Vf = 1.20</w:t>
            </w:r>
          </w:p>
        </w:tc>
        <w:tc>
          <w:tcPr>
            <w:tcW w:w="1289" w:type="dxa"/>
            <w:tcBorders>
              <w:top w:val="single" w:sz="4" w:space="0" w:color="000000"/>
              <w:left w:val="single" w:sz="4" w:space="0" w:color="000000"/>
              <w:bottom w:val="single" w:sz="4" w:space="0" w:color="000000"/>
              <w:right w:val="single" w:sz="4" w:space="0" w:color="000000"/>
            </w:tcBorders>
          </w:tcPr>
          <w:p w14:paraId="6D472064"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872" w:type="dxa"/>
            <w:tcBorders>
              <w:top w:val="single" w:sz="4" w:space="0" w:color="000000"/>
              <w:left w:val="single" w:sz="4" w:space="0" w:color="000000"/>
              <w:bottom w:val="single" w:sz="4" w:space="0" w:color="000000"/>
              <w:right w:val="single" w:sz="4" w:space="0" w:color="000000"/>
            </w:tcBorders>
          </w:tcPr>
          <w:p w14:paraId="5CB29543"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i/>
                <w:iCs/>
                <w:szCs w:val="26"/>
              </w:rPr>
            </w:pPr>
            <w:r w:rsidRPr="00A106C4">
              <w:rPr>
                <w:rFonts w:eastAsia="Times New Roman" w:cs="Times New Roman"/>
                <w:i/>
                <w:iCs/>
                <w:szCs w:val="26"/>
              </w:rPr>
              <w:t>5 phút</w:t>
            </w:r>
          </w:p>
        </w:tc>
      </w:tr>
      <w:tr w:rsidR="006541CC" w:rsidRPr="00A106C4" w14:paraId="790A885B" w14:textId="77777777" w:rsidTr="004E279D">
        <w:trPr>
          <w:trHeight w:hRule="exact" w:val="510"/>
        </w:trPr>
        <w:tc>
          <w:tcPr>
            <w:tcW w:w="811" w:type="dxa"/>
            <w:tcBorders>
              <w:top w:val="single" w:sz="4" w:space="0" w:color="000000"/>
              <w:left w:val="single" w:sz="4" w:space="0" w:color="000000"/>
              <w:bottom w:val="single" w:sz="4" w:space="0" w:color="000000"/>
              <w:right w:val="single" w:sz="4" w:space="0" w:color="000000"/>
            </w:tcBorders>
          </w:tcPr>
          <w:p w14:paraId="24717C01"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661" w:type="dxa"/>
            <w:tcBorders>
              <w:top w:val="single" w:sz="4" w:space="0" w:color="000000"/>
              <w:left w:val="single" w:sz="4" w:space="0" w:color="000000"/>
              <w:bottom w:val="single" w:sz="4" w:space="0" w:color="000000"/>
              <w:right w:val="single" w:sz="4" w:space="0" w:color="000000"/>
            </w:tcBorders>
          </w:tcPr>
          <w:p w14:paraId="30AEFA5F"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i/>
                <w:iCs/>
                <w:szCs w:val="26"/>
              </w:rPr>
            </w:pPr>
            <w:r w:rsidRPr="00A106C4">
              <w:rPr>
                <w:rFonts w:eastAsia="Times New Roman" w:cs="Times New Roman"/>
                <w:i/>
                <w:iCs/>
                <w:szCs w:val="26"/>
              </w:rPr>
              <w:t>Vf = 1.30</w:t>
            </w:r>
          </w:p>
        </w:tc>
        <w:tc>
          <w:tcPr>
            <w:tcW w:w="1289" w:type="dxa"/>
            <w:tcBorders>
              <w:top w:val="single" w:sz="4" w:space="0" w:color="000000"/>
              <w:left w:val="single" w:sz="4" w:space="0" w:color="000000"/>
              <w:bottom w:val="single" w:sz="4" w:space="0" w:color="000000"/>
              <w:right w:val="single" w:sz="4" w:space="0" w:color="000000"/>
            </w:tcBorders>
          </w:tcPr>
          <w:p w14:paraId="43C7D758"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872" w:type="dxa"/>
            <w:tcBorders>
              <w:top w:val="single" w:sz="4" w:space="0" w:color="000000"/>
              <w:left w:val="single" w:sz="4" w:space="0" w:color="000000"/>
              <w:bottom w:val="single" w:sz="4" w:space="0" w:color="000000"/>
              <w:right w:val="single" w:sz="4" w:space="0" w:color="000000"/>
            </w:tcBorders>
          </w:tcPr>
          <w:p w14:paraId="649D13B9"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i/>
                <w:iCs/>
                <w:szCs w:val="26"/>
              </w:rPr>
            </w:pPr>
            <w:r w:rsidRPr="00A106C4">
              <w:rPr>
                <w:rFonts w:eastAsia="Times New Roman" w:cs="Times New Roman"/>
                <w:i/>
                <w:iCs/>
                <w:szCs w:val="26"/>
              </w:rPr>
              <w:t>1 phút</w:t>
            </w:r>
          </w:p>
        </w:tc>
      </w:tr>
      <w:tr w:rsidR="006541CC" w:rsidRPr="00A106C4" w14:paraId="256FFD73" w14:textId="77777777" w:rsidTr="004E279D">
        <w:trPr>
          <w:trHeight w:hRule="exact" w:val="510"/>
        </w:trPr>
        <w:tc>
          <w:tcPr>
            <w:tcW w:w="811" w:type="dxa"/>
            <w:tcBorders>
              <w:top w:val="single" w:sz="4" w:space="0" w:color="000000"/>
              <w:left w:val="single" w:sz="4" w:space="0" w:color="000000"/>
              <w:bottom w:val="single" w:sz="4" w:space="0" w:color="000000"/>
              <w:right w:val="single" w:sz="4" w:space="0" w:color="000000"/>
            </w:tcBorders>
          </w:tcPr>
          <w:p w14:paraId="241DF755" w14:textId="77777777" w:rsidR="006541CC" w:rsidRPr="00A106C4" w:rsidRDefault="006541CC" w:rsidP="006541CC">
            <w:pPr>
              <w:widowControl w:val="0"/>
              <w:kinsoku w:val="0"/>
              <w:overflowPunct w:val="0"/>
              <w:autoSpaceDE w:val="0"/>
              <w:autoSpaceDN w:val="0"/>
              <w:adjustRightInd w:val="0"/>
              <w:spacing w:before="0" w:after="0"/>
              <w:ind w:left="196" w:firstLine="0"/>
              <w:rPr>
                <w:rFonts w:eastAsia="Times New Roman" w:cs="Times New Roman"/>
                <w:szCs w:val="26"/>
              </w:rPr>
            </w:pPr>
            <w:r w:rsidRPr="00A106C4">
              <w:rPr>
                <w:rFonts w:eastAsia="Times New Roman" w:cs="Times New Roman"/>
                <w:szCs w:val="26"/>
              </w:rPr>
              <w:t>14</w:t>
            </w:r>
          </w:p>
        </w:tc>
        <w:tc>
          <w:tcPr>
            <w:tcW w:w="3661" w:type="dxa"/>
            <w:tcBorders>
              <w:top w:val="single" w:sz="4" w:space="0" w:color="000000"/>
              <w:left w:val="single" w:sz="4" w:space="0" w:color="000000"/>
              <w:bottom w:val="single" w:sz="4" w:space="0" w:color="000000"/>
              <w:right w:val="single" w:sz="4" w:space="0" w:color="000000"/>
            </w:tcBorders>
          </w:tcPr>
          <w:p w14:paraId="2CA63D7D"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Thử nghiệm điện môi</w:t>
            </w:r>
          </w:p>
        </w:tc>
        <w:tc>
          <w:tcPr>
            <w:tcW w:w="1289" w:type="dxa"/>
            <w:tcBorders>
              <w:top w:val="single" w:sz="4" w:space="0" w:color="000000"/>
              <w:left w:val="single" w:sz="4" w:space="0" w:color="000000"/>
              <w:bottom w:val="single" w:sz="4" w:space="0" w:color="000000"/>
              <w:right w:val="single" w:sz="4" w:space="0" w:color="000000"/>
            </w:tcBorders>
          </w:tcPr>
          <w:p w14:paraId="0091B470"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70C3DFDC" w14:textId="77777777" w:rsidR="006541CC" w:rsidRPr="00A106C4" w:rsidRDefault="006541CC" w:rsidP="006541CC">
            <w:pPr>
              <w:widowControl w:val="0"/>
              <w:autoSpaceDE w:val="0"/>
              <w:autoSpaceDN w:val="0"/>
              <w:adjustRightInd w:val="0"/>
              <w:spacing w:before="0" w:after="0"/>
              <w:ind w:firstLine="0"/>
              <w:jc w:val="center"/>
              <w:rPr>
                <w:rFonts w:eastAsia="Times New Roman" w:cs="Times New Roman"/>
                <w:szCs w:val="26"/>
              </w:rPr>
            </w:pPr>
          </w:p>
        </w:tc>
      </w:tr>
      <w:tr w:rsidR="006541CC" w:rsidRPr="00A106C4" w14:paraId="53569A8E" w14:textId="77777777" w:rsidTr="004E279D">
        <w:trPr>
          <w:trHeight w:hRule="exact" w:val="510"/>
        </w:trPr>
        <w:tc>
          <w:tcPr>
            <w:tcW w:w="811" w:type="dxa"/>
            <w:tcBorders>
              <w:top w:val="single" w:sz="4" w:space="0" w:color="000000"/>
              <w:left w:val="single" w:sz="4" w:space="0" w:color="000000"/>
              <w:bottom w:val="single" w:sz="4" w:space="0" w:color="000000"/>
              <w:right w:val="single" w:sz="4" w:space="0" w:color="000000"/>
            </w:tcBorders>
          </w:tcPr>
          <w:p w14:paraId="545AF3D3"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661" w:type="dxa"/>
            <w:tcBorders>
              <w:top w:val="single" w:sz="4" w:space="0" w:color="000000"/>
              <w:left w:val="single" w:sz="4" w:space="0" w:color="000000"/>
              <w:bottom w:val="single" w:sz="4" w:space="0" w:color="000000"/>
              <w:right w:val="single" w:sz="4" w:space="0" w:color="000000"/>
            </w:tcBorders>
          </w:tcPr>
          <w:p w14:paraId="4048D7B2"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Giữa các đầu cực</w:t>
            </w:r>
          </w:p>
        </w:tc>
        <w:tc>
          <w:tcPr>
            <w:tcW w:w="1289" w:type="dxa"/>
            <w:tcBorders>
              <w:top w:val="single" w:sz="4" w:space="0" w:color="000000"/>
              <w:left w:val="single" w:sz="4" w:space="0" w:color="000000"/>
              <w:bottom w:val="single" w:sz="4" w:space="0" w:color="000000"/>
              <w:right w:val="single" w:sz="4" w:space="0" w:color="000000"/>
            </w:tcBorders>
          </w:tcPr>
          <w:p w14:paraId="45878CAC"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w w:val="99"/>
                <w:szCs w:val="26"/>
              </w:rPr>
              <w:t>V</w:t>
            </w:r>
          </w:p>
        </w:tc>
        <w:tc>
          <w:tcPr>
            <w:tcW w:w="3872" w:type="dxa"/>
            <w:tcBorders>
              <w:top w:val="single" w:sz="4" w:space="0" w:color="000000"/>
              <w:left w:val="single" w:sz="4" w:space="0" w:color="000000"/>
              <w:bottom w:val="single" w:sz="4" w:space="0" w:color="000000"/>
              <w:right w:val="single" w:sz="4" w:space="0" w:color="000000"/>
            </w:tcBorders>
          </w:tcPr>
          <w:p w14:paraId="7C2C877C"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szCs w:val="26"/>
              </w:rPr>
            </w:pPr>
            <w:r w:rsidRPr="00A106C4">
              <w:rPr>
                <w:rFonts w:eastAsia="Times New Roman" w:cs="Times New Roman"/>
                <w:szCs w:val="26"/>
              </w:rPr>
              <w:t>2,15.U</w:t>
            </w:r>
            <w:r w:rsidRPr="00A106C4">
              <w:rPr>
                <w:rFonts w:eastAsia="Times New Roman" w:cs="Times New Roman"/>
                <w:position w:val="-4"/>
                <w:szCs w:val="26"/>
              </w:rPr>
              <w:t xml:space="preserve">n </w:t>
            </w:r>
            <w:r w:rsidRPr="00A106C4">
              <w:rPr>
                <w:rFonts w:eastAsia="Times New Roman" w:cs="Times New Roman"/>
                <w:szCs w:val="26"/>
              </w:rPr>
              <w:t>trong 10 giây</w:t>
            </w:r>
          </w:p>
        </w:tc>
      </w:tr>
      <w:tr w:rsidR="006541CC" w:rsidRPr="00A106C4" w14:paraId="7DEC7CA7" w14:textId="77777777" w:rsidTr="004E279D">
        <w:trPr>
          <w:trHeight w:hRule="exact" w:val="1255"/>
        </w:trPr>
        <w:tc>
          <w:tcPr>
            <w:tcW w:w="811" w:type="dxa"/>
            <w:tcBorders>
              <w:top w:val="single" w:sz="4" w:space="0" w:color="000000"/>
              <w:left w:val="single" w:sz="4" w:space="0" w:color="000000"/>
              <w:bottom w:val="single" w:sz="4" w:space="0" w:color="000000"/>
              <w:right w:val="single" w:sz="4" w:space="0" w:color="000000"/>
            </w:tcBorders>
          </w:tcPr>
          <w:p w14:paraId="3C7412D3"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661" w:type="dxa"/>
            <w:tcBorders>
              <w:top w:val="single" w:sz="4" w:space="0" w:color="000000"/>
              <w:left w:val="single" w:sz="4" w:space="0" w:color="000000"/>
              <w:bottom w:val="single" w:sz="4" w:space="0" w:color="000000"/>
              <w:right w:val="single" w:sz="4" w:space="0" w:color="000000"/>
            </w:tcBorders>
          </w:tcPr>
          <w:p w14:paraId="4C030F4E"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b/>
                <w:bCs/>
                <w:szCs w:val="26"/>
              </w:rPr>
            </w:pPr>
          </w:p>
          <w:p w14:paraId="2C6EF755"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Giữa các đầu cực và vỏ tụ</w:t>
            </w:r>
          </w:p>
        </w:tc>
        <w:tc>
          <w:tcPr>
            <w:tcW w:w="1289" w:type="dxa"/>
            <w:tcBorders>
              <w:top w:val="single" w:sz="4" w:space="0" w:color="000000"/>
              <w:left w:val="single" w:sz="4" w:space="0" w:color="000000"/>
              <w:bottom w:val="single" w:sz="4" w:space="0" w:color="000000"/>
              <w:right w:val="single" w:sz="4" w:space="0" w:color="000000"/>
            </w:tcBorders>
          </w:tcPr>
          <w:p w14:paraId="3813431C"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b/>
                <w:bCs/>
                <w:szCs w:val="26"/>
              </w:rPr>
            </w:pPr>
          </w:p>
          <w:p w14:paraId="56024ABC" w14:textId="77777777" w:rsidR="006541CC" w:rsidRPr="00A106C4" w:rsidRDefault="006541CC" w:rsidP="006541CC">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w w:val="99"/>
                <w:szCs w:val="26"/>
              </w:rPr>
              <w:t>V</w:t>
            </w:r>
          </w:p>
        </w:tc>
        <w:tc>
          <w:tcPr>
            <w:tcW w:w="3872" w:type="dxa"/>
            <w:tcBorders>
              <w:top w:val="single" w:sz="4" w:space="0" w:color="000000"/>
              <w:left w:val="single" w:sz="4" w:space="0" w:color="000000"/>
              <w:bottom w:val="single" w:sz="4" w:space="0" w:color="000000"/>
              <w:right w:val="single" w:sz="4" w:space="0" w:color="000000"/>
            </w:tcBorders>
          </w:tcPr>
          <w:p w14:paraId="30F9E5AA" w14:textId="77777777" w:rsidR="006541CC" w:rsidRPr="00A106C4" w:rsidRDefault="006541CC" w:rsidP="006541CC">
            <w:pPr>
              <w:widowControl w:val="0"/>
              <w:kinsoku w:val="0"/>
              <w:overflowPunct w:val="0"/>
              <w:autoSpaceDE w:val="0"/>
              <w:autoSpaceDN w:val="0"/>
              <w:adjustRightInd w:val="0"/>
              <w:spacing w:before="0" w:after="0"/>
              <w:ind w:left="103" w:right="106" w:firstLine="0"/>
              <w:jc w:val="both"/>
              <w:rPr>
                <w:rFonts w:eastAsia="Times New Roman" w:cs="Times New Roman"/>
                <w:szCs w:val="26"/>
              </w:rPr>
            </w:pPr>
            <w:r w:rsidRPr="00A106C4">
              <w:rPr>
                <w:rFonts w:eastAsia="Times New Roman" w:cs="Times New Roman"/>
                <w:szCs w:val="26"/>
              </w:rPr>
              <w:t>3000V trong 10 giây đối với thử nghiệm xuất xưởng và 1 phút đối với thử nghiệm điển hình</w:t>
            </w:r>
          </w:p>
        </w:tc>
      </w:tr>
      <w:tr w:rsidR="006541CC" w:rsidRPr="00A106C4" w14:paraId="7FDA0B04" w14:textId="77777777" w:rsidTr="006541CC">
        <w:trPr>
          <w:trHeight w:hRule="exact" w:val="696"/>
        </w:trPr>
        <w:tc>
          <w:tcPr>
            <w:tcW w:w="811" w:type="dxa"/>
            <w:tcBorders>
              <w:top w:val="single" w:sz="4" w:space="0" w:color="000000"/>
              <w:left w:val="single" w:sz="4" w:space="0" w:color="000000"/>
              <w:bottom w:val="single" w:sz="4" w:space="0" w:color="000000"/>
              <w:right w:val="single" w:sz="4" w:space="0" w:color="000000"/>
            </w:tcBorders>
          </w:tcPr>
          <w:p w14:paraId="747700F6" w14:textId="77777777" w:rsidR="006541CC" w:rsidRPr="00A106C4" w:rsidRDefault="006541CC" w:rsidP="006541CC">
            <w:pPr>
              <w:widowControl w:val="0"/>
              <w:kinsoku w:val="0"/>
              <w:overflowPunct w:val="0"/>
              <w:autoSpaceDE w:val="0"/>
              <w:autoSpaceDN w:val="0"/>
              <w:adjustRightInd w:val="0"/>
              <w:spacing w:before="0" w:after="0"/>
              <w:ind w:left="196" w:firstLine="0"/>
              <w:rPr>
                <w:rFonts w:eastAsia="Times New Roman" w:cs="Times New Roman"/>
                <w:szCs w:val="26"/>
              </w:rPr>
            </w:pPr>
            <w:r w:rsidRPr="00A106C4">
              <w:rPr>
                <w:rFonts w:eastAsia="Times New Roman" w:cs="Times New Roman"/>
                <w:szCs w:val="26"/>
              </w:rPr>
              <w:t>15</w:t>
            </w:r>
          </w:p>
        </w:tc>
        <w:tc>
          <w:tcPr>
            <w:tcW w:w="3661" w:type="dxa"/>
            <w:tcBorders>
              <w:top w:val="single" w:sz="4" w:space="0" w:color="000000"/>
              <w:left w:val="single" w:sz="4" w:space="0" w:color="000000"/>
              <w:bottom w:val="single" w:sz="4" w:space="0" w:color="000000"/>
              <w:right w:val="single" w:sz="4" w:space="0" w:color="000000"/>
            </w:tcBorders>
          </w:tcPr>
          <w:p w14:paraId="146CC598"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Thử nghiệm điện áp xung giữa các đầu cực và vỏ tụ</w:t>
            </w:r>
          </w:p>
        </w:tc>
        <w:tc>
          <w:tcPr>
            <w:tcW w:w="1289" w:type="dxa"/>
            <w:tcBorders>
              <w:top w:val="single" w:sz="4" w:space="0" w:color="000000"/>
              <w:left w:val="single" w:sz="4" w:space="0" w:color="000000"/>
              <w:bottom w:val="single" w:sz="4" w:space="0" w:color="000000"/>
              <w:right w:val="single" w:sz="4" w:space="0" w:color="000000"/>
            </w:tcBorders>
          </w:tcPr>
          <w:p w14:paraId="2BE5252C" w14:textId="77777777" w:rsidR="006541CC" w:rsidRPr="00A106C4" w:rsidRDefault="006541CC" w:rsidP="006541CC">
            <w:pPr>
              <w:widowControl w:val="0"/>
              <w:kinsoku w:val="0"/>
              <w:overflowPunct w:val="0"/>
              <w:autoSpaceDE w:val="0"/>
              <w:autoSpaceDN w:val="0"/>
              <w:adjustRightInd w:val="0"/>
              <w:spacing w:before="0" w:after="0"/>
              <w:ind w:firstLine="0"/>
              <w:rPr>
                <w:rFonts w:eastAsia="Times New Roman" w:cs="Times New Roman"/>
                <w:b/>
                <w:bCs/>
                <w:szCs w:val="26"/>
              </w:rPr>
            </w:pPr>
          </w:p>
          <w:p w14:paraId="10CFD15E" w14:textId="77777777" w:rsidR="006541CC" w:rsidRPr="00A106C4" w:rsidRDefault="006541CC" w:rsidP="006541CC">
            <w:pPr>
              <w:widowControl w:val="0"/>
              <w:kinsoku w:val="0"/>
              <w:overflowPunct w:val="0"/>
              <w:autoSpaceDE w:val="0"/>
              <w:autoSpaceDN w:val="0"/>
              <w:adjustRightInd w:val="0"/>
              <w:spacing w:before="0" w:after="0"/>
              <w:ind w:left="95" w:right="97" w:firstLine="0"/>
              <w:jc w:val="center"/>
              <w:rPr>
                <w:rFonts w:eastAsia="Times New Roman" w:cs="Times New Roman"/>
                <w:szCs w:val="26"/>
              </w:rPr>
            </w:pPr>
            <w:r w:rsidRPr="00A106C4">
              <w:rPr>
                <w:rFonts w:eastAsia="Times New Roman" w:cs="Times New Roman"/>
                <w:szCs w:val="26"/>
              </w:rPr>
              <w:t>kVp</w:t>
            </w:r>
          </w:p>
        </w:tc>
        <w:tc>
          <w:tcPr>
            <w:tcW w:w="3872" w:type="dxa"/>
            <w:tcBorders>
              <w:top w:val="single" w:sz="4" w:space="0" w:color="000000"/>
              <w:left w:val="single" w:sz="4" w:space="0" w:color="000000"/>
              <w:bottom w:val="single" w:sz="4" w:space="0" w:color="000000"/>
              <w:right w:val="single" w:sz="4" w:space="0" w:color="000000"/>
            </w:tcBorders>
          </w:tcPr>
          <w:p w14:paraId="0F9FC876" w14:textId="77777777" w:rsidR="006541CC" w:rsidRPr="00A106C4" w:rsidRDefault="006541CC" w:rsidP="006541CC">
            <w:pPr>
              <w:widowControl w:val="0"/>
              <w:kinsoku w:val="0"/>
              <w:overflowPunct w:val="0"/>
              <w:autoSpaceDE w:val="0"/>
              <w:autoSpaceDN w:val="0"/>
              <w:adjustRightInd w:val="0"/>
              <w:spacing w:before="0" w:after="0"/>
              <w:ind w:left="167" w:firstLine="0"/>
              <w:jc w:val="center"/>
              <w:rPr>
                <w:rFonts w:eastAsia="Times New Roman" w:cs="Times New Roman"/>
                <w:szCs w:val="26"/>
              </w:rPr>
            </w:pPr>
            <w:r w:rsidRPr="00A106C4">
              <w:rPr>
                <w:rFonts w:eastAsia="Times New Roman" w:cs="Times New Roman"/>
                <w:szCs w:val="26"/>
              </w:rPr>
              <w:t>≥8</w:t>
            </w:r>
          </w:p>
        </w:tc>
      </w:tr>
      <w:tr w:rsidR="006541CC" w:rsidRPr="00A106C4" w14:paraId="36CB53CE" w14:textId="77777777" w:rsidTr="006541CC">
        <w:trPr>
          <w:trHeight w:hRule="exact" w:val="355"/>
        </w:trPr>
        <w:tc>
          <w:tcPr>
            <w:tcW w:w="811" w:type="dxa"/>
            <w:tcBorders>
              <w:top w:val="single" w:sz="4" w:space="0" w:color="000000"/>
              <w:left w:val="single" w:sz="4" w:space="0" w:color="000000"/>
              <w:bottom w:val="single" w:sz="4" w:space="0" w:color="000000"/>
              <w:right w:val="single" w:sz="4" w:space="0" w:color="000000"/>
            </w:tcBorders>
          </w:tcPr>
          <w:p w14:paraId="6AE58279" w14:textId="77777777" w:rsidR="006541CC" w:rsidRPr="00A106C4" w:rsidRDefault="006541CC" w:rsidP="006541CC">
            <w:pPr>
              <w:widowControl w:val="0"/>
              <w:kinsoku w:val="0"/>
              <w:overflowPunct w:val="0"/>
              <w:autoSpaceDE w:val="0"/>
              <w:autoSpaceDN w:val="0"/>
              <w:adjustRightInd w:val="0"/>
              <w:spacing w:before="0" w:after="0"/>
              <w:ind w:left="196" w:firstLine="0"/>
              <w:rPr>
                <w:rFonts w:eastAsia="Times New Roman" w:cs="Times New Roman"/>
                <w:szCs w:val="26"/>
              </w:rPr>
            </w:pPr>
            <w:r w:rsidRPr="00A106C4">
              <w:rPr>
                <w:rFonts w:eastAsia="Times New Roman" w:cs="Times New Roman"/>
                <w:szCs w:val="26"/>
              </w:rPr>
              <w:t>16</w:t>
            </w:r>
          </w:p>
        </w:tc>
        <w:tc>
          <w:tcPr>
            <w:tcW w:w="3661" w:type="dxa"/>
            <w:tcBorders>
              <w:top w:val="single" w:sz="4" w:space="0" w:color="000000"/>
              <w:left w:val="single" w:sz="4" w:space="0" w:color="000000"/>
              <w:bottom w:val="single" w:sz="4" w:space="0" w:color="000000"/>
              <w:right w:val="single" w:sz="4" w:space="0" w:color="000000"/>
            </w:tcBorders>
          </w:tcPr>
          <w:p w14:paraId="01CB5D10"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Tổn hao trong tụ</w:t>
            </w:r>
          </w:p>
        </w:tc>
        <w:tc>
          <w:tcPr>
            <w:tcW w:w="1289" w:type="dxa"/>
            <w:tcBorders>
              <w:top w:val="single" w:sz="4" w:space="0" w:color="000000"/>
              <w:left w:val="single" w:sz="4" w:space="0" w:color="000000"/>
              <w:bottom w:val="single" w:sz="4" w:space="0" w:color="000000"/>
              <w:right w:val="single" w:sz="4" w:space="0" w:color="000000"/>
            </w:tcBorders>
          </w:tcPr>
          <w:p w14:paraId="71BDE116"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1C7104A1" w14:textId="77777777" w:rsidR="006541CC" w:rsidRPr="00A106C4" w:rsidRDefault="006541CC" w:rsidP="006541CC">
            <w:pPr>
              <w:widowControl w:val="0"/>
              <w:autoSpaceDE w:val="0"/>
              <w:autoSpaceDN w:val="0"/>
              <w:adjustRightInd w:val="0"/>
              <w:spacing w:before="0" w:after="0"/>
              <w:ind w:firstLine="0"/>
              <w:jc w:val="center"/>
              <w:rPr>
                <w:rFonts w:eastAsia="Times New Roman" w:cs="Times New Roman"/>
                <w:szCs w:val="26"/>
              </w:rPr>
            </w:pPr>
          </w:p>
        </w:tc>
      </w:tr>
      <w:tr w:rsidR="006541CC" w:rsidRPr="00A106C4" w14:paraId="30665AE5" w14:textId="77777777" w:rsidTr="006541CC">
        <w:trPr>
          <w:trHeight w:hRule="exact" w:val="374"/>
        </w:trPr>
        <w:tc>
          <w:tcPr>
            <w:tcW w:w="811" w:type="dxa"/>
            <w:tcBorders>
              <w:top w:val="single" w:sz="4" w:space="0" w:color="000000"/>
              <w:left w:val="single" w:sz="4" w:space="0" w:color="000000"/>
              <w:bottom w:val="single" w:sz="4" w:space="0" w:color="000000"/>
              <w:right w:val="single" w:sz="4" w:space="0" w:color="000000"/>
            </w:tcBorders>
          </w:tcPr>
          <w:p w14:paraId="315ACBF8"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661" w:type="dxa"/>
            <w:tcBorders>
              <w:top w:val="single" w:sz="4" w:space="0" w:color="000000"/>
              <w:left w:val="single" w:sz="4" w:space="0" w:color="000000"/>
              <w:bottom w:val="single" w:sz="4" w:space="0" w:color="000000"/>
              <w:right w:val="single" w:sz="4" w:space="0" w:color="000000"/>
            </w:tcBorders>
          </w:tcPr>
          <w:p w14:paraId="034FC389"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i/>
                <w:iCs/>
                <w:szCs w:val="26"/>
              </w:rPr>
            </w:pPr>
            <w:r w:rsidRPr="00A106C4">
              <w:rPr>
                <w:rFonts w:eastAsia="Times New Roman" w:cs="Times New Roman"/>
                <w:i/>
                <w:iCs/>
                <w:szCs w:val="26"/>
              </w:rPr>
              <w:t>Tổn hao điện môi</w:t>
            </w:r>
          </w:p>
        </w:tc>
        <w:tc>
          <w:tcPr>
            <w:tcW w:w="1289" w:type="dxa"/>
            <w:tcBorders>
              <w:top w:val="single" w:sz="4" w:space="0" w:color="000000"/>
              <w:left w:val="single" w:sz="4" w:space="0" w:color="000000"/>
              <w:bottom w:val="single" w:sz="4" w:space="0" w:color="000000"/>
              <w:right w:val="single" w:sz="4" w:space="0" w:color="000000"/>
            </w:tcBorders>
          </w:tcPr>
          <w:p w14:paraId="260D1B77" w14:textId="77777777" w:rsidR="006541CC" w:rsidRPr="00A106C4" w:rsidRDefault="006541CC" w:rsidP="006541CC">
            <w:pPr>
              <w:widowControl w:val="0"/>
              <w:kinsoku w:val="0"/>
              <w:overflowPunct w:val="0"/>
              <w:autoSpaceDE w:val="0"/>
              <w:autoSpaceDN w:val="0"/>
              <w:adjustRightInd w:val="0"/>
              <w:spacing w:before="0" w:after="0"/>
              <w:ind w:left="95" w:right="98" w:firstLine="0"/>
              <w:jc w:val="center"/>
              <w:rPr>
                <w:rFonts w:eastAsia="Times New Roman" w:cs="Times New Roman"/>
                <w:i/>
                <w:iCs/>
                <w:szCs w:val="26"/>
              </w:rPr>
            </w:pPr>
            <w:r w:rsidRPr="00A106C4">
              <w:rPr>
                <w:rFonts w:eastAsia="Times New Roman" w:cs="Times New Roman"/>
                <w:i/>
                <w:iCs/>
                <w:szCs w:val="26"/>
              </w:rPr>
              <w:t>W/kVar</w:t>
            </w:r>
          </w:p>
        </w:tc>
        <w:tc>
          <w:tcPr>
            <w:tcW w:w="3872" w:type="dxa"/>
            <w:tcBorders>
              <w:top w:val="single" w:sz="4" w:space="0" w:color="000000"/>
              <w:left w:val="single" w:sz="4" w:space="0" w:color="000000"/>
              <w:bottom w:val="single" w:sz="4" w:space="0" w:color="000000"/>
              <w:right w:val="single" w:sz="4" w:space="0" w:color="000000"/>
            </w:tcBorders>
          </w:tcPr>
          <w:p w14:paraId="5FE35CA7" w14:textId="77777777" w:rsidR="006541CC" w:rsidRPr="00A106C4" w:rsidRDefault="006541CC" w:rsidP="006541CC">
            <w:pPr>
              <w:widowControl w:val="0"/>
              <w:kinsoku w:val="0"/>
              <w:overflowPunct w:val="0"/>
              <w:autoSpaceDE w:val="0"/>
              <w:autoSpaceDN w:val="0"/>
              <w:adjustRightInd w:val="0"/>
              <w:spacing w:before="0" w:after="0"/>
              <w:ind w:left="167" w:firstLine="0"/>
              <w:jc w:val="center"/>
              <w:rPr>
                <w:rFonts w:eastAsia="Times New Roman" w:cs="Times New Roman"/>
                <w:i/>
                <w:iCs/>
                <w:szCs w:val="26"/>
              </w:rPr>
            </w:pPr>
            <w:r w:rsidRPr="00A106C4">
              <w:rPr>
                <w:rFonts w:eastAsia="Times New Roman" w:cs="Times New Roman"/>
                <w:i/>
                <w:iCs/>
                <w:szCs w:val="26"/>
              </w:rPr>
              <w:t>≤0,2</w:t>
            </w:r>
          </w:p>
        </w:tc>
      </w:tr>
      <w:tr w:rsidR="006541CC" w:rsidRPr="00A106C4" w14:paraId="1B4E6F65" w14:textId="77777777" w:rsidTr="006541CC">
        <w:trPr>
          <w:trHeight w:hRule="exact" w:val="696"/>
        </w:trPr>
        <w:tc>
          <w:tcPr>
            <w:tcW w:w="811" w:type="dxa"/>
            <w:tcBorders>
              <w:top w:val="single" w:sz="4" w:space="0" w:color="000000"/>
              <w:left w:val="single" w:sz="4" w:space="0" w:color="000000"/>
              <w:bottom w:val="single" w:sz="4" w:space="0" w:color="000000"/>
              <w:right w:val="single" w:sz="4" w:space="0" w:color="000000"/>
            </w:tcBorders>
          </w:tcPr>
          <w:p w14:paraId="61B9D011"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661" w:type="dxa"/>
            <w:tcBorders>
              <w:top w:val="single" w:sz="4" w:space="0" w:color="000000"/>
              <w:left w:val="single" w:sz="4" w:space="0" w:color="000000"/>
              <w:bottom w:val="single" w:sz="4" w:space="0" w:color="000000"/>
              <w:right w:val="single" w:sz="4" w:space="0" w:color="000000"/>
            </w:tcBorders>
          </w:tcPr>
          <w:p w14:paraId="307003F4" w14:textId="77777777" w:rsidR="006541CC" w:rsidRPr="00A106C4" w:rsidRDefault="006541CC" w:rsidP="006541CC">
            <w:pPr>
              <w:widowControl w:val="0"/>
              <w:kinsoku w:val="0"/>
              <w:overflowPunct w:val="0"/>
              <w:autoSpaceDE w:val="0"/>
              <w:autoSpaceDN w:val="0"/>
              <w:adjustRightInd w:val="0"/>
              <w:spacing w:before="0" w:after="0"/>
              <w:ind w:left="100" w:right="29" w:firstLine="0"/>
              <w:rPr>
                <w:rFonts w:eastAsia="Times New Roman" w:cs="Times New Roman"/>
                <w:i/>
                <w:iCs/>
                <w:szCs w:val="26"/>
              </w:rPr>
            </w:pPr>
            <w:r w:rsidRPr="00A106C4">
              <w:rPr>
                <w:rFonts w:eastAsia="Times New Roman" w:cs="Times New Roman"/>
                <w:i/>
                <w:iCs/>
                <w:szCs w:val="26"/>
              </w:rPr>
              <w:t>Tổng tổn hao bao gồm cả điện trở xả</w:t>
            </w:r>
          </w:p>
        </w:tc>
        <w:tc>
          <w:tcPr>
            <w:tcW w:w="1289" w:type="dxa"/>
            <w:tcBorders>
              <w:top w:val="single" w:sz="4" w:space="0" w:color="000000"/>
              <w:left w:val="single" w:sz="4" w:space="0" w:color="000000"/>
              <w:bottom w:val="single" w:sz="4" w:space="0" w:color="000000"/>
              <w:right w:val="single" w:sz="4" w:space="0" w:color="000000"/>
            </w:tcBorders>
          </w:tcPr>
          <w:p w14:paraId="54547112" w14:textId="77777777" w:rsidR="006541CC" w:rsidRPr="00A106C4" w:rsidRDefault="006541CC" w:rsidP="006541CC">
            <w:pPr>
              <w:widowControl w:val="0"/>
              <w:kinsoku w:val="0"/>
              <w:overflowPunct w:val="0"/>
              <w:autoSpaceDE w:val="0"/>
              <w:autoSpaceDN w:val="0"/>
              <w:adjustRightInd w:val="0"/>
              <w:spacing w:before="0" w:after="0"/>
              <w:ind w:left="95" w:right="98" w:firstLine="0"/>
              <w:jc w:val="center"/>
              <w:rPr>
                <w:rFonts w:eastAsia="Times New Roman" w:cs="Times New Roman"/>
                <w:i/>
                <w:iCs/>
                <w:szCs w:val="26"/>
              </w:rPr>
            </w:pPr>
            <w:r w:rsidRPr="00A106C4">
              <w:rPr>
                <w:rFonts w:eastAsia="Times New Roman" w:cs="Times New Roman"/>
                <w:i/>
                <w:iCs/>
                <w:szCs w:val="26"/>
              </w:rPr>
              <w:t>W/kVar</w:t>
            </w:r>
          </w:p>
        </w:tc>
        <w:tc>
          <w:tcPr>
            <w:tcW w:w="3872" w:type="dxa"/>
            <w:tcBorders>
              <w:top w:val="single" w:sz="4" w:space="0" w:color="000000"/>
              <w:left w:val="single" w:sz="4" w:space="0" w:color="000000"/>
              <w:bottom w:val="single" w:sz="4" w:space="0" w:color="000000"/>
              <w:right w:val="single" w:sz="4" w:space="0" w:color="000000"/>
            </w:tcBorders>
          </w:tcPr>
          <w:p w14:paraId="468299AD" w14:textId="77777777" w:rsidR="006541CC" w:rsidRPr="00A106C4" w:rsidRDefault="006541CC" w:rsidP="006541CC">
            <w:pPr>
              <w:widowControl w:val="0"/>
              <w:kinsoku w:val="0"/>
              <w:overflowPunct w:val="0"/>
              <w:autoSpaceDE w:val="0"/>
              <w:autoSpaceDN w:val="0"/>
              <w:adjustRightInd w:val="0"/>
              <w:spacing w:before="0" w:after="0"/>
              <w:ind w:left="167" w:firstLine="0"/>
              <w:jc w:val="center"/>
              <w:rPr>
                <w:rFonts w:eastAsia="Times New Roman" w:cs="Times New Roman"/>
                <w:i/>
                <w:iCs/>
                <w:szCs w:val="26"/>
              </w:rPr>
            </w:pPr>
            <w:r w:rsidRPr="00A106C4">
              <w:rPr>
                <w:rFonts w:eastAsia="Times New Roman" w:cs="Times New Roman"/>
                <w:i/>
                <w:iCs/>
                <w:szCs w:val="26"/>
              </w:rPr>
              <w:t>≤2W/kVar</w:t>
            </w:r>
          </w:p>
        </w:tc>
      </w:tr>
      <w:tr w:rsidR="006541CC" w:rsidRPr="00A106C4" w14:paraId="12EAD357" w14:textId="77777777" w:rsidTr="006541CC">
        <w:trPr>
          <w:trHeight w:hRule="exact" w:val="444"/>
        </w:trPr>
        <w:tc>
          <w:tcPr>
            <w:tcW w:w="811" w:type="dxa"/>
            <w:tcBorders>
              <w:top w:val="single" w:sz="4" w:space="0" w:color="000000"/>
              <w:left w:val="single" w:sz="4" w:space="0" w:color="000000"/>
              <w:bottom w:val="single" w:sz="4" w:space="0" w:color="000000"/>
              <w:right w:val="single" w:sz="4" w:space="0" w:color="000000"/>
            </w:tcBorders>
          </w:tcPr>
          <w:p w14:paraId="2B143E99" w14:textId="77777777" w:rsidR="006541CC" w:rsidRPr="00A106C4" w:rsidRDefault="006541CC" w:rsidP="006541CC">
            <w:pPr>
              <w:widowControl w:val="0"/>
              <w:kinsoku w:val="0"/>
              <w:overflowPunct w:val="0"/>
              <w:autoSpaceDE w:val="0"/>
              <w:autoSpaceDN w:val="0"/>
              <w:adjustRightInd w:val="0"/>
              <w:spacing w:before="0" w:after="0"/>
              <w:ind w:left="196" w:firstLine="0"/>
              <w:rPr>
                <w:rFonts w:eastAsia="Times New Roman" w:cs="Times New Roman"/>
                <w:szCs w:val="26"/>
              </w:rPr>
            </w:pPr>
            <w:r w:rsidRPr="00A106C4">
              <w:rPr>
                <w:rFonts w:eastAsia="Times New Roman" w:cs="Times New Roman"/>
                <w:szCs w:val="26"/>
              </w:rPr>
              <w:t>17</w:t>
            </w:r>
          </w:p>
        </w:tc>
        <w:tc>
          <w:tcPr>
            <w:tcW w:w="3661" w:type="dxa"/>
            <w:tcBorders>
              <w:top w:val="single" w:sz="4" w:space="0" w:color="000000"/>
              <w:left w:val="single" w:sz="4" w:space="0" w:color="000000"/>
              <w:bottom w:val="single" w:sz="4" w:space="0" w:color="000000"/>
              <w:right w:val="single" w:sz="4" w:space="0" w:color="000000"/>
            </w:tcBorders>
          </w:tcPr>
          <w:p w14:paraId="42B2434E"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Tuổi thọ</w:t>
            </w:r>
          </w:p>
        </w:tc>
        <w:tc>
          <w:tcPr>
            <w:tcW w:w="1289" w:type="dxa"/>
            <w:tcBorders>
              <w:top w:val="single" w:sz="4" w:space="0" w:color="000000"/>
              <w:left w:val="single" w:sz="4" w:space="0" w:color="000000"/>
              <w:bottom w:val="single" w:sz="4" w:space="0" w:color="000000"/>
              <w:right w:val="single" w:sz="4" w:space="0" w:color="000000"/>
            </w:tcBorders>
          </w:tcPr>
          <w:p w14:paraId="4BCCEB5D" w14:textId="77777777" w:rsidR="006541CC" w:rsidRPr="00A106C4" w:rsidRDefault="006541CC" w:rsidP="006541CC">
            <w:pPr>
              <w:widowControl w:val="0"/>
              <w:kinsoku w:val="0"/>
              <w:overflowPunct w:val="0"/>
              <w:autoSpaceDE w:val="0"/>
              <w:autoSpaceDN w:val="0"/>
              <w:adjustRightInd w:val="0"/>
              <w:spacing w:before="0" w:after="0"/>
              <w:ind w:left="95" w:right="96" w:firstLine="0"/>
              <w:jc w:val="center"/>
              <w:rPr>
                <w:rFonts w:eastAsia="Times New Roman" w:cs="Times New Roman"/>
                <w:szCs w:val="26"/>
              </w:rPr>
            </w:pPr>
            <w:r w:rsidRPr="00A106C4">
              <w:rPr>
                <w:rFonts w:eastAsia="Times New Roman" w:cs="Times New Roman"/>
                <w:szCs w:val="26"/>
              </w:rPr>
              <w:t>Giờ</w:t>
            </w:r>
          </w:p>
        </w:tc>
        <w:tc>
          <w:tcPr>
            <w:tcW w:w="3872" w:type="dxa"/>
            <w:tcBorders>
              <w:top w:val="single" w:sz="4" w:space="0" w:color="000000"/>
              <w:left w:val="single" w:sz="4" w:space="0" w:color="000000"/>
              <w:bottom w:val="single" w:sz="4" w:space="0" w:color="000000"/>
              <w:right w:val="single" w:sz="4" w:space="0" w:color="000000"/>
            </w:tcBorders>
          </w:tcPr>
          <w:p w14:paraId="0F6E3B6F" w14:textId="77777777" w:rsidR="006541CC" w:rsidRPr="00A106C4" w:rsidRDefault="006541CC" w:rsidP="006541CC">
            <w:pPr>
              <w:widowControl w:val="0"/>
              <w:kinsoku w:val="0"/>
              <w:overflowPunct w:val="0"/>
              <w:autoSpaceDE w:val="0"/>
              <w:autoSpaceDN w:val="0"/>
              <w:adjustRightInd w:val="0"/>
              <w:spacing w:before="0" w:after="0"/>
              <w:ind w:left="167" w:firstLine="0"/>
              <w:jc w:val="center"/>
              <w:rPr>
                <w:rFonts w:eastAsia="Times New Roman" w:cs="Times New Roman"/>
                <w:szCs w:val="26"/>
              </w:rPr>
            </w:pPr>
            <w:r w:rsidRPr="00A106C4">
              <w:rPr>
                <w:rFonts w:eastAsia="Times New Roman" w:cs="Times New Roman"/>
                <w:szCs w:val="26"/>
              </w:rPr>
              <w:t>≥100.000</w:t>
            </w:r>
          </w:p>
        </w:tc>
      </w:tr>
      <w:tr w:rsidR="006541CC" w:rsidRPr="00A106C4" w14:paraId="770F66B6" w14:textId="77777777" w:rsidTr="006541CC">
        <w:trPr>
          <w:trHeight w:hRule="exact" w:val="445"/>
        </w:trPr>
        <w:tc>
          <w:tcPr>
            <w:tcW w:w="811" w:type="dxa"/>
            <w:tcBorders>
              <w:top w:val="single" w:sz="4" w:space="0" w:color="000000"/>
              <w:left w:val="single" w:sz="4" w:space="0" w:color="000000"/>
              <w:bottom w:val="single" w:sz="4" w:space="0" w:color="000000"/>
              <w:right w:val="single" w:sz="4" w:space="0" w:color="000000"/>
            </w:tcBorders>
          </w:tcPr>
          <w:p w14:paraId="55BA650E" w14:textId="77777777" w:rsidR="006541CC" w:rsidRPr="00A106C4" w:rsidRDefault="006541CC" w:rsidP="006541CC">
            <w:pPr>
              <w:widowControl w:val="0"/>
              <w:kinsoku w:val="0"/>
              <w:overflowPunct w:val="0"/>
              <w:autoSpaceDE w:val="0"/>
              <w:autoSpaceDN w:val="0"/>
              <w:adjustRightInd w:val="0"/>
              <w:spacing w:before="0" w:after="0"/>
              <w:ind w:left="196" w:firstLine="0"/>
              <w:rPr>
                <w:rFonts w:eastAsia="Times New Roman" w:cs="Times New Roman"/>
                <w:szCs w:val="26"/>
              </w:rPr>
            </w:pPr>
            <w:r w:rsidRPr="00A106C4">
              <w:rPr>
                <w:rFonts w:eastAsia="Times New Roman" w:cs="Times New Roman"/>
                <w:szCs w:val="26"/>
              </w:rPr>
              <w:t>18</w:t>
            </w:r>
          </w:p>
        </w:tc>
        <w:tc>
          <w:tcPr>
            <w:tcW w:w="3661" w:type="dxa"/>
            <w:tcBorders>
              <w:top w:val="single" w:sz="4" w:space="0" w:color="000000"/>
              <w:left w:val="single" w:sz="4" w:space="0" w:color="000000"/>
              <w:bottom w:val="single" w:sz="4" w:space="0" w:color="000000"/>
              <w:right w:val="single" w:sz="4" w:space="0" w:color="000000"/>
            </w:tcBorders>
          </w:tcPr>
          <w:p w14:paraId="6AC3A99E"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Điện trở xả áp</w:t>
            </w:r>
          </w:p>
        </w:tc>
        <w:tc>
          <w:tcPr>
            <w:tcW w:w="1289" w:type="dxa"/>
            <w:tcBorders>
              <w:top w:val="single" w:sz="4" w:space="0" w:color="000000"/>
              <w:left w:val="single" w:sz="4" w:space="0" w:color="000000"/>
              <w:bottom w:val="single" w:sz="4" w:space="0" w:color="000000"/>
              <w:right w:val="single" w:sz="4" w:space="0" w:color="000000"/>
            </w:tcBorders>
          </w:tcPr>
          <w:p w14:paraId="6F4F02F0"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4530AAA5"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szCs w:val="26"/>
              </w:rPr>
            </w:pPr>
            <w:r w:rsidRPr="00A106C4">
              <w:rPr>
                <w:rFonts w:eastAsia="Times New Roman" w:cs="Times New Roman"/>
                <w:szCs w:val="26"/>
              </w:rPr>
              <w:t>Có</w:t>
            </w:r>
          </w:p>
        </w:tc>
      </w:tr>
      <w:tr w:rsidR="006541CC" w:rsidRPr="00A106C4" w14:paraId="59C45004" w14:textId="77777777" w:rsidTr="006541CC">
        <w:trPr>
          <w:trHeight w:hRule="exact" w:val="1484"/>
        </w:trPr>
        <w:tc>
          <w:tcPr>
            <w:tcW w:w="811" w:type="dxa"/>
            <w:tcBorders>
              <w:top w:val="single" w:sz="4" w:space="0" w:color="000000"/>
              <w:left w:val="single" w:sz="4" w:space="0" w:color="000000"/>
              <w:bottom w:val="single" w:sz="4" w:space="0" w:color="000000"/>
              <w:right w:val="single" w:sz="4" w:space="0" w:color="000000"/>
            </w:tcBorders>
          </w:tcPr>
          <w:p w14:paraId="24E44E1A" w14:textId="77777777" w:rsidR="006541CC" w:rsidRPr="00A106C4" w:rsidRDefault="006541CC" w:rsidP="006541CC">
            <w:pPr>
              <w:widowControl w:val="0"/>
              <w:kinsoku w:val="0"/>
              <w:overflowPunct w:val="0"/>
              <w:autoSpaceDE w:val="0"/>
              <w:autoSpaceDN w:val="0"/>
              <w:adjustRightInd w:val="0"/>
              <w:spacing w:before="0" w:after="0"/>
              <w:ind w:left="196" w:firstLine="0"/>
              <w:rPr>
                <w:rFonts w:eastAsia="Times New Roman" w:cs="Times New Roman"/>
                <w:szCs w:val="26"/>
              </w:rPr>
            </w:pPr>
            <w:r w:rsidRPr="00A106C4">
              <w:rPr>
                <w:rFonts w:eastAsia="Times New Roman" w:cs="Times New Roman"/>
                <w:szCs w:val="26"/>
              </w:rPr>
              <w:t>19</w:t>
            </w:r>
          </w:p>
        </w:tc>
        <w:tc>
          <w:tcPr>
            <w:tcW w:w="3661" w:type="dxa"/>
            <w:tcBorders>
              <w:top w:val="single" w:sz="4" w:space="0" w:color="000000"/>
              <w:left w:val="single" w:sz="4" w:space="0" w:color="000000"/>
              <w:bottom w:val="single" w:sz="4" w:space="0" w:color="000000"/>
              <w:right w:val="single" w:sz="4" w:space="0" w:color="000000"/>
            </w:tcBorders>
          </w:tcPr>
          <w:p w14:paraId="65950A31"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Đặc tính điện trở xả</w:t>
            </w:r>
          </w:p>
        </w:tc>
        <w:tc>
          <w:tcPr>
            <w:tcW w:w="1289" w:type="dxa"/>
            <w:tcBorders>
              <w:top w:val="single" w:sz="4" w:space="0" w:color="000000"/>
              <w:left w:val="single" w:sz="4" w:space="0" w:color="000000"/>
              <w:bottom w:val="single" w:sz="4" w:space="0" w:color="000000"/>
              <w:right w:val="single" w:sz="4" w:space="0" w:color="000000"/>
            </w:tcBorders>
          </w:tcPr>
          <w:p w14:paraId="21B4F655"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365AF05F" w14:textId="77777777" w:rsidR="006541CC" w:rsidRPr="00A106C4" w:rsidRDefault="006541CC" w:rsidP="006541CC">
            <w:pPr>
              <w:widowControl w:val="0"/>
              <w:kinsoku w:val="0"/>
              <w:overflowPunct w:val="0"/>
              <w:autoSpaceDE w:val="0"/>
              <w:autoSpaceDN w:val="0"/>
              <w:adjustRightInd w:val="0"/>
              <w:spacing w:before="0" w:after="0"/>
              <w:ind w:left="103" w:right="104" w:firstLine="0"/>
              <w:jc w:val="both"/>
              <w:rPr>
                <w:rFonts w:eastAsia="Times New Roman" w:cs="Times New Roman"/>
                <w:szCs w:val="26"/>
              </w:rPr>
            </w:pPr>
            <w:r w:rsidRPr="00A106C4">
              <w:rPr>
                <w:rFonts w:eastAsia="Times New Roman" w:cs="Times New Roman"/>
                <w:szCs w:val="26"/>
              </w:rPr>
              <w:t>Điện áp tàn dư của tụ phải giảm xuống còn ≤75V trong vòng 3  phút sau khi ngắt điện từ điện áp ban đầu U</w:t>
            </w:r>
            <w:r w:rsidRPr="00A106C4">
              <w:rPr>
                <w:rFonts w:eastAsia="Times New Roman" w:cs="Times New Roman"/>
                <w:position w:val="-4"/>
                <w:szCs w:val="26"/>
              </w:rPr>
              <w:t xml:space="preserve">Peak  </w:t>
            </w:r>
            <w:r w:rsidRPr="00A106C4">
              <w:rPr>
                <w:rFonts w:eastAsia="Times New Roman" w:cs="Times New Roman"/>
                <w:szCs w:val="26"/>
              </w:rPr>
              <w:t>=</w:t>
            </w:r>
            <w:r w:rsidRPr="00A106C4">
              <w:rPr>
                <w:rFonts w:eastAsia="Times New Roman" w:cs="Times New Roman"/>
                <w:spacing w:val="-23"/>
                <w:szCs w:val="26"/>
              </w:rPr>
              <w:t xml:space="preserve"> </w:t>
            </w:r>
            <w:r w:rsidRPr="00A106C4">
              <w:rPr>
                <w:rFonts w:eastAsia="Times New Roman" w:cs="Times New Roman"/>
                <w:szCs w:val="26"/>
              </w:rPr>
              <w:t>√2U</w:t>
            </w:r>
            <w:r w:rsidRPr="00A106C4">
              <w:rPr>
                <w:rFonts w:eastAsia="Times New Roman" w:cs="Times New Roman"/>
                <w:position w:val="-4"/>
                <w:szCs w:val="26"/>
              </w:rPr>
              <w:t>n</w:t>
            </w:r>
          </w:p>
        </w:tc>
      </w:tr>
      <w:tr w:rsidR="006541CC" w:rsidRPr="00A106C4" w14:paraId="426EE542" w14:textId="77777777" w:rsidTr="006541CC">
        <w:trPr>
          <w:trHeight w:hRule="exact" w:val="698"/>
        </w:trPr>
        <w:tc>
          <w:tcPr>
            <w:tcW w:w="811" w:type="dxa"/>
            <w:tcBorders>
              <w:top w:val="single" w:sz="4" w:space="0" w:color="000000"/>
              <w:left w:val="single" w:sz="4" w:space="0" w:color="000000"/>
              <w:bottom w:val="single" w:sz="4" w:space="0" w:color="000000"/>
              <w:right w:val="single" w:sz="4" w:space="0" w:color="000000"/>
            </w:tcBorders>
          </w:tcPr>
          <w:p w14:paraId="5B3E8BAF" w14:textId="77777777" w:rsidR="006541CC" w:rsidRPr="00A106C4" w:rsidRDefault="006541CC" w:rsidP="006541CC">
            <w:pPr>
              <w:widowControl w:val="0"/>
              <w:kinsoku w:val="0"/>
              <w:overflowPunct w:val="0"/>
              <w:autoSpaceDE w:val="0"/>
              <w:autoSpaceDN w:val="0"/>
              <w:adjustRightInd w:val="0"/>
              <w:spacing w:before="0" w:after="0"/>
              <w:ind w:left="196" w:firstLine="0"/>
              <w:rPr>
                <w:rFonts w:eastAsia="Times New Roman" w:cs="Times New Roman"/>
                <w:szCs w:val="26"/>
              </w:rPr>
            </w:pPr>
            <w:r w:rsidRPr="00A106C4">
              <w:rPr>
                <w:rFonts w:eastAsia="Times New Roman" w:cs="Times New Roman"/>
                <w:szCs w:val="26"/>
              </w:rPr>
              <w:t>20</w:t>
            </w:r>
          </w:p>
        </w:tc>
        <w:tc>
          <w:tcPr>
            <w:tcW w:w="3661" w:type="dxa"/>
            <w:tcBorders>
              <w:top w:val="single" w:sz="4" w:space="0" w:color="000000"/>
              <w:left w:val="single" w:sz="4" w:space="0" w:color="000000"/>
              <w:bottom w:val="single" w:sz="4" w:space="0" w:color="000000"/>
              <w:right w:val="single" w:sz="4" w:space="0" w:color="000000"/>
            </w:tcBorders>
          </w:tcPr>
          <w:p w14:paraId="09819770"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Kẹp cực đấu dây phải có khả năng đấu nối dây tiết diện đến</w:t>
            </w:r>
          </w:p>
        </w:tc>
        <w:tc>
          <w:tcPr>
            <w:tcW w:w="1289" w:type="dxa"/>
            <w:tcBorders>
              <w:top w:val="single" w:sz="4" w:space="0" w:color="000000"/>
              <w:left w:val="single" w:sz="4" w:space="0" w:color="000000"/>
              <w:bottom w:val="single" w:sz="4" w:space="0" w:color="000000"/>
              <w:right w:val="single" w:sz="4" w:space="0" w:color="000000"/>
            </w:tcBorders>
          </w:tcPr>
          <w:p w14:paraId="4B9B5584"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212C7AC7" w14:textId="77777777" w:rsidR="006541CC" w:rsidRPr="00A106C4" w:rsidRDefault="006541CC" w:rsidP="006541CC">
            <w:pPr>
              <w:widowControl w:val="0"/>
              <w:autoSpaceDE w:val="0"/>
              <w:autoSpaceDN w:val="0"/>
              <w:adjustRightInd w:val="0"/>
              <w:spacing w:before="0" w:after="0"/>
              <w:ind w:firstLine="0"/>
              <w:jc w:val="center"/>
              <w:rPr>
                <w:rFonts w:eastAsia="Times New Roman" w:cs="Times New Roman"/>
                <w:szCs w:val="26"/>
              </w:rPr>
            </w:pPr>
          </w:p>
        </w:tc>
      </w:tr>
      <w:tr w:rsidR="006541CC" w:rsidRPr="00A106C4" w14:paraId="593B6D8B" w14:textId="77777777" w:rsidTr="006541CC">
        <w:trPr>
          <w:trHeight w:hRule="exact" w:val="460"/>
        </w:trPr>
        <w:tc>
          <w:tcPr>
            <w:tcW w:w="811" w:type="dxa"/>
            <w:tcBorders>
              <w:top w:val="single" w:sz="4" w:space="0" w:color="000000"/>
              <w:left w:val="single" w:sz="4" w:space="0" w:color="000000"/>
              <w:bottom w:val="single" w:sz="4" w:space="0" w:color="000000"/>
              <w:right w:val="single" w:sz="4" w:space="0" w:color="000000"/>
            </w:tcBorders>
          </w:tcPr>
          <w:p w14:paraId="335DDAF6"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661" w:type="dxa"/>
            <w:tcBorders>
              <w:top w:val="single" w:sz="4" w:space="0" w:color="000000"/>
              <w:left w:val="single" w:sz="4" w:space="0" w:color="000000"/>
              <w:bottom w:val="single" w:sz="4" w:space="0" w:color="000000"/>
              <w:right w:val="single" w:sz="4" w:space="0" w:color="000000"/>
            </w:tcBorders>
          </w:tcPr>
          <w:p w14:paraId="32A5DBDF"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i/>
                <w:iCs/>
                <w:szCs w:val="26"/>
              </w:rPr>
            </w:pPr>
            <w:r w:rsidRPr="00A106C4">
              <w:rPr>
                <w:rFonts w:eastAsia="Times New Roman" w:cs="Times New Roman"/>
                <w:i/>
                <w:iCs/>
                <w:szCs w:val="26"/>
              </w:rPr>
              <w:t>10 kVar</w:t>
            </w:r>
          </w:p>
        </w:tc>
        <w:tc>
          <w:tcPr>
            <w:tcW w:w="1289" w:type="dxa"/>
            <w:tcBorders>
              <w:top w:val="single" w:sz="4" w:space="0" w:color="000000"/>
              <w:left w:val="single" w:sz="4" w:space="0" w:color="000000"/>
              <w:bottom w:val="single" w:sz="4" w:space="0" w:color="000000"/>
              <w:right w:val="single" w:sz="4" w:space="0" w:color="000000"/>
            </w:tcBorders>
          </w:tcPr>
          <w:p w14:paraId="1FF0BEF3" w14:textId="77777777" w:rsidR="006541CC" w:rsidRPr="00A106C4" w:rsidRDefault="006541CC" w:rsidP="006541CC">
            <w:pPr>
              <w:widowControl w:val="0"/>
              <w:kinsoku w:val="0"/>
              <w:overflowPunct w:val="0"/>
              <w:autoSpaceDE w:val="0"/>
              <w:autoSpaceDN w:val="0"/>
              <w:adjustRightInd w:val="0"/>
              <w:spacing w:before="0" w:after="0"/>
              <w:ind w:left="95" w:right="96" w:firstLine="0"/>
              <w:jc w:val="center"/>
              <w:rPr>
                <w:rFonts w:eastAsia="Times New Roman" w:cs="Times New Roman"/>
                <w:i/>
                <w:iCs/>
                <w:szCs w:val="26"/>
              </w:rPr>
            </w:pPr>
            <w:r w:rsidRPr="00A106C4">
              <w:rPr>
                <w:rFonts w:eastAsia="Times New Roman" w:cs="Times New Roman"/>
                <w:i/>
                <w:iCs/>
                <w:szCs w:val="26"/>
              </w:rPr>
              <w:t>mm</w:t>
            </w:r>
            <w:r w:rsidRPr="00A106C4">
              <w:rPr>
                <w:rFonts w:eastAsia="Times New Roman" w:cs="Times New Roman"/>
                <w:i/>
                <w:iCs/>
                <w:position w:val="12"/>
                <w:szCs w:val="26"/>
              </w:rPr>
              <w:t>2</w:t>
            </w:r>
          </w:p>
        </w:tc>
        <w:tc>
          <w:tcPr>
            <w:tcW w:w="3872" w:type="dxa"/>
            <w:tcBorders>
              <w:top w:val="single" w:sz="4" w:space="0" w:color="000000"/>
              <w:left w:val="single" w:sz="4" w:space="0" w:color="000000"/>
              <w:bottom w:val="single" w:sz="4" w:space="0" w:color="000000"/>
              <w:right w:val="single" w:sz="4" w:space="0" w:color="000000"/>
            </w:tcBorders>
          </w:tcPr>
          <w:p w14:paraId="71DA27F2"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i/>
                <w:iCs/>
                <w:szCs w:val="26"/>
              </w:rPr>
            </w:pPr>
            <w:r w:rsidRPr="00A106C4">
              <w:rPr>
                <w:rFonts w:eastAsia="Times New Roman" w:cs="Times New Roman"/>
                <w:i/>
                <w:iCs/>
                <w:szCs w:val="26"/>
              </w:rPr>
              <w:t>≥ 6</w:t>
            </w:r>
          </w:p>
        </w:tc>
      </w:tr>
      <w:tr w:rsidR="006541CC" w:rsidRPr="00A106C4" w14:paraId="603E0D7B" w14:textId="77777777" w:rsidTr="006541CC">
        <w:trPr>
          <w:trHeight w:hRule="exact" w:val="444"/>
        </w:trPr>
        <w:tc>
          <w:tcPr>
            <w:tcW w:w="811" w:type="dxa"/>
            <w:tcBorders>
              <w:top w:val="single" w:sz="4" w:space="0" w:color="000000"/>
              <w:left w:val="single" w:sz="4" w:space="0" w:color="000000"/>
              <w:bottom w:val="single" w:sz="4" w:space="0" w:color="000000"/>
              <w:right w:val="single" w:sz="4" w:space="0" w:color="000000"/>
            </w:tcBorders>
          </w:tcPr>
          <w:p w14:paraId="57E6466F"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661" w:type="dxa"/>
            <w:tcBorders>
              <w:top w:val="single" w:sz="4" w:space="0" w:color="000000"/>
              <w:left w:val="single" w:sz="4" w:space="0" w:color="000000"/>
              <w:bottom w:val="single" w:sz="4" w:space="0" w:color="000000"/>
              <w:right w:val="single" w:sz="4" w:space="0" w:color="000000"/>
            </w:tcBorders>
          </w:tcPr>
          <w:p w14:paraId="38290177"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i/>
                <w:iCs/>
                <w:szCs w:val="26"/>
              </w:rPr>
            </w:pPr>
            <w:r w:rsidRPr="00A106C4">
              <w:rPr>
                <w:rFonts w:eastAsia="Times New Roman" w:cs="Times New Roman"/>
                <w:i/>
                <w:iCs/>
                <w:szCs w:val="26"/>
              </w:rPr>
              <w:t>15 kVar</w:t>
            </w:r>
          </w:p>
        </w:tc>
        <w:tc>
          <w:tcPr>
            <w:tcW w:w="1289" w:type="dxa"/>
            <w:tcBorders>
              <w:top w:val="single" w:sz="4" w:space="0" w:color="000000"/>
              <w:left w:val="single" w:sz="4" w:space="0" w:color="000000"/>
              <w:bottom w:val="single" w:sz="4" w:space="0" w:color="000000"/>
              <w:right w:val="single" w:sz="4" w:space="0" w:color="000000"/>
            </w:tcBorders>
          </w:tcPr>
          <w:p w14:paraId="182A16B6" w14:textId="77777777" w:rsidR="006541CC" w:rsidRPr="00A106C4" w:rsidRDefault="006541CC" w:rsidP="006541CC">
            <w:pPr>
              <w:widowControl w:val="0"/>
              <w:kinsoku w:val="0"/>
              <w:overflowPunct w:val="0"/>
              <w:autoSpaceDE w:val="0"/>
              <w:autoSpaceDN w:val="0"/>
              <w:adjustRightInd w:val="0"/>
              <w:spacing w:before="0" w:after="0"/>
              <w:ind w:left="95" w:right="96" w:firstLine="0"/>
              <w:jc w:val="center"/>
              <w:rPr>
                <w:rFonts w:eastAsia="Times New Roman" w:cs="Times New Roman"/>
                <w:i/>
                <w:iCs/>
                <w:szCs w:val="26"/>
              </w:rPr>
            </w:pPr>
            <w:r w:rsidRPr="00A106C4">
              <w:rPr>
                <w:rFonts w:eastAsia="Times New Roman" w:cs="Times New Roman"/>
                <w:i/>
                <w:iCs/>
                <w:szCs w:val="26"/>
              </w:rPr>
              <w:t>mm2</w:t>
            </w:r>
          </w:p>
        </w:tc>
        <w:tc>
          <w:tcPr>
            <w:tcW w:w="3872" w:type="dxa"/>
            <w:tcBorders>
              <w:top w:val="single" w:sz="4" w:space="0" w:color="000000"/>
              <w:left w:val="single" w:sz="4" w:space="0" w:color="000000"/>
              <w:bottom w:val="single" w:sz="4" w:space="0" w:color="000000"/>
              <w:right w:val="single" w:sz="4" w:space="0" w:color="000000"/>
            </w:tcBorders>
          </w:tcPr>
          <w:p w14:paraId="21B60DD9"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i/>
                <w:iCs/>
                <w:szCs w:val="26"/>
              </w:rPr>
            </w:pPr>
            <w:r w:rsidRPr="00A106C4">
              <w:rPr>
                <w:rFonts w:eastAsia="Times New Roman" w:cs="Times New Roman"/>
                <w:i/>
                <w:iCs/>
                <w:szCs w:val="26"/>
              </w:rPr>
              <w:t>≥ 6</w:t>
            </w:r>
          </w:p>
        </w:tc>
      </w:tr>
      <w:tr w:rsidR="006541CC" w:rsidRPr="00A106C4" w14:paraId="5CCEA3F6" w14:textId="77777777" w:rsidTr="006541CC">
        <w:trPr>
          <w:trHeight w:hRule="exact" w:val="444"/>
        </w:trPr>
        <w:tc>
          <w:tcPr>
            <w:tcW w:w="811" w:type="dxa"/>
            <w:tcBorders>
              <w:top w:val="single" w:sz="4" w:space="0" w:color="000000"/>
              <w:left w:val="single" w:sz="4" w:space="0" w:color="000000"/>
              <w:bottom w:val="single" w:sz="4" w:space="0" w:color="000000"/>
              <w:right w:val="single" w:sz="4" w:space="0" w:color="000000"/>
            </w:tcBorders>
          </w:tcPr>
          <w:p w14:paraId="479804BF"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661" w:type="dxa"/>
            <w:tcBorders>
              <w:top w:val="single" w:sz="4" w:space="0" w:color="000000"/>
              <w:left w:val="single" w:sz="4" w:space="0" w:color="000000"/>
              <w:bottom w:val="single" w:sz="4" w:space="0" w:color="000000"/>
              <w:right w:val="single" w:sz="4" w:space="0" w:color="000000"/>
            </w:tcBorders>
          </w:tcPr>
          <w:p w14:paraId="2DFADDCB"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i/>
                <w:iCs/>
                <w:szCs w:val="26"/>
              </w:rPr>
            </w:pPr>
            <w:r w:rsidRPr="00A106C4">
              <w:rPr>
                <w:rFonts w:eastAsia="Times New Roman" w:cs="Times New Roman"/>
                <w:i/>
                <w:iCs/>
                <w:szCs w:val="26"/>
              </w:rPr>
              <w:t>20 kVar</w:t>
            </w:r>
          </w:p>
        </w:tc>
        <w:tc>
          <w:tcPr>
            <w:tcW w:w="1289" w:type="dxa"/>
            <w:tcBorders>
              <w:top w:val="single" w:sz="4" w:space="0" w:color="000000"/>
              <w:left w:val="single" w:sz="4" w:space="0" w:color="000000"/>
              <w:bottom w:val="single" w:sz="4" w:space="0" w:color="000000"/>
              <w:right w:val="single" w:sz="4" w:space="0" w:color="000000"/>
            </w:tcBorders>
          </w:tcPr>
          <w:p w14:paraId="0C1B7663" w14:textId="77777777" w:rsidR="006541CC" w:rsidRPr="00A106C4" w:rsidRDefault="006541CC" w:rsidP="006541CC">
            <w:pPr>
              <w:widowControl w:val="0"/>
              <w:kinsoku w:val="0"/>
              <w:overflowPunct w:val="0"/>
              <w:autoSpaceDE w:val="0"/>
              <w:autoSpaceDN w:val="0"/>
              <w:adjustRightInd w:val="0"/>
              <w:spacing w:before="0" w:after="0"/>
              <w:ind w:left="95" w:right="96" w:firstLine="0"/>
              <w:jc w:val="center"/>
              <w:rPr>
                <w:rFonts w:eastAsia="Times New Roman" w:cs="Times New Roman"/>
                <w:i/>
                <w:iCs/>
                <w:szCs w:val="26"/>
              </w:rPr>
            </w:pPr>
            <w:r w:rsidRPr="00A106C4">
              <w:rPr>
                <w:rFonts w:eastAsia="Times New Roman" w:cs="Times New Roman"/>
                <w:i/>
                <w:iCs/>
                <w:szCs w:val="26"/>
              </w:rPr>
              <w:t>mm2</w:t>
            </w:r>
          </w:p>
        </w:tc>
        <w:tc>
          <w:tcPr>
            <w:tcW w:w="3872" w:type="dxa"/>
            <w:tcBorders>
              <w:top w:val="single" w:sz="4" w:space="0" w:color="000000"/>
              <w:left w:val="single" w:sz="4" w:space="0" w:color="000000"/>
              <w:bottom w:val="single" w:sz="4" w:space="0" w:color="000000"/>
              <w:right w:val="single" w:sz="4" w:space="0" w:color="000000"/>
            </w:tcBorders>
          </w:tcPr>
          <w:p w14:paraId="14996BF0"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i/>
                <w:iCs/>
                <w:szCs w:val="26"/>
              </w:rPr>
            </w:pPr>
            <w:r w:rsidRPr="00A106C4">
              <w:rPr>
                <w:rFonts w:eastAsia="Times New Roman" w:cs="Times New Roman"/>
                <w:i/>
                <w:iCs/>
                <w:szCs w:val="26"/>
              </w:rPr>
              <w:t>≥ 10</w:t>
            </w:r>
          </w:p>
        </w:tc>
      </w:tr>
      <w:tr w:rsidR="006541CC" w:rsidRPr="00A106C4" w14:paraId="756BFBB2" w14:textId="77777777" w:rsidTr="006541CC">
        <w:trPr>
          <w:trHeight w:hRule="exact" w:val="444"/>
        </w:trPr>
        <w:tc>
          <w:tcPr>
            <w:tcW w:w="811" w:type="dxa"/>
            <w:tcBorders>
              <w:top w:val="single" w:sz="4" w:space="0" w:color="000000"/>
              <w:left w:val="single" w:sz="4" w:space="0" w:color="000000"/>
              <w:bottom w:val="single" w:sz="4" w:space="0" w:color="000000"/>
              <w:right w:val="single" w:sz="4" w:space="0" w:color="000000"/>
            </w:tcBorders>
          </w:tcPr>
          <w:p w14:paraId="7E750308"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661" w:type="dxa"/>
            <w:tcBorders>
              <w:top w:val="single" w:sz="4" w:space="0" w:color="000000"/>
              <w:left w:val="single" w:sz="4" w:space="0" w:color="000000"/>
              <w:bottom w:val="single" w:sz="4" w:space="0" w:color="000000"/>
              <w:right w:val="single" w:sz="4" w:space="0" w:color="000000"/>
            </w:tcBorders>
          </w:tcPr>
          <w:p w14:paraId="6A0254F9"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i/>
                <w:iCs/>
                <w:szCs w:val="26"/>
              </w:rPr>
            </w:pPr>
            <w:r w:rsidRPr="00A106C4">
              <w:rPr>
                <w:rFonts w:eastAsia="Times New Roman" w:cs="Times New Roman"/>
                <w:i/>
                <w:iCs/>
                <w:szCs w:val="26"/>
              </w:rPr>
              <w:t>25 kVar</w:t>
            </w:r>
          </w:p>
        </w:tc>
        <w:tc>
          <w:tcPr>
            <w:tcW w:w="1289" w:type="dxa"/>
            <w:tcBorders>
              <w:top w:val="single" w:sz="4" w:space="0" w:color="000000"/>
              <w:left w:val="single" w:sz="4" w:space="0" w:color="000000"/>
              <w:bottom w:val="single" w:sz="4" w:space="0" w:color="000000"/>
              <w:right w:val="single" w:sz="4" w:space="0" w:color="000000"/>
            </w:tcBorders>
          </w:tcPr>
          <w:p w14:paraId="7682B317" w14:textId="77777777" w:rsidR="006541CC" w:rsidRPr="00A106C4" w:rsidRDefault="006541CC" w:rsidP="006541CC">
            <w:pPr>
              <w:widowControl w:val="0"/>
              <w:kinsoku w:val="0"/>
              <w:overflowPunct w:val="0"/>
              <w:autoSpaceDE w:val="0"/>
              <w:autoSpaceDN w:val="0"/>
              <w:adjustRightInd w:val="0"/>
              <w:spacing w:before="0" w:after="0"/>
              <w:ind w:left="95" w:right="96" w:firstLine="0"/>
              <w:jc w:val="center"/>
              <w:rPr>
                <w:rFonts w:eastAsia="Times New Roman" w:cs="Times New Roman"/>
                <w:i/>
                <w:iCs/>
                <w:szCs w:val="26"/>
              </w:rPr>
            </w:pPr>
            <w:r w:rsidRPr="00A106C4">
              <w:rPr>
                <w:rFonts w:eastAsia="Times New Roman" w:cs="Times New Roman"/>
                <w:i/>
                <w:iCs/>
                <w:szCs w:val="26"/>
              </w:rPr>
              <w:t>mm2</w:t>
            </w:r>
          </w:p>
        </w:tc>
        <w:tc>
          <w:tcPr>
            <w:tcW w:w="3872" w:type="dxa"/>
            <w:tcBorders>
              <w:top w:val="single" w:sz="4" w:space="0" w:color="000000"/>
              <w:left w:val="single" w:sz="4" w:space="0" w:color="000000"/>
              <w:bottom w:val="single" w:sz="4" w:space="0" w:color="000000"/>
              <w:right w:val="single" w:sz="4" w:space="0" w:color="000000"/>
            </w:tcBorders>
          </w:tcPr>
          <w:p w14:paraId="0F1D6302"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i/>
                <w:iCs/>
                <w:szCs w:val="26"/>
              </w:rPr>
            </w:pPr>
            <w:r w:rsidRPr="00A106C4">
              <w:rPr>
                <w:rFonts w:eastAsia="Times New Roman" w:cs="Times New Roman"/>
                <w:i/>
                <w:iCs/>
                <w:szCs w:val="26"/>
              </w:rPr>
              <w:t>≥ 10</w:t>
            </w:r>
          </w:p>
        </w:tc>
      </w:tr>
      <w:tr w:rsidR="006541CC" w:rsidRPr="00A106C4" w14:paraId="13C24F04" w14:textId="77777777" w:rsidTr="006541CC">
        <w:trPr>
          <w:trHeight w:hRule="exact" w:val="444"/>
        </w:trPr>
        <w:tc>
          <w:tcPr>
            <w:tcW w:w="811" w:type="dxa"/>
            <w:tcBorders>
              <w:top w:val="single" w:sz="4" w:space="0" w:color="000000"/>
              <w:left w:val="single" w:sz="4" w:space="0" w:color="000000"/>
              <w:bottom w:val="single" w:sz="4" w:space="0" w:color="000000"/>
              <w:right w:val="single" w:sz="4" w:space="0" w:color="000000"/>
            </w:tcBorders>
          </w:tcPr>
          <w:p w14:paraId="4AA3CFCD"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661" w:type="dxa"/>
            <w:tcBorders>
              <w:top w:val="single" w:sz="4" w:space="0" w:color="000000"/>
              <w:left w:val="single" w:sz="4" w:space="0" w:color="000000"/>
              <w:bottom w:val="single" w:sz="4" w:space="0" w:color="000000"/>
              <w:right w:val="single" w:sz="4" w:space="0" w:color="000000"/>
            </w:tcBorders>
          </w:tcPr>
          <w:p w14:paraId="0967DA4C"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i/>
                <w:iCs/>
                <w:szCs w:val="26"/>
              </w:rPr>
            </w:pPr>
            <w:r w:rsidRPr="00A106C4">
              <w:rPr>
                <w:rFonts w:eastAsia="Times New Roman" w:cs="Times New Roman"/>
                <w:i/>
                <w:iCs/>
                <w:szCs w:val="26"/>
              </w:rPr>
              <w:t>30 kVar</w:t>
            </w:r>
          </w:p>
        </w:tc>
        <w:tc>
          <w:tcPr>
            <w:tcW w:w="1289" w:type="dxa"/>
            <w:tcBorders>
              <w:top w:val="single" w:sz="4" w:space="0" w:color="000000"/>
              <w:left w:val="single" w:sz="4" w:space="0" w:color="000000"/>
              <w:bottom w:val="single" w:sz="4" w:space="0" w:color="000000"/>
              <w:right w:val="single" w:sz="4" w:space="0" w:color="000000"/>
            </w:tcBorders>
          </w:tcPr>
          <w:p w14:paraId="702E3B85" w14:textId="77777777" w:rsidR="006541CC" w:rsidRPr="00A106C4" w:rsidRDefault="006541CC" w:rsidP="006541CC">
            <w:pPr>
              <w:widowControl w:val="0"/>
              <w:kinsoku w:val="0"/>
              <w:overflowPunct w:val="0"/>
              <w:autoSpaceDE w:val="0"/>
              <w:autoSpaceDN w:val="0"/>
              <w:adjustRightInd w:val="0"/>
              <w:spacing w:before="0" w:after="0"/>
              <w:ind w:left="95" w:right="96" w:firstLine="0"/>
              <w:jc w:val="center"/>
              <w:rPr>
                <w:rFonts w:eastAsia="Times New Roman" w:cs="Times New Roman"/>
                <w:i/>
                <w:iCs/>
                <w:szCs w:val="26"/>
              </w:rPr>
            </w:pPr>
            <w:r w:rsidRPr="00A106C4">
              <w:rPr>
                <w:rFonts w:eastAsia="Times New Roman" w:cs="Times New Roman"/>
                <w:i/>
                <w:iCs/>
                <w:szCs w:val="26"/>
              </w:rPr>
              <w:t>mm2</w:t>
            </w:r>
          </w:p>
        </w:tc>
        <w:tc>
          <w:tcPr>
            <w:tcW w:w="3872" w:type="dxa"/>
            <w:tcBorders>
              <w:top w:val="single" w:sz="4" w:space="0" w:color="000000"/>
              <w:left w:val="single" w:sz="4" w:space="0" w:color="000000"/>
              <w:bottom w:val="single" w:sz="4" w:space="0" w:color="000000"/>
              <w:right w:val="single" w:sz="4" w:space="0" w:color="000000"/>
            </w:tcBorders>
          </w:tcPr>
          <w:p w14:paraId="38AE5A13"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i/>
                <w:iCs/>
                <w:szCs w:val="26"/>
              </w:rPr>
            </w:pPr>
            <w:r w:rsidRPr="00A106C4">
              <w:rPr>
                <w:rFonts w:eastAsia="Times New Roman" w:cs="Times New Roman"/>
                <w:i/>
                <w:iCs/>
                <w:szCs w:val="26"/>
              </w:rPr>
              <w:t>≥ 14</w:t>
            </w:r>
          </w:p>
        </w:tc>
      </w:tr>
      <w:tr w:rsidR="006541CC" w:rsidRPr="00A106C4" w14:paraId="1D9AF60A" w14:textId="77777777" w:rsidTr="006541CC">
        <w:trPr>
          <w:trHeight w:hRule="exact" w:val="444"/>
        </w:trPr>
        <w:tc>
          <w:tcPr>
            <w:tcW w:w="811" w:type="dxa"/>
            <w:tcBorders>
              <w:top w:val="single" w:sz="4" w:space="0" w:color="000000"/>
              <w:left w:val="single" w:sz="4" w:space="0" w:color="000000"/>
              <w:bottom w:val="single" w:sz="4" w:space="0" w:color="000000"/>
              <w:right w:val="single" w:sz="4" w:space="0" w:color="000000"/>
            </w:tcBorders>
          </w:tcPr>
          <w:p w14:paraId="205E0434"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661" w:type="dxa"/>
            <w:tcBorders>
              <w:top w:val="single" w:sz="4" w:space="0" w:color="000000"/>
              <w:left w:val="single" w:sz="4" w:space="0" w:color="000000"/>
              <w:bottom w:val="single" w:sz="4" w:space="0" w:color="000000"/>
              <w:right w:val="single" w:sz="4" w:space="0" w:color="000000"/>
            </w:tcBorders>
          </w:tcPr>
          <w:p w14:paraId="51D3F7C3"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i/>
                <w:iCs/>
                <w:szCs w:val="26"/>
              </w:rPr>
            </w:pPr>
            <w:r w:rsidRPr="00A106C4">
              <w:rPr>
                <w:rFonts w:eastAsia="Times New Roman" w:cs="Times New Roman"/>
                <w:i/>
                <w:iCs/>
                <w:szCs w:val="26"/>
              </w:rPr>
              <w:t>40 kVar</w:t>
            </w:r>
          </w:p>
        </w:tc>
        <w:tc>
          <w:tcPr>
            <w:tcW w:w="1289" w:type="dxa"/>
            <w:tcBorders>
              <w:top w:val="single" w:sz="4" w:space="0" w:color="000000"/>
              <w:left w:val="single" w:sz="4" w:space="0" w:color="000000"/>
              <w:bottom w:val="single" w:sz="4" w:space="0" w:color="000000"/>
              <w:right w:val="single" w:sz="4" w:space="0" w:color="000000"/>
            </w:tcBorders>
          </w:tcPr>
          <w:p w14:paraId="4BD4C882" w14:textId="77777777" w:rsidR="006541CC" w:rsidRPr="00A106C4" w:rsidRDefault="006541CC" w:rsidP="006541CC">
            <w:pPr>
              <w:widowControl w:val="0"/>
              <w:kinsoku w:val="0"/>
              <w:overflowPunct w:val="0"/>
              <w:autoSpaceDE w:val="0"/>
              <w:autoSpaceDN w:val="0"/>
              <w:adjustRightInd w:val="0"/>
              <w:spacing w:before="0" w:after="0"/>
              <w:ind w:left="95" w:right="96" w:firstLine="0"/>
              <w:jc w:val="center"/>
              <w:rPr>
                <w:rFonts w:eastAsia="Times New Roman" w:cs="Times New Roman"/>
                <w:i/>
                <w:iCs/>
                <w:szCs w:val="26"/>
              </w:rPr>
            </w:pPr>
            <w:r w:rsidRPr="00A106C4">
              <w:rPr>
                <w:rFonts w:eastAsia="Times New Roman" w:cs="Times New Roman"/>
                <w:i/>
                <w:iCs/>
                <w:szCs w:val="26"/>
              </w:rPr>
              <w:t>mm2</w:t>
            </w:r>
          </w:p>
        </w:tc>
        <w:tc>
          <w:tcPr>
            <w:tcW w:w="3872" w:type="dxa"/>
            <w:tcBorders>
              <w:top w:val="single" w:sz="4" w:space="0" w:color="000000"/>
              <w:left w:val="single" w:sz="4" w:space="0" w:color="000000"/>
              <w:bottom w:val="single" w:sz="4" w:space="0" w:color="000000"/>
              <w:right w:val="single" w:sz="4" w:space="0" w:color="000000"/>
            </w:tcBorders>
          </w:tcPr>
          <w:p w14:paraId="3D1D06CF"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i/>
                <w:iCs/>
                <w:szCs w:val="26"/>
              </w:rPr>
            </w:pPr>
            <w:r w:rsidRPr="00A106C4">
              <w:rPr>
                <w:rFonts w:eastAsia="Times New Roman" w:cs="Times New Roman"/>
                <w:i/>
                <w:iCs/>
                <w:szCs w:val="26"/>
              </w:rPr>
              <w:t>≥ 22</w:t>
            </w:r>
          </w:p>
        </w:tc>
      </w:tr>
      <w:tr w:rsidR="006541CC" w:rsidRPr="00A106C4" w14:paraId="37A422FC" w14:textId="77777777" w:rsidTr="006541CC">
        <w:trPr>
          <w:trHeight w:hRule="exact" w:val="444"/>
        </w:trPr>
        <w:tc>
          <w:tcPr>
            <w:tcW w:w="811" w:type="dxa"/>
            <w:tcBorders>
              <w:top w:val="single" w:sz="4" w:space="0" w:color="000000"/>
              <w:left w:val="single" w:sz="4" w:space="0" w:color="000000"/>
              <w:bottom w:val="single" w:sz="4" w:space="0" w:color="000000"/>
              <w:right w:val="single" w:sz="4" w:space="0" w:color="000000"/>
            </w:tcBorders>
          </w:tcPr>
          <w:p w14:paraId="5CDD9202"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661" w:type="dxa"/>
            <w:tcBorders>
              <w:top w:val="single" w:sz="4" w:space="0" w:color="000000"/>
              <w:left w:val="single" w:sz="4" w:space="0" w:color="000000"/>
              <w:bottom w:val="single" w:sz="4" w:space="0" w:color="000000"/>
              <w:right w:val="single" w:sz="4" w:space="0" w:color="000000"/>
            </w:tcBorders>
          </w:tcPr>
          <w:p w14:paraId="3B372F4B"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i/>
                <w:iCs/>
                <w:szCs w:val="26"/>
              </w:rPr>
            </w:pPr>
            <w:r w:rsidRPr="00A106C4">
              <w:rPr>
                <w:rFonts w:eastAsia="Times New Roman" w:cs="Times New Roman"/>
                <w:i/>
                <w:iCs/>
                <w:szCs w:val="26"/>
              </w:rPr>
              <w:t>50 kVar</w:t>
            </w:r>
          </w:p>
        </w:tc>
        <w:tc>
          <w:tcPr>
            <w:tcW w:w="1289" w:type="dxa"/>
            <w:tcBorders>
              <w:top w:val="single" w:sz="4" w:space="0" w:color="000000"/>
              <w:left w:val="single" w:sz="4" w:space="0" w:color="000000"/>
              <w:bottom w:val="single" w:sz="4" w:space="0" w:color="000000"/>
              <w:right w:val="single" w:sz="4" w:space="0" w:color="000000"/>
            </w:tcBorders>
          </w:tcPr>
          <w:p w14:paraId="4F1E1E8C" w14:textId="77777777" w:rsidR="006541CC" w:rsidRPr="00A106C4" w:rsidRDefault="006541CC" w:rsidP="006541CC">
            <w:pPr>
              <w:widowControl w:val="0"/>
              <w:kinsoku w:val="0"/>
              <w:overflowPunct w:val="0"/>
              <w:autoSpaceDE w:val="0"/>
              <w:autoSpaceDN w:val="0"/>
              <w:adjustRightInd w:val="0"/>
              <w:spacing w:before="0" w:after="0"/>
              <w:ind w:left="95" w:right="96" w:firstLine="0"/>
              <w:jc w:val="center"/>
              <w:rPr>
                <w:rFonts w:eastAsia="Times New Roman" w:cs="Times New Roman"/>
                <w:i/>
                <w:iCs/>
                <w:szCs w:val="26"/>
              </w:rPr>
            </w:pPr>
            <w:r w:rsidRPr="00A106C4">
              <w:rPr>
                <w:rFonts w:eastAsia="Times New Roman" w:cs="Times New Roman"/>
                <w:i/>
                <w:iCs/>
                <w:szCs w:val="26"/>
              </w:rPr>
              <w:t>mm2</w:t>
            </w:r>
          </w:p>
        </w:tc>
        <w:tc>
          <w:tcPr>
            <w:tcW w:w="3872" w:type="dxa"/>
            <w:tcBorders>
              <w:top w:val="single" w:sz="4" w:space="0" w:color="000000"/>
              <w:left w:val="single" w:sz="4" w:space="0" w:color="000000"/>
              <w:bottom w:val="single" w:sz="4" w:space="0" w:color="000000"/>
              <w:right w:val="single" w:sz="4" w:space="0" w:color="000000"/>
            </w:tcBorders>
          </w:tcPr>
          <w:p w14:paraId="5186B394"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i/>
                <w:iCs/>
                <w:szCs w:val="26"/>
              </w:rPr>
            </w:pPr>
            <w:r w:rsidRPr="00A106C4">
              <w:rPr>
                <w:rFonts w:eastAsia="Times New Roman" w:cs="Times New Roman"/>
                <w:i/>
                <w:iCs/>
                <w:szCs w:val="26"/>
              </w:rPr>
              <w:t>≥ 25</w:t>
            </w:r>
          </w:p>
        </w:tc>
      </w:tr>
      <w:tr w:rsidR="006541CC" w:rsidRPr="00A106C4" w14:paraId="0FF8650E" w14:textId="77777777" w:rsidTr="006541CC">
        <w:trPr>
          <w:trHeight w:hRule="exact" w:val="444"/>
        </w:trPr>
        <w:tc>
          <w:tcPr>
            <w:tcW w:w="811" w:type="dxa"/>
            <w:tcBorders>
              <w:top w:val="single" w:sz="4" w:space="0" w:color="000000"/>
              <w:left w:val="single" w:sz="4" w:space="0" w:color="000000"/>
              <w:bottom w:val="single" w:sz="4" w:space="0" w:color="000000"/>
              <w:right w:val="single" w:sz="4" w:space="0" w:color="000000"/>
            </w:tcBorders>
          </w:tcPr>
          <w:p w14:paraId="2EDEFECE" w14:textId="77777777" w:rsidR="006541CC" w:rsidRPr="00A106C4" w:rsidRDefault="006541CC" w:rsidP="006541CC">
            <w:pPr>
              <w:widowControl w:val="0"/>
              <w:kinsoku w:val="0"/>
              <w:overflowPunct w:val="0"/>
              <w:autoSpaceDE w:val="0"/>
              <w:autoSpaceDN w:val="0"/>
              <w:adjustRightInd w:val="0"/>
              <w:spacing w:before="0" w:after="0"/>
              <w:ind w:left="196" w:firstLine="0"/>
              <w:rPr>
                <w:rFonts w:eastAsia="Times New Roman" w:cs="Times New Roman"/>
                <w:szCs w:val="26"/>
              </w:rPr>
            </w:pPr>
            <w:r w:rsidRPr="00A106C4">
              <w:rPr>
                <w:rFonts w:eastAsia="Times New Roman" w:cs="Times New Roman"/>
                <w:szCs w:val="26"/>
              </w:rPr>
              <w:t>21</w:t>
            </w:r>
          </w:p>
        </w:tc>
        <w:tc>
          <w:tcPr>
            <w:tcW w:w="3661" w:type="dxa"/>
            <w:tcBorders>
              <w:top w:val="single" w:sz="4" w:space="0" w:color="000000"/>
              <w:left w:val="single" w:sz="4" w:space="0" w:color="000000"/>
              <w:bottom w:val="single" w:sz="4" w:space="0" w:color="000000"/>
              <w:right w:val="single" w:sz="4" w:space="0" w:color="000000"/>
            </w:tcBorders>
          </w:tcPr>
          <w:p w14:paraId="3BE1F5D6"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Phụ kiện đi kèm</w:t>
            </w:r>
          </w:p>
        </w:tc>
        <w:tc>
          <w:tcPr>
            <w:tcW w:w="1289" w:type="dxa"/>
            <w:tcBorders>
              <w:top w:val="single" w:sz="4" w:space="0" w:color="000000"/>
              <w:left w:val="single" w:sz="4" w:space="0" w:color="000000"/>
              <w:bottom w:val="single" w:sz="4" w:space="0" w:color="000000"/>
              <w:right w:val="single" w:sz="4" w:space="0" w:color="000000"/>
            </w:tcBorders>
          </w:tcPr>
          <w:p w14:paraId="66A0D3C7"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42E96C9C"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r>
      <w:tr w:rsidR="006541CC" w:rsidRPr="00A106C4" w14:paraId="0863DAF5" w14:textId="77777777" w:rsidTr="006541CC">
        <w:trPr>
          <w:trHeight w:hRule="exact" w:val="445"/>
        </w:trPr>
        <w:tc>
          <w:tcPr>
            <w:tcW w:w="811" w:type="dxa"/>
            <w:tcBorders>
              <w:top w:val="single" w:sz="4" w:space="0" w:color="000000"/>
              <w:left w:val="single" w:sz="4" w:space="0" w:color="000000"/>
              <w:bottom w:val="single" w:sz="4" w:space="0" w:color="000000"/>
              <w:right w:val="single" w:sz="4" w:space="0" w:color="000000"/>
            </w:tcBorders>
          </w:tcPr>
          <w:p w14:paraId="47498F65"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661" w:type="dxa"/>
            <w:tcBorders>
              <w:top w:val="single" w:sz="4" w:space="0" w:color="000000"/>
              <w:left w:val="single" w:sz="4" w:space="0" w:color="000000"/>
              <w:bottom w:val="single" w:sz="4" w:space="0" w:color="000000"/>
              <w:right w:val="single" w:sz="4" w:space="0" w:color="000000"/>
            </w:tcBorders>
          </w:tcPr>
          <w:p w14:paraId="6C0EF034"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i/>
                <w:iCs/>
                <w:szCs w:val="26"/>
              </w:rPr>
            </w:pPr>
            <w:r w:rsidRPr="00A106C4">
              <w:rPr>
                <w:rFonts w:eastAsia="Times New Roman" w:cs="Times New Roman"/>
                <w:i/>
                <w:iCs/>
                <w:szCs w:val="26"/>
              </w:rPr>
              <w:t>Loại tụ lắp trong nhà</w:t>
            </w:r>
          </w:p>
        </w:tc>
        <w:tc>
          <w:tcPr>
            <w:tcW w:w="1289" w:type="dxa"/>
            <w:tcBorders>
              <w:top w:val="single" w:sz="4" w:space="0" w:color="000000"/>
              <w:left w:val="single" w:sz="4" w:space="0" w:color="000000"/>
              <w:bottom w:val="single" w:sz="4" w:space="0" w:color="000000"/>
              <w:right w:val="single" w:sz="4" w:space="0" w:color="000000"/>
            </w:tcBorders>
          </w:tcPr>
          <w:p w14:paraId="1421E4EB" w14:textId="77777777" w:rsidR="006541CC" w:rsidRPr="00A106C4" w:rsidRDefault="006541CC" w:rsidP="006541CC">
            <w:pPr>
              <w:widowControl w:val="0"/>
              <w:autoSpaceDE w:val="0"/>
              <w:autoSpaceDN w:val="0"/>
              <w:adjustRightInd w:val="0"/>
              <w:spacing w:before="0" w:after="0"/>
              <w:ind w:firstLine="0"/>
              <w:rPr>
                <w:rFonts w:eastAsia="Times New Roman" w:cs="Times New Roman"/>
                <w:i/>
                <w:iCs/>
                <w:szCs w:val="26"/>
              </w:rPr>
            </w:pPr>
          </w:p>
        </w:tc>
        <w:tc>
          <w:tcPr>
            <w:tcW w:w="3872" w:type="dxa"/>
            <w:tcBorders>
              <w:top w:val="single" w:sz="4" w:space="0" w:color="000000"/>
              <w:left w:val="single" w:sz="4" w:space="0" w:color="000000"/>
              <w:bottom w:val="single" w:sz="4" w:space="0" w:color="000000"/>
              <w:right w:val="single" w:sz="4" w:space="0" w:color="000000"/>
            </w:tcBorders>
          </w:tcPr>
          <w:p w14:paraId="7357BFBE" w14:textId="77777777" w:rsidR="006541CC" w:rsidRPr="00A106C4" w:rsidRDefault="006541CC" w:rsidP="006541CC">
            <w:pPr>
              <w:widowControl w:val="0"/>
              <w:kinsoku w:val="0"/>
              <w:overflowPunct w:val="0"/>
              <w:autoSpaceDE w:val="0"/>
              <w:autoSpaceDN w:val="0"/>
              <w:adjustRightInd w:val="0"/>
              <w:spacing w:before="0" w:after="0"/>
              <w:ind w:left="136" w:firstLine="0"/>
              <w:rPr>
                <w:rFonts w:eastAsia="Times New Roman" w:cs="Times New Roman"/>
                <w:i/>
                <w:iCs/>
                <w:szCs w:val="26"/>
              </w:rPr>
            </w:pPr>
            <w:r w:rsidRPr="00A106C4">
              <w:rPr>
                <w:rFonts w:eastAsia="Times New Roman" w:cs="Times New Roman"/>
                <w:i/>
                <w:iCs/>
                <w:szCs w:val="26"/>
              </w:rPr>
              <w:t>-   Đầu cực pha / cực nối đất;</w:t>
            </w:r>
          </w:p>
        </w:tc>
      </w:tr>
      <w:tr w:rsidR="006541CC" w:rsidRPr="00A106C4" w14:paraId="7BF97FCE" w14:textId="77777777" w:rsidTr="006541CC">
        <w:trPr>
          <w:trHeight w:hRule="exact" w:val="444"/>
        </w:trPr>
        <w:tc>
          <w:tcPr>
            <w:tcW w:w="811" w:type="dxa"/>
            <w:tcBorders>
              <w:top w:val="single" w:sz="4" w:space="0" w:color="000000"/>
              <w:left w:val="single" w:sz="4" w:space="0" w:color="000000"/>
              <w:bottom w:val="single" w:sz="4" w:space="0" w:color="000000"/>
              <w:right w:val="single" w:sz="4" w:space="0" w:color="000000"/>
            </w:tcBorders>
          </w:tcPr>
          <w:p w14:paraId="79D39116" w14:textId="77777777" w:rsidR="006541CC" w:rsidRPr="00A106C4" w:rsidRDefault="006541CC" w:rsidP="006541CC">
            <w:pPr>
              <w:widowControl w:val="0"/>
              <w:kinsoku w:val="0"/>
              <w:overflowPunct w:val="0"/>
              <w:autoSpaceDE w:val="0"/>
              <w:autoSpaceDN w:val="0"/>
              <w:adjustRightInd w:val="0"/>
              <w:spacing w:before="0" w:after="0"/>
              <w:ind w:left="196" w:firstLine="0"/>
              <w:rPr>
                <w:rFonts w:eastAsia="Times New Roman" w:cs="Times New Roman"/>
                <w:szCs w:val="26"/>
              </w:rPr>
            </w:pPr>
            <w:r w:rsidRPr="00A106C4">
              <w:rPr>
                <w:rFonts w:eastAsia="Times New Roman" w:cs="Times New Roman"/>
                <w:szCs w:val="26"/>
              </w:rPr>
              <w:t>22</w:t>
            </w:r>
          </w:p>
        </w:tc>
        <w:tc>
          <w:tcPr>
            <w:tcW w:w="3661" w:type="dxa"/>
            <w:tcBorders>
              <w:top w:val="single" w:sz="4" w:space="0" w:color="000000"/>
              <w:left w:val="single" w:sz="4" w:space="0" w:color="000000"/>
              <w:bottom w:val="single" w:sz="4" w:space="0" w:color="000000"/>
              <w:right w:val="single" w:sz="4" w:space="0" w:color="000000"/>
            </w:tcBorders>
          </w:tcPr>
          <w:p w14:paraId="44720003"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Nhãn mác</w:t>
            </w:r>
          </w:p>
        </w:tc>
        <w:tc>
          <w:tcPr>
            <w:tcW w:w="1289" w:type="dxa"/>
            <w:tcBorders>
              <w:top w:val="single" w:sz="4" w:space="0" w:color="000000"/>
              <w:left w:val="single" w:sz="4" w:space="0" w:color="000000"/>
              <w:bottom w:val="single" w:sz="4" w:space="0" w:color="000000"/>
              <w:right w:val="single" w:sz="4" w:space="0" w:color="000000"/>
            </w:tcBorders>
          </w:tcPr>
          <w:p w14:paraId="64775937"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51A682EC"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szCs w:val="26"/>
              </w:rPr>
            </w:pPr>
            <w:r w:rsidRPr="00A106C4">
              <w:rPr>
                <w:rFonts w:eastAsia="Times New Roman" w:cs="Times New Roman"/>
                <w:szCs w:val="26"/>
              </w:rPr>
              <w:t>Theo IEC60831</w:t>
            </w:r>
          </w:p>
        </w:tc>
      </w:tr>
      <w:tr w:rsidR="006541CC" w:rsidRPr="00A106C4" w14:paraId="1381B652" w14:textId="77777777" w:rsidTr="006541CC">
        <w:trPr>
          <w:trHeight w:hRule="exact" w:val="444"/>
        </w:trPr>
        <w:tc>
          <w:tcPr>
            <w:tcW w:w="811" w:type="dxa"/>
            <w:tcBorders>
              <w:top w:val="single" w:sz="4" w:space="0" w:color="000000"/>
              <w:left w:val="single" w:sz="4" w:space="0" w:color="000000"/>
              <w:bottom w:val="single" w:sz="4" w:space="0" w:color="000000"/>
              <w:right w:val="single" w:sz="4" w:space="0" w:color="000000"/>
            </w:tcBorders>
          </w:tcPr>
          <w:p w14:paraId="2DA90D81" w14:textId="77777777" w:rsidR="006541CC" w:rsidRPr="00A106C4" w:rsidRDefault="006541CC" w:rsidP="006541CC">
            <w:pPr>
              <w:widowControl w:val="0"/>
              <w:kinsoku w:val="0"/>
              <w:overflowPunct w:val="0"/>
              <w:autoSpaceDE w:val="0"/>
              <w:autoSpaceDN w:val="0"/>
              <w:adjustRightInd w:val="0"/>
              <w:spacing w:before="0" w:after="0"/>
              <w:ind w:left="196" w:firstLine="0"/>
              <w:rPr>
                <w:rFonts w:eastAsia="Times New Roman" w:cs="Times New Roman"/>
                <w:szCs w:val="26"/>
              </w:rPr>
            </w:pPr>
            <w:r w:rsidRPr="00A106C4">
              <w:rPr>
                <w:rFonts w:eastAsia="Times New Roman" w:cs="Times New Roman"/>
                <w:szCs w:val="26"/>
              </w:rPr>
              <w:t>23</w:t>
            </w:r>
          </w:p>
        </w:tc>
        <w:tc>
          <w:tcPr>
            <w:tcW w:w="3661" w:type="dxa"/>
            <w:tcBorders>
              <w:top w:val="single" w:sz="4" w:space="0" w:color="000000"/>
              <w:left w:val="single" w:sz="4" w:space="0" w:color="000000"/>
              <w:bottom w:val="single" w:sz="4" w:space="0" w:color="000000"/>
              <w:right w:val="single" w:sz="4" w:space="0" w:color="000000"/>
            </w:tcBorders>
          </w:tcPr>
          <w:p w14:paraId="4977D784"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Bản vẽ mô tả kích thước</w:t>
            </w:r>
          </w:p>
        </w:tc>
        <w:tc>
          <w:tcPr>
            <w:tcW w:w="1289" w:type="dxa"/>
            <w:tcBorders>
              <w:top w:val="single" w:sz="4" w:space="0" w:color="000000"/>
              <w:left w:val="single" w:sz="4" w:space="0" w:color="000000"/>
              <w:bottom w:val="single" w:sz="4" w:space="0" w:color="000000"/>
              <w:right w:val="single" w:sz="4" w:space="0" w:color="000000"/>
            </w:tcBorders>
          </w:tcPr>
          <w:p w14:paraId="1593D200"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62EC04D1"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szCs w:val="26"/>
              </w:rPr>
            </w:pPr>
            <w:r w:rsidRPr="00A106C4">
              <w:rPr>
                <w:rFonts w:eastAsia="Times New Roman" w:cs="Times New Roman"/>
                <w:szCs w:val="26"/>
              </w:rPr>
              <w:t>Có</w:t>
            </w:r>
          </w:p>
        </w:tc>
      </w:tr>
      <w:tr w:rsidR="006541CC" w:rsidRPr="00A106C4" w14:paraId="75B24C13" w14:textId="77777777" w:rsidTr="006541CC">
        <w:trPr>
          <w:trHeight w:hRule="exact" w:val="444"/>
        </w:trPr>
        <w:tc>
          <w:tcPr>
            <w:tcW w:w="811" w:type="dxa"/>
            <w:tcBorders>
              <w:top w:val="single" w:sz="4" w:space="0" w:color="000000"/>
              <w:left w:val="single" w:sz="4" w:space="0" w:color="000000"/>
              <w:bottom w:val="single" w:sz="4" w:space="0" w:color="000000"/>
              <w:right w:val="single" w:sz="4" w:space="0" w:color="000000"/>
            </w:tcBorders>
          </w:tcPr>
          <w:p w14:paraId="723C2CF2" w14:textId="77777777" w:rsidR="006541CC" w:rsidRPr="00A106C4" w:rsidRDefault="006541CC" w:rsidP="006541CC">
            <w:pPr>
              <w:widowControl w:val="0"/>
              <w:kinsoku w:val="0"/>
              <w:overflowPunct w:val="0"/>
              <w:autoSpaceDE w:val="0"/>
              <w:autoSpaceDN w:val="0"/>
              <w:adjustRightInd w:val="0"/>
              <w:spacing w:before="0" w:after="0"/>
              <w:ind w:left="196" w:firstLine="0"/>
              <w:rPr>
                <w:rFonts w:eastAsia="Times New Roman" w:cs="Times New Roman"/>
                <w:szCs w:val="26"/>
              </w:rPr>
            </w:pPr>
            <w:r w:rsidRPr="00A106C4">
              <w:rPr>
                <w:rFonts w:eastAsia="Times New Roman" w:cs="Times New Roman"/>
                <w:szCs w:val="26"/>
              </w:rPr>
              <w:t>24</w:t>
            </w:r>
          </w:p>
        </w:tc>
        <w:tc>
          <w:tcPr>
            <w:tcW w:w="3661" w:type="dxa"/>
            <w:tcBorders>
              <w:top w:val="single" w:sz="4" w:space="0" w:color="000000"/>
              <w:left w:val="single" w:sz="4" w:space="0" w:color="000000"/>
              <w:bottom w:val="single" w:sz="4" w:space="0" w:color="000000"/>
              <w:right w:val="single" w:sz="4" w:space="0" w:color="000000"/>
            </w:tcBorders>
          </w:tcPr>
          <w:p w14:paraId="099532DC" w14:textId="77777777" w:rsidR="006541CC" w:rsidRPr="00A106C4" w:rsidRDefault="006541CC" w:rsidP="006541CC">
            <w:pPr>
              <w:widowControl w:val="0"/>
              <w:kinsoku w:val="0"/>
              <w:overflowPunct w:val="0"/>
              <w:autoSpaceDE w:val="0"/>
              <w:autoSpaceDN w:val="0"/>
              <w:adjustRightInd w:val="0"/>
              <w:spacing w:before="0" w:after="0"/>
              <w:ind w:left="100" w:firstLine="0"/>
              <w:rPr>
                <w:rFonts w:eastAsia="Times New Roman" w:cs="Times New Roman"/>
                <w:szCs w:val="26"/>
              </w:rPr>
            </w:pPr>
            <w:r w:rsidRPr="00A106C4">
              <w:rPr>
                <w:rFonts w:eastAsia="Times New Roman" w:cs="Times New Roman"/>
                <w:szCs w:val="26"/>
              </w:rPr>
              <w:t>Biên bản thí nghiệm điển hình</w:t>
            </w:r>
          </w:p>
        </w:tc>
        <w:tc>
          <w:tcPr>
            <w:tcW w:w="1289" w:type="dxa"/>
            <w:tcBorders>
              <w:top w:val="single" w:sz="4" w:space="0" w:color="000000"/>
              <w:left w:val="single" w:sz="4" w:space="0" w:color="000000"/>
              <w:bottom w:val="single" w:sz="4" w:space="0" w:color="000000"/>
              <w:right w:val="single" w:sz="4" w:space="0" w:color="000000"/>
            </w:tcBorders>
          </w:tcPr>
          <w:p w14:paraId="3BCCC79D"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3A129386"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szCs w:val="26"/>
              </w:rPr>
            </w:pPr>
            <w:r w:rsidRPr="00A106C4">
              <w:rPr>
                <w:rFonts w:eastAsia="Times New Roman" w:cs="Times New Roman"/>
                <w:szCs w:val="26"/>
              </w:rPr>
              <w:t>Có</w:t>
            </w:r>
          </w:p>
        </w:tc>
      </w:tr>
      <w:tr w:rsidR="006541CC" w:rsidRPr="00A106C4" w14:paraId="0D53DEED" w14:textId="77777777" w:rsidTr="004E279D">
        <w:trPr>
          <w:trHeight w:hRule="exact" w:val="800"/>
        </w:trPr>
        <w:tc>
          <w:tcPr>
            <w:tcW w:w="811" w:type="dxa"/>
            <w:tcBorders>
              <w:top w:val="single" w:sz="4" w:space="0" w:color="000000"/>
              <w:left w:val="single" w:sz="4" w:space="0" w:color="000000"/>
              <w:bottom w:val="single" w:sz="4" w:space="0" w:color="000000"/>
              <w:right w:val="single" w:sz="4" w:space="0" w:color="000000"/>
            </w:tcBorders>
          </w:tcPr>
          <w:p w14:paraId="541D7148" w14:textId="77777777" w:rsidR="006541CC" w:rsidRPr="00A106C4" w:rsidRDefault="006541CC" w:rsidP="006541CC">
            <w:pPr>
              <w:widowControl w:val="0"/>
              <w:kinsoku w:val="0"/>
              <w:overflowPunct w:val="0"/>
              <w:autoSpaceDE w:val="0"/>
              <w:autoSpaceDN w:val="0"/>
              <w:adjustRightInd w:val="0"/>
              <w:spacing w:before="0" w:after="0"/>
              <w:ind w:left="196" w:firstLine="0"/>
              <w:rPr>
                <w:rFonts w:eastAsia="Times New Roman" w:cs="Times New Roman"/>
                <w:szCs w:val="26"/>
              </w:rPr>
            </w:pPr>
            <w:r w:rsidRPr="00A106C4">
              <w:rPr>
                <w:rFonts w:eastAsia="Times New Roman" w:cs="Times New Roman"/>
                <w:szCs w:val="26"/>
              </w:rPr>
              <w:t>25</w:t>
            </w:r>
          </w:p>
        </w:tc>
        <w:tc>
          <w:tcPr>
            <w:tcW w:w="3661" w:type="dxa"/>
            <w:tcBorders>
              <w:top w:val="single" w:sz="4" w:space="0" w:color="000000"/>
              <w:left w:val="single" w:sz="4" w:space="0" w:color="000000"/>
              <w:bottom w:val="single" w:sz="4" w:space="0" w:color="000000"/>
              <w:right w:val="single" w:sz="4" w:space="0" w:color="000000"/>
            </w:tcBorders>
          </w:tcPr>
          <w:p w14:paraId="088FC514" w14:textId="77777777" w:rsidR="006541CC" w:rsidRPr="00A106C4" w:rsidRDefault="006541CC" w:rsidP="006541CC">
            <w:pPr>
              <w:widowControl w:val="0"/>
              <w:kinsoku w:val="0"/>
              <w:overflowPunct w:val="0"/>
              <w:autoSpaceDE w:val="0"/>
              <w:autoSpaceDN w:val="0"/>
              <w:adjustRightInd w:val="0"/>
              <w:spacing w:before="0" w:after="0"/>
              <w:ind w:left="100" w:right="29" w:firstLine="0"/>
              <w:rPr>
                <w:rFonts w:eastAsia="Times New Roman" w:cs="Times New Roman"/>
                <w:szCs w:val="26"/>
              </w:rPr>
            </w:pPr>
            <w:r w:rsidRPr="00A106C4">
              <w:rPr>
                <w:rFonts w:eastAsia="Times New Roman" w:cs="Times New Roman"/>
                <w:szCs w:val="26"/>
              </w:rPr>
              <w:t>Tài liệu hướng dẫn lắp đặt, vận hành và bảo dưỡng kèm theo</w:t>
            </w:r>
          </w:p>
        </w:tc>
        <w:tc>
          <w:tcPr>
            <w:tcW w:w="1289" w:type="dxa"/>
            <w:tcBorders>
              <w:top w:val="single" w:sz="4" w:space="0" w:color="000000"/>
              <w:left w:val="single" w:sz="4" w:space="0" w:color="000000"/>
              <w:bottom w:val="single" w:sz="4" w:space="0" w:color="000000"/>
              <w:right w:val="single" w:sz="4" w:space="0" w:color="000000"/>
            </w:tcBorders>
          </w:tcPr>
          <w:p w14:paraId="0E8855A7" w14:textId="77777777" w:rsidR="006541CC" w:rsidRPr="00A106C4" w:rsidRDefault="006541CC" w:rsidP="006541CC">
            <w:pPr>
              <w:widowControl w:val="0"/>
              <w:autoSpaceDE w:val="0"/>
              <w:autoSpaceDN w:val="0"/>
              <w:adjustRightInd w:val="0"/>
              <w:spacing w:before="0" w:after="0"/>
              <w:ind w:firstLine="0"/>
              <w:rPr>
                <w:rFonts w:eastAsia="Times New Roman" w:cs="Times New Roman"/>
                <w:szCs w:val="26"/>
              </w:rPr>
            </w:pPr>
          </w:p>
        </w:tc>
        <w:tc>
          <w:tcPr>
            <w:tcW w:w="3872" w:type="dxa"/>
            <w:tcBorders>
              <w:top w:val="single" w:sz="4" w:space="0" w:color="000000"/>
              <w:left w:val="single" w:sz="4" w:space="0" w:color="000000"/>
              <w:bottom w:val="single" w:sz="4" w:space="0" w:color="000000"/>
              <w:right w:val="single" w:sz="4" w:space="0" w:color="000000"/>
            </w:tcBorders>
          </w:tcPr>
          <w:p w14:paraId="1F4AA2CA" w14:textId="77777777" w:rsidR="006541CC" w:rsidRPr="00A106C4" w:rsidRDefault="006541CC" w:rsidP="006541CC">
            <w:pPr>
              <w:widowControl w:val="0"/>
              <w:kinsoku w:val="0"/>
              <w:overflowPunct w:val="0"/>
              <w:autoSpaceDE w:val="0"/>
              <w:autoSpaceDN w:val="0"/>
              <w:adjustRightInd w:val="0"/>
              <w:spacing w:before="0" w:after="0"/>
              <w:ind w:left="103" w:firstLine="0"/>
              <w:jc w:val="center"/>
              <w:rPr>
                <w:rFonts w:eastAsia="Times New Roman" w:cs="Times New Roman"/>
                <w:szCs w:val="26"/>
              </w:rPr>
            </w:pPr>
            <w:r w:rsidRPr="00A106C4">
              <w:rPr>
                <w:rFonts w:eastAsia="Times New Roman" w:cs="Times New Roman"/>
                <w:szCs w:val="26"/>
              </w:rPr>
              <w:t>Có</w:t>
            </w:r>
          </w:p>
        </w:tc>
      </w:tr>
    </w:tbl>
    <w:p w14:paraId="456D219A" w14:textId="77777777" w:rsidR="006541CC" w:rsidRPr="00A106C4" w:rsidRDefault="006541CC" w:rsidP="0080091C">
      <w:pPr>
        <w:pStyle w:val="BodyTextIndent"/>
        <w:widowControl w:val="0"/>
        <w:numPr>
          <w:ilvl w:val="2"/>
          <w:numId w:val="10"/>
        </w:numPr>
        <w:spacing w:before="60" w:after="60" w:line="312" w:lineRule="auto"/>
        <w:contextualSpacing/>
        <w:jc w:val="both"/>
        <w:outlineLvl w:val="2"/>
        <w:rPr>
          <w:b/>
          <w:bCs/>
          <w:i/>
          <w:iCs/>
          <w:color w:val="auto"/>
          <w:lang w:val="sv-SE"/>
        </w:rPr>
      </w:pPr>
      <w:bookmarkStart w:id="76" w:name="_Toc233018344"/>
      <w:r w:rsidRPr="00A106C4">
        <w:rPr>
          <w:b/>
          <w:bCs/>
          <w:i/>
          <w:iCs/>
          <w:color w:val="auto"/>
          <w:lang w:val="sv-SE"/>
        </w:rPr>
        <w:t>Tủ điều khiển tụ bù hạ thế</w:t>
      </w:r>
      <w:bookmarkEnd w:id="76"/>
    </w:p>
    <w:p w14:paraId="06AEEA57" w14:textId="77777777" w:rsidR="006541CC" w:rsidRPr="00A106C4" w:rsidRDefault="006541CC" w:rsidP="00623EA8">
      <w:pPr>
        <w:pStyle w:val="Heading6"/>
        <w:numPr>
          <w:ilvl w:val="5"/>
          <w:numId w:val="169"/>
        </w:numPr>
        <w:spacing w:before="60" w:after="60" w:line="288" w:lineRule="auto"/>
        <w:jc w:val="both"/>
        <w:rPr>
          <w:rFonts w:ascii="Times New Roman" w:hAnsi="Times New Roman"/>
          <w:bCs/>
          <w:iCs/>
          <w:snapToGrid/>
          <w:color w:val="auto"/>
          <w:sz w:val="26"/>
        </w:rPr>
      </w:pPr>
      <w:r w:rsidRPr="00A106C4">
        <w:rPr>
          <w:rFonts w:ascii="Times New Roman" w:hAnsi="Times New Roman"/>
          <w:bCs/>
          <w:iCs/>
          <w:snapToGrid/>
          <w:color w:val="auto"/>
          <w:sz w:val="26"/>
        </w:rPr>
        <w:t>Tiêu chuẩn áp dụng</w:t>
      </w:r>
    </w:p>
    <w:p w14:paraId="7F60B377" w14:textId="2E194FE6" w:rsidR="006541CC" w:rsidRPr="00A106C4" w:rsidRDefault="006541CC" w:rsidP="006541CC">
      <w:pPr>
        <w:widowControl w:val="0"/>
        <w:kinsoku w:val="0"/>
        <w:overflowPunct w:val="0"/>
        <w:autoSpaceDE w:val="0"/>
        <w:autoSpaceDN w:val="0"/>
        <w:adjustRightInd w:val="0"/>
        <w:spacing w:before="0" w:after="0"/>
        <w:ind w:left="222" w:right="191" w:firstLine="417"/>
        <w:jc w:val="both"/>
        <w:rPr>
          <w:rFonts w:eastAsia="Times New Roman" w:cs="Times New Roman"/>
          <w:szCs w:val="26"/>
        </w:rPr>
      </w:pPr>
      <w:r w:rsidRPr="00A106C4">
        <w:rPr>
          <w:rFonts w:eastAsia="Times New Roman" w:cs="Times New Roman"/>
          <w:szCs w:val="26"/>
        </w:rPr>
        <w:t xml:space="preserve">Quyết định số </w:t>
      </w:r>
      <w:r w:rsidR="00C82E7F">
        <w:rPr>
          <w:rFonts w:eastAsia="Times New Roman" w:cs="Times New Roman"/>
          <w:szCs w:val="26"/>
        </w:rPr>
        <w:t>9871/QĐ-EVNHANOI ngày 27/11/2020</w:t>
      </w:r>
      <w:r w:rsidRPr="00A106C4">
        <w:rPr>
          <w:rFonts w:eastAsia="Times New Roman" w:cs="Times New Roman"/>
          <w:szCs w:val="26"/>
        </w:rPr>
        <w:t xml:space="preserve"> về việc ban hành tiêu chuẩn vật tư thiết bị trên lưới điện hạ áp trong Tổng công ty điện lực TP Hà Nội.</w:t>
      </w:r>
    </w:p>
    <w:p w14:paraId="3BD1CE59" w14:textId="77777777" w:rsidR="006541CC" w:rsidRPr="00A106C4" w:rsidRDefault="006541CC" w:rsidP="00623EA8">
      <w:pPr>
        <w:pStyle w:val="Heading6"/>
        <w:numPr>
          <w:ilvl w:val="5"/>
          <w:numId w:val="169"/>
        </w:numPr>
        <w:spacing w:before="60" w:after="60" w:line="288" w:lineRule="auto"/>
        <w:jc w:val="both"/>
        <w:rPr>
          <w:rFonts w:ascii="Times New Roman" w:hAnsi="Times New Roman"/>
          <w:bCs/>
          <w:iCs/>
          <w:snapToGrid/>
          <w:color w:val="auto"/>
          <w:sz w:val="26"/>
        </w:rPr>
      </w:pPr>
      <w:r w:rsidRPr="00A106C4">
        <w:rPr>
          <w:rFonts w:ascii="Times New Roman" w:hAnsi="Times New Roman"/>
          <w:bCs/>
          <w:iCs/>
          <w:snapToGrid/>
          <w:color w:val="auto"/>
          <w:sz w:val="26"/>
        </w:rPr>
        <w:t>Yêu cầu chung</w:t>
      </w:r>
    </w:p>
    <w:p w14:paraId="7AE5F862" w14:textId="77777777" w:rsidR="006541CC" w:rsidRPr="00A106C4" w:rsidRDefault="006541CC" w:rsidP="006541CC">
      <w:pPr>
        <w:widowControl w:val="0"/>
        <w:kinsoku w:val="0"/>
        <w:overflowPunct w:val="0"/>
        <w:autoSpaceDE w:val="0"/>
        <w:autoSpaceDN w:val="0"/>
        <w:adjustRightInd w:val="0"/>
        <w:spacing w:before="0" w:after="0"/>
        <w:ind w:left="222" w:right="191" w:firstLine="417"/>
        <w:jc w:val="both"/>
        <w:rPr>
          <w:rFonts w:eastAsia="Times New Roman" w:cs="Times New Roman"/>
          <w:szCs w:val="26"/>
        </w:rPr>
      </w:pPr>
      <w:r w:rsidRPr="00A106C4">
        <w:rPr>
          <w:rFonts w:eastAsia="Times New Roman" w:cs="Times New Roman"/>
          <w:szCs w:val="26"/>
        </w:rPr>
        <w:t>Tủ điều khiển tụ bù hạ thế được sử dụng cho mục đích điều khiển tự động việc đóng cắt các cụm tụ bù trên lưới hạ</w:t>
      </w:r>
      <w:r w:rsidRPr="00A106C4">
        <w:rPr>
          <w:rFonts w:eastAsia="Times New Roman" w:cs="Times New Roman"/>
          <w:spacing w:val="-14"/>
          <w:szCs w:val="26"/>
        </w:rPr>
        <w:t xml:space="preserve"> </w:t>
      </w:r>
      <w:r w:rsidRPr="00A106C4">
        <w:rPr>
          <w:rFonts w:eastAsia="Times New Roman" w:cs="Times New Roman"/>
          <w:szCs w:val="26"/>
        </w:rPr>
        <w:t>áp.</w:t>
      </w:r>
    </w:p>
    <w:p w14:paraId="6376AF73" w14:textId="77777777" w:rsidR="006541CC" w:rsidRPr="00A106C4" w:rsidRDefault="006541CC" w:rsidP="006541CC">
      <w:pPr>
        <w:widowControl w:val="0"/>
        <w:kinsoku w:val="0"/>
        <w:overflowPunct w:val="0"/>
        <w:autoSpaceDE w:val="0"/>
        <w:autoSpaceDN w:val="0"/>
        <w:adjustRightInd w:val="0"/>
        <w:spacing w:before="0" w:after="0"/>
        <w:ind w:left="674" w:firstLine="0"/>
        <w:jc w:val="both"/>
        <w:rPr>
          <w:rFonts w:eastAsia="Times New Roman" w:cs="Times New Roman"/>
          <w:szCs w:val="26"/>
        </w:rPr>
      </w:pPr>
      <w:r w:rsidRPr="00A106C4">
        <w:rPr>
          <w:rFonts w:eastAsia="Times New Roman" w:cs="Times New Roman"/>
          <w:szCs w:val="26"/>
        </w:rPr>
        <w:t>Yêu cầu chung về môi trường làm việc:</w:t>
      </w:r>
    </w:p>
    <w:p w14:paraId="5B35C5B0" w14:textId="77777777" w:rsidR="006541CC" w:rsidRPr="00A106C4" w:rsidRDefault="006541CC" w:rsidP="00623EA8">
      <w:pPr>
        <w:widowControl w:val="0"/>
        <w:numPr>
          <w:ilvl w:val="1"/>
          <w:numId w:val="110"/>
        </w:numPr>
        <w:tabs>
          <w:tab w:val="left" w:pos="838"/>
        </w:tabs>
        <w:kinsoku w:val="0"/>
        <w:overflowPunct w:val="0"/>
        <w:autoSpaceDE w:val="0"/>
        <w:autoSpaceDN w:val="0"/>
        <w:adjustRightInd w:val="0"/>
        <w:spacing w:before="0" w:after="0" w:line="288" w:lineRule="auto"/>
        <w:ind w:hanging="163"/>
        <w:jc w:val="both"/>
        <w:rPr>
          <w:rFonts w:eastAsia="Times New Roman" w:cs="Times New Roman"/>
          <w:szCs w:val="26"/>
        </w:rPr>
      </w:pPr>
      <w:r w:rsidRPr="00A106C4">
        <w:rPr>
          <w:rFonts w:eastAsia="Times New Roman" w:cs="Times New Roman"/>
          <w:szCs w:val="26"/>
        </w:rPr>
        <w:t xml:space="preserve">Độ cao lắp đặt : &lt; 1000m (so với </w:t>
      </w:r>
      <w:r w:rsidRPr="00A106C4">
        <w:rPr>
          <w:rFonts w:eastAsia="Times New Roman" w:cs="Times New Roman"/>
          <w:spacing w:val="-3"/>
          <w:szCs w:val="26"/>
        </w:rPr>
        <w:t xml:space="preserve">mực </w:t>
      </w:r>
      <w:r w:rsidRPr="00A106C4">
        <w:rPr>
          <w:rFonts w:eastAsia="Times New Roman" w:cs="Times New Roman"/>
          <w:szCs w:val="26"/>
        </w:rPr>
        <w:t>nước</w:t>
      </w:r>
      <w:r w:rsidRPr="00A106C4">
        <w:rPr>
          <w:rFonts w:eastAsia="Times New Roman" w:cs="Times New Roman"/>
          <w:spacing w:val="-4"/>
          <w:szCs w:val="26"/>
        </w:rPr>
        <w:t xml:space="preserve"> </w:t>
      </w:r>
      <w:r w:rsidRPr="00A106C4">
        <w:rPr>
          <w:rFonts w:eastAsia="Times New Roman" w:cs="Times New Roman"/>
          <w:szCs w:val="26"/>
        </w:rPr>
        <w:t>biển).</w:t>
      </w:r>
    </w:p>
    <w:p w14:paraId="38EDD4E5" w14:textId="77777777" w:rsidR="006541CC" w:rsidRPr="00A106C4" w:rsidRDefault="006541CC" w:rsidP="00623EA8">
      <w:pPr>
        <w:widowControl w:val="0"/>
        <w:numPr>
          <w:ilvl w:val="1"/>
          <w:numId w:val="110"/>
        </w:numPr>
        <w:tabs>
          <w:tab w:val="left" w:pos="838"/>
        </w:tabs>
        <w:kinsoku w:val="0"/>
        <w:overflowPunct w:val="0"/>
        <w:autoSpaceDE w:val="0"/>
        <w:autoSpaceDN w:val="0"/>
        <w:adjustRightInd w:val="0"/>
        <w:spacing w:before="0" w:after="0" w:line="288" w:lineRule="auto"/>
        <w:ind w:hanging="163"/>
        <w:jc w:val="both"/>
        <w:rPr>
          <w:rFonts w:eastAsia="Times New Roman" w:cs="Times New Roman"/>
          <w:szCs w:val="26"/>
        </w:rPr>
      </w:pPr>
      <w:r w:rsidRPr="00A106C4">
        <w:rPr>
          <w:rFonts w:eastAsia="Times New Roman" w:cs="Times New Roman"/>
          <w:szCs w:val="26"/>
        </w:rPr>
        <w:t>Điều kiện khí hậu : Nhiệt</w:t>
      </w:r>
      <w:r w:rsidRPr="00A106C4">
        <w:rPr>
          <w:rFonts w:eastAsia="Times New Roman" w:cs="Times New Roman"/>
          <w:spacing w:val="-12"/>
          <w:szCs w:val="26"/>
        </w:rPr>
        <w:t xml:space="preserve"> </w:t>
      </w:r>
      <w:r w:rsidRPr="00A106C4">
        <w:rPr>
          <w:rFonts w:eastAsia="Times New Roman" w:cs="Times New Roman"/>
          <w:szCs w:val="26"/>
        </w:rPr>
        <w:t>đới</w:t>
      </w:r>
    </w:p>
    <w:p w14:paraId="170D1482" w14:textId="77777777" w:rsidR="006541CC" w:rsidRPr="00A106C4" w:rsidRDefault="006541CC" w:rsidP="00623EA8">
      <w:pPr>
        <w:widowControl w:val="0"/>
        <w:numPr>
          <w:ilvl w:val="1"/>
          <w:numId w:val="110"/>
        </w:numPr>
        <w:tabs>
          <w:tab w:val="left" w:pos="838"/>
        </w:tabs>
        <w:kinsoku w:val="0"/>
        <w:overflowPunct w:val="0"/>
        <w:autoSpaceDE w:val="0"/>
        <w:autoSpaceDN w:val="0"/>
        <w:adjustRightInd w:val="0"/>
        <w:spacing w:before="0" w:after="0" w:line="288" w:lineRule="auto"/>
        <w:ind w:hanging="163"/>
        <w:jc w:val="both"/>
        <w:rPr>
          <w:rFonts w:eastAsia="Times New Roman" w:cs="Times New Roman"/>
          <w:szCs w:val="26"/>
        </w:rPr>
      </w:pPr>
      <w:r w:rsidRPr="00A106C4">
        <w:rPr>
          <w:rFonts w:eastAsia="Times New Roman" w:cs="Times New Roman"/>
          <w:szCs w:val="26"/>
        </w:rPr>
        <w:t>Nhiệt độ môi trường lớn nhất : 45</w:t>
      </w:r>
      <w:r w:rsidRPr="00A106C4">
        <w:rPr>
          <w:rFonts w:eastAsia="Times New Roman" w:cs="Times New Roman"/>
          <w:szCs w:val="26"/>
          <w:vertAlign w:val="superscript"/>
        </w:rPr>
        <w:t>0</w:t>
      </w:r>
      <w:r w:rsidRPr="00A106C4">
        <w:rPr>
          <w:rFonts w:eastAsia="Times New Roman" w:cs="Times New Roman"/>
          <w:szCs w:val="26"/>
        </w:rPr>
        <w:t>C</w:t>
      </w:r>
    </w:p>
    <w:p w14:paraId="6BD8855B" w14:textId="77777777" w:rsidR="006541CC" w:rsidRPr="00A106C4" w:rsidRDefault="006541CC" w:rsidP="00623EA8">
      <w:pPr>
        <w:widowControl w:val="0"/>
        <w:numPr>
          <w:ilvl w:val="1"/>
          <w:numId w:val="110"/>
        </w:numPr>
        <w:tabs>
          <w:tab w:val="left" w:pos="838"/>
        </w:tabs>
        <w:kinsoku w:val="0"/>
        <w:overflowPunct w:val="0"/>
        <w:autoSpaceDE w:val="0"/>
        <w:autoSpaceDN w:val="0"/>
        <w:adjustRightInd w:val="0"/>
        <w:spacing w:before="0" w:after="0" w:line="288" w:lineRule="auto"/>
        <w:ind w:hanging="163"/>
        <w:jc w:val="both"/>
        <w:rPr>
          <w:rFonts w:eastAsia="Times New Roman" w:cs="Times New Roman"/>
          <w:szCs w:val="26"/>
        </w:rPr>
      </w:pPr>
      <w:r w:rsidRPr="00A106C4">
        <w:rPr>
          <w:rFonts w:eastAsia="Times New Roman" w:cs="Times New Roman"/>
          <w:szCs w:val="26"/>
        </w:rPr>
        <w:t>Nhiệt độ môi trường nhỏ nhất : 0</w:t>
      </w:r>
      <w:r w:rsidRPr="00A106C4">
        <w:rPr>
          <w:rFonts w:eastAsia="Times New Roman" w:cs="Times New Roman"/>
          <w:szCs w:val="26"/>
          <w:vertAlign w:val="superscript"/>
        </w:rPr>
        <w:t>0</w:t>
      </w:r>
      <w:r w:rsidRPr="00A106C4">
        <w:rPr>
          <w:rFonts w:eastAsia="Times New Roman" w:cs="Times New Roman"/>
          <w:szCs w:val="26"/>
        </w:rPr>
        <w:t>C</w:t>
      </w:r>
    </w:p>
    <w:p w14:paraId="6C80F4DC" w14:textId="77777777" w:rsidR="006541CC" w:rsidRPr="00A106C4" w:rsidRDefault="006541CC" w:rsidP="00623EA8">
      <w:pPr>
        <w:widowControl w:val="0"/>
        <w:numPr>
          <w:ilvl w:val="1"/>
          <w:numId w:val="110"/>
        </w:numPr>
        <w:tabs>
          <w:tab w:val="left" w:pos="838"/>
        </w:tabs>
        <w:kinsoku w:val="0"/>
        <w:overflowPunct w:val="0"/>
        <w:autoSpaceDE w:val="0"/>
        <w:autoSpaceDN w:val="0"/>
        <w:adjustRightInd w:val="0"/>
        <w:spacing w:before="0" w:after="0" w:line="288" w:lineRule="auto"/>
        <w:ind w:hanging="163"/>
        <w:jc w:val="both"/>
        <w:rPr>
          <w:rFonts w:eastAsia="Times New Roman" w:cs="Times New Roman"/>
          <w:szCs w:val="26"/>
        </w:rPr>
      </w:pPr>
      <w:r w:rsidRPr="00A106C4">
        <w:rPr>
          <w:rFonts w:eastAsia="Times New Roman" w:cs="Times New Roman"/>
          <w:szCs w:val="26"/>
        </w:rPr>
        <w:t>Nhiệt độ môi trường trung bình :</w:t>
      </w:r>
      <w:r w:rsidRPr="00A106C4">
        <w:rPr>
          <w:rFonts w:eastAsia="Times New Roman" w:cs="Times New Roman"/>
          <w:spacing w:val="-12"/>
          <w:szCs w:val="26"/>
        </w:rPr>
        <w:t xml:space="preserve"> </w:t>
      </w:r>
      <w:r w:rsidRPr="00A106C4">
        <w:rPr>
          <w:rFonts w:eastAsia="Times New Roman" w:cs="Times New Roman"/>
          <w:szCs w:val="26"/>
        </w:rPr>
        <w:t>25</w:t>
      </w:r>
      <w:r w:rsidRPr="00A106C4">
        <w:rPr>
          <w:rFonts w:eastAsia="Times New Roman" w:cs="Times New Roman"/>
          <w:szCs w:val="26"/>
          <w:vertAlign w:val="superscript"/>
        </w:rPr>
        <w:t>0</w:t>
      </w:r>
      <w:r w:rsidRPr="00A106C4">
        <w:rPr>
          <w:rFonts w:eastAsia="Times New Roman" w:cs="Times New Roman"/>
          <w:szCs w:val="26"/>
        </w:rPr>
        <w:t>C</w:t>
      </w:r>
    </w:p>
    <w:p w14:paraId="2A3E7F0E" w14:textId="77777777" w:rsidR="006541CC" w:rsidRPr="00A106C4" w:rsidRDefault="006541CC" w:rsidP="00623EA8">
      <w:pPr>
        <w:widowControl w:val="0"/>
        <w:numPr>
          <w:ilvl w:val="1"/>
          <w:numId w:val="110"/>
        </w:numPr>
        <w:tabs>
          <w:tab w:val="left" w:pos="838"/>
        </w:tabs>
        <w:kinsoku w:val="0"/>
        <w:overflowPunct w:val="0"/>
        <w:autoSpaceDE w:val="0"/>
        <w:autoSpaceDN w:val="0"/>
        <w:adjustRightInd w:val="0"/>
        <w:spacing w:before="0" w:after="0" w:line="288" w:lineRule="auto"/>
        <w:ind w:hanging="163"/>
        <w:jc w:val="both"/>
        <w:rPr>
          <w:rFonts w:eastAsia="Times New Roman" w:cs="Times New Roman"/>
          <w:szCs w:val="26"/>
        </w:rPr>
      </w:pPr>
      <w:r w:rsidRPr="00A106C4">
        <w:rPr>
          <w:rFonts w:eastAsia="Times New Roman" w:cs="Times New Roman"/>
          <w:szCs w:val="26"/>
        </w:rPr>
        <w:t>Độ ẩm trung bình :</w:t>
      </w:r>
      <w:r w:rsidRPr="00A106C4">
        <w:rPr>
          <w:rFonts w:eastAsia="Times New Roman" w:cs="Times New Roman"/>
          <w:spacing w:val="-9"/>
          <w:szCs w:val="26"/>
        </w:rPr>
        <w:t xml:space="preserve"> </w:t>
      </w:r>
      <w:r w:rsidRPr="00A106C4">
        <w:rPr>
          <w:rFonts w:eastAsia="Times New Roman" w:cs="Times New Roman"/>
          <w:szCs w:val="26"/>
        </w:rPr>
        <w:t>85%.</w:t>
      </w:r>
    </w:p>
    <w:p w14:paraId="3A9CFB8D" w14:textId="77777777" w:rsidR="006541CC" w:rsidRPr="00A106C4" w:rsidRDefault="006541CC" w:rsidP="00623EA8">
      <w:pPr>
        <w:widowControl w:val="0"/>
        <w:numPr>
          <w:ilvl w:val="1"/>
          <w:numId w:val="110"/>
        </w:numPr>
        <w:tabs>
          <w:tab w:val="left" w:pos="838"/>
        </w:tabs>
        <w:kinsoku w:val="0"/>
        <w:overflowPunct w:val="0"/>
        <w:autoSpaceDE w:val="0"/>
        <w:autoSpaceDN w:val="0"/>
        <w:adjustRightInd w:val="0"/>
        <w:spacing w:before="0" w:after="0" w:line="288" w:lineRule="auto"/>
        <w:ind w:hanging="163"/>
        <w:jc w:val="both"/>
        <w:rPr>
          <w:rFonts w:eastAsia="Times New Roman" w:cs="Times New Roman"/>
          <w:szCs w:val="26"/>
        </w:rPr>
      </w:pPr>
      <w:r w:rsidRPr="00A106C4">
        <w:rPr>
          <w:rFonts w:eastAsia="Times New Roman" w:cs="Times New Roman"/>
          <w:szCs w:val="26"/>
        </w:rPr>
        <w:t>Độ ẩm lớn nhất :</w:t>
      </w:r>
      <w:r w:rsidRPr="00A106C4">
        <w:rPr>
          <w:rFonts w:eastAsia="Times New Roman" w:cs="Times New Roman"/>
          <w:spacing w:val="-8"/>
          <w:szCs w:val="26"/>
        </w:rPr>
        <w:t xml:space="preserve"> </w:t>
      </w:r>
      <w:r w:rsidRPr="00A106C4">
        <w:rPr>
          <w:rFonts w:eastAsia="Times New Roman" w:cs="Times New Roman"/>
          <w:szCs w:val="26"/>
        </w:rPr>
        <w:t>100%.</w:t>
      </w:r>
    </w:p>
    <w:p w14:paraId="336B244B" w14:textId="77777777" w:rsidR="006541CC" w:rsidRPr="00A106C4" w:rsidRDefault="006541CC" w:rsidP="00623EA8">
      <w:pPr>
        <w:widowControl w:val="0"/>
        <w:numPr>
          <w:ilvl w:val="1"/>
          <w:numId w:val="110"/>
        </w:numPr>
        <w:tabs>
          <w:tab w:val="left" w:pos="838"/>
        </w:tabs>
        <w:kinsoku w:val="0"/>
        <w:overflowPunct w:val="0"/>
        <w:autoSpaceDE w:val="0"/>
        <w:autoSpaceDN w:val="0"/>
        <w:adjustRightInd w:val="0"/>
        <w:spacing w:before="0" w:after="0" w:line="288" w:lineRule="auto"/>
        <w:ind w:hanging="163"/>
        <w:jc w:val="both"/>
        <w:rPr>
          <w:rFonts w:eastAsia="Times New Roman" w:cs="Times New Roman"/>
          <w:szCs w:val="26"/>
        </w:rPr>
      </w:pPr>
      <w:r w:rsidRPr="00A106C4">
        <w:rPr>
          <w:rFonts w:eastAsia="Times New Roman" w:cs="Times New Roman"/>
          <w:szCs w:val="26"/>
        </w:rPr>
        <w:t>Hệ số động đất : 0,1g - tương đương động đất cấp</w:t>
      </w:r>
      <w:r w:rsidRPr="00A106C4">
        <w:rPr>
          <w:rFonts w:eastAsia="Times New Roman" w:cs="Times New Roman"/>
          <w:spacing w:val="-25"/>
          <w:szCs w:val="26"/>
        </w:rPr>
        <w:t xml:space="preserve"> </w:t>
      </w:r>
      <w:r w:rsidRPr="00A106C4">
        <w:rPr>
          <w:rFonts w:eastAsia="Times New Roman" w:cs="Times New Roman"/>
          <w:szCs w:val="26"/>
        </w:rPr>
        <w:t>7.</w:t>
      </w:r>
    </w:p>
    <w:p w14:paraId="305C2372" w14:textId="77777777" w:rsidR="006541CC" w:rsidRPr="00A106C4" w:rsidRDefault="006541CC" w:rsidP="00623EA8">
      <w:pPr>
        <w:widowControl w:val="0"/>
        <w:numPr>
          <w:ilvl w:val="1"/>
          <w:numId w:val="110"/>
        </w:numPr>
        <w:tabs>
          <w:tab w:val="left" w:pos="838"/>
        </w:tabs>
        <w:kinsoku w:val="0"/>
        <w:overflowPunct w:val="0"/>
        <w:autoSpaceDE w:val="0"/>
        <w:autoSpaceDN w:val="0"/>
        <w:adjustRightInd w:val="0"/>
        <w:spacing w:before="0" w:after="0" w:line="288" w:lineRule="auto"/>
        <w:ind w:hanging="163"/>
        <w:jc w:val="both"/>
        <w:rPr>
          <w:rFonts w:eastAsia="Times New Roman" w:cs="Times New Roman"/>
          <w:szCs w:val="26"/>
        </w:rPr>
      </w:pPr>
      <w:r w:rsidRPr="00A106C4">
        <w:rPr>
          <w:rFonts w:eastAsia="Times New Roman" w:cs="Times New Roman"/>
          <w:szCs w:val="26"/>
        </w:rPr>
        <w:t>Tốc độ gió lớn nhất :</w:t>
      </w:r>
      <w:r w:rsidRPr="00A106C4">
        <w:rPr>
          <w:rFonts w:eastAsia="Times New Roman" w:cs="Times New Roman"/>
          <w:spacing w:val="-14"/>
          <w:szCs w:val="26"/>
        </w:rPr>
        <w:t xml:space="preserve"> </w:t>
      </w:r>
      <w:r w:rsidRPr="00A106C4">
        <w:rPr>
          <w:rFonts w:eastAsia="Times New Roman" w:cs="Times New Roman"/>
          <w:szCs w:val="26"/>
        </w:rPr>
        <w:t>160km/h.</w:t>
      </w:r>
    </w:p>
    <w:p w14:paraId="59651CF5" w14:textId="77777777" w:rsidR="006541CC" w:rsidRPr="00A106C4" w:rsidRDefault="006541CC" w:rsidP="00623EA8">
      <w:pPr>
        <w:pStyle w:val="Heading6"/>
        <w:numPr>
          <w:ilvl w:val="5"/>
          <w:numId w:val="169"/>
        </w:numPr>
        <w:spacing w:before="60" w:after="60" w:line="288" w:lineRule="auto"/>
        <w:jc w:val="both"/>
        <w:rPr>
          <w:rFonts w:ascii="Times New Roman" w:hAnsi="Times New Roman"/>
          <w:bCs/>
          <w:iCs/>
          <w:snapToGrid/>
          <w:color w:val="auto"/>
          <w:sz w:val="26"/>
        </w:rPr>
      </w:pPr>
      <w:r w:rsidRPr="00A106C4">
        <w:rPr>
          <w:rFonts w:ascii="Times New Roman" w:hAnsi="Times New Roman"/>
          <w:bCs/>
          <w:iCs/>
          <w:snapToGrid/>
          <w:color w:val="auto"/>
          <w:sz w:val="26"/>
        </w:rPr>
        <w:t>Yêu cầu khác</w:t>
      </w:r>
    </w:p>
    <w:p w14:paraId="1714CBC2" w14:textId="77777777" w:rsidR="006541CC" w:rsidRPr="00A106C4" w:rsidRDefault="006541CC" w:rsidP="00623EA8">
      <w:pPr>
        <w:keepNext/>
        <w:numPr>
          <w:ilvl w:val="1"/>
          <w:numId w:val="170"/>
        </w:numPr>
        <w:spacing w:before="60" w:after="60" w:line="288" w:lineRule="auto"/>
        <w:jc w:val="both"/>
        <w:outlineLvl w:val="5"/>
        <w:rPr>
          <w:rFonts w:eastAsia="Times New Roman" w:cs="Times New Roman"/>
          <w:b/>
          <w:bCs/>
          <w:iCs/>
          <w:szCs w:val="26"/>
        </w:rPr>
      </w:pPr>
      <w:r w:rsidRPr="00A106C4">
        <w:rPr>
          <w:b/>
          <w:bCs/>
          <w:i/>
          <w:iCs/>
          <w:lang w:val="vi-VN"/>
        </w:rPr>
        <w:t>Yêu cầu về điện</w:t>
      </w:r>
    </w:p>
    <w:p w14:paraId="6288BF1C" w14:textId="77777777" w:rsidR="006541CC" w:rsidRPr="00A106C4" w:rsidRDefault="006541CC" w:rsidP="006541CC">
      <w:pPr>
        <w:widowControl w:val="0"/>
        <w:kinsoku w:val="0"/>
        <w:overflowPunct w:val="0"/>
        <w:autoSpaceDE w:val="0"/>
        <w:autoSpaceDN w:val="0"/>
        <w:adjustRightInd w:val="0"/>
        <w:ind w:right="191" w:firstLine="426"/>
        <w:rPr>
          <w:bCs/>
          <w:lang w:val="vi-VN"/>
        </w:rPr>
      </w:pPr>
      <w:r w:rsidRPr="00A106C4">
        <w:rPr>
          <w:bCs/>
          <w:lang w:val="vi-VN"/>
        </w:rPr>
        <w:t xml:space="preserve">Tủ điều khiển tụ bù hạ thế phải được thiết kế phù hợp với các giá trị định </w:t>
      </w:r>
      <w:r w:rsidRPr="00A106C4">
        <w:rPr>
          <w:bCs/>
          <w:spacing w:val="-3"/>
          <w:lang w:val="vi-VN"/>
        </w:rPr>
        <w:t xml:space="preserve">mức </w:t>
      </w:r>
      <w:r w:rsidRPr="00A106C4">
        <w:rPr>
          <w:bCs/>
          <w:lang w:val="vi-VN"/>
        </w:rPr>
        <w:t>sau:</w:t>
      </w:r>
    </w:p>
    <w:tbl>
      <w:tblPr>
        <w:tblW w:w="8080" w:type="dxa"/>
        <w:tblInd w:w="704" w:type="dxa"/>
        <w:tblLayout w:type="fixed"/>
        <w:tblCellMar>
          <w:left w:w="0" w:type="dxa"/>
          <w:right w:w="0" w:type="dxa"/>
        </w:tblCellMar>
        <w:tblLook w:val="0000" w:firstRow="0" w:lastRow="0" w:firstColumn="0" w:lastColumn="0" w:noHBand="0" w:noVBand="0"/>
      </w:tblPr>
      <w:tblGrid>
        <w:gridCol w:w="4678"/>
        <w:gridCol w:w="3402"/>
      </w:tblGrid>
      <w:tr w:rsidR="006541CC" w:rsidRPr="00A106C4" w14:paraId="779D7C11" w14:textId="77777777" w:rsidTr="006541CC">
        <w:trPr>
          <w:trHeight w:hRule="exact" w:val="418"/>
        </w:trPr>
        <w:tc>
          <w:tcPr>
            <w:tcW w:w="4678" w:type="dxa"/>
            <w:tcBorders>
              <w:top w:val="single" w:sz="4" w:space="0" w:color="000000"/>
              <w:left w:val="single" w:sz="4" w:space="0" w:color="000000"/>
              <w:bottom w:val="single" w:sz="4" w:space="0" w:color="000000"/>
              <w:right w:val="single" w:sz="4" w:space="0" w:color="000000"/>
            </w:tcBorders>
          </w:tcPr>
          <w:p w14:paraId="34D588CA" w14:textId="1E1E71AA" w:rsidR="006541CC" w:rsidRPr="00A106C4" w:rsidRDefault="006541CC" w:rsidP="006541CC">
            <w:pPr>
              <w:widowControl w:val="0"/>
              <w:kinsoku w:val="0"/>
              <w:overflowPunct w:val="0"/>
              <w:autoSpaceDE w:val="0"/>
              <w:autoSpaceDN w:val="0"/>
              <w:adjustRightInd w:val="0"/>
              <w:spacing w:before="0" w:after="0"/>
              <w:ind w:left="103" w:firstLine="0"/>
              <w:rPr>
                <w:rFonts w:eastAsia="Times New Roman" w:cs="Times New Roman"/>
                <w:szCs w:val="26"/>
                <w:lang w:val="vi-VN"/>
              </w:rPr>
            </w:pPr>
            <w:r w:rsidRPr="00A106C4">
              <w:rPr>
                <w:rFonts w:eastAsia="Times New Roman" w:cs="Times New Roman"/>
                <w:szCs w:val="26"/>
                <w:lang w:val="vi-VN"/>
              </w:rPr>
              <w:t>-</w:t>
            </w:r>
            <w:r w:rsidR="0030048F">
              <w:rPr>
                <w:rFonts w:eastAsia="Times New Roman" w:cs="Times New Roman"/>
                <w:szCs w:val="26"/>
              </w:rPr>
              <w:t xml:space="preserve"> </w:t>
            </w:r>
            <w:r w:rsidRPr="00A106C4">
              <w:rPr>
                <w:rFonts w:eastAsia="Times New Roman" w:cs="Times New Roman"/>
                <w:szCs w:val="26"/>
                <w:lang w:val="vi-VN"/>
              </w:rPr>
              <w:t>Hệ thống điện áp 3 pha trung tính nối đất</w:t>
            </w:r>
          </w:p>
        </w:tc>
        <w:tc>
          <w:tcPr>
            <w:tcW w:w="3402" w:type="dxa"/>
            <w:tcBorders>
              <w:top w:val="single" w:sz="4" w:space="0" w:color="000000"/>
              <w:left w:val="single" w:sz="4" w:space="0" w:color="000000"/>
              <w:bottom w:val="single" w:sz="4" w:space="0" w:color="000000"/>
              <w:right w:val="single" w:sz="4" w:space="0" w:color="000000"/>
            </w:tcBorders>
          </w:tcPr>
          <w:p w14:paraId="7EED7B3B" w14:textId="77777777" w:rsidR="006541CC" w:rsidRPr="00A106C4" w:rsidRDefault="006541CC" w:rsidP="006541CC">
            <w:pPr>
              <w:widowControl w:val="0"/>
              <w:tabs>
                <w:tab w:val="left" w:pos="2184"/>
              </w:tabs>
              <w:kinsoku w:val="0"/>
              <w:overflowPunct w:val="0"/>
              <w:autoSpaceDE w:val="0"/>
              <w:autoSpaceDN w:val="0"/>
              <w:adjustRightInd w:val="0"/>
              <w:spacing w:before="0" w:after="0"/>
              <w:ind w:left="1083" w:right="1085" w:firstLine="0"/>
              <w:jc w:val="center"/>
              <w:rPr>
                <w:rFonts w:eastAsia="Times New Roman" w:cs="Times New Roman"/>
                <w:szCs w:val="26"/>
              </w:rPr>
            </w:pPr>
            <w:r w:rsidRPr="00A106C4">
              <w:rPr>
                <w:rFonts w:eastAsia="Times New Roman" w:cs="Times New Roman"/>
                <w:szCs w:val="26"/>
              </w:rPr>
              <w:t>230/400V</w:t>
            </w:r>
          </w:p>
        </w:tc>
      </w:tr>
      <w:tr w:rsidR="006541CC" w:rsidRPr="00A106C4" w14:paraId="6550BBEB" w14:textId="77777777" w:rsidTr="006541CC">
        <w:trPr>
          <w:trHeight w:hRule="exact" w:val="372"/>
        </w:trPr>
        <w:tc>
          <w:tcPr>
            <w:tcW w:w="4678" w:type="dxa"/>
            <w:tcBorders>
              <w:top w:val="single" w:sz="4" w:space="0" w:color="000000"/>
              <w:left w:val="single" w:sz="4" w:space="0" w:color="000000"/>
              <w:bottom w:val="single" w:sz="4" w:space="0" w:color="000000"/>
              <w:right w:val="single" w:sz="4" w:space="0" w:color="000000"/>
            </w:tcBorders>
          </w:tcPr>
          <w:p w14:paraId="6FAD9F45" w14:textId="77777777" w:rsidR="006541CC" w:rsidRPr="00A106C4" w:rsidRDefault="006541CC" w:rsidP="006541CC">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 Cấp cách điện</w:t>
            </w:r>
          </w:p>
        </w:tc>
        <w:tc>
          <w:tcPr>
            <w:tcW w:w="3402" w:type="dxa"/>
            <w:tcBorders>
              <w:top w:val="single" w:sz="4" w:space="0" w:color="000000"/>
              <w:left w:val="single" w:sz="4" w:space="0" w:color="000000"/>
              <w:bottom w:val="single" w:sz="4" w:space="0" w:color="000000"/>
              <w:right w:val="single" w:sz="4" w:space="0" w:color="000000"/>
            </w:tcBorders>
          </w:tcPr>
          <w:p w14:paraId="72C40716" w14:textId="77777777" w:rsidR="006541CC" w:rsidRPr="00A106C4" w:rsidRDefault="006541CC" w:rsidP="006541CC">
            <w:pPr>
              <w:widowControl w:val="0"/>
              <w:tabs>
                <w:tab w:val="left" w:pos="2184"/>
              </w:tabs>
              <w:kinsoku w:val="0"/>
              <w:overflowPunct w:val="0"/>
              <w:autoSpaceDE w:val="0"/>
              <w:autoSpaceDN w:val="0"/>
              <w:adjustRightInd w:val="0"/>
              <w:spacing w:before="0" w:after="0"/>
              <w:ind w:left="1083" w:right="1083" w:firstLine="0"/>
              <w:jc w:val="center"/>
              <w:rPr>
                <w:rFonts w:eastAsia="Times New Roman" w:cs="Times New Roman"/>
                <w:szCs w:val="26"/>
              </w:rPr>
            </w:pPr>
            <w:r w:rsidRPr="00A106C4">
              <w:rPr>
                <w:rFonts w:eastAsia="Times New Roman" w:cs="Times New Roman"/>
                <w:szCs w:val="26"/>
              </w:rPr>
              <w:t>0.6/1KV</w:t>
            </w:r>
          </w:p>
        </w:tc>
      </w:tr>
      <w:tr w:rsidR="006541CC" w:rsidRPr="00A106C4" w14:paraId="6CDADFA8" w14:textId="77777777" w:rsidTr="006541CC">
        <w:trPr>
          <w:trHeight w:hRule="exact" w:val="435"/>
        </w:trPr>
        <w:tc>
          <w:tcPr>
            <w:tcW w:w="4678" w:type="dxa"/>
            <w:tcBorders>
              <w:top w:val="single" w:sz="4" w:space="0" w:color="000000"/>
              <w:left w:val="single" w:sz="4" w:space="0" w:color="000000"/>
              <w:bottom w:val="single" w:sz="4" w:space="0" w:color="000000"/>
              <w:right w:val="single" w:sz="4" w:space="0" w:color="000000"/>
            </w:tcBorders>
          </w:tcPr>
          <w:p w14:paraId="654619FC" w14:textId="77777777" w:rsidR="006541CC" w:rsidRPr="00A106C4" w:rsidRDefault="006541CC" w:rsidP="006541CC">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 Điện áp cao nhất</w:t>
            </w:r>
          </w:p>
        </w:tc>
        <w:tc>
          <w:tcPr>
            <w:tcW w:w="3402" w:type="dxa"/>
            <w:tcBorders>
              <w:top w:val="single" w:sz="4" w:space="0" w:color="000000"/>
              <w:left w:val="single" w:sz="4" w:space="0" w:color="000000"/>
              <w:bottom w:val="single" w:sz="4" w:space="0" w:color="000000"/>
              <w:right w:val="single" w:sz="4" w:space="0" w:color="000000"/>
            </w:tcBorders>
          </w:tcPr>
          <w:p w14:paraId="4D5FBCCD" w14:textId="77777777" w:rsidR="006541CC" w:rsidRPr="00A106C4" w:rsidRDefault="006541CC" w:rsidP="006541CC">
            <w:pPr>
              <w:widowControl w:val="0"/>
              <w:tabs>
                <w:tab w:val="left" w:pos="2184"/>
              </w:tabs>
              <w:kinsoku w:val="0"/>
              <w:overflowPunct w:val="0"/>
              <w:autoSpaceDE w:val="0"/>
              <w:autoSpaceDN w:val="0"/>
              <w:adjustRightInd w:val="0"/>
              <w:spacing w:before="0" w:after="0"/>
              <w:ind w:left="1083" w:right="1085" w:firstLine="0"/>
              <w:jc w:val="center"/>
              <w:rPr>
                <w:rFonts w:eastAsia="Times New Roman" w:cs="Times New Roman"/>
                <w:szCs w:val="26"/>
              </w:rPr>
            </w:pPr>
            <w:r w:rsidRPr="00A106C4">
              <w:rPr>
                <w:rFonts w:eastAsia="Times New Roman" w:cs="Times New Roman"/>
                <w:szCs w:val="26"/>
              </w:rPr>
              <w:t>600V</w:t>
            </w:r>
          </w:p>
        </w:tc>
      </w:tr>
      <w:tr w:rsidR="006541CC" w:rsidRPr="00A106C4" w14:paraId="2B6FB6D0" w14:textId="77777777" w:rsidTr="006541CC">
        <w:trPr>
          <w:trHeight w:hRule="exact" w:val="444"/>
        </w:trPr>
        <w:tc>
          <w:tcPr>
            <w:tcW w:w="4678" w:type="dxa"/>
            <w:tcBorders>
              <w:top w:val="single" w:sz="4" w:space="0" w:color="000000"/>
              <w:left w:val="single" w:sz="4" w:space="0" w:color="000000"/>
              <w:bottom w:val="single" w:sz="4" w:space="0" w:color="000000"/>
              <w:right w:val="single" w:sz="4" w:space="0" w:color="000000"/>
            </w:tcBorders>
          </w:tcPr>
          <w:p w14:paraId="23C33269" w14:textId="77777777" w:rsidR="006541CC" w:rsidRPr="00A106C4" w:rsidRDefault="006541CC" w:rsidP="006541CC">
            <w:pPr>
              <w:widowControl w:val="0"/>
              <w:kinsoku w:val="0"/>
              <w:overflowPunct w:val="0"/>
              <w:autoSpaceDE w:val="0"/>
              <w:autoSpaceDN w:val="0"/>
              <w:adjustRightInd w:val="0"/>
              <w:spacing w:before="0" w:after="0"/>
              <w:ind w:left="589" w:hanging="486"/>
              <w:rPr>
                <w:rFonts w:eastAsia="Times New Roman" w:cs="Times New Roman"/>
                <w:szCs w:val="26"/>
              </w:rPr>
            </w:pPr>
            <w:r w:rsidRPr="00A106C4">
              <w:rPr>
                <w:rFonts w:eastAsia="Times New Roman" w:cs="Times New Roman"/>
                <w:szCs w:val="26"/>
              </w:rPr>
              <w:t>- Tần số</w:t>
            </w:r>
          </w:p>
        </w:tc>
        <w:tc>
          <w:tcPr>
            <w:tcW w:w="3402" w:type="dxa"/>
            <w:tcBorders>
              <w:top w:val="single" w:sz="4" w:space="0" w:color="000000"/>
              <w:left w:val="single" w:sz="4" w:space="0" w:color="000000"/>
              <w:bottom w:val="single" w:sz="4" w:space="0" w:color="000000"/>
              <w:right w:val="single" w:sz="4" w:space="0" w:color="000000"/>
            </w:tcBorders>
          </w:tcPr>
          <w:p w14:paraId="12719BB9" w14:textId="77777777" w:rsidR="006541CC" w:rsidRPr="00A106C4" w:rsidRDefault="006541CC" w:rsidP="006541CC">
            <w:pPr>
              <w:widowControl w:val="0"/>
              <w:tabs>
                <w:tab w:val="left" w:pos="2184"/>
              </w:tabs>
              <w:kinsoku w:val="0"/>
              <w:overflowPunct w:val="0"/>
              <w:autoSpaceDE w:val="0"/>
              <w:autoSpaceDN w:val="0"/>
              <w:adjustRightInd w:val="0"/>
              <w:spacing w:before="0" w:after="0"/>
              <w:ind w:left="1083" w:right="1085" w:firstLine="0"/>
              <w:jc w:val="center"/>
              <w:rPr>
                <w:rFonts w:eastAsia="Times New Roman" w:cs="Times New Roman"/>
                <w:szCs w:val="26"/>
              </w:rPr>
            </w:pPr>
            <w:r w:rsidRPr="00A106C4">
              <w:rPr>
                <w:rFonts w:eastAsia="Times New Roman" w:cs="Times New Roman"/>
                <w:szCs w:val="26"/>
              </w:rPr>
              <w:t>50Hz</w:t>
            </w:r>
          </w:p>
        </w:tc>
      </w:tr>
      <w:tr w:rsidR="006541CC" w:rsidRPr="00A106C4" w14:paraId="08D940D8" w14:textId="77777777" w:rsidTr="006541CC">
        <w:trPr>
          <w:trHeight w:hRule="exact" w:val="444"/>
        </w:trPr>
        <w:tc>
          <w:tcPr>
            <w:tcW w:w="4678" w:type="dxa"/>
            <w:tcBorders>
              <w:top w:val="single" w:sz="4" w:space="0" w:color="000000"/>
              <w:left w:val="single" w:sz="4" w:space="0" w:color="000000"/>
              <w:bottom w:val="single" w:sz="4" w:space="0" w:color="000000"/>
              <w:right w:val="single" w:sz="4" w:space="0" w:color="000000"/>
            </w:tcBorders>
          </w:tcPr>
          <w:p w14:paraId="77C522A6" w14:textId="77777777" w:rsidR="006541CC" w:rsidRPr="00A106C4" w:rsidRDefault="006541CC" w:rsidP="006541CC">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 Khoảng cách dòng dò nhỏ nhất</w:t>
            </w:r>
          </w:p>
        </w:tc>
        <w:tc>
          <w:tcPr>
            <w:tcW w:w="3402" w:type="dxa"/>
            <w:tcBorders>
              <w:top w:val="single" w:sz="4" w:space="0" w:color="000000"/>
              <w:left w:val="single" w:sz="4" w:space="0" w:color="000000"/>
              <w:bottom w:val="single" w:sz="4" w:space="0" w:color="000000"/>
              <w:right w:val="single" w:sz="4" w:space="0" w:color="000000"/>
            </w:tcBorders>
          </w:tcPr>
          <w:p w14:paraId="60CF3962" w14:textId="77777777" w:rsidR="006541CC" w:rsidRPr="00A106C4" w:rsidRDefault="006541CC" w:rsidP="006541CC">
            <w:pPr>
              <w:widowControl w:val="0"/>
              <w:tabs>
                <w:tab w:val="left" w:pos="2184"/>
              </w:tabs>
              <w:kinsoku w:val="0"/>
              <w:overflowPunct w:val="0"/>
              <w:autoSpaceDE w:val="0"/>
              <w:autoSpaceDN w:val="0"/>
              <w:adjustRightInd w:val="0"/>
              <w:spacing w:before="0" w:after="0"/>
              <w:ind w:left="1083" w:right="1087" w:firstLine="0"/>
              <w:jc w:val="center"/>
              <w:rPr>
                <w:rFonts w:eastAsia="Times New Roman" w:cs="Times New Roman"/>
                <w:szCs w:val="26"/>
              </w:rPr>
            </w:pPr>
            <w:r w:rsidRPr="00A106C4">
              <w:rPr>
                <w:rFonts w:eastAsia="Times New Roman" w:cs="Times New Roman"/>
                <w:szCs w:val="26"/>
              </w:rPr>
              <w:t>20mm/kV</w:t>
            </w:r>
          </w:p>
        </w:tc>
      </w:tr>
      <w:tr w:rsidR="006541CC" w:rsidRPr="00A106C4" w14:paraId="67E0C24B" w14:textId="77777777" w:rsidTr="006541CC">
        <w:trPr>
          <w:trHeight w:hRule="exact" w:val="398"/>
        </w:trPr>
        <w:tc>
          <w:tcPr>
            <w:tcW w:w="4678" w:type="dxa"/>
            <w:tcBorders>
              <w:top w:val="single" w:sz="4" w:space="0" w:color="000000"/>
              <w:left w:val="single" w:sz="4" w:space="0" w:color="000000"/>
              <w:bottom w:val="single" w:sz="4" w:space="0" w:color="000000"/>
              <w:right w:val="single" w:sz="4" w:space="0" w:color="000000"/>
            </w:tcBorders>
          </w:tcPr>
          <w:p w14:paraId="11994296" w14:textId="77777777" w:rsidR="006541CC" w:rsidRPr="00A106C4" w:rsidRDefault="006541CC" w:rsidP="006541CC">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 Điện áp thử AC-50Hz trong 1 phút</w:t>
            </w:r>
          </w:p>
        </w:tc>
        <w:tc>
          <w:tcPr>
            <w:tcW w:w="3402" w:type="dxa"/>
            <w:tcBorders>
              <w:top w:val="single" w:sz="4" w:space="0" w:color="000000"/>
              <w:left w:val="single" w:sz="4" w:space="0" w:color="000000"/>
              <w:bottom w:val="single" w:sz="4" w:space="0" w:color="000000"/>
              <w:right w:val="single" w:sz="4" w:space="0" w:color="000000"/>
            </w:tcBorders>
          </w:tcPr>
          <w:p w14:paraId="3F9C3D19" w14:textId="77777777" w:rsidR="006541CC" w:rsidRPr="00A106C4" w:rsidRDefault="006541CC" w:rsidP="006541CC">
            <w:pPr>
              <w:widowControl w:val="0"/>
              <w:tabs>
                <w:tab w:val="left" w:pos="2184"/>
              </w:tabs>
              <w:kinsoku w:val="0"/>
              <w:overflowPunct w:val="0"/>
              <w:autoSpaceDE w:val="0"/>
              <w:autoSpaceDN w:val="0"/>
              <w:adjustRightInd w:val="0"/>
              <w:spacing w:before="0" w:after="0"/>
              <w:ind w:left="1083" w:right="1083" w:firstLine="0"/>
              <w:jc w:val="center"/>
              <w:rPr>
                <w:rFonts w:eastAsia="Times New Roman" w:cs="Times New Roman"/>
                <w:szCs w:val="26"/>
              </w:rPr>
            </w:pPr>
            <w:r w:rsidRPr="00A106C4">
              <w:rPr>
                <w:rFonts w:eastAsia="Times New Roman" w:cs="Times New Roman"/>
                <w:szCs w:val="26"/>
              </w:rPr>
              <w:t>3.5kV</w:t>
            </w:r>
          </w:p>
        </w:tc>
      </w:tr>
      <w:tr w:rsidR="006541CC" w:rsidRPr="00A106C4" w14:paraId="6B12F639" w14:textId="77777777" w:rsidTr="006541CC">
        <w:trPr>
          <w:trHeight w:hRule="exact" w:val="355"/>
        </w:trPr>
        <w:tc>
          <w:tcPr>
            <w:tcW w:w="4678" w:type="dxa"/>
            <w:tcBorders>
              <w:top w:val="single" w:sz="4" w:space="0" w:color="000000"/>
              <w:left w:val="single" w:sz="4" w:space="0" w:color="000000"/>
              <w:bottom w:val="single" w:sz="4" w:space="0" w:color="000000"/>
              <w:right w:val="single" w:sz="4" w:space="0" w:color="000000"/>
            </w:tcBorders>
          </w:tcPr>
          <w:p w14:paraId="348AABC3" w14:textId="77777777" w:rsidR="006541CC" w:rsidRPr="00A106C4" w:rsidRDefault="006541CC" w:rsidP="006541CC">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 Điện áp xung danh định</w:t>
            </w:r>
          </w:p>
        </w:tc>
        <w:tc>
          <w:tcPr>
            <w:tcW w:w="3402" w:type="dxa"/>
            <w:tcBorders>
              <w:top w:val="single" w:sz="4" w:space="0" w:color="000000"/>
              <w:left w:val="single" w:sz="4" w:space="0" w:color="000000"/>
              <w:bottom w:val="single" w:sz="4" w:space="0" w:color="000000"/>
              <w:right w:val="single" w:sz="4" w:space="0" w:color="000000"/>
            </w:tcBorders>
          </w:tcPr>
          <w:p w14:paraId="46EC1CA0" w14:textId="77777777" w:rsidR="006541CC" w:rsidRPr="00A106C4" w:rsidRDefault="006541CC" w:rsidP="006541CC">
            <w:pPr>
              <w:widowControl w:val="0"/>
              <w:tabs>
                <w:tab w:val="left" w:pos="2184"/>
              </w:tabs>
              <w:kinsoku w:val="0"/>
              <w:overflowPunct w:val="0"/>
              <w:autoSpaceDE w:val="0"/>
              <w:autoSpaceDN w:val="0"/>
              <w:adjustRightInd w:val="0"/>
              <w:spacing w:before="0" w:after="0"/>
              <w:ind w:left="1083" w:right="1083" w:firstLine="0"/>
              <w:jc w:val="center"/>
              <w:rPr>
                <w:rFonts w:eastAsia="Times New Roman" w:cs="Times New Roman"/>
                <w:szCs w:val="26"/>
              </w:rPr>
            </w:pPr>
            <w:r w:rsidRPr="00A106C4">
              <w:rPr>
                <w:rFonts w:eastAsia="Times New Roman" w:cs="Times New Roman"/>
                <w:szCs w:val="26"/>
              </w:rPr>
              <w:t>8.0kV</w:t>
            </w:r>
          </w:p>
        </w:tc>
      </w:tr>
    </w:tbl>
    <w:p w14:paraId="5096B58B" w14:textId="77777777" w:rsidR="006541CC" w:rsidRPr="00A106C4" w:rsidRDefault="006541CC" w:rsidP="00623EA8">
      <w:pPr>
        <w:keepNext/>
        <w:numPr>
          <w:ilvl w:val="1"/>
          <w:numId w:val="170"/>
        </w:numPr>
        <w:spacing w:before="60" w:after="60" w:line="288" w:lineRule="auto"/>
        <w:jc w:val="both"/>
        <w:outlineLvl w:val="5"/>
        <w:rPr>
          <w:b/>
          <w:bCs/>
          <w:i/>
          <w:iCs/>
          <w:lang w:val="vi-VN"/>
        </w:rPr>
      </w:pPr>
      <w:bookmarkStart w:id="77" w:name="_Toc191488158"/>
      <w:bookmarkStart w:id="78" w:name="_Toc191657480"/>
      <w:r w:rsidRPr="00A106C4">
        <w:rPr>
          <w:b/>
          <w:bCs/>
          <w:i/>
          <w:iCs/>
          <w:lang w:val="vi-VN"/>
        </w:rPr>
        <w:t>Yêu cầu về thiết kế</w:t>
      </w:r>
      <w:bookmarkEnd w:id="77"/>
      <w:bookmarkEnd w:id="78"/>
    </w:p>
    <w:p w14:paraId="40BF81FE" w14:textId="77777777" w:rsidR="006541CC" w:rsidRPr="00A106C4" w:rsidRDefault="006541CC" w:rsidP="00623EA8">
      <w:pPr>
        <w:widowControl w:val="0"/>
        <w:numPr>
          <w:ilvl w:val="1"/>
          <w:numId w:val="110"/>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Tủ điều khiển tụ bù hạ áp phải có kết cấu phù hợp để có thể lắp đặt cố định trên tường, trên cột bê tông li tâm … phù hợp với kiến trúc của các kiểu trạm biến áp khác nhau. Nhà cung cấp phải cung cấp các phụ kiện lắp đặt bao gồm các giá đỡ bằng kim loại thép mạ. Phụ kiện để treo tủ điều khiển lên cột dùng đai thép và khóa đai bằng thép không rỉ hoặc mạ kẽm. Phụ kiện gắn tủ điều khiển lên tường dùng các vít đảm bảo đủ độ chắc chắn. Các bộ đai gông, gá đỡ tủ phải đảm bảo chịu được trọng lượng tủ khi lắp đặt.</w:t>
      </w:r>
    </w:p>
    <w:p w14:paraId="0DEAC7B7" w14:textId="77777777" w:rsidR="006541CC" w:rsidRPr="00A106C4" w:rsidRDefault="006541CC" w:rsidP="00623EA8">
      <w:pPr>
        <w:widowControl w:val="0"/>
        <w:numPr>
          <w:ilvl w:val="1"/>
          <w:numId w:val="110"/>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Tủ được thiết kế vận hành ngoài trời, sử dụng cho cả những vị trí lắp trong nhà.</w:t>
      </w:r>
    </w:p>
    <w:p w14:paraId="02FC742D" w14:textId="77777777" w:rsidR="006541CC" w:rsidRPr="00A106C4" w:rsidRDefault="006541CC" w:rsidP="00623EA8">
      <w:pPr>
        <w:widowControl w:val="0"/>
        <w:numPr>
          <w:ilvl w:val="1"/>
          <w:numId w:val="110"/>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Bề mặt vỏ tủ phải phẳng, nhẵn, không được cong vênh.</w:t>
      </w:r>
    </w:p>
    <w:p w14:paraId="2A019AC5" w14:textId="77777777" w:rsidR="006541CC" w:rsidRPr="00A106C4" w:rsidRDefault="006541CC" w:rsidP="00623EA8">
      <w:pPr>
        <w:widowControl w:val="0"/>
        <w:numPr>
          <w:ilvl w:val="1"/>
          <w:numId w:val="110"/>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Lỗ cáp vào và ra tủ phải có giắc co và lót cao su giữ cáp.</w:t>
      </w:r>
    </w:p>
    <w:p w14:paraId="1A9B48CB" w14:textId="77777777" w:rsidR="006541CC" w:rsidRPr="00A106C4" w:rsidRDefault="006541CC" w:rsidP="00623EA8">
      <w:pPr>
        <w:widowControl w:val="0"/>
        <w:numPr>
          <w:ilvl w:val="1"/>
          <w:numId w:val="110"/>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Vỏ tủ điều khiển:</w:t>
      </w:r>
    </w:p>
    <w:p w14:paraId="52445A54" w14:textId="77777777" w:rsidR="006541CC" w:rsidRPr="00A106C4" w:rsidRDefault="006541CC" w:rsidP="006541CC">
      <w:pPr>
        <w:widowControl w:val="0"/>
        <w:kinsoku w:val="0"/>
        <w:overflowPunct w:val="0"/>
        <w:autoSpaceDE w:val="0"/>
        <w:autoSpaceDN w:val="0"/>
        <w:adjustRightInd w:val="0"/>
        <w:spacing w:before="0" w:after="0"/>
        <w:ind w:right="110" w:firstLine="851"/>
        <w:jc w:val="both"/>
        <w:rPr>
          <w:rFonts w:eastAsia="Times New Roman" w:cs="Times New Roman"/>
          <w:szCs w:val="26"/>
        </w:rPr>
      </w:pPr>
      <w:r w:rsidRPr="00A106C4">
        <w:rPr>
          <w:rFonts w:eastAsia="Times New Roman" w:cs="Times New Roman"/>
          <w:szCs w:val="26"/>
        </w:rPr>
        <w:t>+ Nhôm hợp kim cường độ cao có chiều dày ≥ 3mm, sơn tĩnh điện đảm bảo độ bóng, độ bền màu, chống bám bẩn, chịu được tác động môi trường. Màu sắc sơn đồng nhất với mã màu RAL 7044.</w:t>
      </w:r>
    </w:p>
    <w:p w14:paraId="234A2667" w14:textId="77777777" w:rsidR="006541CC" w:rsidRPr="00A106C4" w:rsidRDefault="006541CC" w:rsidP="006541CC">
      <w:pPr>
        <w:widowControl w:val="0"/>
        <w:kinsoku w:val="0"/>
        <w:overflowPunct w:val="0"/>
        <w:autoSpaceDE w:val="0"/>
        <w:autoSpaceDN w:val="0"/>
        <w:adjustRightInd w:val="0"/>
        <w:spacing w:before="0" w:after="0"/>
        <w:ind w:right="110" w:firstLine="851"/>
        <w:jc w:val="both"/>
        <w:rPr>
          <w:rFonts w:eastAsia="Times New Roman" w:cs="Times New Roman"/>
          <w:szCs w:val="26"/>
        </w:rPr>
      </w:pPr>
      <w:r w:rsidRPr="00A106C4">
        <w:rPr>
          <w:rFonts w:eastAsia="Times New Roman" w:cs="Times New Roman"/>
          <w:szCs w:val="26"/>
        </w:rPr>
        <w:t>+ Thép có độ dầy ≥ 2mm, sau khi được gia công và hàn ghép sẽ phải mạ kẽm nhúng nóng ở nhiệt độ 440</w:t>
      </w:r>
      <w:r w:rsidRPr="00A106C4">
        <w:rPr>
          <w:rFonts w:eastAsia="Times New Roman" w:cs="Times New Roman"/>
          <w:szCs w:val="26"/>
          <w:vertAlign w:val="superscript"/>
        </w:rPr>
        <w:t>0</w:t>
      </w:r>
      <w:r w:rsidRPr="00A106C4">
        <w:rPr>
          <w:rFonts w:eastAsia="Times New Roman" w:cs="Times New Roman"/>
          <w:szCs w:val="26"/>
        </w:rPr>
        <w:t>C ÷450</w:t>
      </w:r>
      <w:r w:rsidRPr="00A106C4">
        <w:rPr>
          <w:rFonts w:eastAsia="Times New Roman" w:cs="Times New Roman"/>
          <w:szCs w:val="26"/>
          <w:vertAlign w:val="superscript"/>
        </w:rPr>
        <w:t>0</w:t>
      </w:r>
      <w:r w:rsidRPr="00A106C4">
        <w:rPr>
          <w:rFonts w:eastAsia="Times New Roman" w:cs="Times New Roman"/>
          <w:szCs w:val="26"/>
        </w:rPr>
        <w:t>C với tiêu chuẩn ASTM A123/A 123M đạt độ dày lớp mạ 70-80µm, sơn tĩnh điện đảm bảo độ bóng, độ bền màu, chống bám bẩn, chịu được tác động môi trường. Màu sắc sơn đồng nhất với mã màu RAL 7044.</w:t>
      </w:r>
    </w:p>
    <w:p w14:paraId="6EB007BF" w14:textId="77777777" w:rsidR="006541CC" w:rsidRPr="00A106C4" w:rsidRDefault="006541CC" w:rsidP="006541CC">
      <w:pPr>
        <w:widowControl w:val="0"/>
        <w:kinsoku w:val="0"/>
        <w:overflowPunct w:val="0"/>
        <w:autoSpaceDE w:val="0"/>
        <w:autoSpaceDN w:val="0"/>
        <w:adjustRightInd w:val="0"/>
        <w:spacing w:before="0" w:after="0"/>
        <w:ind w:right="111" w:firstLine="851"/>
        <w:jc w:val="both"/>
        <w:rPr>
          <w:rFonts w:eastAsia="Times New Roman" w:cs="Times New Roman"/>
          <w:szCs w:val="26"/>
        </w:rPr>
      </w:pPr>
      <w:r w:rsidRPr="00A106C4">
        <w:rPr>
          <w:rFonts w:eastAsia="Times New Roman" w:cs="Times New Roman"/>
          <w:szCs w:val="26"/>
        </w:rPr>
        <w:t>+ Nhựa Polycarbonate, sản xuất theo công nghệ ép phun, độ dày vỏ tủ tại vị trí bất kỳ từ 4,5mm ÷ 6 mm,, bên trong phải có khung thép mạ kẽm nhúng nóng hay khung thép không gỉ V30 dày 03mm nhằm tăng cường khả năng chịu lực và cho phép lắp cố định hệ thống thanh cái, các thiết bị đóng cắt, kết cấu cố định cáp (ví dụ: đai, móc…). Bề mặt bên trong và ngoài vỏ tủ phải phẳng, bề mặt bên trong phải có gân nhằm tăng cường khả năng chịu lực. Cấp chống cháy: FH2- Độ bền va đập tại bất kỳ vị trí nào của vỏ tủ ≥ 20J. Màu sắc tủ đồng nhất với mã màu RAL</w:t>
      </w:r>
      <w:r w:rsidRPr="00A106C4">
        <w:rPr>
          <w:rFonts w:eastAsia="Times New Roman" w:cs="Times New Roman"/>
          <w:spacing w:val="-1"/>
          <w:szCs w:val="26"/>
        </w:rPr>
        <w:t xml:space="preserve"> </w:t>
      </w:r>
      <w:r w:rsidRPr="00A106C4">
        <w:rPr>
          <w:rFonts w:eastAsia="Times New Roman" w:cs="Times New Roman"/>
          <w:szCs w:val="26"/>
        </w:rPr>
        <w:t>7044.</w:t>
      </w:r>
    </w:p>
    <w:p w14:paraId="72260B6B" w14:textId="77777777" w:rsidR="006541CC" w:rsidRPr="00A106C4" w:rsidRDefault="006541CC" w:rsidP="00623EA8">
      <w:pPr>
        <w:widowControl w:val="0"/>
        <w:numPr>
          <w:ilvl w:val="1"/>
          <w:numId w:val="110"/>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Tủ có 2 lớp cánh, cánh ngoài có ô kính để quan sát được các thiết bị bên trong và các trạng thái hiển thị của bộ điều khiển tụ bù.</w:t>
      </w:r>
    </w:p>
    <w:p w14:paraId="3890EA67" w14:textId="77777777" w:rsidR="006541CC" w:rsidRPr="00A106C4" w:rsidRDefault="006541CC" w:rsidP="00623EA8">
      <w:pPr>
        <w:widowControl w:val="0"/>
        <w:numPr>
          <w:ilvl w:val="1"/>
          <w:numId w:val="110"/>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Tủ điều khiển là loại có lắp tụ bên trong tủ, không gian bên trong tủ phải đủ lớn để lắp đặt những cụm tụ bù theo các gam công suất tụ tương ứng với mỗi chủng loại tủ.</w:t>
      </w:r>
    </w:p>
    <w:p w14:paraId="2A7D45DD" w14:textId="77777777" w:rsidR="006541CC" w:rsidRPr="00A106C4" w:rsidRDefault="006541CC" w:rsidP="00623EA8">
      <w:pPr>
        <w:widowControl w:val="0"/>
        <w:numPr>
          <w:ilvl w:val="1"/>
          <w:numId w:val="110"/>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Các thiết bị đóng cắt chính bên trong tủ như các Aptomat hay các Contactor yêu cầu sử dụng cùng một hãng sản xuất để thuận tiện cho công tác chỉnh định, vận hành, bảo hành và mở rộng trong tương lai.</w:t>
      </w:r>
    </w:p>
    <w:p w14:paraId="22EDFDF6" w14:textId="77777777" w:rsidR="006541CC" w:rsidRPr="00A106C4" w:rsidRDefault="006541CC" w:rsidP="00623EA8">
      <w:pPr>
        <w:widowControl w:val="0"/>
        <w:numPr>
          <w:ilvl w:val="1"/>
          <w:numId w:val="110"/>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Các thanh cái đồng phải được gia công kéo nguội và được mạ bạc hoặc mạ thiếc ở tại các điểm nối, tiết diện thanh cái đảm bảo đủ theo Aptomat tổng và các nhánh. Các đầu ra trong tủ phải có các cầu đấu phù hợp với cáp M16 để đấu các tụ bù, các cầu đấu sử dụng cầu đấu chuyên dụng chia pha cho từng cáp phù hợp để đảm bảo tiếp xúc điện tốt.</w:t>
      </w:r>
    </w:p>
    <w:p w14:paraId="1F349592" w14:textId="77777777" w:rsidR="006541CC" w:rsidRPr="00A106C4" w:rsidRDefault="006541CC" w:rsidP="00623EA8">
      <w:pPr>
        <w:widowControl w:val="0"/>
        <w:numPr>
          <w:ilvl w:val="1"/>
          <w:numId w:val="110"/>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Các thanh cái được sơn màu, thanh dẫn đi áp tô mát bọc cách điện màu theo quy định.</w:t>
      </w:r>
    </w:p>
    <w:p w14:paraId="3F5AB54A" w14:textId="77777777" w:rsidR="006541CC" w:rsidRPr="00A106C4" w:rsidRDefault="006541CC" w:rsidP="00623EA8">
      <w:pPr>
        <w:widowControl w:val="0"/>
        <w:numPr>
          <w:ilvl w:val="1"/>
          <w:numId w:val="110"/>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Tủ điều khiển tụ bù hạ áp trọn bộ phải tuân theo tiêu chuẩn IEC 60439 và cung cấp hợp bộ các phụ kiện cần thiết kèm theo như cầu đấu chia pha, cầu đấu trung tính, thanh cái tiếp địa, sứ đỡ thanh cái 0,4kV, dây cáp đấu nối Aptomat, contactor, tụ bù, dây cáp điều khiển, bulong, đầu cos, gen, nameplate …</w:t>
      </w:r>
    </w:p>
    <w:p w14:paraId="15E9BB04" w14:textId="77777777" w:rsidR="006541CC" w:rsidRPr="00A106C4" w:rsidRDefault="006541CC" w:rsidP="00623EA8">
      <w:pPr>
        <w:widowControl w:val="0"/>
        <w:numPr>
          <w:ilvl w:val="1"/>
          <w:numId w:val="110"/>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Tủ được trang bị các giá đỡ cho các cáp vào và ra, các thanh gá, lắp thiết bị trong tủ được chế tạo bằng thép tấm dày từ 1,5-2mm.</w:t>
      </w:r>
    </w:p>
    <w:p w14:paraId="42B847D8" w14:textId="7F75D0F2" w:rsidR="006541CC" w:rsidRPr="00A106C4" w:rsidRDefault="006541CC" w:rsidP="00623EA8">
      <w:pPr>
        <w:widowControl w:val="0"/>
        <w:numPr>
          <w:ilvl w:val="1"/>
          <w:numId w:val="110"/>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Dây điều khiển đấu nối trong tủ điều khiển là dây đồng bện, cách điện PVC, có tiết diện ≥ 2,5mm2.</w:t>
      </w:r>
    </w:p>
    <w:p w14:paraId="32A8F692" w14:textId="77777777" w:rsidR="006541CC" w:rsidRPr="00A106C4" w:rsidRDefault="006541CC" w:rsidP="00623EA8">
      <w:pPr>
        <w:keepNext/>
        <w:numPr>
          <w:ilvl w:val="1"/>
          <w:numId w:val="170"/>
        </w:numPr>
        <w:spacing w:before="60" w:after="60" w:line="288" w:lineRule="auto"/>
        <w:jc w:val="both"/>
        <w:outlineLvl w:val="5"/>
        <w:rPr>
          <w:b/>
          <w:bCs/>
          <w:i/>
          <w:iCs/>
          <w:lang w:val="vi-VN"/>
        </w:rPr>
      </w:pPr>
      <w:bookmarkStart w:id="79" w:name="_Toc191488159"/>
      <w:bookmarkStart w:id="80" w:name="_Toc191657481"/>
      <w:r w:rsidRPr="00A106C4">
        <w:rPr>
          <w:b/>
          <w:bCs/>
          <w:i/>
          <w:iCs/>
          <w:lang w:val="vi-VN"/>
        </w:rPr>
        <w:t>Yêu cầu về thiết bị bên trong tủ</w:t>
      </w:r>
      <w:bookmarkEnd w:id="79"/>
      <w:bookmarkEnd w:id="80"/>
    </w:p>
    <w:p w14:paraId="1708155C" w14:textId="77777777" w:rsidR="006541CC" w:rsidRPr="00A106C4" w:rsidRDefault="006541CC" w:rsidP="00623EA8">
      <w:pPr>
        <w:widowControl w:val="0"/>
        <w:numPr>
          <w:ilvl w:val="0"/>
          <w:numId w:val="115"/>
        </w:numPr>
        <w:kinsoku w:val="0"/>
        <w:overflowPunct w:val="0"/>
        <w:autoSpaceDE w:val="0"/>
        <w:autoSpaceDN w:val="0"/>
        <w:adjustRightInd w:val="0"/>
        <w:spacing w:before="0" w:after="0" w:line="288" w:lineRule="auto"/>
        <w:contextualSpacing/>
        <w:jc w:val="both"/>
        <w:rPr>
          <w:rFonts w:eastAsia="Times New Roman" w:cs="Times New Roman"/>
          <w:i/>
          <w:iCs/>
          <w:szCs w:val="26"/>
        </w:rPr>
      </w:pPr>
      <w:r w:rsidRPr="00A106C4">
        <w:rPr>
          <w:rFonts w:eastAsia="Times New Roman" w:cs="Times New Roman"/>
          <w:i/>
          <w:iCs/>
          <w:szCs w:val="26"/>
        </w:rPr>
        <w:t>Aptomat hạ thế kiểu MCCB</w:t>
      </w:r>
    </w:p>
    <w:p w14:paraId="2C28277D" w14:textId="77777777" w:rsidR="006541CC" w:rsidRPr="00A106C4" w:rsidRDefault="006541CC" w:rsidP="006541CC">
      <w:pPr>
        <w:widowControl w:val="0"/>
        <w:kinsoku w:val="0"/>
        <w:overflowPunct w:val="0"/>
        <w:autoSpaceDE w:val="0"/>
        <w:autoSpaceDN w:val="0"/>
        <w:adjustRightInd w:val="0"/>
        <w:spacing w:before="0" w:after="0"/>
        <w:ind w:left="102" w:right="110" w:firstLine="360"/>
        <w:jc w:val="both"/>
        <w:rPr>
          <w:rFonts w:eastAsia="Times New Roman" w:cs="Times New Roman"/>
          <w:szCs w:val="26"/>
        </w:rPr>
      </w:pPr>
      <w:r w:rsidRPr="00A106C4">
        <w:rPr>
          <w:rFonts w:eastAsia="Times New Roman" w:cs="Times New Roman"/>
          <w:szCs w:val="26"/>
        </w:rPr>
        <w:t xml:space="preserve">Aptomat trong tủ điều khiển bao gồm 1 Aptomat tổng và các Aptomat nhánh, số lượng aptomat nhánh tương ứng với số lượng bình tụ hoặc nhóm tụ </w:t>
      </w:r>
      <w:r w:rsidRPr="00A106C4">
        <w:rPr>
          <w:rFonts w:eastAsia="Times New Roman" w:cs="Times New Roman"/>
          <w:i/>
          <w:iCs/>
          <w:szCs w:val="26"/>
        </w:rPr>
        <w:t>(tương ứng với số cấp điều khiển)</w:t>
      </w:r>
      <w:r w:rsidRPr="00A106C4">
        <w:rPr>
          <w:rFonts w:eastAsia="Times New Roman" w:cs="Times New Roman"/>
          <w:szCs w:val="26"/>
        </w:rPr>
        <w:t>.</w:t>
      </w:r>
    </w:p>
    <w:p w14:paraId="1B7FC1AD" w14:textId="77777777" w:rsidR="006541CC" w:rsidRPr="00A106C4" w:rsidRDefault="006541CC" w:rsidP="006541CC">
      <w:pPr>
        <w:widowControl w:val="0"/>
        <w:kinsoku w:val="0"/>
        <w:overflowPunct w:val="0"/>
        <w:autoSpaceDE w:val="0"/>
        <w:autoSpaceDN w:val="0"/>
        <w:adjustRightInd w:val="0"/>
        <w:spacing w:before="0" w:after="0"/>
        <w:ind w:left="102" w:right="117" w:firstLine="429"/>
        <w:jc w:val="both"/>
        <w:rPr>
          <w:rFonts w:eastAsia="Times New Roman" w:cs="Times New Roman"/>
          <w:i/>
          <w:iCs/>
          <w:szCs w:val="26"/>
        </w:rPr>
      </w:pPr>
      <w:r w:rsidRPr="00A106C4">
        <w:rPr>
          <w:rFonts w:eastAsia="Times New Roman" w:cs="Times New Roman"/>
          <w:i/>
          <w:iCs/>
          <w:szCs w:val="26"/>
        </w:rPr>
        <w:t>Các yêu cầu kỹ thuật, đặc tính cam kết của Aptomat được lấy theo tiêu chuẩn vật tư EVNHANOI.</w:t>
      </w:r>
    </w:p>
    <w:p w14:paraId="0F35C678" w14:textId="77777777" w:rsidR="006541CC" w:rsidRPr="00A106C4" w:rsidRDefault="006541CC" w:rsidP="006541CC">
      <w:pPr>
        <w:widowControl w:val="0"/>
        <w:kinsoku w:val="0"/>
        <w:overflowPunct w:val="0"/>
        <w:autoSpaceDE w:val="0"/>
        <w:autoSpaceDN w:val="0"/>
        <w:adjustRightInd w:val="0"/>
        <w:spacing w:before="0" w:after="0"/>
        <w:ind w:left="102" w:right="120" w:firstLine="360"/>
        <w:jc w:val="both"/>
        <w:rPr>
          <w:rFonts w:eastAsia="Times New Roman" w:cs="Times New Roman"/>
          <w:szCs w:val="26"/>
        </w:rPr>
      </w:pPr>
      <w:r w:rsidRPr="00A106C4">
        <w:rPr>
          <w:rFonts w:eastAsia="Times New Roman" w:cs="Times New Roman"/>
          <w:b/>
          <w:bCs/>
          <w:szCs w:val="26"/>
        </w:rPr>
        <w:t xml:space="preserve">- </w:t>
      </w:r>
      <w:r w:rsidRPr="00A106C4">
        <w:rPr>
          <w:rFonts w:eastAsia="Times New Roman" w:cs="Times New Roman"/>
          <w:szCs w:val="26"/>
        </w:rPr>
        <w:t>Dòng định mức aptomat tổng lựa chọn theo công suất cả cụm tụ, dòng định mức aptomat nhánh lựa chọn theo công suất bình tụ hoặc nhóm tụ tương ứng với cấp điều khiển (≥1,2÷1,5 lần Iđm tụ).</w:t>
      </w:r>
    </w:p>
    <w:p w14:paraId="1D0B9B0D" w14:textId="77777777" w:rsidR="006541CC" w:rsidRPr="00A106C4" w:rsidRDefault="006541CC" w:rsidP="006541CC">
      <w:pPr>
        <w:widowControl w:val="0"/>
        <w:kinsoku w:val="0"/>
        <w:overflowPunct w:val="0"/>
        <w:autoSpaceDE w:val="0"/>
        <w:autoSpaceDN w:val="0"/>
        <w:adjustRightInd w:val="0"/>
        <w:spacing w:before="0" w:after="0"/>
        <w:ind w:left="102" w:right="115" w:firstLine="360"/>
        <w:jc w:val="both"/>
        <w:rPr>
          <w:rFonts w:eastAsia="Times New Roman" w:cs="Times New Roman"/>
          <w:szCs w:val="26"/>
        </w:rPr>
      </w:pPr>
      <w:r w:rsidRPr="00A106C4">
        <w:rPr>
          <w:rFonts w:eastAsia="Times New Roman" w:cs="Times New Roman"/>
          <w:szCs w:val="26"/>
        </w:rPr>
        <w:t>- Các Aptomat tổng có dòng định mức &lt;100A lựa chọn khả năng cắt ngắn mạch Icu ≥ 36 kA; Các Aptomat nhánh có dòng định mức &lt;100A lựa chọn khả năng cắt ngắn mạch Icu ≥ 10 kA.</w:t>
      </w:r>
    </w:p>
    <w:p w14:paraId="6147F0B3" w14:textId="77777777" w:rsidR="006541CC" w:rsidRPr="00A106C4" w:rsidRDefault="006541CC" w:rsidP="00623EA8">
      <w:pPr>
        <w:widowControl w:val="0"/>
        <w:numPr>
          <w:ilvl w:val="0"/>
          <w:numId w:val="115"/>
        </w:numPr>
        <w:kinsoku w:val="0"/>
        <w:overflowPunct w:val="0"/>
        <w:autoSpaceDE w:val="0"/>
        <w:autoSpaceDN w:val="0"/>
        <w:adjustRightInd w:val="0"/>
        <w:spacing w:before="0" w:after="0" w:line="288" w:lineRule="auto"/>
        <w:contextualSpacing/>
        <w:jc w:val="both"/>
        <w:rPr>
          <w:rFonts w:eastAsia="Times New Roman" w:cs="Times New Roman"/>
          <w:i/>
          <w:iCs/>
          <w:szCs w:val="26"/>
        </w:rPr>
      </w:pPr>
      <w:r w:rsidRPr="00A106C4">
        <w:rPr>
          <w:rFonts w:eastAsia="Times New Roman" w:cs="Times New Roman"/>
          <w:i/>
          <w:iCs/>
          <w:szCs w:val="26"/>
        </w:rPr>
        <w:t>Contactor đóng cắt tụ bù hạ thế</w:t>
      </w:r>
    </w:p>
    <w:p w14:paraId="1FE9FEF6" w14:textId="77777777" w:rsidR="006541CC" w:rsidRPr="00A106C4" w:rsidRDefault="006541CC" w:rsidP="006541CC">
      <w:pPr>
        <w:widowControl w:val="0"/>
        <w:kinsoku w:val="0"/>
        <w:overflowPunct w:val="0"/>
        <w:autoSpaceDE w:val="0"/>
        <w:autoSpaceDN w:val="0"/>
        <w:adjustRightInd w:val="0"/>
        <w:spacing w:before="0" w:after="0"/>
        <w:ind w:left="102" w:firstLine="182"/>
        <w:rPr>
          <w:rFonts w:eastAsia="Times New Roman" w:cs="Times New Roman"/>
          <w:b/>
          <w:bCs/>
          <w:i/>
          <w:iCs/>
          <w:szCs w:val="26"/>
        </w:rPr>
      </w:pPr>
      <w:r w:rsidRPr="00A106C4">
        <w:rPr>
          <w:rFonts w:eastAsia="Times New Roman" w:cs="Times New Roman"/>
          <w:b/>
          <w:bCs/>
          <w:i/>
          <w:iCs/>
          <w:szCs w:val="26"/>
        </w:rPr>
        <w:t>+ Tiêu chuẩn áp dụng: IEC 60947-4-1.</w:t>
      </w:r>
    </w:p>
    <w:p w14:paraId="6EE6E779" w14:textId="77777777" w:rsidR="006541CC" w:rsidRPr="00A106C4" w:rsidRDefault="006541CC" w:rsidP="006541CC">
      <w:pPr>
        <w:widowControl w:val="0"/>
        <w:kinsoku w:val="0"/>
        <w:overflowPunct w:val="0"/>
        <w:autoSpaceDE w:val="0"/>
        <w:autoSpaceDN w:val="0"/>
        <w:adjustRightInd w:val="0"/>
        <w:spacing w:before="0" w:after="0"/>
        <w:ind w:left="102" w:right="117" w:firstLine="360"/>
        <w:jc w:val="both"/>
        <w:rPr>
          <w:rFonts w:eastAsia="Times New Roman" w:cs="Times New Roman"/>
          <w:szCs w:val="26"/>
        </w:rPr>
      </w:pPr>
      <w:r w:rsidRPr="00A106C4">
        <w:rPr>
          <w:rFonts w:eastAsia="Times New Roman" w:cs="Times New Roman"/>
          <w:szCs w:val="26"/>
        </w:rPr>
        <w:t xml:space="preserve">Contactor loại 3 pha 3 cực có điện trở hạn chế xung đóng cắt bảo vệ tiếp điểm chính chuyên dùng cho đóng cắt tụ điện. Số lượng contactor tương ứng với số lượng bình tụ hoặc nhóm tụ </w:t>
      </w:r>
      <w:r w:rsidRPr="00A106C4">
        <w:rPr>
          <w:rFonts w:eastAsia="Times New Roman" w:cs="Times New Roman"/>
          <w:i/>
          <w:iCs/>
          <w:szCs w:val="26"/>
        </w:rPr>
        <w:t>(tương ứng với số cấp điều khiểncủa tủ điều khiển)</w:t>
      </w:r>
      <w:r w:rsidRPr="00A106C4">
        <w:rPr>
          <w:rFonts w:eastAsia="Times New Roman" w:cs="Times New Roman"/>
          <w:szCs w:val="26"/>
        </w:rPr>
        <w:t>.</w:t>
      </w:r>
    </w:p>
    <w:p w14:paraId="2B4B116F" w14:textId="157561F1"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Điện áp cách điện Ui: ≥ 690VAC</w:t>
      </w:r>
    </w:p>
    <w:p w14:paraId="79E88831" w14:textId="657CF87D"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Điện áp làm việc: Ue:  ≥ 415 VAC</w:t>
      </w:r>
    </w:p>
    <w:p w14:paraId="68BDBAD5" w14:textId="484D2C8A"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Điện áp chịu xung định mức Uimp: ≥8kV</w:t>
      </w:r>
    </w:p>
    <w:p w14:paraId="51B5611C" w14:textId="307EF1B9"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Dòng điện định mức : Lựa chọn theo công suất bình tụ hoặc nhóm tụ của cấp điều khiển.</w:t>
      </w:r>
    </w:p>
    <w:p w14:paraId="365B3FF2" w14:textId="311DA8A4"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Điện áp nguồn điều khiển: 230VAC</w:t>
      </w:r>
    </w:p>
    <w:p w14:paraId="65B0F968" w14:textId="58F5C3C9"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Tiếp điểm chính: 3NO</w:t>
      </w:r>
    </w:p>
    <w:p w14:paraId="515D0A75" w14:textId="584FDD4C"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Tiếp điểm phụ: Nhà thầu tùy chọn</w:t>
      </w:r>
    </w:p>
    <w:p w14:paraId="7967181F" w14:textId="5513568A"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Khả năng cắt dòng điện đỉnh: ≥200In</w:t>
      </w:r>
    </w:p>
    <w:p w14:paraId="03155381" w14:textId="59385B9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Số lần đóng cắt có tải: ≥250.000 lần</w:t>
      </w:r>
    </w:p>
    <w:p w14:paraId="64312140" w14:textId="1EAB2104"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Số lần thao tác định mức trong 1 giờ:  ≥240 lần/giờ</w:t>
      </w:r>
    </w:p>
    <w:p w14:paraId="4BD58698" w14:textId="77777777" w:rsidR="006541CC" w:rsidRPr="00A106C4" w:rsidRDefault="006541CC" w:rsidP="006541CC">
      <w:pPr>
        <w:widowControl w:val="0"/>
        <w:kinsoku w:val="0"/>
        <w:overflowPunct w:val="0"/>
        <w:autoSpaceDE w:val="0"/>
        <w:autoSpaceDN w:val="0"/>
        <w:adjustRightInd w:val="0"/>
        <w:spacing w:before="0" w:after="0"/>
        <w:ind w:left="102" w:firstLine="182"/>
        <w:rPr>
          <w:rFonts w:eastAsia="Times New Roman" w:cs="Times New Roman"/>
          <w:b/>
          <w:bCs/>
          <w:i/>
          <w:iCs/>
          <w:szCs w:val="26"/>
        </w:rPr>
      </w:pPr>
      <w:r w:rsidRPr="00A106C4">
        <w:rPr>
          <w:rFonts w:eastAsia="Times New Roman" w:cs="Times New Roman"/>
          <w:b/>
          <w:bCs/>
          <w:i/>
          <w:iCs/>
          <w:szCs w:val="26"/>
        </w:rPr>
        <w:t>+ Tài liệu kỹ thuật yêu cầu gửi kèm:</w:t>
      </w:r>
    </w:p>
    <w:p w14:paraId="599946BD"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Tài liệu mô tả contactor</w:t>
      </w:r>
    </w:p>
    <w:p w14:paraId="683BB279"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Các bản vẽ đấu nối, lắp đặt, kích thước.</w:t>
      </w:r>
    </w:p>
    <w:p w14:paraId="553AC8C9"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Các biên bản thí nghiệm Type Tests và Routine Test.</w:t>
      </w:r>
    </w:p>
    <w:p w14:paraId="4B35B863"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Các đặc tính khác</w:t>
      </w:r>
    </w:p>
    <w:p w14:paraId="66EF80FC" w14:textId="77777777" w:rsidR="006541CC" w:rsidRPr="00A106C4" w:rsidRDefault="006541CC" w:rsidP="00623EA8">
      <w:pPr>
        <w:widowControl w:val="0"/>
        <w:numPr>
          <w:ilvl w:val="0"/>
          <w:numId w:val="115"/>
        </w:numPr>
        <w:kinsoku w:val="0"/>
        <w:overflowPunct w:val="0"/>
        <w:autoSpaceDE w:val="0"/>
        <w:autoSpaceDN w:val="0"/>
        <w:adjustRightInd w:val="0"/>
        <w:spacing w:before="0" w:after="0" w:line="288" w:lineRule="auto"/>
        <w:contextualSpacing/>
        <w:jc w:val="both"/>
        <w:rPr>
          <w:rFonts w:eastAsia="Times New Roman" w:cs="Times New Roman"/>
          <w:i/>
          <w:iCs/>
          <w:szCs w:val="26"/>
        </w:rPr>
      </w:pPr>
      <w:r w:rsidRPr="00A106C4">
        <w:rPr>
          <w:rFonts w:eastAsia="Times New Roman" w:cs="Times New Roman"/>
          <w:i/>
          <w:iCs/>
          <w:szCs w:val="26"/>
        </w:rPr>
        <w:t>Bộ điều khiển tụ bù hạ thế</w:t>
      </w:r>
    </w:p>
    <w:p w14:paraId="0D342748" w14:textId="77777777" w:rsidR="006541CC" w:rsidRPr="00A106C4" w:rsidRDefault="006541CC" w:rsidP="006541CC">
      <w:pPr>
        <w:widowControl w:val="0"/>
        <w:kinsoku w:val="0"/>
        <w:overflowPunct w:val="0"/>
        <w:autoSpaceDE w:val="0"/>
        <w:autoSpaceDN w:val="0"/>
        <w:adjustRightInd w:val="0"/>
        <w:spacing w:before="0" w:after="0"/>
        <w:ind w:left="102" w:firstLine="719"/>
        <w:jc w:val="both"/>
        <w:rPr>
          <w:rFonts w:eastAsia="Times New Roman" w:cs="Times New Roman"/>
          <w:szCs w:val="26"/>
        </w:rPr>
      </w:pPr>
      <w:r w:rsidRPr="00A106C4">
        <w:rPr>
          <w:rFonts w:eastAsia="Times New Roman" w:cs="Times New Roman"/>
          <w:szCs w:val="26"/>
        </w:rPr>
        <w:t>Bộ điều khiển vi xử lý nhiều cấp điều khiển, có chức năng tự động điều khiển đóng cắt tụ bù theo Cosfi, theo công suất phản kháng,  có màn hình hiển thị các thông số hệ số công suất Cosfi, dòng điện, điện áp, sóng hài … Bộ điều khiển có khả năng cài đặt các chế độ tại chỗ (bằng phím bấm), có khả năng cảnh báo thiếu áp, quá áp, bù thiếu, bù thừa, sóng hài cao …</w:t>
      </w:r>
    </w:p>
    <w:p w14:paraId="24D39F91" w14:textId="77777777" w:rsidR="006541CC" w:rsidRPr="00A106C4" w:rsidRDefault="006541CC" w:rsidP="006541CC">
      <w:pPr>
        <w:widowControl w:val="0"/>
        <w:kinsoku w:val="0"/>
        <w:overflowPunct w:val="0"/>
        <w:autoSpaceDE w:val="0"/>
        <w:autoSpaceDN w:val="0"/>
        <w:adjustRightInd w:val="0"/>
        <w:spacing w:before="0" w:after="0"/>
        <w:ind w:left="462" w:right="-20" w:firstLine="0"/>
        <w:rPr>
          <w:rFonts w:eastAsia="Times New Roman" w:cs="Times New Roman"/>
          <w:szCs w:val="26"/>
        </w:rPr>
      </w:pPr>
      <w:r w:rsidRPr="00A106C4">
        <w:rPr>
          <w:rFonts w:eastAsia="Times New Roman" w:cs="Times New Roman"/>
          <w:szCs w:val="26"/>
        </w:rPr>
        <w:t xml:space="preserve">Số cấp điều khiển đầu ra: 6 cấp, 8 cấp (số lượng theo bảng kê đề án) </w:t>
      </w:r>
    </w:p>
    <w:p w14:paraId="659D502B" w14:textId="77777777" w:rsidR="006541CC" w:rsidRPr="00A106C4" w:rsidRDefault="006541CC" w:rsidP="006541CC">
      <w:pPr>
        <w:widowControl w:val="0"/>
        <w:kinsoku w:val="0"/>
        <w:overflowPunct w:val="0"/>
        <w:autoSpaceDE w:val="0"/>
        <w:autoSpaceDN w:val="0"/>
        <w:adjustRightInd w:val="0"/>
        <w:spacing w:before="0" w:after="0"/>
        <w:ind w:left="462" w:right="-20" w:firstLine="0"/>
        <w:rPr>
          <w:rFonts w:eastAsia="Times New Roman" w:cs="Times New Roman"/>
          <w:szCs w:val="26"/>
        </w:rPr>
      </w:pPr>
      <w:r w:rsidRPr="00A106C4">
        <w:rPr>
          <w:rFonts w:eastAsia="Times New Roman" w:cs="Times New Roman"/>
          <w:szCs w:val="26"/>
        </w:rPr>
        <w:t>Nguồn cấp:  220-240/380-415 VAC</w:t>
      </w:r>
    </w:p>
    <w:p w14:paraId="5F19814C" w14:textId="77777777" w:rsidR="006541CC" w:rsidRPr="00A106C4" w:rsidRDefault="006541CC" w:rsidP="006541CC">
      <w:pPr>
        <w:widowControl w:val="0"/>
        <w:kinsoku w:val="0"/>
        <w:overflowPunct w:val="0"/>
        <w:autoSpaceDE w:val="0"/>
        <w:autoSpaceDN w:val="0"/>
        <w:adjustRightInd w:val="0"/>
        <w:spacing w:before="0" w:after="0"/>
        <w:ind w:left="462" w:firstLine="0"/>
        <w:rPr>
          <w:rFonts w:eastAsia="Times New Roman" w:cs="Times New Roman"/>
          <w:szCs w:val="26"/>
        </w:rPr>
      </w:pPr>
      <w:r w:rsidRPr="00A106C4">
        <w:rPr>
          <w:rFonts w:eastAsia="Times New Roman" w:cs="Times New Roman"/>
          <w:szCs w:val="26"/>
        </w:rPr>
        <w:t>Tần số: 50 Hz</w:t>
      </w:r>
    </w:p>
    <w:p w14:paraId="70822E3A" w14:textId="77777777" w:rsidR="006541CC" w:rsidRPr="00A106C4" w:rsidRDefault="006541CC" w:rsidP="006541CC">
      <w:pPr>
        <w:widowControl w:val="0"/>
        <w:kinsoku w:val="0"/>
        <w:overflowPunct w:val="0"/>
        <w:autoSpaceDE w:val="0"/>
        <w:autoSpaceDN w:val="0"/>
        <w:adjustRightInd w:val="0"/>
        <w:spacing w:before="0" w:after="0"/>
        <w:ind w:left="462" w:firstLine="0"/>
        <w:rPr>
          <w:rFonts w:eastAsia="Times New Roman" w:cs="Times New Roman"/>
          <w:szCs w:val="26"/>
        </w:rPr>
      </w:pPr>
      <w:r w:rsidRPr="00A106C4">
        <w:rPr>
          <w:rFonts w:eastAsia="Times New Roman" w:cs="Times New Roman"/>
          <w:szCs w:val="26"/>
        </w:rPr>
        <w:t>Dòng điện đầu vào: 5A</w:t>
      </w:r>
    </w:p>
    <w:p w14:paraId="4D345D4F" w14:textId="77777777" w:rsidR="006541CC" w:rsidRPr="00A106C4" w:rsidRDefault="006541CC" w:rsidP="006541CC">
      <w:pPr>
        <w:widowControl w:val="0"/>
        <w:kinsoku w:val="0"/>
        <w:overflowPunct w:val="0"/>
        <w:autoSpaceDE w:val="0"/>
        <w:autoSpaceDN w:val="0"/>
        <w:adjustRightInd w:val="0"/>
        <w:spacing w:before="0" w:after="0"/>
        <w:ind w:left="462" w:firstLine="0"/>
        <w:rPr>
          <w:rFonts w:eastAsia="Times New Roman" w:cs="Times New Roman"/>
          <w:szCs w:val="26"/>
        </w:rPr>
      </w:pPr>
      <w:r w:rsidRPr="00A106C4">
        <w:rPr>
          <w:rFonts w:eastAsia="Times New Roman" w:cs="Times New Roman"/>
          <w:szCs w:val="26"/>
        </w:rPr>
        <w:t>Số tiếp điểm đầu ra: tùy chọn</w:t>
      </w:r>
    </w:p>
    <w:p w14:paraId="6CEC6B73" w14:textId="77777777" w:rsidR="006541CC" w:rsidRPr="00A106C4" w:rsidRDefault="006541CC" w:rsidP="006541CC">
      <w:pPr>
        <w:widowControl w:val="0"/>
        <w:tabs>
          <w:tab w:val="left" w:pos="2796"/>
        </w:tabs>
        <w:kinsoku w:val="0"/>
        <w:overflowPunct w:val="0"/>
        <w:autoSpaceDE w:val="0"/>
        <w:autoSpaceDN w:val="0"/>
        <w:adjustRightInd w:val="0"/>
        <w:spacing w:before="0" w:after="0"/>
        <w:ind w:left="462" w:right="4312" w:firstLine="0"/>
        <w:rPr>
          <w:rFonts w:eastAsia="Times New Roman" w:cs="Times New Roman"/>
          <w:szCs w:val="26"/>
        </w:rPr>
      </w:pPr>
      <w:r w:rsidRPr="00A106C4">
        <w:rPr>
          <w:rFonts w:eastAsia="Times New Roman" w:cs="Times New Roman"/>
          <w:szCs w:val="26"/>
        </w:rPr>
        <w:t>Độ bền điện tiếp điểm đầu ra: 100000 lần Chế độ</w:t>
      </w:r>
      <w:r w:rsidRPr="00A106C4">
        <w:rPr>
          <w:rFonts w:eastAsia="Times New Roman" w:cs="Times New Roman"/>
          <w:spacing w:val="-7"/>
          <w:szCs w:val="26"/>
        </w:rPr>
        <w:t xml:space="preserve"> </w:t>
      </w:r>
      <w:r w:rsidRPr="00A106C4">
        <w:rPr>
          <w:rFonts w:eastAsia="Times New Roman" w:cs="Times New Roman"/>
          <w:szCs w:val="26"/>
        </w:rPr>
        <w:t>điều</w:t>
      </w:r>
      <w:r w:rsidRPr="00A106C4">
        <w:rPr>
          <w:rFonts w:eastAsia="Times New Roman" w:cs="Times New Roman"/>
          <w:spacing w:val="-4"/>
          <w:szCs w:val="26"/>
        </w:rPr>
        <w:t xml:space="preserve"> </w:t>
      </w:r>
      <w:r w:rsidRPr="00A106C4">
        <w:rPr>
          <w:rFonts w:eastAsia="Times New Roman" w:cs="Times New Roman"/>
          <w:szCs w:val="26"/>
        </w:rPr>
        <w:t>khiển:</w:t>
      </w:r>
      <w:r w:rsidRPr="00A106C4">
        <w:rPr>
          <w:rFonts w:eastAsia="Times New Roman" w:cs="Times New Roman"/>
          <w:szCs w:val="26"/>
        </w:rPr>
        <w:tab/>
        <w:t>Tự</w:t>
      </w:r>
      <w:r w:rsidRPr="00A106C4">
        <w:rPr>
          <w:rFonts w:eastAsia="Times New Roman" w:cs="Times New Roman"/>
          <w:spacing w:val="-3"/>
          <w:szCs w:val="26"/>
        </w:rPr>
        <w:t xml:space="preserve"> </w:t>
      </w:r>
      <w:r w:rsidRPr="00A106C4">
        <w:rPr>
          <w:rFonts w:eastAsia="Times New Roman" w:cs="Times New Roman"/>
          <w:szCs w:val="26"/>
        </w:rPr>
        <w:t>động/Bằng</w:t>
      </w:r>
      <w:r w:rsidRPr="00A106C4">
        <w:rPr>
          <w:rFonts w:eastAsia="Times New Roman" w:cs="Times New Roman"/>
          <w:spacing w:val="-5"/>
          <w:szCs w:val="26"/>
        </w:rPr>
        <w:t xml:space="preserve"> </w:t>
      </w:r>
      <w:r w:rsidRPr="00A106C4">
        <w:rPr>
          <w:rFonts w:eastAsia="Times New Roman" w:cs="Times New Roman"/>
          <w:szCs w:val="26"/>
        </w:rPr>
        <w:t>tay Nhiệt độ làm việc:  0 ÷</w:t>
      </w:r>
      <w:r w:rsidRPr="00A106C4">
        <w:rPr>
          <w:rFonts w:eastAsia="Times New Roman" w:cs="Times New Roman"/>
          <w:spacing w:val="-4"/>
          <w:szCs w:val="26"/>
        </w:rPr>
        <w:t xml:space="preserve"> </w:t>
      </w:r>
      <w:r w:rsidRPr="00A106C4">
        <w:rPr>
          <w:rFonts w:eastAsia="Times New Roman" w:cs="Times New Roman"/>
          <w:szCs w:val="26"/>
        </w:rPr>
        <w:t>+55</w:t>
      </w:r>
      <w:r w:rsidRPr="00A106C4">
        <w:rPr>
          <w:rFonts w:eastAsia="Times New Roman" w:cs="Times New Roman"/>
          <w:szCs w:val="26"/>
          <w:vertAlign w:val="superscript"/>
        </w:rPr>
        <w:t>0</w:t>
      </w:r>
      <w:r w:rsidRPr="00A106C4">
        <w:rPr>
          <w:rFonts w:eastAsia="Times New Roman" w:cs="Times New Roman"/>
          <w:szCs w:val="26"/>
        </w:rPr>
        <w:t>C</w:t>
      </w:r>
    </w:p>
    <w:p w14:paraId="44E30D1E" w14:textId="77777777" w:rsidR="006541CC" w:rsidRPr="00A106C4" w:rsidRDefault="006541CC" w:rsidP="00623EA8">
      <w:pPr>
        <w:keepNext/>
        <w:numPr>
          <w:ilvl w:val="1"/>
          <w:numId w:val="170"/>
        </w:numPr>
        <w:spacing w:before="60" w:after="60" w:line="288" w:lineRule="auto"/>
        <w:jc w:val="both"/>
        <w:outlineLvl w:val="5"/>
        <w:rPr>
          <w:b/>
          <w:bCs/>
          <w:i/>
          <w:iCs/>
          <w:lang w:val="vi-VN"/>
        </w:rPr>
      </w:pPr>
      <w:bookmarkStart w:id="81" w:name="_Toc191488160"/>
      <w:bookmarkStart w:id="82" w:name="_Toc191657482"/>
      <w:r w:rsidRPr="00A106C4">
        <w:rPr>
          <w:b/>
          <w:bCs/>
          <w:i/>
          <w:iCs/>
          <w:lang w:val="vi-VN"/>
        </w:rPr>
        <w:t>Yêu cầu về nhãn mác</w:t>
      </w:r>
      <w:bookmarkEnd w:id="81"/>
      <w:bookmarkEnd w:id="82"/>
    </w:p>
    <w:p w14:paraId="557B18EE" w14:textId="77777777" w:rsidR="006541CC" w:rsidRPr="00A106C4" w:rsidRDefault="006541CC" w:rsidP="006541CC">
      <w:pPr>
        <w:widowControl w:val="0"/>
        <w:kinsoku w:val="0"/>
        <w:overflowPunct w:val="0"/>
        <w:autoSpaceDE w:val="0"/>
        <w:autoSpaceDN w:val="0"/>
        <w:adjustRightInd w:val="0"/>
        <w:spacing w:before="0" w:after="0"/>
        <w:ind w:left="282" w:firstLine="0"/>
        <w:rPr>
          <w:rFonts w:eastAsia="Times New Roman" w:cs="Times New Roman"/>
          <w:szCs w:val="26"/>
          <w:lang w:val="vi-VN"/>
        </w:rPr>
      </w:pPr>
      <w:r w:rsidRPr="00A106C4">
        <w:rPr>
          <w:rFonts w:eastAsia="Times New Roman" w:cs="Times New Roman"/>
          <w:szCs w:val="26"/>
          <w:lang w:val="vi-VN"/>
        </w:rPr>
        <w:t>Nhãn mác trên tủ điều khiển tụ bù hạ áp phải có các nội dung:</w:t>
      </w:r>
    </w:p>
    <w:p w14:paraId="6E7844EA"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Loại tủ hạ áp – Nhà chế tạo – Số Seri</w:t>
      </w:r>
    </w:p>
    <w:p w14:paraId="16F8B8C6"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Năm sản xuất</w:t>
      </w:r>
    </w:p>
    <w:p w14:paraId="5ED54FD5"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Điện áp định mức</w:t>
      </w:r>
    </w:p>
    <w:p w14:paraId="3864784B"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Dòng điện định mức</w:t>
      </w:r>
    </w:p>
    <w:p w14:paraId="0167ADE4"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rPr>
      </w:pPr>
      <w:r w:rsidRPr="00A106C4">
        <w:rPr>
          <w:rFonts w:eastAsia="Times New Roman" w:cs="Times New Roman"/>
          <w:szCs w:val="26"/>
        </w:rPr>
        <w:t>Tần số</w:t>
      </w:r>
    </w:p>
    <w:p w14:paraId="0186B2BD" w14:textId="77777777" w:rsidR="006541CC" w:rsidRPr="00A106C4" w:rsidRDefault="006541CC" w:rsidP="00623EA8">
      <w:pPr>
        <w:keepNext/>
        <w:numPr>
          <w:ilvl w:val="1"/>
          <w:numId w:val="170"/>
        </w:numPr>
        <w:spacing w:before="60" w:after="60" w:line="288" w:lineRule="auto"/>
        <w:jc w:val="both"/>
        <w:outlineLvl w:val="5"/>
        <w:rPr>
          <w:b/>
          <w:bCs/>
          <w:i/>
          <w:iCs/>
          <w:lang w:val="vi-VN"/>
        </w:rPr>
      </w:pPr>
      <w:bookmarkStart w:id="83" w:name="_Toc191488161"/>
      <w:bookmarkStart w:id="84" w:name="_Toc191657483"/>
      <w:r w:rsidRPr="00A106C4">
        <w:rPr>
          <w:b/>
          <w:bCs/>
          <w:i/>
          <w:iCs/>
          <w:lang w:val="vi-VN"/>
        </w:rPr>
        <w:t>Yêu cầu về thông tin đưa vào tài liệu thầu</w:t>
      </w:r>
      <w:bookmarkEnd w:id="83"/>
      <w:bookmarkEnd w:id="84"/>
    </w:p>
    <w:p w14:paraId="2783A4E6"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Ủy quyền bán hàng do chính hãng sản xuất thiết bị cấp.</w:t>
      </w:r>
    </w:p>
    <w:p w14:paraId="0059DF4A"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Giấy chứng nhận thí nghiệm điển hình áp tô mát, contactor.</w:t>
      </w:r>
    </w:p>
    <w:p w14:paraId="12D7C8E7"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Phụ lục: Đặc điểm kỹ thuật riêng và cam kết.</w:t>
      </w:r>
    </w:p>
    <w:p w14:paraId="7B430BC9"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Các bản vẽ mô tả bố trí thiết bị.</w:t>
      </w:r>
    </w:p>
    <w:p w14:paraId="562827FB"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Các tài liệu kỹ thuật mô tả thiết bị và bản kê các phụ kiện có trong tủ điều khiển.</w:t>
      </w:r>
    </w:p>
    <w:p w14:paraId="5D92A9AA"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Tuổi thọ thiết kế trung bình của thiết bị, điều kiện và chế độ vận hành để đảm bảo đạt được tuổi thọ thiết kế.</w:t>
      </w:r>
    </w:p>
    <w:p w14:paraId="5E83C4A9"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Hướng dẫn bảo quản, vận chuyển, quy trình lắp đặt, thí nghiệm đóng điện thiết bị sau lắp đặt.</w:t>
      </w:r>
    </w:p>
    <w:p w14:paraId="001C6270"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Hướng dẫn vận hành thiết bị trong điều kiện bình thường, xử lý những bất thường; cảnh báo những chế độ vận hành không bình thường làm ảnh hưởng đến chất lượng, tuổi thọ thiết bị (có phân loại mức độ ảnh hưởng do các chế độ vận hành không bình thường khác nhau gây ra).</w:t>
      </w:r>
    </w:p>
    <w:p w14:paraId="5BF90A66"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Hướng dẫn về tần suất, hạng mục kiểm tra, giám sát, theo dõi những chỉ thị, biểu hiện trên thiết bị để phát hiện kịp thời bất thường, nguy cơ hư hỏng thiết  bị.</w:t>
      </w:r>
    </w:p>
    <w:p w14:paraId="7C10CF3B"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Hướng dẫn công tác thí nghiệm (định kỳ theo từng giai đoạn từ khi bắt đầu đưa thiết bị vào vận hành, các hạng mục thí nghiệm phải thí nghiệm) các thông số và cách đánh giá để đảm bảo thiết bị đủ tiêu chuẩn vận hành tin cậy.</w:t>
      </w:r>
    </w:p>
    <w:p w14:paraId="2BEB1367"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Hướng dẫn công tác bảo dưỡng định kỳ; thay thế linh phụ kiện; sửa chữa những hư hỏng của từng bộ phận để đảm bảo thiết bị đáp ứng vận hành đúng các chức năng.</w:t>
      </w:r>
    </w:p>
    <w:p w14:paraId="745431C1"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Nêu những yêu cầu về đào tạo trang thiết bị cần để vận hành, thí nghiệm, kiểm tra, giám sát, bảo dưỡng, sửa chữa thiết bị; khuyến cáo những linh phụ kiện cần dự phòng và điều kiện thay thế.</w:t>
      </w:r>
    </w:p>
    <w:p w14:paraId="5D05A30F" w14:textId="77777777" w:rsidR="006541CC" w:rsidRPr="00A106C4" w:rsidRDefault="006541CC" w:rsidP="00623EA8">
      <w:pPr>
        <w:keepNext/>
        <w:numPr>
          <w:ilvl w:val="1"/>
          <w:numId w:val="170"/>
        </w:numPr>
        <w:spacing w:before="60" w:after="60" w:line="288" w:lineRule="auto"/>
        <w:jc w:val="both"/>
        <w:outlineLvl w:val="5"/>
        <w:rPr>
          <w:b/>
          <w:bCs/>
          <w:i/>
          <w:iCs/>
          <w:lang w:val="vi-VN"/>
        </w:rPr>
      </w:pPr>
      <w:bookmarkStart w:id="85" w:name="_Toc191488162"/>
      <w:bookmarkStart w:id="86" w:name="_Toc191657484"/>
      <w:r w:rsidRPr="00A106C4">
        <w:rPr>
          <w:b/>
          <w:bCs/>
          <w:i/>
          <w:iCs/>
          <w:lang w:val="vi-VN"/>
        </w:rPr>
        <w:t>Yêu cầu về thí nghiệm</w:t>
      </w:r>
      <w:bookmarkEnd w:id="85"/>
      <w:bookmarkEnd w:id="86"/>
    </w:p>
    <w:p w14:paraId="3C4D70A8"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Tủ điều khiển tụ bù hạ thế và các thiết bị đóng cắt phải qua thí nghiệm xuất xưởng tại nhà máy phù hợp với tiêu chuẩn IEC tương ứng.</w:t>
      </w:r>
    </w:p>
    <w:p w14:paraId="01E7C0B1" w14:textId="77777777" w:rsidR="006541CC" w:rsidRPr="00A106C4" w:rsidRDefault="006541CC" w:rsidP="00623EA8">
      <w:pPr>
        <w:keepNext/>
        <w:numPr>
          <w:ilvl w:val="1"/>
          <w:numId w:val="170"/>
        </w:numPr>
        <w:spacing w:before="60" w:after="60" w:line="288" w:lineRule="auto"/>
        <w:jc w:val="both"/>
        <w:outlineLvl w:val="5"/>
        <w:rPr>
          <w:b/>
          <w:bCs/>
          <w:i/>
          <w:iCs/>
          <w:lang w:val="vi-VN"/>
        </w:rPr>
      </w:pPr>
      <w:bookmarkStart w:id="87" w:name="_Toc191488163"/>
      <w:bookmarkStart w:id="88" w:name="_Toc191657485"/>
      <w:r w:rsidRPr="00A106C4">
        <w:rPr>
          <w:b/>
          <w:bCs/>
          <w:i/>
          <w:iCs/>
          <w:lang w:val="vi-VN"/>
        </w:rPr>
        <w:t>Yêu cầu về đóng gói và giao hàng</w:t>
      </w:r>
      <w:bookmarkEnd w:id="87"/>
      <w:bookmarkEnd w:id="88"/>
    </w:p>
    <w:p w14:paraId="32D7E9BE" w14:textId="77777777" w:rsidR="006541CC" w:rsidRPr="00A106C4" w:rsidRDefault="006541CC" w:rsidP="00623EA8">
      <w:pPr>
        <w:widowControl w:val="0"/>
        <w:numPr>
          <w:ilvl w:val="1"/>
          <w:numId w:val="171"/>
        </w:numPr>
        <w:kinsoku w:val="0"/>
        <w:overflowPunct w:val="0"/>
        <w:autoSpaceDE w:val="0"/>
        <w:autoSpaceDN w:val="0"/>
        <w:adjustRightInd w:val="0"/>
        <w:spacing w:before="0" w:after="0" w:line="288" w:lineRule="auto"/>
        <w:ind w:left="0" w:firstLine="567"/>
        <w:jc w:val="both"/>
        <w:rPr>
          <w:rFonts w:eastAsia="Times New Roman" w:cs="Times New Roman"/>
          <w:szCs w:val="26"/>
          <w:lang w:val="vi-VN"/>
        </w:rPr>
      </w:pPr>
      <w:r w:rsidRPr="00A106C4">
        <w:rPr>
          <w:rFonts w:eastAsia="Times New Roman" w:cs="Times New Roman"/>
          <w:szCs w:val="26"/>
          <w:lang w:val="vi-VN"/>
        </w:rPr>
        <w:t>Mỗi một tủ điều khiển tụ bù hạ thế đều được đóng gói để bảo đảm an tòan trong quá trình vận chuyển và bảo quản.</w:t>
      </w:r>
    </w:p>
    <w:p w14:paraId="6BD0083E" w14:textId="77777777" w:rsidR="00190573" w:rsidRPr="00A106C4" w:rsidRDefault="00190573" w:rsidP="00623EA8">
      <w:pPr>
        <w:pStyle w:val="Heading6"/>
        <w:numPr>
          <w:ilvl w:val="5"/>
          <w:numId w:val="169"/>
        </w:numPr>
        <w:spacing w:before="60" w:after="60" w:line="288" w:lineRule="auto"/>
        <w:jc w:val="both"/>
        <w:rPr>
          <w:rFonts w:ascii="Times New Roman" w:hAnsi="Times New Roman"/>
          <w:bCs/>
          <w:iCs/>
          <w:snapToGrid/>
          <w:color w:val="auto"/>
          <w:sz w:val="26"/>
          <w:lang w:val="vi-VN"/>
        </w:rPr>
      </w:pPr>
      <w:bookmarkStart w:id="89" w:name="_Toc191488164"/>
      <w:bookmarkStart w:id="90" w:name="_Toc191657486"/>
      <w:r w:rsidRPr="00A106C4">
        <w:rPr>
          <w:rFonts w:ascii="Times New Roman" w:hAnsi="Times New Roman"/>
          <w:bCs/>
          <w:iCs/>
          <w:snapToGrid/>
          <w:color w:val="auto"/>
          <w:sz w:val="26"/>
          <w:lang w:val="vi-VN"/>
        </w:rPr>
        <w:t>Bảng yêu cầu về đặc tính kỹ thuật:</w:t>
      </w:r>
      <w:bookmarkEnd w:id="89"/>
      <w:bookmarkEnd w:id="90"/>
    </w:p>
    <w:tbl>
      <w:tblPr>
        <w:tblW w:w="9097" w:type="dxa"/>
        <w:tblInd w:w="112" w:type="dxa"/>
        <w:tblLayout w:type="fixed"/>
        <w:tblCellMar>
          <w:left w:w="0" w:type="dxa"/>
          <w:right w:w="0" w:type="dxa"/>
        </w:tblCellMar>
        <w:tblLook w:val="0000" w:firstRow="0" w:lastRow="0" w:firstColumn="0" w:lastColumn="0" w:noHBand="0" w:noVBand="0"/>
      </w:tblPr>
      <w:tblGrid>
        <w:gridCol w:w="631"/>
        <w:gridCol w:w="4501"/>
        <w:gridCol w:w="1080"/>
        <w:gridCol w:w="2885"/>
      </w:tblGrid>
      <w:tr w:rsidR="00190573" w:rsidRPr="00A106C4" w14:paraId="2B9D0192" w14:textId="77777777" w:rsidTr="00EB07C3">
        <w:trPr>
          <w:trHeight w:hRule="exact" w:val="480"/>
          <w:tblHeader/>
        </w:trPr>
        <w:tc>
          <w:tcPr>
            <w:tcW w:w="631" w:type="dxa"/>
            <w:tcBorders>
              <w:top w:val="single" w:sz="4" w:space="0" w:color="000000"/>
              <w:left w:val="single" w:sz="4" w:space="0" w:color="000000"/>
              <w:bottom w:val="single" w:sz="4" w:space="0" w:color="000000"/>
              <w:right w:val="single" w:sz="4" w:space="0" w:color="000000"/>
            </w:tcBorders>
          </w:tcPr>
          <w:p w14:paraId="5AAB2973" w14:textId="77777777" w:rsidR="00190573" w:rsidRPr="00A106C4" w:rsidRDefault="00190573" w:rsidP="00190573">
            <w:pPr>
              <w:widowControl w:val="0"/>
              <w:kinsoku w:val="0"/>
              <w:overflowPunct w:val="0"/>
              <w:autoSpaceDE w:val="0"/>
              <w:autoSpaceDN w:val="0"/>
              <w:adjustRightInd w:val="0"/>
              <w:spacing w:before="0" w:after="0"/>
              <w:ind w:left="114" w:right="119" w:firstLine="0"/>
              <w:jc w:val="center"/>
              <w:rPr>
                <w:rFonts w:eastAsia="Times New Roman" w:cs="Times New Roman"/>
                <w:szCs w:val="26"/>
              </w:rPr>
            </w:pPr>
            <w:r w:rsidRPr="00A106C4">
              <w:rPr>
                <w:rFonts w:eastAsia="Times New Roman" w:cs="Times New Roman"/>
                <w:b/>
                <w:bCs/>
                <w:szCs w:val="26"/>
              </w:rPr>
              <w:t>TT</w:t>
            </w:r>
          </w:p>
        </w:tc>
        <w:tc>
          <w:tcPr>
            <w:tcW w:w="4501" w:type="dxa"/>
            <w:tcBorders>
              <w:top w:val="single" w:sz="4" w:space="0" w:color="000000"/>
              <w:left w:val="single" w:sz="4" w:space="0" w:color="000000"/>
              <w:bottom w:val="single" w:sz="4" w:space="0" w:color="000000"/>
              <w:right w:val="single" w:sz="4" w:space="0" w:color="000000"/>
            </w:tcBorders>
          </w:tcPr>
          <w:p w14:paraId="7361FAFD" w14:textId="77777777" w:rsidR="00190573" w:rsidRPr="00A106C4" w:rsidRDefault="00190573" w:rsidP="00190573">
            <w:pPr>
              <w:widowControl w:val="0"/>
              <w:kinsoku w:val="0"/>
              <w:overflowPunct w:val="0"/>
              <w:autoSpaceDE w:val="0"/>
              <w:autoSpaceDN w:val="0"/>
              <w:adjustRightInd w:val="0"/>
              <w:spacing w:before="0" w:after="0"/>
              <w:ind w:left="1651" w:right="1651" w:firstLine="0"/>
              <w:jc w:val="center"/>
              <w:rPr>
                <w:rFonts w:eastAsia="Times New Roman" w:cs="Times New Roman"/>
                <w:szCs w:val="26"/>
              </w:rPr>
            </w:pPr>
            <w:r w:rsidRPr="00A106C4">
              <w:rPr>
                <w:rFonts w:eastAsia="Times New Roman" w:cs="Times New Roman"/>
                <w:b/>
                <w:bCs/>
                <w:szCs w:val="26"/>
              </w:rPr>
              <w:t>Hạng mục</w:t>
            </w:r>
          </w:p>
        </w:tc>
        <w:tc>
          <w:tcPr>
            <w:tcW w:w="1080" w:type="dxa"/>
            <w:tcBorders>
              <w:top w:val="single" w:sz="4" w:space="0" w:color="000000"/>
              <w:left w:val="single" w:sz="4" w:space="0" w:color="000000"/>
              <w:bottom w:val="single" w:sz="4" w:space="0" w:color="000000"/>
              <w:right w:val="single" w:sz="4" w:space="0" w:color="000000"/>
            </w:tcBorders>
          </w:tcPr>
          <w:p w14:paraId="10E6B06D" w14:textId="77777777" w:rsidR="00190573" w:rsidRPr="00A106C4" w:rsidRDefault="00190573" w:rsidP="00190573">
            <w:pPr>
              <w:widowControl w:val="0"/>
              <w:kinsoku w:val="0"/>
              <w:overflowPunct w:val="0"/>
              <w:autoSpaceDE w:val="0"/>
              <w:autoSpaceDN w:val="0"/>
              <w:adjustRightInd w:val="0"/>
              <w:spacing w:before="0" w:after="0"/>
              <w:ind w:left="95" w:right="95" w:firstLine="0"/>
              <w:jc w:val="center"/>
              <w:rPr>
                <w:rFonts w:eastAsia="Times New Roman" w:cs="Times New Roman"/>
                <w:szCs w:val="26"/>
              </w:rPr>
            </w:pPr>
            <w:r w:rsidRPr="00A106C4">
              <w:rPr>
                <w:rFonts w:eastAsia="Times New Roman" w:cs="Times New Roman"/>
                <w:b/>
                <w:bCs/>
                <w:szCs w:val="26"/>
              </w:rPr>
              <w:t>Đơn vị</w:t>
            </w:r>
          </w:p>
        </w:tc>
        <w:tc>
          <w:tcPr>
            <w:tcW w:w="2885" w:type="dxa"/>
            <w:tcBorders>
              <w:top w:val="single" w:sz="4" w:space="0" w:color="000000"/>
              <w:left w:val="single" w:sz="4" w:space="0" w:color="000000"/>
              <w:bottom w:val="single" w:sz="4" w:space="0" w:color="000000"/>
              <w:right w:val="single" w:sz="4" w:space="0" w:color="000000"/>
            </w:tcBorders>
          </w:tcPr>
          <w:p w14:paraId="7D0B0A74"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b/>
                <w:bCs/>
                <w:szCs w:val="26"/>
              </w:rPr>
              <w:t>Yêu cầu</w:t>
            </w:r>
          </w:p>
        </w:tc>
      </w:tr>
      <w:tr w:rsidR="00190573" w:rsidRPr="00A106C4" w14:paraId="6F339DAC" w14:textId="77777777" w:rsidTr="00190573">
        <w:trPr>
          <w:trHeight w:hRule="exact" w:val="696"/>
        </w:trPr>
        <w:tc>
          <w:tcPr>
            <w:tcW w:w="631" w:type="dxa"/>
            <w:tcBorders>
              <w:top w:val="single" w:sz="4" w:space="0" w:color="000000"/>
              <w:left w:val="single" w:sz="4" w:space="0" w:color="000000"/>
              <w:bottom w:val="single" w:sz="4" w:space="0" w:color="000000"/>
              <w:right w:val="single" w:sz="4" w:space="0" w:color="000000"/>
            </w:tcBorders>
            <w:vAlign w:val="center"/>
          </w:tcPr>
          <w:p w14:paraId="41521A93" w14:textId="335508ED" w:rsidR="00190573" w:rsidRPr="00A106C4" w:rsidRDefault="00190573" w:rsidP="00190573">
            <w:pPr>
              <w:widowControl w:val="0"/>
              <w:kinsoku w:val="0"/>
              <w:overflowPunct w:val="0"/>
              <w:autoSpaceDE w:val="0"/>
              <w:autoSpaceDN w:val="0"/>
              <w:adjustRightInd w:val="0"/>
              <w:spacing w:before="0" w:after="0"/>
              <w:ind w:left="16" w:firstLine="0"/>
              <w:jc w:val="center"/>
              <w:rPr>
                <w:rFonts w:eastAsia="Times New Roman" w:cs="Times New Roman"/>
                <w:b/>
                <w:szCs w:val="26"/>
              </w:rPr>
            </w:pPr>
            <w:r w:rsidRPr="00A106C4">
              <w:rPr>
                <w:rFonts w:eastAsia="Times New Roman" w:cs="Times New Roman"/>
                <w:b/>
                <w:w w:val="99"/>
                <w:szCs w:val="26"/>
              </w:rPr>
              <w:t>I</w:t>
            </w:r>
          </w:p>
        </w:tc>
        <w:tc>
          <w:tcPr>
            <w:tcW w:w="4501" w:type="dxa"/>
            <w:tcBorders>
              <w:top w:val="single" w:sz="4" w:space="0" w:color="000000"/>
              <w:left w:val="single" w:sz="4" w:space="0" w:color="000000"/>
              <w:bottom w:val="single" w:sz="4" w:space="0" w:color="000000"/>
              <w:right w:val="single" w:sz="4" w:space="0" w:color="000000"/>
            </w:tcBorders>
            <w:vAlign w:val="center"/>
          </w:tcPr>
          <w:p w14:paraId="05D25FC2"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b/>
                <w:szCs w:val="26"/>
              </w:rPr>
            </w:pPr>
            <w:r w:rsidRPr="00A106C4">
              <w:rPr>
                <w:rFonts w:eastAsia="Times New Roman" w:cs="Times New Roman"/>
                <w:b/>
                <w:bCs/>
                <w:szCs w:val="26"/>
              </w:rPr>
              <w:t>Yêu cầu kỹ thuật chung của tủ điều khiển tụ bù hạ áp</w:t>
            </w:r>
          </w:p>
        </w:tc>
        <w:tc>
          <w:tcPr>
            <w:tcW w:w="1080" w:type="dxa"/>
            <w:tcBorders>
              <w:top w:val="single" w:sz="4" w:space="0" w:color="000000"/>
              <w:left w:val="single" w:sz="4" w:space="0" w:color="000000"/>
              <w:bottom w:val="single" w:sz="4" w:space="0" w:color="000000"/>
              <w:right w:val="single" w:sz="4" w:space="0" w:color="000000"/>
            </w:tcBorders>
          </w:tcPr>
          <w:p w14:paraId="72B04D98"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709DC24B"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r>
      <w:tr w:rsidR="00190573" w:rsidRPr="00A106C4" w14:paraId="6EA27E39" w14:textId="77777777" w:rsidTr="00190573">
        <w:trPr>
          <w:trHeight w:hRule="exact" w:val="355"/>
        </w:trPr>
        <w:tc>
          <w:tcPr>
            <w:tcW w:w="631" w:type="dxa"/>
            <w:tcBorders>
              <w:top w:val="single" w:sz="4" w:space="0" w:color="000000"/>
              <w:left w:val="single" w:sz="4" w:space="0" w:color="000000"/>
              <w:bottom w:val="single" w:sz="4" w:space="0" w:color="000000"/>
              <w:right w:val="single" w:sz="4" w:space="0" w:color="000000"/>
            </w:tcBorders>
          </w:tcPr>
          <w:p w14:paraId="2A34B504" w14:textId="792D91B0"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w:t>
            </w:r>
          </w:p>
        </w:tc>
        <w:tc>
          <w:tcPr>
            <w:tcW w:w="4501" w:type="dxa"/>
            <w:tcBorders>
              <w:top w:val="single" w:sz="4" w:space="0" w:color="000000"/>
              <w:left w:val="single" w:sz="4" w:space="0" w:color="000000"/>
              <w:bottom w:val="single" w:sz="4" w:space="0" w:color="000000"/>
              <w:right w:val="single" w:sz="4" w:space="0" w:color="000000"/>
            </w:tcBorders>
          </w:tcPr>
          <w:p w14:paraId="431112B9"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Nhà sản xuất</w:t>
            </w:r>
          </w:p>
        </w:tc>
        <w:tc>
          <w:tcPr>
            <w:tcW w:w="1080" w:type="dxa"/>
            <w:tcBorders>
              <w:top w:val="single" w:sz="4" w:space="0" w:color="000000"/>
              <w:left w:val="single" w:sz="4" w:space="0" w:color="000000"/>
              <w:bottom w:val="single" w:sz="4" w:space="0" w:color="000000"/>
              <w:right w:val="single" w:sz="4" w:space="0" w:color="000000"/>
            </w:tcBorders>
          </w:tcPr>
          <w:p w14:paraId="01082CDC"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31ADABBF"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Nêu rõ</w:t>
            </w:r>
          </w:p>
        </w:tc>
      </w:tr>
      <w:tr w:rsidR="00190573" w:rsidRPr="00A106C4" w14:paraId="6D29AF5E" w14:textId="77777777" w:rsidTr="00190573">
        <w:trPr>
          <w:trHeight w:hRule="exact" w:val="353"/>
        </w:trPr>
        <w:tc>
          <w:tcPr>
            <w:tcW w:w="631" w:type="dxa"/>
            <w:tcBorders>
              <w:top w:val="single" w:sz="4" w:space="0" w:color="000000"/>
              <w:left w:val="single" w:sz="4" w:space="0" w:color="000000"/>
              <w:bottom w:val="single" w:sz="4" w:space="0" w:color="000000"/>
              <w:right w:val="single" w:sz="4" w:space="0" w:color="000000"/>
            </w:tcBorders>
          </w:tcPr>
          <w:p w14:paraId="6AD1531E" w14:textId="2A2E87E1"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2</w:t>
            </w:r>
          </w:p>
        </w:tc>
        <w:tc>
          <w:tcPr>
            <w:tcW w:w="4501" w:type="dxa"/>
            <w:tcBorders>
              <w:top w:val="single" w:sz="4" w:space="0" w:color="000000"/>
              <w:left w:val="single" w:sz="4" w:space="0" w:color="000000"/>
              <w:bottom w:val="single" w:sz="4" w:space="0" w:color="000000"/>
              <w:right w:val="single" w:sz="4" w:space="0" w:color="000000"/>
            </w:tcBorders>
          </w:tcPr>
          <w:p w14:paraId="7B6E989C"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Mã hiệu sản phẩm</w:t>
            </w:r>
          </w:p>
        </w:tc>
        <w:tc>
          <w:tcPr>
            <w:tcW w:w="1080" w:type="dxa"/>
            <w:tcBorders>
              <w:top w:val="single" w:sz="4" w:space="0" w:color="000000"/>
              <w:left w:val="single" w:sz="4" w:space="0" w:color="000000"/>
              <w:bottom w:val="single" w:sz="4" w:space="0" w:color="000000"/>
              <w:right w:val="single" w:sz="4" w:space="0" w:color="000000"/>
            </w:tcBorders>
          </w:tcPr>
          <w:p w14:paraId="5CE19C78"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563C94EA"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Nêu rõ</w:t>
            </w:r>
          </w:p>
        </w:tc>
      </w:tr>
      <w:tr w:rsidR="00190573" w:rsidRPr="00A106C4" w14:paraId="6636BE56" w14:textId="77777777" w:rsidTr="00190573">
        <w:trPr>
          <w:trHeight w:hRule="exact" w:val="355"/>
        </w:trPr>
        <w:tc>
          <w:tcPr>
            <w:tcW w:w="631" w:type="dxa"/>
            <w:tcBorders>
              <w:top w:val="single" w:sz="4" w:space="0" w:color="000000"/>
              <w:left w:val="single" w:sz="4" w:space="0" w:color="000000"/>
              <w:bottom w:val="single" w:sz="4" w:space="0" w:color="000000"/>
              <w:right w:val="single" w:sz="4" w:space="0" w:color="000000"/>
            </w:tcBorders>
          </w:tcPr>
          <w:p w14:paraId="7339AB99" w14:textId="5E65622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3</w:t>
            </w:r>
          </w:p>
        </w:tc>
        <w:tc>
          <w:tcPr>
            <w:tcW w:w="4501" w:type="dxa"/>
            <w:tcBorders>
              <w:top w:val="single" w:sz="4" w:space="0" w:color="000000"/>
              <w:left w:val="single" w:sz="4" w:space="0" w:color="000000"/>
              <w:bottom w:val="single" w:sz="4" w:space="0" w:color="000000"/>
              <w:right w:val="single" w:sz="4" w:space="0" w:color="000000"/>
            </w:tcBorders>
          </w:tcPr>
          <w:p w14:paraId="0678EF91"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Nước sản xuất</w:t>
            </w:r>
          </w:p>
        </w:tc>
        <w:tc>
          <w:tcPr>
            <w:tcW w:w="1080" w:type="dxa"/>
            <w:tcBorders>
              <w:top w:val="single" w:sz="4" w:space="0" w:color="000000"/>
              <w:left w:val="single" w:sz="4" w:space="0" w:color="000000"/>
              <w:bottom w:val="single" w:sz="4" w:space="0" w:color="000000"/>
              <w:right w:val="single" w:sz="4" w:space="0" w:color="000000"/>
            </w:tcBorders>
          </w:tcPr>
          <w:p w14:paraId="688B3F34"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41048A34"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Nêu rõ</w:t>
            </w:r>
          </w:p>
        </w:tc>
      </w:tr>
      <w:tr w:rsidR="00190573" w:rsidRPr="00A106C4" w14:paraId="195FFE9B" w14:textId="77777777" w:rsidTr="00190573">
        <w:trPr>
          <w:trHeight w:hRule="exact" w:val="353"/>
        </w:trPr>
        <w:tc>
          <w:tcPr>
            <w:tcW w:w="631" w:type="dxa"/>
            <w:tcBorders>
              <w:top w:val="single" w:sz="4" w:space="0" w:color="000000"/>
              <w:left w:val="single" w:sz="4" w:space="0" w:color="000000"/>
              <w:bottom w:val="single" w:sz="4" w:space="0" w:color="000000"/>
              <w:right w:val="single" w:sz="4" w:space="0" w:color="000000"/>
            </w:tcBorders>
          </w:tcPr>
          <w:p w14:paraId="5D30D417" w14:textId="09100D4C"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4</w:t>
            </w:r>
          </w:p>
        </w:tc>
        <w:tc>
          <w:tcPr>
            <w:tcW w:w="4501" w:type="dxa"/>
            <w:tcBorders>
              <w:top w:val="single" w:sz="4" w:space="0" w:color="000000"/>
              <w:left w:val="single" w:sz="4" w:space="0" w:color="000000"/>
              <w:bottom w:val="single" w:sz="4" w:space="0" w:color="000000"/>
              <w:right w:val="single" w:sz="4" w:space="0" w:color="000000"/>
            </w:tcBorders>
          </w:tcPr>
          <w:p w14:paraId="354550F2"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Điện áp danh định</w:t>
            </w:r>
          </w:p>
        </w:tc>
        <w:tc>
          <w:tcPr>
            <w:tcW w:w="1080" w:type="dxa"/>
            <w:tcBorders>
              <w:top w:val="single" w:sz="4" w:space="0" w:color="000000"/>
              <w:left w:val="single" w:sz="4" w:space="0" w:color="000000"/>
              <w:bottom w:val="single" w:sz="4" w:space="0" w:color="000000"/>
              <w:right w:val="single" w:sz="4" w:space="0" w:color="000000"/>
            </w:tcBorders>
          </w:tcPr>
          <w:p w14:paraId="3F3F1E8B" w14:textId="77777777" w:rsidR="00190573" w:rsidRPr="00A106C4" w:rsidRDefault="00190573" w:rsidP="00190573">
            <w:pPr>
              <w:widowControl w:val="0"/>
              <w:kinsoku w:val="0"/>
              <w:overflowPunct w:val="0"/>
              <w:autoSpaceDE w:val="0"/>
              <w:autoSpaceDN w:val="0"/>
              <w:adjustRightInd w:val="0"/>
              <w:spacing w:before="0" w:after="0"/>
              <w:ind w:left="95" w:right="95" w:firstLine="0"/>
              <w:jc w:val="center"/>
              <w:rPr>
                <w:rFonts w:eastAsia="Times New Roman" w:cs="Times New Roman"/>
                <w:szCs w:val="26"/>
              </w:rPr>
            </w:pPr>
            <w:r w:rsidRPr="00A106C4">
              <w:rPr>
                <w:rFonts w:eastAsia="Times New Roman" w:cs="Times New Roman"/>
                <w:szCs w:val="26"/>
              </w:rPr>
              <w:t>kV</w:t>
            </w:r>
          </w:p>
        </w:tc>
        <w:tc>
          <w:tcPr>
            <w:tcW w:w="2885" w:type="dxa"/>
            <w:tcBorders>
              <w:top w:val="single" w:sz="4" w:space="0" w:color="000000"/>
              <w:left w:val="single" w:sz="4" w:space="0" w:color="000000"/>
              <w:bottom w:val="single" w:sz="4" w:space="0" w:color="000000"/>
              <w:right w:val="single" w:sz="4" w:space="0" w:color="000000"/>
            </w:tcBorders>
          </w:tcPr>
          <w:p w14:paraId="73839109" w14:textId="77777777" w:rsidR="00190573" w:rsidRPr="00A106C4" w:rsidRDefault="00190573" w:rsidP="00190573">
            <w:pPr>
              <w:widowControl w:val="0"/>
              <w:kinsoku w:val="0"/>
              <w:overflowPunct w:val="0"/>
              <w:autoSpaceDE w:val="0"/>
              <w:autoSpaceDN w:val="0"/>
              <w:adjustRightInd w:val="0"/>
              <w:spacing w:before="0" w:after="0"/>
              <w:ind w:left="741" w:right="741" w:firstLine="0"/>
              <w:jc w:val="center"/>
              <w:rPr>
                <w:rFonts w:eastAsia="Times New Roman" w:cs="Times New Roman"/>
                <w:szCs w:val="26"/>
              </w:rPr>
            </w:pPr>
            <w:r w:rsidRPr="00A106C4">
              <w:rPr>
                <w:rFonts w:eastAsia="Times New Roman" w:cs="Times New Roman"/>
                <w:szCs w:val="26"/>
              </w:rPr>
              <w:t>0,4</w:t>
            </w:r>
          </w:p>
        </w:tc>
      </w:tr>
      <w:tr w:rsidR="00190573" w:rsidRPr="00A106C4" w14:paraId="5A910C96" w14:textId="77777777" w:rsidTr="00190573">
        <w:trPr>
          <w:trHeight w:hRule="exact" w:val="353"/>
        </w:trPr>
        <w:tc>
          <w:tcPr>
            <w:tcW w:w="631" w:type="dxa"/>
            <w:tcBorders>
              <w:top w:val="single" w:sz="4" w:space="0" w:color="000000"/>
              <w:left w:val="single" w:sz="4" w:space="0" w:color="000000"/>
              <w:bottom w:val="single" w:sz="4" w:space="0" w:color="000000"/>
              <w:right w:val="single" w:sz="4" w:space="0" w:color="000000"/>
            </w:tcBorders>
          </w:tcPr>
          <w:p w14:paraId="12B74F5C" w14:textId="6592741C"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5</w:t>
            </w:r>
          </w:p>
        </w:tc>
        <w:tc>
          <w:tcPr>
            <w:tcW w:w="4501" w:type="dxa"/>
            <w:tcBorders>
              <w:top w:val="single" w:sz="4" w:space="0" w:color="000000"/>
              <w:left w:val="single" w:sz="4" w:space="0" w:color="000000"/>
              <w:bottom w:val="single" w:sz="4" w:space="0" w:color="000000"/>
              <w:right w:val="single" w:sz="4" w:space="0" w:color="000000"/>
            </w:tcBorders>
          </w:tcPr>
          <w:p w14:paraId="1D6C481A"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Điện áp làm việc lớn nhất của thiết bị</w:t>
            </w:r>
          </w:p>
        </w:tc>
        <w:tc>
          <w:tcPr>
            <w:tcW w:w="1080" w:type="dxa"/>
            <w:tcBorders>
              <w:top w:val="single" w:sz="4" w:space="0" w:color="000000"/>
              <w:left w:val="single" w:sz="4" w:space="0" w:color="000000"/>
              <w:bottom w:val="single" w:sz="4" w:space="0" w:color="000000"/>
              <w:right w:val="single" w:sz="4" w:space="0" w:color="000000"/>
            </w:tcBorders>
          </w:tcPr>
          <w:p w14:paraId="5E16D274" w14:textId="77777777" w:rsidR="00190573" w:rsidRPr="00A106C4" w:rsidRDefault="00190573" w:rsidP="00190573">
            <w:pPr>
              <w:widowControl w:val="0"/>
              <w:kinsoku w:val="0"/>
              <w:overflowPunct w:val="0"/>
              <w:autoSpaceDE w:val="0"/>
              <w:autoSpaceDN w:val="0"/>
              <w:adjustRightInd w:val="0"/>
              <w:spacing w:before="0" w:after="0"/>
              <w:ind w:left="95" w:right="95" w:firstLine="0"/>
              <w:jc w:val="center"/>
              <w:rPr>
                <w:rFonts w:eastAsia="Times New Roman" w:cs="Times New Roman"/>
                <w:szCs w:val="26"/>
              </w:rPr>
            </w:pPr>
            <w:r w:rsidRPr="00A106C4">
              <w:rPr>
                <w:rFonts w:eastAsia="Times New Roman" w:cs="Times New Roman"/>
                <w:szCs w:val="26"/>
              </w:rPr>
              <w:t>kV</w:t>
            </w:r>
          </w:p>
        </w:tc>
        <w:tc>
          <w:tcPr>
            <w:tcW w:w="2885" w:type="dxa"/>
            <w:tcBorders>
              <w:top w:val="single" w:sz="4" w:space="0" w:color="000000"/>
              <w:left w:val="single" w:sz="4" w:space="0" w:color="000000"/>
              <w:bottom w:val="single" w:sz="4" w:space="0" w:color="000000"/>
              <w:right w:val="single" w:sz="4" w:space="0" w:color="000000"/>
            </w:tcBorders>
          </w:tcPr>
          <w:p w14:paraId="2C949125"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0,6/1</w:t>
            </w:r>
          </w:p>
        </w:tc>
      </w:tr>
      <w:tr w:rsidR="00190573" w:rsidRPr="00A106C4" w14:paraId="75AAE4C5" w14:textId="77777777" w:rsidTr="00190573">
        <w:trPr>
          <w:trHeight w:hRule="exact" w:val="355"/>
        </w:trPr>
        <w:tc>
          <w:tcPr>
            <w:tcW w:w="631" w:type="dxa"/>
            <w:tcBorders>
              <w:top w:val="single" w:sz="4" w:space="0" w:color="000000"/>
              <w:left w:val="single" w:sz="4" w:space="0" w:color="000000"/>
              <w:bottom w:val="single" w:sz="4" w:space="0" w:color="000000"/>
              <w:right w:val="single" w:sz="4" w:space="0" w:color="000000"/>
            </w:tcBorders>
          </w:tcPr>
          <w:p w14:paraId="099CAFA9" w14:textId="5E80F516"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6</w:t>
            </w:r>
          </w:p>
        </w:tc>
        <w:tc>
          <w:tcPr>
            <w:tcW w:w="4501" w:type="dxa"/>
            <w:tcBorders>
              <w:top w:val="single" w:sz="4" w:space="0" w:color="000000"/>
              <w:left w:val="single" w:sz="4" w:space="0" w:color="000000"/>
              <w:bottom w:val="single" w:sz="4" w:space="0" w:color="000000"/>
              <w:right w:val="single" w:sz="4" w:space="0" w:color="000000"/>
            </w:tcBorders>
          </w:tcPr>
          <w:p w14:paraId="5B0B9FB7"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Tần số</w:t>
            </w:r>
          </w:p>
        </w:tc>
        <w:tc>
          <w:tcPr>
            <w:tcW w:w="1080" w:type="dxa"/>
            <w:tcBorders>
              <w:top w:val="single" w:sz="4" w:space="0" w:color="000000"/>
              <w:left w:val="single" w:sz="4" w:space="0" w:color="000000"/>
              <w:bottom w:val="single" w:sz="4" w:space="0" w:color="000000"/>
              <w:right w:val="single" w:sz="4" w:space="0" w:color="000000"/>
            </w:tcBorders>
          </w:tcPr>
          <w:p w14:paraId="67FB0798" w14:textId="77777777" w:rsidR="00190573" w:rsidRPr="00A106C4" w:rsidRDefault="00190573" w:rsidP="00190573">
            <w:pPr>
              <w:widowControl w:val="0"/>
              <w:kinsoku w:val="0"/>
              <w:overflowPunct w:val="0"/>
              <w:autoSpaceDE w:val="0"/>
              <w:autoSpaceDN w:val="0"/>
              <w:adjustRightInd w:val="0"/>
              <w:spacing w:before="0" w:after="0"/>
              <w:ind w:left="95" w:right="95" w:firstLine="0"/>
              <w:jc w:val="center"/>
              <w:rPr>
                <w:rFonts w:eastAsia="Times New Roman" w:cs="Times New Roman"/>
                <w:szCs w:val="26"/>
              </w:rPr>
            </w:pPr>
            <w:r w:rsidRPr="00A106C4">
              <w:rPr>
                <w:rFonts w:eastAsia="Times New Roman" w:cs="Times New Roman"/>
                <w:szCs w:val="26"/>
              </w:rPr>
              <w:t>Hz</w:t>
            </w:r>
          </w:p>
        </w:tc>
        <w:tc>
          <w:tcPr>
            <w:tcW w:w="2885" w:type="dxa"/>
            <w:tcBorders>
              <w:top w:val="single" w:sz="4" w:space="0" w:color="000000"/>
              <w:left w:val="single" w:sz="4" w:space="0" w:color="000000"/>
              <w:bottom w:val="single" w:sz="4" w:space="0" w:color="000000"/>
              <w:right w:val="single" w:sz="4" w:space="0" w:color="000000"/>
            </w:tcBorders>
          </w:tcPr>
          <w:p w14:paraId="245F4370" w14:textId="77777777" w:rsidR="00190573" w:rsidRPr="00A106C4" w:rsidRDefault="00190573" w:rsidP="00190573">
            <w:pPr>
              <w:widowControl w:val="0"/>
              <w:kinsoku w:val="0"/>
              <w:overflowPunct w:val="0"/>
              <w:autoSpaceDE w:val="0"/>
              <w:autoSpaceDN w:val="0"/>
              <w:adjustRightInd w:val="0"/>
              <w:spacing w:before="0" w:after="0"/>
              <w:ind w:left="741" w:right="741" w:firstLine="0"/>
              <w:jc w:val="center"/>
              <w:rPr>
                <w:rFonts w:eastAsia="Times New Roman" w:cs="Times New Roman"/>
                <w:szCs w:val="26"/>
              </w:rPr>
            </w:pPr>
            <w:r w:rsidRPr="00A106C4">
              <w:rPr>
                <w:rFonts w:eastAsia="Times New Roman" w:cs="Times New Roman"/>
                <w:szCs w:val="26"/>
              </w:rPr>
              <w:t>50</w:t>
            </w:r>
          </w:p>
        </w:tc>
      </w:tr>
      <w:tr w:rsidR="00190573" w:rsidRPr="00A106C4" w14:paraId="694C061A" w14:textId="77777777" w:rsidTr="00190573">
        <w:trPr>
          <w:trHeight w:hRule="exact" w:val="353"/>
        </w:trPr>
        <w:tc>
          <w:tcPr>
            <w:tcW w:w="631" w:type="dxa"/>
            <w:tcBorders>
              <w:top w:val="single" w:sz="4" w:space="0" w:color="000000"/>
              <w:left w:val="single" w:sz="4" w:space="0" w:color="000000"/>
              <w:bottom w:val="single" w:sz="4" w:space="0" w:color="000000"/>
              <w:right w:val="single" w:sz="4" w:space="0" w:color="000000"/>
            </w:tcBorders>
          </w:tcPr>
          <w:p w14:paraId="3817458A" w14:textId="09C6FE6F"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7</w:t>
            </w:r>
          </w:p>
        </w:tc>
        <w:tc>
          <w:tcPr>
            <w:tcW w:w="4501" w:type="dxa"/>
            <w:tcBorders>
              <w:top w:val="single" w:sz="4" w:space="0" w:color="000000"/>
              <w:left w:val="single" w:sz="4" w:space="0" w:color="000000"/>
              <w:bottom w:val="single" w:sz="4" w:space="0" w:color="000000"/>
              <w:right w:val="single" w:sz="4" w:space="0" w:color="000000"/>
            </w:tcBorders>
          </w:tcPr>
          <w:p w14:paraId="6FD38F3B"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Khoảng cách đường rò nhỏ nhất</w:t>
            </w:r>
          </w:p>
        </w:tc>
        <w:tc>
          <w:tcPr>
            <w:tcW w:w="1080" w:type="dxa"/>
            <w:tcBorders>
              <w:top w:val="single" w:sz="4" w:space="0" w:color="000000"/>
              <w:left w:val="single" w:sz="4" w:space="0" w:color="000000"/>
              <w:bottom w:val="single" w:sz="4" w:space="0" w:color="000000"/>
              <w:right w:val="single" w:sz="4" w:space="0" w:color="000000"/>
            </w:tcBorders>
          </w:tcPr>
          <w:p w14:paraId="222AAAF2" w14:textId="77777777" w:rsidR="00190573" w:rsidRPr="00A106C4" w:rsidRDefault="00190573" w:rsidP="00190573">
            <w:pPr>
              <w:widowControl w:val="0"/>
              <w:kinsoku w:val="0"/>
              <w:overflowPunct w:val="0"/>
              <w:autoSpaceDE w:val="0"/>
              <w:autoSpaceDN w:val="0"/>
              <w:adjustRightInd w:val="0"/>
              <w:spacing w:before="0" w:after="0"/>
              <w:ind w:left="94" w:right="98" w:firstLine="0"/>
              <w:jc w:val="center"/>
              <w:rPr>
                <w:rFonts w:eastAsia="Times New Roman" w:cs="Times New Roman"/>
                <w:szCs w:val="26"/>
              </w:rPr>
            </w:pPr>
            <w:r w:rsidRPr="00A106C4">
              <w:rPr>
                <w:rFonts w:eastAsia="Times New Roman" w:cs="Times New Roman"/>
                <w:szCs w:val="26"/>
              </w:rPr>
              <w:t>mm/kV</w:t>
            </w:r>
          </w:p>
        </w:tc>
        <w:tc>
          <w:tcPr>
            <w:tcW w:w="2885" w:type="dxa"/>
            <w:tcBorders>
              <w:top w:val="single" w:sz="4" w:space="0" w:color="000000"/>
              <w:left w:val="single" w:sz="4" w:space="0" w:color="000000"/>
              <w:bottom w:val="single" w:sz="4" w:space="0" w:color="000000"/>
              <w:right w:val="single" w:sz="4" w:space="0" w:color="000000"/>
            </w:tcBorders>
          </w:tcPr>
          <w:p w14:paraId="59ECB797" w14:textId="77777777" w:rsidR="00190573" w:rsidRPr="00A106C4" w:rsidRDefault="00190573" w:rsidP="00190573">
            <w:pPr>
              <w:widowControl w:val="0"/>
              <w:kinsoku w:val="0"/>
              <w:overflowPunct w:val="0"/>
              <w:autoSpaceDE w:val="0"/>
              <w:autoSpaceDN w:val="0"/>
              <w:adjustRightInd w:val="0"/>
              <w:spacing w:before="0" w:after="0"/>
              <w:ind w:left="741" w:right="741" w:firstLine="0"/>
              <w:jc w:val="center"/>
              <w:rPr>
                <w:rFonts w:eastAsia="Times New Roman" w:cs="Times New Roman"/>
                <w:szCs w:val="26"/>
              </w:rPr>
            </w:pPr>
            <w:r w:rsidRPr="00A106C4">
              <w:rPr>
                <w:rFonts w:eastAsia="Times New Roman" w:cs="Times New Roman"/>
                <w:szCs w:val="26"/>
              </w:rPr>
              <w:t>20</w:t>
            </w:r>
          </w:p>
        </w:tc>
      </w:tr>
      <w:tr w:rsidR="00190573" w:rsidRPr="00A106C4" w14:paraId="41945F4E" w14:textId="77777777" w:rsidTr="00190573">
        <w:trPr>
          <w:trHeight w:hRule="exact" w:val="355"/>
        </w:trPr>
        <w:tc>
          <w:tcPr>
            <w:tcW w:w="631" w:type="dxa"/>
            <w:tcBorders>
              <w:top w:val="single" w:sz="4" w:space="0" w:color="000000"/>
              <w:left w:val="single" w:sz="4" w:space="0" w:color="000000"/>
              <w:bottom w:val="single" w:sz="4" w:space="0" w:color="000000"/>
              <w:right w:val="single" w:sz="4" w:space="0" w:color="000000"/>
            </w:tcBorders>
          </w:tcPr>
          <w:p w14:paraId="24930304" w14:textId="7BBE0799"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8</w:t>
            </w:r>
          </w:p>
        </w:tc>
        <w:tc>
          <w:tcPr>
            <w:tcW w:w="4501" w:type="dxa"/>
            <w:tcBorders>
              <w:top w:val="single" w:sz="4" w:space="0" w:color="000000"/>
              <w:left w:val="single" w:sz="4" w:space="0" w:color="000000"/>
              <w:bottom w:val="single" w:sz="4" w:space="0" w:color="000000"/>
              <w:right w:val="single" w:sz="4" w:space="0" w:color="000000"/>
            </w:tcBorders>
          </w:tcPr>
          <w:p w14:paraId="36E775B0"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Mức cách điện</w:t>
            </w:r>
          </w:p>
        </w:tc>
        <w:tc>
          <w:tcPr>
            <w:tcW w:w="1080" w:type="dxa"/>
            <w:tcBorders>
              <w:top w:val="single" w:sz="4" w:space="0" w:color="000000"/>
              <w:left w:val="single" w:sz="4" w:space="0" w:color="000000"/>
              <w:bottom w:val="single" w:sz="4" w:space="0" w:color="000000"/>
              <w:right w:val="single" w:sz="4" w:space="0" w:color="000000"/>
            </w:tcBorders>
          </w:tcPr>
          <w:p w14:paraId="689AB47B" w14:textId="77777777" w:rsidR="00190573" w:rsidRPr="00A106C4" w:rsidRDefault="00190573" w:rsidP="00190573">
            <w:pPr>
              <w:widowControl w:val="0"/>
              <w:kinsoku w:val="0"/>
              <w:overflowPunct w:val="0"/>
              <w:autoSpaceDE w:val="0"/>
              <w:autoSpaceDN w:val="0"/>
              <w:adjustRightInd w:val="0"/>
              <w:spacing w:before="0" w:after="0"/>
              <w:ind w:left="95" w:right="95" w:firstLine="0"/>
              <w:jc w:val="center"/>
              <w:rPr>
                <w:rFonts w:eastAsia="Times New Roman" w:cs="Times New Roman"/>
                <w:szCs w:val="26"/>
              </w:rPr>
            </w:pPr>
            <w:r w:rsidRPr="00A106C4">
              <w:rPr>
                <w:rFonts w:eastAsia="Times New Roman" w:cs="Times New Roman"/>
                <w:szCs w:val="26"/>
              </w:rPr>
              <w:t>kV</w:t>
            </w:r>
          </w:p>
        </w:tc>
        <w:tc>
          <w:tcPr>
            <w:tcW w:w="2885" w:type="dxa"/>
            <w:tcBorders>
              <w:top w:val="single" w:sz="4" w:space="0" w:color="000000"/>
              <w:left w:val="single" w:sz="4" w:space="0" w:color="000000"/>
              <w:bottom w:val="single" w:sz="4" w:space="0" w:color="000000"/>
              <w:right w:val="single" w:sz="4" w:space="0" w:color="000000"/>
            </w:tcBorders>
          </w:tcPr>
          <w:p w14:paraId="120AC0D5"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0,6/1</w:t>
            </w:r>
          </w:p>
        </w:tc>
      </w:tr>
      <w:tr w:rsidR="00190573" w:rsidRPr="00A106C4" w14:paraId="3DE974F3" w14:textId="77777777" w:rsidTr="00190573">
        <w:trPr>
          <w:trHeight w:hRule="exact" w:val="696"/>
        </w:trPr>
        <w:tc>
          <w:tcPr>
            <w:tcW w:w="631" w:type="dxa"/>
            <w:tcBorders>
              <w:top w:val="single" w:sz="4" w:space="0" w:color="000000"/>
              <w:left w:val="single" w:sz="4" w:space="0" w:color="000000"/>
              <w:bottom w:val="single" w:sz="4" w:space="0" w:color="000000"/>
              <w:right w:val="single" w:sz="4" w:space="0" w:color="000000"/>
            </w:tcBorders>
          </w:tcPr>
          <w:p w14:paraId="74190874" w14:textId="73E42550"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9</w:t>
            </w:r>
          </w:p>
        </w:tc>
        <w:tc>
          <w:tcPr>
            <w:tcW w:w="4501" w:type="dxa"/>
            <w:tcBorders>
              <w:top w:val="single" w:sz="4" w:space="0" w:color="000000"/>
              <w:left w:val="single" w:sz="4" w:space="0" w:color="000000"/>
              <w:bottom w:val="single" w:sz="4" w:space="0" w:color="000000"/>
              <w:right w:val="single" w:sz="4" w:space="0" w:color="000000"/>
            </w:tcBorders>
          </w:tcPr>
          <w:p w14:paraId="7F66312A" w14:textId="77777777" w:rsidR="00190573" w:rsidRPr="00A106C4" w:rsidRDefault="00190573" w:rsidP="00190573">
            <w:pPr>
              <w:widowControl w:val="0"/>
              <w:kinsoku w:val="0"/>
              <w:overflowPunct w:val="0"/>
              <w:autoSpaceDE w:val="0"/>
              <w:autoSpaceDN w:val="0"/>
              <w:adjustRightInd w:val="0"/>
              <w:spacing w:before="0" w:after="0"/>
              <w:ind w:left="103" w:right="160" w:firstLine="0"/>
              <w:rPr>
                <w:rFonts w:eastAsia="Times New Roman" w:cs="Times New Roman"/>
                <w:szCs w:val="26"/>
              </w:rPr>
            </w:pPr>
            <w:r w:rsidRPr="00A106C4">
              <w:rPr>
                <w:rFonts w:eastAsia="Times New Roman" w:cs="Times New Roman"/>
                <w:szCs w:val="26"/>
              </w:rPr>
              <w:t>Điện áp thử AC tần số 50Hz trong 1  phút</w:t>
            </w:r>
          </w:p>
        </w:tc>
        <w:tc>
          <w:tcPr>
            <w:tcW w:w="1080" w:type="dxa"/>
            <w:tcBorders>
              <w:top w:val="single" w:sz="4" w:space="0" w:color="000000"/>
              <w:left w:val="single" w:sz="4" w:space="0" w:color="000000"/>
              <w:bottom w:val="single" w:sz="4" w:space="0" w:color="000000"/>
              <w:right w:val="single" w:sz="4" w:space="0" w:color="000000"/>
            </w:tcBorders>
          </w:tcPr>
          <w:p w14:paraId="0E790F2C" w14:textId="77777777" w:rsidR="00190573" w:rsidRPr="00A106C4" w:rsidRDefault="00190573" w:rsidP="00190573">
            <w:pPr>
              <w:widowControl w:val="0"/>
              <w:kinsoku w:val="0"/>
              <w:overflowPunct w:val="0"/>
              <w:autoSpaceDE w:val="0"/>
              <w:autoSpaceDN w:val="0"/>
              <w:adjustRightInd w:val="0"/>
              <w:spacing w:before="0" w:after="0"/>
              <w:ind w:left="95" w:right="95" w:firstLine="0"/>
              <w:jc w:val="center"/>
              <w:rPr>
                <w:rFonts w:eastAsia="Times New Roman" w:cs="Times New Roman"/>
                <w:szCs w:val="26"/>
              </w:rPr>
            </w:pPr>
            <w:r w:rsidRPr="00A106C4">
              <w:rPr>
                <w:rFonts w:eastAsia="Times New Roman" w:cs="Times New Roman"/>
                <w:szCs w:val="26"/>
              </w:rPr>
              <w:t>kV</w:t>
            </w:r>
          </w:p>
        </w:tc>
        <w:tc>
          <w:tcPr>
            <w:tcW w:w="2885" w:type="dxa"/>
            <w:tcBorders>
              <w:top w:val="single" w:sz="4" w:space="0" w:color="000000"/>
              <w:left w:val="single" w:sz="4" w:space="0" w:color="000000"/>
              <w:bottom w:val="single" w:sz="4" w:space="0" w:color="000000"/>
              <w:right w:val="single" w:sz="4" w:space="0" w:color="000000"/>
            </w:tcBorders>
          </w:tcPr>
          <w:p w14:paraId="5547C8A6" w14:textId="77777777" w:rsidR="00190573" w:rsidRPr="00A106C4" w:rsidRDefault="00190573" w:rsidP="00190573">
            <w:pPr>
              <w:widowControl w:val="0"/>
              <w:kinsoku w:val="0"/>
              <w:overflowPunct w:val="0"/>
              <w:autoSpaceDE w:val="0"/>
              <w:autoSpaceDN w:val="0"/>
              <w:adjustRightInd w:val="0"/>
              <w:spacing w:before="0" w:after="0"/>
              <w:ind w:left="741" w:right="741" w:firstLine="0"/>
              <w:jc w:val="center"/>
              <w:rPr>
                <w:rFonts w:eastAsia="Times New Roman" w:cs="Times New Roman"/>
                <w:szCs w:val="26"/>
              </w:rPr>
            </w:pPr>
            <w:r w:rsidRPr="00A106C4">
              <w:rPr>
                <w:rFonts w:eastAsia="Times New Roman" w:cs="Times New Roman"/>
                <w:szCs w:val="26"/>
              </w:rPr>
              <w:t>3,5</w:t>
            </w:r>
          </w:p>
        </w:tc>
      </w:tr>
      <w:tr w:rsidR="00190573" w:rsidRPr="00A106C4" w14:paraId="28E896C7" w14:textId="77777777" w:rsidTr="00190573">
        <w:trPr>
          <w:trHeight w:hRule="exact" w:val="356"/>
        </w:trPr>
        <w:tc>
          <w:tcPr>
            <w:tcW w:w="631" w:type="dxa"/>
            <w:tcBorders>
              <w:top w:val="single" w:sz="4" w:space="0" w:color="000000"/>
              <w:left w:val="single" w:sz="4" w:space="0" w:color="000000"/>
              <w:bottom w:val="single" w:sz="4" w:space="0" w:color="000000"/>
              <w:right w:val="single" w:sz="4" w:space="0" w:color="000000"/>
            </w:tcBorders>
          </w:tcPr>
          <w:p w14:paraId="403876A7" w14:textId="209CD6AF"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10</w:t>
            </w:r>
          </w:p>
        </w:tc>
        <w:tc>
          <w:tcPr>
            <w:tcW w:w="4501" w:type="dxa"/>
            <w:tcBorders>
              <w:top w:val="single" w:sz="4" w:space="0" w:color="000000"/>
              <w:left w:val="single" w:sz="4" w:space="0" w:color="000000"/>
              <w:bottom w:val="single" w:sz="4" w:space="0" w:color="000000"/>
              <w:right w:val="single" w:sz="4" w:space="0" w:color="000000"/>
            </w:tcBorders>
          </w:tcPr>
          <w:p w14:paraId="512CBF7B"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Điện áp xung danh định</w:t>
            </w:r>
          </w:p>
        </w:tc>
        <w:tc>
          <w:tcPr>
            <w:tcW w:w="1080" w:type="dxa"/>
            <w:tcBorders>
              <w:top w:val="single" w:sz="4" w:space="0" w:color="000000"/>
              <w:left w:val="single" w:sz="4" w:space="0" w:color="000000"/>
              <w:bottom w:val="single" w:sz="4" w:space="0" w:color="000000"/>
              <w:right w:val="single" w:sz="4" w:space="0" w:color="000000"/>
            </w:tcBorders>
          </w:tcPr>
          <w:p w14:paraId="3CBAB138" w14:textId="77777777" w:rsidR="00190573" w:rsidRPr="00A106C4" w:rsidRDefault="00190573" w:rsidP="00190573">
            <w:pPr>
              <w:widowControl w:val="0"/>
              <w:kinsoku w:val="0"/>
              <w:overflowPunct w:val="0"/>
              <w:autoSpaceDE w:val="0"/>
              <w:autoSpaceDN w:val="0"/>
              <w:adjustRightInd w:val="0"/>
              <w:spacing w:before="0" w:after="0"/>
              <w:ind w:left="95" w:right="95" w:firstLine="0"/>
              <w:jc w:val="center"/>
              <w:rPr>
                <w:rFonts w:eastAsia="Times New Roman" w:cs="Times New Roman"/>
                <w:szCs w:val="26"/>
              </w:rPr>
            </w:pPr>
            <w:r w:rsidRPr="00A106C4">
              <w:rPr>
                <w:rFonts w:eastAsia="Times New Roman" w:cs="Times New Roman"/>
                <w:szCs w:val="26"/>
              </w:rPr>
              <w:t>kV</w:t>
            </w:r>
          </w:p>
        </w:tc>
        <w:tc>
          <w:tcPr>
            <w:tcW w:w="2885" w:type="dxa"/>
            <w:tcBorders>
              <w:top w:val="single" w:sz="4" w:space="0" w:color="000000"/>
              <w:left w:val="single" w:sz="4" w:space="0" w:color="000000"/>
              <w:bottom w:val="single" w:sz="4" w:space="0" w:color="000000"/>
              <w:right w:val="single" w:sz="4" w:space="0" w:color="000000"/>
            </w:tcBorders>
          </w:tcPr>
          <w:p w14:paraId="612D7B85" w14:textId="77777777" w:rsidR="00190573" w:rsidRPr="00A106C4" w:rsidRDefault="00190573" w:rsidP="00190573">
            <w:pPr>
              <w:widowControl w:val="0"/>
              <w:kinsoku w:val="0"/>
              <w:overflowPunct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w w:val="99"/>
                <w:szCs w:val="26"/>
              </w:rPr>
              <w:t>8</w:t>
            </w:r>
          </w:p>
        </w:tc>
      </w:tr>
      <w:tr w:rsidR="00190573" w:rsidRPr="00A106C4" w14:paraId="601C5971" w14:textId="77777777" w:rsidTr="00190573">
        <w:trPr>
          <w:trHeight w:hRule="exact" w:val="306"/>
        </w:trPr>
        <w:tc>
          <w:tcPr>
            <w:tcW w:w="631" w:type="dxa"/>
            <w:tcBorders>
              <w:top w:val="single" w:sz="4" w:space="0" w:color="000000"/>
              <w:left w:val="single" w:sz="4" w:space="0" w:color="000000"/>
              <w:bottom w:val="single" w:sz="4" w:space="0" w:color="000000"/>
              <w:right w:val="single" w:sz="4" w:space="0" w:color="000000"/>
            </w:tcBorders>
          </w:tcPr>
          <w:p w14:paraId="7DED14A0" w14:textId="00785103"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11</w:t>
            </w:r>
          </w:p>
        </w:tc>
        <w:tc>
          <w:tcPr>
            <w:tcW w:w="4501" w:type="dxa"/>
            <w:tcBorders>
              <w:top w:val="single" w:sz="4" w:space="0" w:color="000000"/>
              <w:left w:val="single" w:sz="4" w:space="0" w:color="000000"/>
              <w:bottom w:val="single" w:sz="4" w:space="0" w:color="000000"/>
              <w:right w:val="single" w:sz="4" w:space="0" w:color="000000"/>
            </w:tcBorders>
          </w:tcPr>
          <w:p w14:paraId="0B3D3125"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Nhiệt độ môi trường trung bình</w:t>
            </w:r>
          </w:p>
        </w:tc>
        <w:tc>
          <w:tcPr>
            <w:tcW w:w="1080" w:type="dxa"/>
            <w:tcBorders>
              <w:top w:val="single" w:sz="4" w:space="0" w:color="000000"/>
              <w:left w:val="single" w:sz="4" w:space="0" w:color="000000"/>
              <w:bottom w:val="single" w:sz="4" w:space="0" w:color="000000"/>
              <w:right w:val="single" w:sz="4" w:space="0" w:color="000000"/>
            </w:tcBorders>
          </w:tcPr>
          <w:p w14:paraId="45930506" w14:textId="77777777" w:rsidR="00190573" w:rsidRPr="00A106C4" w:rsidRDefault="00190573" w:rsidP="00190573">
            <w:pPr>
              <w:widowControl w:val="0"/>
              <w:kinsoku w:val="0"/>
              <w:overflowPunct w:val="0"/>
              <w:autoSpaceDE w:val="0"/>
              <w:autoSpaceDN w:val="0"/>
              <w:adjustRightInd w:val="0"/>
              <w:spacing w:before="0" w:after="0"/>
              <w:ind w:left="95" w:right="95" w:firstLine="0"/>
              <w:jc w:val="center"/>
              <w:rPr>
                <w:rFonts w:eastAsia="Times New Roman" w:cs="Times New Roman"/>
                <w:szCs w:val="26"/>
              </w:rPr>
            </w:pPr>
            <w:r w:rsidRPr="00A106C4">
              <w:rPr>
                <w:rFonts w:eastAsia="Times New Roman" w:cs="Times New Roman"/>
                <w:szCs w:val="26"/>
                <w:vertAlign w:val="superscript"/>
              </w:rPr>
              <w:t>0</w:t>
            </w:r>
            <w:r w:rsidRPr="00A106C4">
              <w:rPr>
                <w:rFonts w:eastAsia="Times New Roman" w:cs="Times New Roman"/>
                <w:szCs w:val="26"/>
              </w:rPr>
              <w:t>C</w:t>
            </w:r>
          </w:p>
        </w:tc>
        <w:tc>
          <w:tcPr>
            <w:tcW w:w="2885" w:type="dxa"/>
            <w:tcBorders>
              <w:top w:val="single" w:sz="4" w:space="0" w:color="000000"/>
              <w:left w:val="single" w:sz="4" w:space="0" w:color="000000"/>
              <w:bottom w:val="single" w:sz="4" w:space="0" w:color="000000"/>
              <w:right w:val="single" w:sz="4" w:space="0" w:color="000000"/>
            </w:tcBorders>
          </w:tcPr>
          <w:p w14:paraId="343493F1" w14:textId="77777777" w:rsidR="00190573" w:rsidRPr="00A106C4" w:rsidRDefault="00190573" w:rsidP="00190573">
            <w:pPr>
              <w:widowControl w:val="0"/>
              <w:kinsoku w:val="0"/>
              <w:overflowPunct w:val="0"/>
              <w:autoSpaceDE w:val="0"/>
              <w:autoSpaceDN w:val="0"/>
              <w:adjustRightInd w:val="0"/>
              <w:spacing w:before="0" w:after="0"/>
              <w:ind w:left="741" w:right="741" w:firstLine="0"/>
              <w:jc w:val="center"/>
              <w:rPr>
                <w:rFonts w:eastAsia="Times New Roman" w:cs="Times New Roman"/>
                <w:szCs w:val="26"/>
              </w:rPr>
            </w:pPr>
            <w:r w:rsidRPr="00A106C4">
              <w:rPr>
                <w:rFonts w:eastAsia="Times New Roman" w:cs="Times New Roman"/>
                <w:szCs w:val="26"/>
              </w:rPr>
              <w:t>25</w:t>
            </w:r>
          </w:p>
        </w:tc>
      </w:tr>
      <w:tr w:rsidR="00190573" w:rsidRPr="00A106C4" w14:paraId="0E8B87C3" w14:textId="77777777" w:rsidTr="00190573">
        <w:trPr>
          <w:trHeight w:hRule="exact" w:val="355"/>
        </w:trPr>
        <w:tc>
          <w:tcPr>
            <w:tcW w:w="631" w:type="dxa"/>
            <w:tcBorders>
              <w:top w:val="single" w:sz="4" w:space="0" w:color="000000"/>
              <w:left w:val="single" w:sz="4" w:space="0" w:color="000000"/>
              <w:bottom w:val="single" w:sz="4" w:space="0" w:color="000000"/>
              <w:right w:val="single" w:sz="4" w:space="0" w:color="000000"/>
            </w:tcBorders>
          </w:tcPr>
          <w:p w14:paraId="3AA03C89" w14:textId="5C78E2E5"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12</w:t>
            </w:r>
          </w:p>
        </w:tc>
        <w:tc>
          <w:tcPr>
            <w:tcW w:w="4501" w:type="dxa"/>
            <w:tcBorders>
              <w:top w:val="single" w:sz="4" w:space="0" w:color="000000"/>
              <w:left w:val="single" w:sz="4" w:space="0" w:color="000000"/>
              <w:bottom w:val="single" w:sz="4" w:space="0" w:color="000000"/>
              <w:right w:val="single" w:sz="4" w:space="0" w:color="000000"/>
            </w:tcBorders>
          </w:tcPr>
          <w:p w14:paraId="303F309B"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Mức bảo vệ cho vỏ tủ</w:t>
            </w:r>
          </w:p>
        </w:tc>
        <w:tc>
          <w:tcPr>
            <w:tcW w:w="1080" w:type="dxa"/>
            <w:tcBorders>
              <w:top w:val="single" w:sz="4" w:space="0" w:color="000000"/>
              <w:left w:val="single" w:sz="4" w:space="0" w:color="000000"/>
              <w:bottom w:val="single" w:sz="4" w:space="0" w:color="000000"/>
              <w:right w:val="single" w:sz="4" w:space="0" w:color="000000"/>
            </w:tcBorders>
          </w:tcPr>
          <w:p w14:paraId="0338862D"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2A8013FD" w14:textId="77777777" w:rsidR="00190573" w:rsidRPr="00A106C4" w:rsidRDefault="00190573" w:rsidP="00190573">
            <w:pPr>
              <w:widowControl w:val="0"/>
              <w:kinsoku w:val="0"/>
              <w:overflowPunct w:val="0"/>
              <w:autoSpaceDE w:val="0"/>
              <w:autoSpaceDN w:val="0"/>
              <w:adjustRightInd w:val="0"/>
              <w:spacing w:before="0" w:after="0"/>
              <w:ind w:left="741" w:right="741" w:firstLine="0"/>
              <w:jc w:val="center"/>
              <w:rPr>
                <w:rFonts w:eastAsia="Times New Roman" w:cs="Times New Roman"/>
                <w:szCs w:val="26"/>
              </w:rPr>
            </w:pPr>
            <w:r w:rsidRPr="00A106C4">
              <w:rPr>
                <w:rFonts w:eastAsia="Times New Roman" w:cs="Times New Roman"/>
                <w:szCs w:val="26"/>
              </w:rPr>
              <w:t>IP54</w:t>
            </w:r>
          </w:p>
        </w:tc>
      </w:tr>
      <w:tr w:rsidR="00190573" w:rsidRPr="00A106C4" w14:paraId="14E441BB" w14:textId="77777777" w:rsidTr="00190573">
        <w:trPr>
          <w:trHeight w:hRule="exact" w:val="353"/>
        </w:trPr>
        <w:tc>
          <w:tcPr>
            <w:tcW w:w="631" w:type="dxa"/>
            <w:tcBorders>
              <w:top w:val="single" w:sz="4" w:space="0" w:color="000000"/>
              <w:left w:val="single" w:sz="4" w:space="0" w:color="000000"/>
              <w:bottom w:val="single" w:sz="4" w:space="0" w:color="000000"/>
              <w:right w:val="single" w:sz="4" w:space="0" w:color="000000"/>
            </w:tcBorders>
          </w:tcPr>
          <w:p w14:paraId="19E40CD3" w14:textId="6AE1105C"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13</w:t>
            </w:r>
          </w:p>
        </w:tc>
        <w:tc>
          <w:tcPr>
            <w:tcW w:w="4501" w:type="dxa"/>
            <w:tcBorders>
              <w:top w:val="single" w:sz="4" w:space="0" w:color="000000"/>
              <w:left w:val="single" w:sz="4" w:space="0" w:color="000000"/>
              <w:bottom w:val="single" w:sz="4" w:space="0" w:color="000000"/>
              <w:right w:val="single" w:sz="4" w:space="0" w:color="000000"/>
            </w:tcBorders>
          </w:tcPr>
          <w:p w14:paraId="5CCCAAFB"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Vật liệu vỏ tủ</w:t>
            </w:r>
          </w:p>
        </w:tc>
        <w:tc>
          <w:tcPr>
            <w:tcW w:w="1080" w:type="dxa"/>
            <w:tcBorders>
              <w:top w:val="single" w:sz="4" w:space="0" w:color="000000"/>
              <w:left w:val="single" w:sz="4" w:space="0" w:color="000000"/>
              <w:bottom w:val="single" w:sz="4" w:space="0" w:color="000000"/>
              <w:right w:val="single" w:sz="4" w:space="0" w:color="000000"/>
            </w:tcBorders>
          </w:tcPr>
          <w:p w14:paraId="32C83F18"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47294260"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Nêu rõ</w:t>
            </w:r>
          </w:p>
        </w:tc>
      </w:tr>
      <w:tr w:rsidR="00190573" w:rsidRPr="00A106C4" w14:paraId="06EE4B8B" w14:textId="77777777" w:rsidTr="00190573">
        <w:trPr>
          <w:trHeight w:hRule="exact" w:val="355"/>
        </w:trPr>
        <w:tc>
          <w:tcPr>
            <w:tcW w:w="631" w:type="dxa"/>
            <w:tcBorders>
              <w:top w:val="single" w:sz="4" w:space="0" w:color="000000"/>
              <w:left w:val="single" w:sz="4" w:space="0" w:color="000000"/>
              <w:bottom w:val="single" w:sz="4" w:space="0" w:color="000000"/>
              <w:right w:val="single" w:sz="4" w:space="0" w:color="000000"/>
            </w:tcBorders>
          </w:tcPr>
          <w:p w14:paraId="13BA6925" w14:textId="1F54248F"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14</w:t>
            </w:r>
          </w:p>
        </w:tc>
        <w:tc>
          <w:tcPr>
            <w:tcW w:w="4501" w:type="dxa"/>
            <w:tcBorders>
              <w:top w:val="single" w:sz="4" w:space="0" w:color="000000"/>
              <w:left w:val="single" w:sz="4" w:space="0" w:color="000000"/>
              <w:bottom w:val="single" w:sz="4" w:space="0" w:color="000000"/>
              <w:right w:val="single" w:sz="4" w:space="0" w:color="000000"/>
            </w:tcBorders>
          </w:tcPr>
          <w:p w14:paraId="71606B7B"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Vật liệu thanh cái</w:t>
            </w:r>
          </w:p>
        </w:tc>
        <w:tc>
          <w:tcPr>
            <w:tcW w:w="1080" w:type="dxa"/>
            <w:tcBorders>
              <w:top w:val="single" w:sz="4" w:space="0" w:color="000000"/>
              <w:left w:val="single" w:sz="4" w:space="0" w:color="000000"/>
              <w:bottom w:val="single" w:sz="4" w:space="0" w:color="000000"/>
              <w:right w:val="single" w:sz="4" w:space="0" w:color="000000"/>
            </w:tcBorders>
          </w:tcPr>
          <w:p w14:paraId="1B0852FC"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2964466B"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Đồng mạ</w:t>
            </w:r>
          </w:p>
        </w:tc>
      </w:tr>
      <w:tr w:rsidR="00190573" w:rsidRPr="00A106C4" w14:paraId="59664CF4" w14:textId="77777777" w:rsidTr="00190573">
        <w:trPr>
          <w:trHeight w:hRule="exact" w:val="353"/>
        </w:trPr>
        <w:tc>
          <w:tcPr>
            <w:tcW w:w="631" w:type="dxa"/>
            <w:tcBorders>
              <w:top w:val="single" w:sz="4" w:space="0" w:color="000000"/>
              <w:left w:val="single" w:sz="4" w:space="0" w:color="000000"/>
              <w:bottom w:val="single" w:sz="4" w:space="0" w:color="000000"/>
              <w:right w:val="single" w:sz="4" w:space="0" w:color="000000"/>
            </w:tcBorders>
          </w:tcPr>
          <w:p w14:paraId="7ED4D0B6" w14:textId="4BDDDA40"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15</w:t>
            </w:r>
          </w:p>
        </w:tc>
        <w:tc>
          <w:tcPr>
            <w:tcW w:w="4501" w:type="dxa"/>
            <w:tcBorders>
              <w:top w:val="single" w:sz="4" w:space="0" w:color="000000"/>
              <w:left w:val="single" w:sz="4" w:space="0" w:color="000000"/>
              <w:bottom w:val="single" w:sz="4" w:space="0" w:color="000000"/>
              <w:right w:val="single" w:sz="4" w:space="0" w:color="000000"/>
            </w:tcBorders>
          </w:tcPr>
          <w:p w14:paraId="4557BF51"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Tài liệu kỹ thuật và bản vẽ</w:t>
            </w:r>
          </w:p>
        </w:tc>
        <w:tc>
          <w:tcPr>
            <w:tcW w:w="1080" w:type="dxa"/>
            <w:tcBorders>
              <w:top w:val="single" w:sz="4" w:space="0" w:color="000000"/>
              <w:left w:val="single" w:sz="4" w:space="0" w:color="000000"/>
              <w:bottom w:val="single" w:sz="4" w:space="0" w:color="000000"/>
              <w:right w:val="single" w:sz="4" w:space="0" w:color="000000"/>
            </w:tcBorders>
          </w:tcPr>
          <w:p w14:paraId="5253612A"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63C360D2" w14:textId="77777777" w:rsidR="00190573" w:rsidRPr="00A106C4" w:rsidRDefault="00190573" w:rsidP="00190573">
            <w:pPr>
              <w:widowControl w:val="0"/>
              <w:kinsoku w:val="0"/>
              <w:overflowPunct w:val="0"/>
              <w:autoSpaceDE w:val="0"/>
              <w:autoSpaceDN w:val="0"/>
              <w:adjustRightInd w:val="0"/>
              <w:spacing w:before="0" w:after="0"/>
              <w:ind w:left="741" w:right="741" w:firstLine="0"/>
              <w:jc w:val="center"/>
              <w:rPr>
                <w:rFonts w:eastAsia="Times New Roman" w:cs="Times New Roman"/>
                <w:szCs w:val="26"/>
              </w:rPr>
            </w:pPr>
            <w:r w:rsidRPr="00A106C4">
              <w:rPr>
                <w:rFonts w:eastAsia="Times New Roman" w:cs="Times New Roman"/>
                <w:szCs w:val="26"/>
              </w:rPr>
              <w:t>Có</w:t>
            </w:r>
          </w:p>
        </w:tc>
      </w:tr>
      <w:tr w:rsidR="00190573" w:rsidRPr="00A106C4" w14:paraId="60382A0F" w14:textId="77777777" w:rsidTr="00190573">
        <w:trPr>
          <w:trHeight w:hRule="exact" w:val="698"/>
        </w:trPr>
        <w:tc>
          <w:tcPr>
            <w:tcW w:w="631" w:type="dxa"/>
            <w:tcBorders>
              <w:top w:val="single" w:sz="4" w:space="0" w:color="000000"/>
              <w:left w:val="single" w:sz="4" w:space="0" w:color="000000"/>
              <w:bottom w:val="single" w:sz="4" w:space="0" w:color="000000"/>
              <w:right w:val="single" w:sz="4" w:space="0" w:color="000000"/>
            </w:tcBorders>
          </w:tcPr>
          <w:p w14:paraId="44A2FF5D" w14:textId="5D68547E"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16</w:t>
            </w:r>
          </w:p>
        </w:tc>
        <w:tc>
          <w:tcPr>
            <w:tcW w:w="4501" w:type="dxa"/>
            <w:tcBorders>
              <w:top w:val="single" w:sz="4" w:space="0" w:color="000000"/>
              <w:left w:val="single" w:sz="4" w:space="0" w:color="000000"/>
              <w:bottom w:val="single" w:sz="4" w:space="0" w:color="000000"/>
              <w:right w:val="single" w:sz="4" w:space="0" w:color="000000"/>
            </w:tcBorders>
          </w:tcPr>
          <w:p w14:paraId="3C2B5AA4" w14:textId="77777777" w:rsidR="00190573" w:rsidRPr="00A106C4" w:rsidRDefault="00190573" w:rsidP="00190573">
            <w:pPr>
              <w:widowControl w:val="0"/>
              <w:kinsoku w:val="0"/>
              <w:overflowPunct w:val="0"/>
              <w:autoSpaceDE w:val="0"/>
              <w:autoSpaceDN w:val="0"/>
              <w:adjustRightInd w:val="0"/>
              <w:spacing w:before="0" w:after="0"/>
              <w:ind w:left="103" w:right="160" w:firstLine="0"/>
              <w:rPr>
                <w:rFonts w:eastAsia="Times New Roman" w:cs="Times New Roman"/>
                <w:szCs w:val="26"/>
              </w:rPr>
            </w:pPr>
            <w:r w:rsidRPr="00A106C4">
              <w:rPr>
                <w:rFonts w:eastAsia="Times New Roman" w:cs="Times New Roman"/>
                <w:szCs w:val="26"/>
              </w:rPr>
              <w:t>Biên bản thí nghiệm Type Test và Routine Test</w:t>
            </w:r>
          </w:p>
        </w:tc>
        <w:tc>
          <w:tcPr>
            <w:tcW w:w="1080" w:type="dxa"/>
            <w:tcBorders>
              <w:top w:val="single" w:sz="4" w:space="0" w:color="000000"/>
              <w:left w:val="single" w:sz="4" w:space="0" w:color="000000"/>
              <w:bottom w:val="single" w:sz="4" w:space="0" w:color="000000"/>
              <w:right w:val="single" w:sz="4" w:space="0" w:color="000000"/>
            </w:tcBorders>
          </w:tcPr>
          <w:p w14:paraId="664126D5"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6C7BB0BD" w14:textId="77777777" w:rsidR="00190573" w:rsidRPr="00A106C4" w:rsidRDefault="00190573" w:rsidP="00190573">
            <w:pPr>
              <w:widowControl w:val="0"/>
              <w:kinsoku w:val="0"/>
              <w:overflowPunct w:val="0"/>
              <w:autoSpaceDE w:val="0"/>
              <w:autoSpaceDN w:val="0"/>
              <w:adjustRightInd w:val="0"/>
              <w:spacing w:before="0" w:after="0"/>
              <w:ind w:left="741" w:right="741" w:firstLine="0"/>
              <w:jc w:val="center"/>
              <w:rPr>
                <w:rFonts w:eastAsia="Times New Roman" w:cs="Times New Roman"/>
                <w:szCs w:val="26"/>
              </w:rPr>
            </w:pPr>
            <w:r w:rsidRPr="00A106C4">
              <w:rPr>
                <w:rFonts w:eastAsia="Times New Roman" w:cs="Times New Roman"/>
                <w:szCs w:val="26"/>
              </w:rPr>
              <w:t>Có</w:t>
            </w:r>
          </w:p>
        </w:tc>
      </w:tr>
      <w:tr w:rsidR="00190573" w:rsidRPr="00A106C4" w14:paraId="3589A592" w14:textId="77777777" w:rsidTr="00190573">
        <w:trPr>
          <w:trHeight w:hRule="exact" w:val="444"/>
        </w:trPr>
        <w:tc>
          <w:tcPr>
            <w:tcW w:w="631" w:type="dxa"/>
            <w:tcBorders>
              <w:top w:val="single" w:sz="4" w:space="0" w:color="000000"/>
              <w:left w:val="single" w:sz="4" w:space="0" w:color="000000"/>
              <w:bottom w:val="single" w:sz="4" w:space="0" w:color="000000"/>
              <w:right w:val="single" w:sz="4" w:space="0" w:color="000000"/>
            </w:tcBorders>
          </w:tcPr>
          <w:p w14:paraId="65B274C3" w14:textId="3F16D001"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17</w:t>
            </w:r>
          </w:p>
        </w:tc>
        <w:tc>
          <w:tcPr>
            <w:tcW w:w="4501" w:type="dxa"/>
            <w:tcBorders>
              <w:top w:val="single" w:sz="4" w:space="0" w:color="000000"/>
              <w:left w:val="single" w:sz="4" w:space="0" w:color="000000"/>
              <w:bottom w:val="single" w:sz="4" w:space="0" w:color="000000"/>
              <w:right w:val="single" w:sz="4" w:space="0" w:color="000000"/>
            </w:tcBorders>
          </w:tcPr>
          <w:p w14:paraId="0A364B96"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Phụ kiện lắp đặt thiết bị</w:t>
            </w:r>
          </w:p>
        </w:tc>
        <w:tc>
          <w:tcPr>
            <w:tcW w:w="1080" w:type="dxa"/>
            <w:tcBorders>
              <w:top w:val="single" w:sz="4" w:space="0" w:color="000000"/>
              <w:left w:val="single" w:sz="4" w:space="0" w:color="000000"/>
              <w:bottom w:val="single" w:sz="4" w:space="0" w:color="000000"/>
              <w:right w:val="single" w:sz="4" w:space="0" w:color="000000"/>
            </w:tcBorders>
          </w:tcPr>
          <w:p w14:paraId="5FFE7ECD"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415358FC" w14:textId="77777777" w:rsidR="00190573" w:rsidRPr="00A106C4" w:rsidRDefault="00190573" w:rsidP="00190573">
            <w:pPr>
              <w:widowControl w:val="0"/>
              <w:kinsoku w:val="0"/>
              <w:overflowPunct w:val="0"/>
              <w:autoSpaceDE w:val="0"/>
              <w:autoSpaceDN w:val="0"/>
              <w:adjustRightInd w:val="0"/>
              <w:spacing w:before="0" w:after="0"/>
              <w:ind w:left="738" w:right="741" w:firstLine="0"/>
              <w:jc w:val="center"/>
              <w:rPr>
                <w:rFonts w:eastAsia="Times New Roman" w:cs="Times New Roman"/>
                <w:szCs w:val="26"/>
              </w:rPr>
            </w:pPr>
            <w:r w:rsidRPr="00A106C4">
              <w:rPr>
                <w:rFonts w:eastAsia="Times New Roman" w:cs="Times New Roman"/>
                <w:szCs w:val="26"/>
              </w:rPr>
              <w:t>Đầy đủ</w:t>
            </w:r>
          </w:p>
        </w:tc>
      </w:tr>
      <w:tr w:rsidR="00190573" w:rsidRPr="00A106C4" w14:paraId="2848D357" w14:textId="77777777" w:rsidTr="00EB07C3">
        <w:trPr>
          <w:trHeight w:hRule="exact" w:val="1930"/>
        </w:trPr>
        <w:tc>
          <w:tcPr>
            <w:tcW w:w="631" w:type="dxa"/>
            <w:tcBorders>
              <w:top w:val="single" w:sz="4" w:space="0" w:color="000000"/>
              <w:left w:val="single" w:sz="4" w:space="0" w:color="000000"/>
              <w:bottom w:val="single" w:sz="4" w:space="0" w:color="000000"/>
              <w:right w:val="single" w:sz="4" w:space="0" w:color="000000"/>
            </w:tcBorders>
          </w:tcPr>
          <w:p w14:paraId="7CA1ACB3" w14:textId="11D526FB" w:rsidR="00190573" w:rsidRPr="00A106C4" w:rsidRDefault="00190573" w:rsidP="00190573">
            <w:pPr>
              <w:widowControl w:val="0"/>
              <w:kinsoku w:val="0"/>
              <w:overflowPunct w:val="0"/>
              <w:autoSpaceDE w:val="0"/>
              <w:autoSpaceDN w:val="0"/>
              <w:adjustRightInd w:val="0"/>
              <w:spacing w:before="0" w:after="0"/>
              <w:ind w:left="16" w:firstLine="0"/>
              <w:jc w:val="center"/>
              <w:rPr>
                <w:rFonts w:eastAsia="Times New Roman" w:cs="Times New Roman"/>
                <w:b/>
                <w:szCs w:val="26"/>
              </w:rPr>
            </w:pPr>
            <w:r w:rsidRPr="00A106C4">
              <w:rPr>
                <w:rFonts w:eastAsia="Times New Roman" w:cs="Times New Roman"/>
                <w:b/>
                <w:w w:val="99"/>
                <w:szCs w:val="26"/>
              </w:rPr>
              <w:t>II</w:t>
            </w:r>
          </w:p>
        </w:tc>
        <w:tc>
          <w:tcPr>
            <w:tcW w:w="4501" w:type="dxa"/>
            <w:tcBorders>
              <w:top w:val="single" w:sz="4" w:space="0" w:color="000000"/>
              <w:left w:val="single" w:sz="4" w:space="0" w:color="000000"/>
              <w:bottom w:val="single" w:sz="4" w:space="0" w:color="000000"/>
              <w:right w:val="single" w:sz="4" w:space="0" w:color="000000"/>
            </w:tcBorders>
          </w:tcPr>
          <w:p w14:paraId="616B46FC"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b/>
                <w:bCs/>
                <w:szCs w:val="26"/>
              </w:rPr>
              <w:t>Aptomat hạ thế kiểu MCCB</w:t>
            </w:r>
          </w:p>
        </w:tc>
        <w:tc>
          <w:tcPr>
            <w:tcW w:w="1080" w:type="dxa"/>
            <w:tcBorders>
              <w:top w:val="single" w:sz="4" w:space="0" w:color="000000"/>
              <w:left w:val="single" w:sz="4" w:space="0" w:color="000000"/>
              <w:bottom w:val="single" w:sz="4" w:space="0" w:color="000000"/>
              <w:right w:val="single" w:sz="4" w:space="0" w:color="000000"/>
            </w:tcBorders>
          </w:tcPr>
          <w:p w14:paraId="6B8F2A67"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6E5AB118" w14:textId="16314700" w:rsidR="00190573" w:rsidRPr="00A106C4" w:rsidRDefault="00EB07C3" w:rsidP="00190573">
            <w:pPr>
              <w:widowControl w:val="0"/>
              <w:kinsoku w:val="0"/>
              <w:overflowPunct w:val="0"/>
              <w:autoSpaceDE w:val="0"/>
              <w:autoSpaceDN w:val="0"/>
              <w:adjustRightInd w:val="0"/>
              <w:spacing w:before="0" w:after="0"/>
              <w:ind w:left="49" w:right="188" w:firstLine="0"/>
              <w:jc w:val="center"/>
              <w:rPr>
                <w:rFonts w:eastAsia="Times New Roman" w:cs="Times New Roman"/>
                <w:sz w:val="24"/>
                <w:szCs w:val="24"/>
              </w:rPr>
            </w:pPr>
            <w:r w:rsidRPr="00A106C4">
              <w:rPr>
                <w:rFonts w:eastAsia="Times New Roman" w:cs="Times New Roman"/>
                <w:color w:val="0000FF"/>
                <w:sz w:val="24"/>
                <w:szCs w:val="24"/>
              </w:rPr>
              <w:t xml:space="preserve">Đáp ứng theo QĐ </w:t>
            </w:r>
            <w:r w:rsidRPr="00A106C4">
              <w:rPr>
                <w:rFonts w:eastAsia="Times New Roman" w:cs="Times New Roman"/>
                <w:bCs/>
                <w:color w:val="0000FF"/>
                <w:spacing w:val="-4"/>
                <w:szCs w:val="26"/>
                <w:lang w:val="sv-SE"/>
              </w:rPr>
              <w:t>số 2431/QĐ-EVNHANOI ngày 19/03/2026 của Tổng Công ty Điện lực TP Hà Nội</w:t>
            </w:r>
          </w:p>
        </w:tc>
      </w:tr>
      <w:tr w:rsidR="00190573" w:rsidRPr="00A106C4" w14:paraId="47AA2710" w14:textId="77777777" w:rsidTr="00190573">
        <w:trPr>
          <w:trHeight w:hRule="exact" w:val="444"/>
        </w:trPr>
        <w:tc>
          <w:tcPr>
            <w:tcW w:w="631" w:type="dxa"/>
            <w:tcBorders>
              <w:top w:val="single" w:sz="4" w:space="0" w:color="000000"/>
              <w:left w:val="single" w:sz="4" w:space="0" w:color="000000"/>
              <w:bottom w:val="single" w:sz="4" w:space="0" w:color="000000"/>
              <w:right w:val="single" w:sz="4" w:space="0" w:color="000000"/>
            </w:tcBorders>
          </w:tcPr>
          <w:p w14:paraId="0CE0808F" w14:textId="05D95559" w:rsidR="00190573" w:rsidRPr="00A106C4" w:rsidRDefault="00190573" w:rsidP="00190573">
            <w:pPr>
              <w:widowControl w:val="0"/>
              <w:kinsoku w:val="0"/>
              <w:overflowPunct w:val="0"/>
              <w:autoSpaceDE w:val="0"/>
              <w:autoSpaceDN w:val="0"/>
              <w:adjustRightInd w:val="0"/>
              <w:spacing w:before="0" w:after="0"/>
              <w:ind w:left="16" w:firstLine="0"/>
              <w:jc w:val="center"/>
              <w:rPr>
                <w:rFonts w:eastAsia="Times New Roman" w:cs="Times New Roman"/>
                <w:b/>
                <w:szCs w:val="26"/>
              </w:rPr>
            </w:pPr>
            <w:r w:rsidRPr="00A106C4">
              <w:rPr>
                <w:rFonts w:eastAsia="Times New Roman" w:cs="Times New Roman"/>
                <w:b/>
                <w:w w:val="99"/>
                <w:szCs w:val="26"/>
              </w:rPr>
              <w:t>III</w:t>
            </w:r>
          </w:p>
        </w:tc>
        <w:tc>
          <w:tcPr>
            <w:tcW w:w="4501" w:type="dxa"/>
            <w:tcBorders>
              <w:top w:val="single" w:sz="4" w:space="0" w:color="000000"/>
              <w:left w:val="single" w:sz="4" w:space="0" w:color="000000"/>
              <w:bottom w:val="single" w:sz="4" w:space="0" w:color="000000"/>
              <w:right w:val="single" w:sz="4" w:space="0" w:color="000000"/>
            </w:tcBorders>
          </w:tcPr>
          <w:p w14:paraId="1BB09A29"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b/>
                <w:bCs/>
                <w:szCs w:val="26"/>
              </w:rPr>
              <w:t>Contactor hạ thế</w:t>
            </w:r>
          </w:p>
        </w:tc>
        <w:tc>
          <w:tcPr>
            <w:tcW w:w="1080" w:type="dxa"/>
            <w:tcBorders>
              <w:top w:val="single" w:sz="4" w:space="0" w:color="000000"/>
              <w:left w:val="single" w:sz="4" w:space="0" w:color="000000"/>
              <w:bottom w:val="single" w:sz="4" w:space="0" w:color="000000"/>
              <w:right w:val="single" w:sz="4" w:space="0" w:color="000000"/>
            </w:tcBorders>
          </w:tcPr>
          <w:p w14:paraId="6116D0D0"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4355A510"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r>
      <w:tr w:rsidR="00190573" w:rsidRPr="00A106C4" w14:paraId="77062FA8" w14:textId="77777777" w:rsidTr="00190573">
        <w:trPr>
          <w:trHeight w:hRule="exact" w:val="444"/>
        </w:trPr>
        <w:tc>
          <w:tcPr>
            <w:tcW w:w="631" w:type="dxa"/>
            <w:tcBorders>
              <w:top w:val="single" w:sz="4" w:space="0" w:color="000000"/>
              <w:left w:val="single" w:sz="4" w:space="0" w:color="000000"/>
              <w:bottom w:val="single" w:sz="4" w:space="0" w:color="000000"/>
              <w:right w:val="single" w:sz="4" w:space="0" w:color="000000"/>
            </w:tcBorders>
          </w:tcPr>
          <w:p w14:paraId="65A958E4" w14:textId="2D0F373A"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w:t>
            </w:r>
          </w:p>
        </w:tc>
        <w:tc>
          <w:tcPr>
            <w:tcW w:w="4501" w:type="dxa"/>
            <w:tcBorders>
              <w:top w:val="single" w:sz="4" w:space="0" w:color="000000"/>
              <w:left w:val="single" w:sz="4" w:space="0" w:color="000000"/>
              <w:bottom w:val="single" w:sz="4" w:space="0" w:color="000000"/>
              <w:right w:val="single" w:sz="4" w:space="0" w:color="000000"/>
            </w:tcBorders>
          </w:tcPr>
          <w:p w14:paraId="2CC418FE"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Nhà sản xuất</w:t>
            </w:r>
          </w:p>
        </w:tc>
        <w:tc>
          <w:tcPr>
            <w:tcW w:w="1080" w:type="dxa"/>
            <w:tcBorders>
              <w:top w:val="single" w:sz="4" w:space="0" w:color="000000"/>
              <w:left w:val="single" w:sz="4" w:space="0" w:color="000000"/>
              <w:bottom w:val="single" w:sz="4" w:space="0" w:color="000000"/>
              <w:right w:val="single" w:sz="4" w:space="0" w:color="000000"/>
            </w:tcBorders>
          </w:tcPr>
          <w:p w14:paraId="79FF8CE8"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5BCD88CE"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Nêu rõ</w:t>
            </w:r>
          </w:p>
        </w:tc>
      </w:tr>
      <w:tr w:rsidR="00190573" w:rsidRPr="00A106C4" w14:paraId="471A26DC" w14:textId="77777777" w:rsidTr="00190573">
        <w:trPr>
          <w:trHeight w:hRule="exact" w:val="444"/>
        </w:trPr>
        <w:tc>
          <w:tcPr>
            <w:tcW w:w="631" w:type="dxa"/>
            <w:tcBorders>
              <w:top w:val="single" w:sz="4" w:space="0" w:color="000000"/>
              <w:left w:val="single" w:sz="4" w:space="0" w:color="000000"/>
              <w:bottom w:val="single" w:sz="4" w:space="0" w:color="000000"/>
              <w:right w:val="single" w:sz="4" w:space="0" w:color="000000"/>
            </w:tcBorders>
          </w:tcPr>
          <w:p w14:paraId="435F44A8" w14:textId="63D3BD56"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2</w:t>
            </w:r>
          </w:p>
        </w:tc>
        <w:tc>
          <w:tcPr>
            <w:tcW w:w="4501" w:type="dxa"/>
            <w:tcBorders>
              <w:top w:val="single" w:sz="4" w:space="0" w:color="000000"/>
              <w:left w:val="single" w:sz="4" w:space="0" w:color="000000"/>
              <w:bottom w:val="single" w:sz="4" w:space="0" w:color="000000"/>
              <w:right w:val="single" w:sz="4" w:space="0" w:color="000000"/>
            </w:tcBorders>
          </w:tcPr>
          <w:p w14:paraId="38D9A7FD"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Nước sản xuất</w:t>
            </w:r>
          </w:p>
        </w:tc>
        <w:tc>
          <w:tcPr>
            <w:tcW w:w="1080" w:type="dxa"/>
            <w:tcBorders>
              <w:top w:val="single" w:sz="4" w:space="0" w:color="000000"/>
              <w:left w:val="single" w:sz="4" w:space="0" w:color="000000"/>
              <w:bottom w:val="single" w:sz="4" w:space="0" w:color="000000"/>
              <w:right w:val="single" w:sz="4" w:space="0" w:color="000000"/>
            </w:tcBorders>
          </w:tcPr>
          <w:p w14:paraId="110E6F47"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71CFAC84"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Nêu rõ</w:t>
            </w:r>
          </w:p>
        </w:tc>
      </w:tr>
      <w:tr w:rsidR="00190573" w:rsidRPr="00A106C4" w14:paraId="61BA3D9E" w14:textId="77777777" w:rsidTr="00190573">
        <w:trPr>
          <w:trHeight w:hRule="exact" w:val="444"/>
        </w:trPr>
        <w:tc>
          <w:tcPr>
            <w:tcW w:w="631" w:type="dxa"/>
            <w:tcBorders>
              <w:top w:val="single" w:sz="4" w:space="0" w:color="000000"/>
              <w:left w:val="single" w:sz="4" w:space="0" w:color="000000"/>
              <w:bottom w:val="single" w:sz="4" w:space="0" w:color="000000"/>
              <w:right w:val="single" w:sz="4" w:space="0" w:color="000000"/>
            </w:tcBorders>
          </w:tcPr>
          <w:p w14:paraId="515196C5" w14:textId="2BB3FCE2"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3</w:t>
            </w:r>
          </w:p>
        </w:tc>
        <w:tc>
          <w:tcPr>
            <w:tcW w:w="4501" w:type="dxa"/>
            <w:tcBorders>
              <w:top w:val="single" w:sz="4" w:space="0" w:color="000000"/>
              <w:left w:val="single" w:sz="4" w:space="0" w:color="000000"/>
              <w:bottom w:val="single" w:sz="4" w:space="0" w:color="000000"/>
              <w:right w:val="single" w:sz="4" w:space="0" w:color="000000"/>
            </w:tcBorders>
          </w:tcPr>
          <w:p w14:paraId="4211DD08"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Tiêu chuẩn áp dụng</w:t>
            </w:r>
          </w:p>
        </w:tc>
        <w:tc>
          <w:tcPr>
            <w:tcW w:w="1080" w:type="dxa"/>
            <w:tcBorders>
              <w:top w:val="single" w:sz="4" w:space="0" w:color="000000"/>
              <w:left w:val="single" w:sz="4" w:space="0" w:color="000000"/>
              <w:bottom w:val="single" w:sz="4" w:space="0" w:color="000000"/>
              <w:right w:val="single" w:sz="4" w:space="0" w:color="000000"/>
            </w:tcBorders>
          </w:tcPr>
          <w:p w14:paraId="4259511A"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77891A13"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IEC 60947-4-1</w:t>
            </w:r>
          </w:p>
        </w:tc>
      </w:tr>
      <w:tr w:rsidR="00190573" w:rsidRPr="00A106C4" w14:paraId="5AE074FC" w14:textId="77777777" w:rsidTr="00190573">
        <w:trPr>
          <w:trHeight w:hRule="exact" w:val="1771"/>
        </w:trPr>
        <w:tc>
          <w:tcPr>
            <w:tcW w:w="631" w:type="dxa"/>
            <w:tcBorders>
              <w:top w:val="single" w:sz="4" w:space="0" w:color="000000"/>
              <w:left w:val="single" w:sz="4" w:space="0" w:color="000000"/>
              <w:bottom w:val="single" w:sz="4" w:space="0" w:color="000000"/>
              <w:right w:val="single" w:sz="4" w:space="0" w:color="000000"/>
            </w:tcBorders>
          </w:tcPr>
          <w:p w14:paraId="40DAB3D6" w14:textId="113DF9A0"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4</w:t>
            </w:r>
          </w:p>
        </w:tc>
        <w:tc>
          <w:tcPr>
            <w:tcW w:w="4501" w:type="dxa"/>
            <w:tcBorders>
              <w:top w:val="single" w:sz="4" w:space="0" w:color="000000"/>
              <w:left w:val="single" w:sz="4" w:space="0" w:color="000000"/>
              <w:bottom w:val="single" w:sz="4" w:space="0" w:color="000000"/>
              <w:right w:val="single" w:sz="4" w:space="0" w:color="000000"/>
            </w:tcBorders>
          </w:tcPr>
          <w:p w14:paraId="2131DFA0"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b/>
                <w:bCs/>
                <w:szCs w:val="26"/>
              </w:rPr>
            </w:pPr>
          </w:p>
          <w:p w14:paraId="115CD086" w14:textId="77777777" w:rsidR="00190573" w:rsidRPr="00A106C4" w:rsidRDefault="00190573" w:rsidP="00190573">
            <w:pPr>
              <w:widowControl w:val="0"/>
              <w:kinsoku w:val="0"/>
              <w:overflowPunct w:val="0"/>
              <w:autoSpaceDE w:val="0"/>
              <w:autoSpaceDN w:val="0"/>
              <w:adjustRightInd w:val="0"/>
              <w:spacing w:before="0" w:after="0"/>
              <w:ind w:left="103" w:firstLine="0"/>
              <w:rPr>
                <w:rFonts w:eastAsia="Times New Roman" w:cs="Times New Roman"/>
                <w:szCs w:val="26"/>
              </w:rPr>
            </w:pPr>
            <w:r w:rsidRPr="00A106C4">
              <w:rPr>
                <w:rFonts w:eastAsia="Times New Roman" w:cs="Times New Roman"/>
                <w:szCs w:val="26"/>
              </w:rPr>
              <w:t>Kiểu</w:t>
            </w:r>
          </w:p>
        </w:tc>
        <w:tc>
          <w:tcPr>
            <w:tcW w:w="1080" w:type="dxa"/>
            <w:tcBorders>
              <w:top w:val="single" w:sz="4" w:space="0" w:color="000000"/>
              <w:left w:val="single" w:sz="4" w:space="0" w:color="000000"/>
              <w:bottom w:val="single" w:sz="4" w:space="0" w:color="000000"/>
              <w:right w:val="single" w:sz="4" w:space="0" w:color="000000"/>
            </w:tcBorders>
          </w:tcPr>
          <w:p w14:paraId="30B85E87"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2C0F1D36" w14:textId="77777777" w:rsidR="00190573" w:rsidRPr="00A106C4" w:rsidRDefault="00190573" w:rsidP="00190573">
            <w:pPr>
              <w:widowControl w:val="0"/>
              <w:kinsoku w:val="0"/>
              <w:overflowPunct w:val="0"/>
              <w:autoSpaceDE w:val="0"/>
              <w:autoSpaceDN w:val="0"/>
              <w:adjustRightInd w:val="0"/>
              <w:spacing w:before="0" w:after="0"/>
              <w:ind w:left="49" w:right="188" w:firstLine="0"/>
              <w:jc w:val="center"/>
              <w:rPr>
                <w:rFonts w:eastAsia="Times New Roman" w:cs="Times New Roman"/>
                <w:szCs w:val="26"/>
              </w:rPr>
            </w:pPr>
            <w:r w:rsidRPr="00A106C4">
              <w:rPr>
                <w:rFonts w:eastAsia="Times New Roman" w:cs="Times New Roman"/>
                <w:szCs w:val="26"/>
              </w:rPr>
              <w:t>3pha 3 cực có điện trở hạn chế xung đóng cắt bảo vệ tiếp điểm chính chuyên dùng cho đóng</w:t>
            </w:r>
            <w:r w:rsidRPr="00A106C4">
              <w:rPr>
                <w:rFonts w:eastAsia="Times New Roman" w:cs="Times New Roman"/>
                <w:spacing w:val="-7"/>
                <w:szCs w:val="26"/>
              </w:rPr>
              <w:t xml:space="preserve"> </w:t>
            </w:r>
            <w:r w:rsidRPr="00A106C4">
              <w:rPr>
                <w:rFonts w:eastAsia="Times New Roman" w:cs="Times New Roman"/>
                <w:szCs w:val="26"/>
              </w:rPr>
              <w:t>cắt tụ</w:t>
            </w:r>
            <w:r w:rsidRPr="00A106C4">
              <w:rPr>
                <w:rFonts w:eastAsia="Times New Roman" w:cs="Times New Roman"/>
                <w:spacing w:val="-8"/>
                <w:szCs w:val="26"/>
              </w:rPr>
              <w:t xml:space="preserve"> </w:t>
            </w:r>
            <w:r w:rsidRPr="00A106C4">
              <w:rPr>
                <w:rFonts w:eastAsia="Times New Roman" w:cs="Times New Roman"/>
                <w:szCs w:val="26"/>
              </w:rPr>
              <w:t>điện</w:t>
            </w:r>
          </w:p>
        </w:tc>
      </w:tr>
      <w:tr w:rsidR="00190573" w:rsidRPr="00A106C4" w14:paraId="24782B4D" w14:textId="77777777" w:rsidTr="00190573">
        <w:trPr>
          <w:trHeight w:hRule="exact" w:val="444"/>
        </w:trPr>
        <w:tc>
          <w:tcPr>
            <w:tcW w:w="631" w:type="dxa"/>
            <w:tcBorders>
              <w:top w:val="single" w:sz="4" w:space="0" w:color="000000"/>
              <w:left w:val="single" w:sz="4" w:space="0" w:color="000000"/>
              <w:bottom w:val="single" w:sz="4" w:space="0" w:color="000000"/>
              <w:right w:val="single" w:sz="4" w:space="0" w:color="000000"/>
            </w:tcBorders>
          </w:tcPr>
          <w:p w14:paraId="6FF4D59D" w14:textId="0D647BCF"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5</w:t>
            </w:r>
          </w:p>
        </w:tc>
        <w:tc>
          <w:tcPr>
            <w:tcW w:w="4501" w:type="dxa"/>
            <w:tcBorders>
              <w:top w:val="single" w:sz="4" w:space="0" w:color="000000"/>
              <w:left w:val="single" w:sz="4" w:space="0" w:color="000000"/>
              <w:bottom w:val="single" w:sz="4" w:space="0" w:color="000000"/>
              <w:right w:val="single" w:sz="4" w:space="0" w:color="000000"/>
            </w:tcBorders>
          </w:tcPr>
          <w:p w14:paraId="1EB3E1B9"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b/>
                <w:bCs/>
                <w:szCs w:val="26"/>
              </w:rPr>
            </w:pPr>
            <w:r w:rsidRPr="00A106C4">
              <w:rPr>
                <w:rFonts w:eastAsia="Times New Roman" w:cs="Times New Roman"/>
                <w:szCs w:val="26"/>
              </w:rPr>
              <w:t>Điện áp cách điện Ui</w:t>
            </w:r>
          </w:p>
        </w:tc>
        <w:tc>
          <w:tcPr>
            <w:tcW w:w="1080" w:type="dxa"/>
            <w:tcBorders>
              <w:top w:val="single" w:sz="4" w:space="0" w:color="000000"/>
              <w:left w:val="single" w:sz="4" w:space="0" w:color="000000"/>
              <w:bottom w:val="single" w:sz="4" w:space="0" w:color="000000"/>
              <w:right w:val="single" w:sz="4" w:space="0" w:color="000000"/>
            </w:tcBorders>
          </w:tcPr>
          <w:p w14:paraId="75E72915"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w w:val="99"/>
                <w:szCs w:val="26"/>
              </w:rPr>
              <w:t>V</w:t>
            </w:r>
          </w:p>
        </w:tc>
        <w:tc>
          <w:tcPr>
            <w:tcW w:w="2885" w:type="dxa"/>
            <w:tcBorders>
              <w:top w:val="single" w:sz="4" w:space="0" w:color="000000"/>
              <w:left w:val="single" w:sz="4" w:space="0" w:color="000000"/>
              <w:bottom w:val="single" w:sz="4" w:space="0" w:color="000000"/>
              <w:right w:val="single" w:sz="4" w:space="0" w:color="000000"/>
            </w:tcBorders>
          </w:tcPr>
          <w:p w14:paraId="401FF148"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≥690</w:t>
            </w:r>
          </w:p>
        </w:tc>
      </w:tr>
      <w:tr w:rsidR="00190573" w:rsidRPr="00A106C4" w14:paraId="7292C3A7" w14:textId="77777777" w:rsidTr="00190573">
        <w:trPr>
          <w:trHeight w:hRule="exact" w:val="444"/>
        </w:trPr>
        <w:tc>
          <w:tcPr>
            <w:tcW w:w="631" w:type="dxa"/>
            <w:tcBorders>
              <w:top w:val="single" w:sz="4" w:space="0" w:color="000000"/>
              <w:left w:val="single" w:sz="4" w:space="0" w:color="000000"/>
              <w:bottom w:val="single" w:sz="4" w:space="0" w:color="000000"/>
              <w:right w:val="single" w:sz="4" w:space="0" w:color="000000"/>
            </w:tcBorders>
          </w:tcPr>
          <w:p w14:paraId="31220223" w14:textId="7E2C9C90"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6</w:t>
            </w:r>
          </w:p>
        </w:tc>
        <w:tc>
          <w:tcPr>
            <w:tcW w:w="4501" w:type="dxa"/>
            <w:tcBorders>
              <w:top w:val="single" w:sz="4" w:space="0" w:color="000000"/>
              <w:left w:val="single" w:sz="4" w:space="0" w:color="000000"/>
              <w:bottom w:val="single" w:sz="4" w:space="0" w:color="000000"/>
              <w:right w:val="single" w:sz="4" w:space="0" w:color="000000"/>
            </w:tcBorders>
          </w:tcPr>
          <w:p w14:paraId="00B8D867"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Điện áp làm việc Ue</w:t>
            </w:r>
          </w:p>
        </w:tc>
        <w:tc>
          <w:tcPr>
            <w:tcW w:w="1080" w:type="dxa"/>
            <w:tcBorders>
              <w:top w:val="single" w:sz="4" w:space="0" w:color="000000"/>
              <w:left w:val="single" w:sz="4" w:space="0" w:color="000000"/>
              <w:bottom w:val="single" w:sz="4" w:space="0" w:color="000000"/>
              <w:right w:val="single" w:sz="4" w:space="0" w:color="000000"/>
            </w:tcBorders>
          </w:tcPr>
          <w:p w14:paraId="4E52992B"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w w:val="99"/>
                <w:szCs w:val="26"/>
              </w:rPr>
            </w:pPr>
            <w:r w:rsidRPr="00A106C4">
              <w:rPr>
                <w:rFonts w:eastAsia="Times New Roman" w:cs="Times New Roman"/>
                <w:w w:val="99"/>
                <w:szCs w:val="26"/>
              </w:rPr>
              <w:t>V</w:t>
            </w:r>
          </w:p>
        </w:tc>
        <w:tc>
          <w:tcPr>
            <w:tcW w:w="2885" w:type="dxa"/>
            <w:tcBorders>
              <w:top w:val="single" w:sz="4" w:space="0" w:color="000000"/>
              <w:left w:val="single" w:sz="4" w:space="0" w:color="000000"/>
              <w:bottom w:val="single" w:sz="4" w:space="0" w:color="000000"/>
              <w:right w:val="single" w:sz="4" w:space="0" w:color="000000"/>
            </w:tcBorders>
          </w:tcPr>
          <w:p w14:paraId="51CAF7D7"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≥415</w:t>
            </w:r>
          </w:p>
        </w:tc>
      </w:tr>
      <w:tr w:rsidR="00190573" w:rsidRPr="00A106C4" w14:paraId="7151A11F" w14:textId="77777777" w:rsidTr="00190573">
        <w:trPr>
          <w:trHeight w:hRule="exact" w:val="444"/>
        </w:trPr>
        <w:tc>
          <w:tcPr>
            <w:tcW w:w="631" w:type="dxa"/>
            <w:tcBorders>
              <w:top w:val="single" w:sz="4" w:space="0" w:color="000000"/>
              <w:left w:val="single" w:sz="4" w:space="0" w:color="000000"/>
              <w:bottom w:val="single" w:sz="4" w:space="0" w:color="000000"/>
              <w:right w:val="single" w:sz="4" w:space="0" w:color="000000"/>
            </w:tcBorders>
          </w:tcPr>
          <w:p w14:paraId="0368C1A0" w14:textId="1E2D92D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7</w:t>
            </w:r>
          </w:p>
        </w:tc>
        <w:tc>
          <w:tcPr>
            <w:tcW w:w="4501" w:type="dxa"/>
            <w:tcBorders>
              <w:top w:val="single" w:sz="4" w:space="0" w:color="000000"/>
              <w:left w:val="single" w:sz="4" w:space="0" w:color="000000"/>
              <w:bottom w:val="single" w:sz="4" w:space="0" w:color="000000"/>
              <w:right w:val="single" w:sz="4" w:space="0" w:color="000000"/>
            </w:tcBorders>
          </w:tcPr>
          <w:p w14:paraId="64D8D696"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Điện áp chịu xung định mức Uimp</w:t>
            </w:r>
          </w:p>
        </w:tc>
        <w:tc>
          <w:tcPr>
            <w:tcW w:w="1080" w:type="dxa"/>
            <w:tcBorders>
              <w:top w:val="single" w:sz="4" w:space="0" w:color="000000"/>
              <w:left w:val="single" w:sz="4" w:space="0" w:color="000000"/>
              <w:bottom w:val="single" w:sz="4" w:space="0" w:color="000000"/>
              <w:right w:val="single" w:sz="4" w:space="0" w:color="000000"/>
            </w:tcBorders>
          </w:tcPr>
          <w:p w14:paraId="6DAD32EC"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w w:val="99"/>
                <w:szCs w:val="26"/>
              </w:rPr>
            </w:pPr>
            <w:r w:rsidRPr="00A106C4">
              <w:rPr>
                <w:rFonts w:eastAsia="Times New Roman" w:cs="Times New Roman"/>
                <w:szCs w:val="26"/>
              </w:rPr>
              <w:t>kV</w:t>
            </w:r>
          </w:p>
        </w:tc>
        <w:tc>
          <w:tcPr>
            <w:tcW w:w="2885" w:type="dxa"/>
            <w:tcBorders>
              <w:top w:val="single" w:sz="4" w:space="0" w:color="000000"/>
              <w:left w:val="single" w:sz="4" w:space="0" w:color="000000"/>
              <w:bottom w:val="single" w:sz="4" w:space="0" w:color="000000"/>
              <w:right w:val="single" w:sz="4" w:space="0" w:color="000000"/>
            </w:tcBorders>
          </w:tcPr>
          <w:p w14:paraId="2887804C"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≥8</w:t>
            </w:r>
          </w:p>
        </w:tc>
      </w:tr>
      <w:tr w:rsidR="00190573" w:rsidRPr="00A106C4" w14:paraId="5D59C193" w14:textId="77777777" w:rsidTr="0057490B">
        <w:trPr>
          <w:trHeight w:hRule="exact" w:val="814"/>
        </w:trPr>
        <w:tc>
          <w:tcPr>
            <w:tcW w:w="631" w:type="dxa"/>
            <w:tcBorders>
              <w:top w:val="single" w:sz="4" w:space="0" w:color="000000"/>
              <w:left w:val="single" w:sz="4" w:space="0" w:color="000000"/>
              <w:bottom w:val="single" w:sz="4" w:space="0" w:color="000000"/>
              <w:right w:val="single" w:sz="4" w:space="0" w:color="000000"/>
            </w:tcBorders>
          </w:tcPr>
          <w:p w14:paraId="639F2755" w14:textId="75F5BF50"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8</w:t>
            </w:r>
          </w:p>
        </w:tc>
        <w:tc>
          <w:tcPr>
            <w:tcW w:w="4501" w:type="dxa"/>
            <w:tcBorders>
              <w:top w:val="single" w:sz="4" w:space="0" w:color="000000"/>
              <w:left w:val="single" w:sz="4" w:space="0" w:color="000000"/>
              <w:bottom w:val="single" w:sz="4" w:space="0" w:color="000000"/>
              <w:right w:val="single" w:sz="4" w:space="0" w:color="000000"/>
            </w:tcBorders>
          </w:tcPr>
          <w:p w14:paraId="6BB4D87E"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Dòng điện định mức</w:t>
            </w:r>
          </w:p>
        </w:tc>
        <w:tc>
          <w:tcPr>
            <w:tcW w:w="1080" w:type="dxa"/>
            <w:tcBorders>
              <w:top w:val="single" w:sz="4" w:space="0" w:color="000000"/>
              <w:left w:val="single" w:sz="4" w:space="0" w:color="000000"/>
              <w:bottom w:val="single" w:sz="4" w:space="0" w:color="000000"/>
              <w:right w:val="single" w:sz="4" w:space="0" w:color="000000"/>
            </w:tcBorders>
          </w:tcPr>
          <w:p w14:paraId="13E25A34"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w w:val="99"/>
                <w:szCs w:val="26"/>
              </w:rPr>
              <w:t>A</w:t>
            </w:r>
          </w:p>
        </w:tc>
        <w:tc>
          <w:tcPr>
            <w:tcW w:w="2885" w:type="dxa"/>
            <w:tcBorders>
              <w:top w:val="single" w:sz="4" w:space="0" w:color="000000"/>
              <w:left w:val="single" w:sz="4" w:space="0" w:color="000000"/>
              <w:bottom w:val="single" w:sz="4" w:space="0" w:color="000000"/>
              <w:right w:val="single" w:sz="4" w:space="0" w:color="000000"/>
            </w:tcBorders>
          </w:tcPr>
          <w:p w14:paraId="6DAB3D40"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Theo công suất bình tụ hoặc nhóm tụ ứng với cấp điều khiển</w:t>
            </w:r>
          </w:p>
        </w:tc>
      </w:tr>
      <w:tr w:rsidR="00190573" w:rsidRPr="00A106C4" w14:paraId="40DFEABB" w14:textId="77777777" w:rsidTr="00190573">
        <w:trPr>
          <w:trHeight w:hRule="exact" w:val="444"/>
        </w:trPr>
        <w:tc>
          <w:tcPr>
            <w:tcW w:w="631" w:type="dxa"/>
            <w:tcBorders>
              <w:top w:val="single" w:sz="4" w:space="0" w:color="000000"/>
              <w:left w:val="single" w:sz="4" w:space="0" w:color="000000"/>
              <w:bottom w:val="single" w:sz="4" w:space="0" w:color="000000"/>
              <w:right w:val="single" w:sz="4" w:space="0" w:color="000000"/>
            </w:tcBorders>
          </w:tcPr>
          <w:p w14:paraId="57641205" w14:textId="1D92A1A4"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9</w:t>
            </w:r>
          </w:p>
        </w:tc>
        <w:tc>
          <w:tcPr>
            <w:tcW w:w="4501" w:type="dxa"/>
            <w:tcBorders>
              <w:top w:val="single" w:sz="4" w:space="0" w:color="000000"/>
              <w:left w:val="single" w:sz="4" w:space="0" w:color="000000"/>
              <w:bottom w:val="single" w:sz="4" w:space="0" w:color="000000"/>
              <w:right w:val="single" w:sz="4" w:space="0" w:color="000000"/>
            </w:tcBorders>
          </w:tcPr>
          <w:p w14:paraId="3514400E"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Điện áp nguồn điều khiển</w:t>
            </w:r>
          </w:p>
        </w:tc>
        <w:tc>
          <w:tcPr>
            <w:tcW w:w="1080" w:type="dxa"/>
            <w:tcBorders>
              <w:top w:val="single" w:sz="4" w:space="0" w:color="000000"/>
              <w:left w:val="single" w:sz="4" w:space="0" w:color="000000"/>
              <w:bottom w:val="single" w:sz="4" w:space="0" w:color="000000"/>
              <w:right w:val="single" w:sz="4" w:space="0" w:color="000000"/>
            </w:tcBorders>
          </w:tcPr>
          <w:p w14:paraId="64EA24B0"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w w:val="99"/>
                <w:szCs w:val="26"/>
              </w:rPr>
            </w:pPr>
            <w:r w:rsidRPr="00A106C4">
              <w:rPr>
                <w:rFonts w:eastAsia="Times New Roman" w:cs="Times New Roman"/>
                <w:szCs w:val="26"/>
              </w:rPr>
              <w:t>VAC</w:t>
            </w:r>
          </w:p>
        </w:tc>
        <w:tc>
          <w:tcPr>
            <w:tcW w:w="2885" w:type="dxa"/>
            <w:tcBorders>
              <w:top w:val="single" w:sz="4" w:space="0" w:color="000000"/>
              <w:left w:val="single" w:sz="4" w:space="0" w:color="000000"/>
              <w:bottom w:val="single" w:sz="4" w:space="0" w:color="000000"/>
              <w:right w:val="single" w:sz="4" w:space="0" w:color="000000"/>
            </w:tcBorders>
          </w:tcPr>
          <w:p w14:paraId="058E5858"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230</w:t>
            </w:r>
          </w:p>
        </w:tc>
      </w:tr>
      <w:tr w:rsidR="00190573" w:rsidRPr="00A106C4" w14:paraId="1CBB2676" w14:textId="77777777" w:rsidTr="00190573">
        <w:trPr>
          <w:trHeight w:hRule="exact" w:val="444"/>
        </w:trPr>
        <w:tc>
          <w:tcPr>
            <w:tcW w:w="631" w:type="dxa"/>
            <w:tcBorders>
              <w:top w:val="single" w:sz="4" w:space="0" w:color="000000"/>
              <w:left w:val="single" w:sz="4" w:space="0" w:color="000000"/>
              <w:bottom w:val="single" w:sz="4" w:space="0" w:color="000000"/>
              <w:right w:val="single" w:sz="4" w:space="0" w:color="000000"/>
            </w:tcBorders>
          </w:tcPr>
          <w:p w14:paraId="693CDBB4" w14:textId="755B2679"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10</w:t>
            </w:r>
          </w:p>
        </w:tc>
        <w:tc>
          <w:tcPr>
            <w:tcW w:w="4501" w:type="dxa"/>
            <w:tcBorders>
              <w:top w:val="single" w:sz="4" w:space="0" w:color="000000"/>
              <w:left w:val="single" w:sz="4" w:space="0" w:color="000000"/>
              <w:bottom w:val="single" w:sz="4" w:space="0" w:color="000000"/>
              <w:right w:val="single" w:sz="4" w:space="0" w:color="000000"/>
            </w:tcBorders>
          </w:tcPr>
          <w:p w14:paraId="5EC56513"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Tiếp điểm chính thường hở</w:t>
            </w:r>
          </w:p>
        </w:tc>
        <w:tc>
          <w:tcPr>
            <w:tcW w:w="1080" w:type="dxa"/>
            <w:tcBorders>
              <w:top w:val="single" w:sz="4" w:space="0" w:color="000000"/>
              <w:left w:val="single" w:sz="4" w:space="0" w:color="000000"/>
              <w:bottom w:val="single" w:sz="4" w:space="0" w:color="000000"/>
              <w:right w:val="single" w:sz="4" w:space="0" w:color="000000"/>
            </w:tcBorders>
          </w:tcPr>
          <w:p w14:paraId="55C37E31"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47CCF40B"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3N0</w:t>
            </w:r>
          </w:p>
        </w:tc>
      </w:tr>
      <w:tr w:rsidR="00190573" w:rsidRPr="00A106C4" w14:paraId="7C5C6FD8" w14:textId="77777777" w:rsidTr="00190573">
        <w:trPr>
          <w:trHeight w:hRule="exact" w:val="444"/>
        </w:trPr>
        <w:tc>
          <w:tcPr>
            <w:tcW w:w="631" w:type="dxa"/>
            <w:tcBorders>
              <w:top w:val="single" w:sz="4" w:space="0" w:color="000000"/>
              <w:left w:val="single" w:sz="4" w:space="0" w:color="000000"/>
              <w:bottom w:val="single" w:sz="4" w:space="0" w:color="000000"/>
              <w:right w:val="single" w:sz="4" w:space="0" w:color="000000"/>
            </w:tcBorders>
          </w:tcPr>
          <w:p w14:paraId="52BF35E3" w14:textId="6147134B"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11</w:t>
            </w:r>
          </w:p>
        </w:tc>
        <w:tc>
          <w:tcPr>
            <w:tcW w:w="4501" w:type="dxa"/>
            <w:tcBorders>
              <w:top w:val="single" w:sz="4" w:space="0" w:color="000000"/>
              <w:left w:val="single" w:sz="4" w:space="0" w:color="000000"/>
              <w:bottom w:val="single" w:sz="4" w:space="0" w:color="000000"/>
              <w:right w:val="single" w:sz="4" w:space="0" w:color="000000"/>
            </w:tcBorders>
          </w:tcPr>
          <w:p w14:paraId="0C832813"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Tiếp điểm phụ</w:t>
            </w:r>
          </w:p>
        </w:tc>
        <w:tc>
          <w:tcPr>
            <w:tcW w:w="1080" w:type="dxa"/>
            <w:tcBorders>
              <w:top w:val="single" w:sz="4" w:space="0" w:color="000000"/>
              <w:left w:val="single" w:sz="4" w:space="0" w:color="000000"/>
              <w:bottom w:val="single" w:sz="4" w:space="0" w:color="000000"/>
              <w:right w:val="single" w:sz="4" w:space="0" w:color="000000"/>
            </w:tcBorders>
          </w:tcPr>
          <w:p w14:paraId="1EA515E1" w14:textId="77777777" w:rsidR="00190573" w:rsidRPr="00A106C4" w:rsidRDefault="00190573" w:rsidP="00190573">
            <w:pPr>
              <w:widowControl w:val="0"/>
              <w:autoSpaceDE w:val="0"/>
              <w:autoSpaceDN w:val="0"/>
              <w:adjustRightInd w:val="0"/>
              <w:spacing w:before="0" w:after="0"/>
              <w:ind w:firstLine="0"/>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3E451C53"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Nêu cụ thể</w:t>
            </w:r>
          </w:p>
        </w:tc>
      </w:tr>
      <w:tr w:rsidR="00190573" w:rsidRPr="00A106C4" w14:paraId="67361709" w14:textId="77777777" w:rsidTr="00190573">
        <w:trPr>
          <w:trHeight w:hRule="exact" w:val="444"/>
        </w:trPr>
        <w:tc>
          <w:tcPr>
            <w:tcW w:w="631" w:type="dxa"/>
            <w:tcBorders>
              <w:top w:val="single" w:sz="4" w:space="0" w:color="000000"/>
              <w:left w:val="single" w:sz="4" w:space="0" w:color="000000"/>
              <w:bottom w:val="single" w:sz="4" w:space="0" w:color="000000"/>
              <w:right w:val="single" w:sz="4" w:space="0" w:color="000000"/>
            </w:tcBorders>
          </w:tcPr>
          <w:p w14:paraId="013BAD8E" w14:textId="25A21021"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12</w:t>
            </w:r>
          </w:p>
        </w:tc>
        <w:tc>
          <w:tcPr>
            <w:tcW w:w="4501" w:type="dxa"/>
            <w:tcBorders>
              <w:top w:val="single" w:sz="4" w:space="0" w:color="000000"/>
              <w:left w:val="single" w:sz="4" w:space="0" w:color="000000"/>
              <w:bottom w:val="single" w:sz="4" w:space="0" w:color="000000"/>
              <w:right w:val="single" w:sz="4" w:space="0" w:color="000000"/>
            </w:tcBorders>
          </w:tcPr>
          <w:p w14:paraId="697DCC44"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Khả năng cắt dòng điện đỉnh:</w:t>
            </w:r>
          </w:p>
        </w:tc>
        <w:tc>
          <w:tcPr>
            <w:tcW w:w="1080" w:type="dxa"/>
            <w:tcBorders>
              <w:top w:val="single" w:sz="4" w:space="0" w:color="000000"/>
              <w:left w:val="single" w:sz="4" w:space="0" w:color="000000"/>
              <w:bottom w:val="single" w:sz="4" w:space="0" w:color="000000"/>
              <w:right w:val="single" w:sz="4" w:space="0" w:color="000000"/>
            </w:tcBorders>
          </w:tcPr>
          <w:p w14:paraId="1A1248F0"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w w:val="99"/>
                <w:szCs w:val="26"/>
              </w:rPr>
              <w:t>A</w:t>
            </w:r>
          </w:p>
        </w:tc>
        <w:tc>
          <w:tcPr>
            <w:tcW w:w="2885" w:type="dxa"/>
            <w:tcBorders>
              <w:top w:val="single" w:sz="4" w:space="0" w:color="000000"/>
              <w:left w:val="single" w:sz="4" w:space="0" w:color="000000"/>
              <w:bottom w:val="single" w:sz="4" w:space="0" w:color="000000"/>
              <w:right w:val="single" w:sz="4" w:space="0" w:color="000000"/>
            </w:tcBorders>
          </w:tcPr>
          <w:p w14:paraId="4A84E445"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≥200In</w:t>
            </w:r>
          </w:p>
        </w:tc>
      </w:tr>
      <w:tr w:rsidR="00190573" w:rsidRPr="00A106C4" w14:paraId="44541F25" w14:textId="77777777" w:rsidTr="00190573">
        <w:trPr>
          <w:trHeight w:hRule="exact" w:val="444"/>
        </w:trPr>
        <w:tc>
          <w:tcPr>
            <w:tcW w:w="631" w:type="dxa"/>
            <w:tcBorders>
              <w:top w:val="single" w:sz="4" w:space="0" w:color="000000"/>
              <w:left w:val="single" w:sz="4" w:space="0" w:color="000000"/>
              <w:bottom w:val="single" w:sz="4" w:space="0" w:color="000000"/>
              <w:right w:val="single" w:sz="4" w:space="0" w:color="000000"/>
            </w:tcBorders>
          </w:tcPr>
          <w:p w14:paraId="211EAAA9" w14:textId="31EDD885"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13</w:t>
            </w:r>
          </w:p>
        </w:tc>
        <w:tc>
          <w:tcPr>
            <w:tcW w:w="4501" w:type="dxa"/>
            <w:tcBorders>
              <w:top w:val="single" w:sz="4" w:space="0" w:color="000000"/>
              <w:left w:val="single" w:sz="4" w:space="0" w:color="000000"/>
              <w:bottom w:val="single" w:sz="4" w:space="0" w:color="000000"/>
              <w:right w:val="single" w:sz="4" w:space="0" w:color="000000"/>
            </w:tcBorders>
          </w:tcPr>
          <w:p w14:paraId="3085C892"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Số lần đóng cắt có tải:</w:t>
            </w:r>
          </w:p>
        </w:tc>
        <w:tc>
          <w:tcPr>
            <w:tcW w:w="1080" w:type="dxa"/>
            <w:tcBorders>
              <w:top w:val="single" w:sz="4" w:space="0" w:color="000000"/>
              <w:left w:val="single" w:sz="4" w:space="0" w:color="000000"/>
              <w:bottom w:val="single" w:sz="4" w:space="0" w:color="000000"/>
              <w:right w:val="single" w:sz="4" w:space="0" w:color="000000"/>
            </w:tcBorders>
          </w:tcPr>
          <w:p w14:paraId="176C6534"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w w:val="99"/>
                <w:szCs w:val="26"/>
              </w:rPr>
            </w:pPr>
            <w:r w:rsidRPr="00A106C4">
              <w:rPr>
                <w:rFonts w:eastAsia="Times New Roman" w:cs="Times New Roman"/>
                <w:szCs w:val="26"/>
              </w:rPr>
              <w:t>Lần</w:t>
            </w:r>
          </w:p>
        </w:tc>
        <w:tc>
          <w:tcPr>
            <w:tcW w:w="2885" w:type="dxa"/>
            <w:tcBorders>
              <w:top w:val="single" w:sz="4" w:space="0" w:color="000000"/>
              <w:left w:val="single" w:sz="4" w:space="0" w:color="000000"/>
              <w:bottom w:val="single" w:sz="4" w:space="0" w:color="000000"/>
              <w:right w:val="single" w:sz="4" w:space="0" w:color="000000"/>
            </w:tcBorders>
          </w:tcPr>
          <w:p w14:paraId="34733F67"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≥250.000</w:t>
            </w:r>
          </w:p>
        </w:tc>
      </w:tr>
      <w:tr w:rsidR="00190573" w:rsidRPr="00A106C4" w14:paraId="48BDA97B" w14:textId="77777777" w:rsidTr="00190573">
        <w:trPr>
          <w:trHeight w:hRule="exact" w:val="444"/>
        </w:trPr>
        <w:tc>
          <w:tcPr>
            <w:tcW w:w="631" w:type="dxa"/>
            <w:tcBorders>
              <w:top w:val="single" w:sz="4" w:space="0" w:color="000000"/>
              <w:left w:val="single" w:sz="4" w:space="0" w:color="000000"/>
              <w:bottom w:val="single" w:sz="4" w:space="0" w:color="000000"/>
              <w:right w:val="single" w:sz="4" w:space="0" w:color="000000"/>
            </w:tcBorders>
          </w:tcPr>
          <w:p w14:paraId="6A3BA847" w14:textId="6D39C24B"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14</w:t>
            </w:r>
          </w:p>
        </w:tc>
        <w:tc>
          <w:tcPr>
            <w:tcW w:w="4501" w:type="dxa"/>
            <w:tcBorders>
              <w:top w:val="single" w:sz="4" w:space="0" w:color="000000"/>
              <w:left w:val="single" w:sz="4" w:space="0" w:color="000000"/>
              <w:bottom w:val="single" w:sz="4" w:space="0" w:color="000000"/>
              <w:right w:val="single" w:sz="4" w:space="0" w:color="000000"/>
            </w:tcBorders>
          </w:tcPr>
          <w:p w14:paraId="0DB3A3D5"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Số lần thao tác định mức trong 1 giờ:</w:t>
            </w:r>
          </w:p>
        </w:tc>
        <w:tc>
          <w:tcPr>
            <w:tcW w:w="1080" w:type="dxa"/>
            <w:tcBorders>
              <w:top w:val="single" w:sz="4" w:space="0" w:color="000000"/>
              <w:left w:val="single" w:sz="4" w:space="0" w:color="000000"/>
              <w:bottom w:val="single" w:sz="4" w:space="0" w:color="000000"/>
              <w:right w:val="single" w:sz="4" w:space="0" w:color="000000"/>
            </w:tcBorders>
          </w:tcPr>
          <w:p w14:paraId="3FA0D568"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Lần</w:t>
            </w:r>
          </w:p>
        </w:tc>
        <w:tc>
          <w:tcPr>
            <w:tcW w:w="2885" w:type="dxa"/>
            <w:tcBorders>
              <w:top w:val="single" w:sz="4" w:space="0" w:color="000000"/>
              <w:left w:val="single" w:sz="4" w:space="0" w:color="000000"/>
              <w:bottom w:val="single" w:sz="4" w:space="0" w:color="000000"/>
              <w:right w:val="single" w:sz="4" w:space="0" w:color="000000"/>
            </w:tcBorders>
          </w:tcPr>
          <w:p w14:paraId="1827C502"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≥240</w:t>
            </w:r>
          </w:p>
        </w:tc>
      </w:tr>
      <w:tr w:rsidR="00190573" w:rsidRPr="00A106C4" w14:paraId="72423FD4" w14:textId="77777777" w:rsidTr="00190573">
        <w:trPr>
          <w:trHeight w:hRule="exact" w:val="444"/>
        </w:trPr>
        <w:tc>
          <w:tcPr>
            <w:tcW w:w="631" w:type="dxa"/>
            <w:tcBorders>
              <w:top w:val="single" w:sz="4" w:space="0" w:color="000000"/>
              <w:left w:val="single" w:sz="4" w:space="0" w:color="000000"/>
              <w:bottom w:val="single" w:sz="4" w:space="0" w:color="000000"/>
              <w:right w:val="single" w:sz="4" w:space="0" w:color="000000"/>
            </w:tcBorders>
          </w:tcPr>
          <w:p w14:paraId="2F1B9FAA" w14:textId="1E97FB06"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15</w:t>
            </w:r>
          </w:p>
        </w:tc>
        <w:tc>
          <w:tcPr>
            <w:tcW w:w="4501" w:type="dxa"/>
            <w:tcBorders>
              <w:top w:val="single" w:sz="4" w:space="0" w:color="000000"/>
              <w:left w:val="single" w:sz="4" w:space="0" w:color="000000"/>
              <w:bottom w:val="single" w:sz="4" w:space="0" w:color="000000"/>
              <w:right w:val="single" w:sz="4" w:space="0" w:color="000000"/>
            </w:tcBorders>
          </w:tcPr>
          <w:p w14:paraId="51C8F747"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Tài liệu mô tả contactor</w:t>
            </w:r>
          </w:p>
        </w:tc>
        <w:tc>
          <w:tcPr>
            <w:tcW w:w="1080" w:type="dxa"/>
            <w:tcBorders>
              <w:top w:val="single" w:sz="4" w:space="0" w:color="000000"/>
              <w:left w:val="single" w:sz="4" w:space="0" w:color="000000"/>
              <w:bottom w:val="single" w:sz="4" w:space="0" w:color="000000"/>
              <w:right w:val="single" w:sz="4" w:space="0" w:color="000000"/>
            </w:tcBorders>
          </w:tcPr>
          <w:p w14:paraId="25C33350"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4C9459B5"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Có</w:t>
            </w:r>
          </w:p>
        </w:tc>
      </w:tr>
      <w:tr w:rsidR="00190573" w:rsidRPr="00A106C4" w14:paraId="14A79540" w14:textId="77777777" w:rsidTr="00190573">
        <w:trPr>
          <w:trHeight w:hRule="exact" w:val="444"/>
        </w:trPr>
        <w:tc>
          <w:tcPr>
            <w:tcW w:w="631" w:type="dxa"/>
            <w:tcBorders>
              <w:top w:val="single" w:sz="4" w:space="0" w:color="000000"/>
              <w:left w:val="single" w:sz="4" w:space="0" w:color="000000"/>
              <w:bottom w:val="single" w:sz="4" w:space="0" w:color="000000"/>
              <w:right w:val="single" w:sz="4" w:space="0" w:color="000000"/>
            </w:tcBorders>
          </w:tcPr>
          <w:p w14:paraId="7297A85D" w14:textId="77026C2B"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16</w:t>
            </w:r>
          </w:p>
        </w:tc>
        <w:tc>
          <w:tcPr>
            <w:tcW w:w="4501" w:type="dxa"/>
            <w:tcBorders>
              <w:top w:val="single" w:sz="4" w:space="0" w:color="000000"/>
              <w:left w:val="single" w:sz="4" w:space="0" w:color="000000"/>
              <w:bottom w:val="single" w:sz="4" w:space="0" w:color="000000"/>
              <w:right w:val="single" w:sz="4" w:space="0" w:color="000000"/>
            </w:tcBorders>
          </w:tcPr>
          <w:p w14:paraId="3F22FDD5"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Các bản vẽ đấu nối, lắp đặt, kích thước</w:t>
            </w:r>
          </w:p>
        </w:tc>
        <w:tc>
          <w:tcPr>
            <w:tcW w:w="1080" w:type="dxa"/>
            <w:tcBorders>
              <w:top w:val="single" w:sz="4" w:space="0" w:color="000000"/>
              <w:left w:val="single" w:sz="4" w:space="0" w:color="000000"/>
              <w:bottom w:val="single" w:sz="4" w:space="0" w:color="000000"/>
              <w:right w:val="single" w:sz="4" w:space="0" w:color="000000"/>
            </w:tcBorders>
          </w:tcPr>
          <w:p w14:paraId="3C70AC92"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49992EDC"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Có</w:t>
            </w:r>
          </w:p>
        </w:tc>
      </w:tr>
      <w:tr w:rsidR="00190573" w:rsidRPr="00A106C4" w14:paraId="23DF4D96" w14:textId="77777777" w:rsidTr="00190573">
        <w:trPr>
          <w:trHeight w:hRule="exact" w:val="762"/>
        </w:trPr>
        <w:tc>
          <w:tcPr>
            <w:tcW w:w="631" w:type="dxa"/>
            <w:tcBorders>
              <w:top w:val="single" w:sz="4" w:space="0" w:color="000000"/>
              <w:left w:val="single" w:sz="4" w:space="0" w:color="000000"/>
              <w:bottom w:val="single" w:sz="4" w:space="0" w:color="000000"/>
              <w:right w:val="single" w:sz="4" w:space="0" w:color="000000"/>
            </w:tcBorders>
          </w:tcPr>
          <w:p w14:paraId="7C157E3B" w14:textId="5D2B46B2"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17</w:t>
            </w:r>
          </w:p>
        </w:tc>
        <w:tc>
          <w:tcPr>
            <w:tcW w:w="4501" w:type="dxa"/>
            <w:tcBorders>
              <w:top w:val="single" w:sz="4" w:space="0" w:color="000000"/>
              <w:left w:val="single" w:sz="4" w:space="0" w:color="000000"/>
              <w:bottom w:val="single" w:sz="4" w:space="0" w:color="000000"/>
              <w:right w:val="single" w:sz="4" w:space="0" w:color="000000"/>
            </w:tcBorders>
          </w:tcPr>
          <w:p w14:paraId="5F98904C"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Các biên bản thí nghiệm Type Tests và Routine Test</w:t>
            </w:r>
          </w:p>
        </w:tc>
        <w:tc>
          <w:tcPr>
            <w:tcW w:w="1080" w:type="dxa"/>
            <w:tcBorders>
              <w:top w:val="single" w:sz="4" w:space="0" w:color="000000"/>
              <w:left w:val="single" w:sz="4" w:space="0" w:color="000000"/>
              <w:bottom w:val="single" w:sz="4" w:space="0" w:color="000000"/>
              <w:right w:val="single" w:sz="4" w:space="0" w:color="000000"/>
            </w:tcBorders>
          </w:tcPr>
          <w:p w14:paraId="7AE49EFA"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2FB3E830"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Có</w:t>
            </w:r>
          </w:p>
        </w:tc>
      </w:tr>
      <w:tr w:rsidR="00190573" w:rsidRPr="00A106C4" w14:paraId="372A54EC" w14:textId="77777777" w:rsidTr="00190573">
        <w:trPr>
          <w:trHeight w:hRule="exact" w:val="429"/>
        </w:trPr>
        <w:tc>
          <w:tcPr>
            <w:tcW w:w="631" w:type="dxa"/>
            <w:tcBorders>
              <w:top w:val="single" w:sz="4" w:space="0" w:color="000000"/>
              <w:left w:val="single" w:sz="4" w:space="0" w:color="000000"/>
              <w:bottom w:val="single" w:sz="4" w:space="0" w:color="000000"/>
              <w:right w:val="single" w:sz="4" w:space="0" w:color="000000"/>
            </w:tcBorders>
          </w:tcPr>
          <w:p w14:paraId="48B0264B" w14:textId="3370DC7D" w:rsidR="00190573" w:rsidRPr="00A106C4" w:rsidRDefault="00190573" w:rsidP="00190573">
            <w:pPr>
              <w:widowControl w:val="0"/>
              <w:autoSpaceDE w:val="0"/>
              <w:autoSpaceDN w:val="0"/>
              <w:adjustRightInd w:val="0"/>
              <w:spacing w:before="0" w:after="0"/>
              <w:ind w:firstLine="0"/>
              <w:jc w:val="center"/>
              <w:rPr>
                <w:rFonts w:eastAsia="Times New Roman" w:cs="Times New Roman"/>
                <w:b/>
                <w:szCs w:val="26"/>
              </w:rPr>
            </w:pPr>
            <w:r w:rsidRPr="00A106C4">
              <w:rPr>
                <w:rFonts w:eastAsia="Times New Roman" w:cs="Times New Roman"/>
                <w:szCs w:val="26"/>
              </w:rPr>
              <w:t>18</w:t>
            </w:r>
          </w:p>
        </w:tc>
        <w:tc>
          <w:tcPr>
            <w:tcW w:w="4501" w:type="dxa"/>
            <w:tcBorders>
              <w:top w:val="single" w:sz="4" w:space="0" w:color="000000"/>
              <w:left w:val="single" w:sz="4" w:space="0" w:color="000000"/>
              <w:bottom w:val="single" w:sz="4" w:space="0" w:color="000000"/>
              <w:right w:val="single" w:sz="4" w:space="0" w:color="000000"/>
            </w:tcBorders>
          </w:tcPr>
          <w:p w14:paraId="28B9EAEE"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Các đặc tính khác</w:t>
            </w:r>
          </w:p>
        </w:tc>
        <w:tc>
          <w:tcPr>
            <w:tcW w:w="1080" w:type="dxa"/>
            <w:tcBorders>
              <w:top w:val="single" w:sz="4" w:space="0" w:color="000000"/>
              <w:left w:val="single" w:sz="4" w:space="0" w:color="000000"/>
              <w:bottom w:val="single" w:sz="4" w:space="0" w:color="000000"/>
              <w:right w:val="single" w:sz="4" w:space="0" w:color="000000"/>
            </w:tcBorders>
          </w:tcPr>
          <w:p w14:paraId="7F768493"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00C8ECA0"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Nêu rõ</w:t>
            </w:r>
          </w:p>
        </w:tc>
      </w:tr>
      <w:tr w:rsidR="00190573" w:rsidRPr="00A106C4" w14:paraId="3CC17134" w14:textId="77777777" w:rsidTr="00190573">
        <w:trPr>
          <w:trHeight w:hRule="exact" w:val="407"/>
        </w:trPr>
        <w:tc>
          <w:tcPr>
            <w:tcW w:w="631" w:type="dxa"/>
            <w:tcBorders>
              <w:top w:val="single" w:sz="4" w:space="0" w:color="000000"/>
              <w:left w:val="single" w:sz="4" w:space="0" w:color="000000"/>
              <w:bottom w:val="single" w:sz="4" w:space="0" w:color="000000"/>
              <w:right w:val="single" w:sz="4" w:space="0" w:color="000000"/>
            </w:tcBorders>
          </w:tcPr>
          <w:p w14:paraId="6E08AE4F" w14:textId="356D6CC3" w:rsidR="00190573" w:rsidRPr="00A106C4" w:rsidRDefault="00190573" w:rsidP="00190573">
            <w:pPr>
              <w:widowControl w:val="0"/>
              <w:autoSpaceDE w:val="0"/>
              <w:autoSpaceDN w:val="0"/>
              <w:adjustRightInd w:val="0"/>
              <w:spacing w:before="0" w:after="0"/>
              <w:ind w:firstLine="0"/>
              <w:jc w:val="center"/>
              <w:rPr>
                <w:rFonts w:eastAsia="Times New Roman" w:cs="Times New Roman"/>
                <w:b/>
                <w:szCs w:val="26"/>
              </w:rPr>
            </w:pPr>
            <w:r w:rsidRPr="00A106C4">
              <w:rPr>
                <w:rFonts w:eastAsia="Times New Roman" w:cs="Times New Roman"/>
                <w:b/>
                <w:w w:val="99"/>
                <w:szCs w:val="26"/>
              </w:rPr>
              <w:t>IV</w:t>
            </w:r>
          </w:p>
        </w:tc>
        <w:tc>
          <w:tcPr>
            <w:tcW w:w="4501" w:type="dxa"/>
            <w:tcBorders>
              <w:top w:val="single" w:sz="4" w:space="0" w:color="000000"/>
              <w:left w:val="single" w:sz="4" w:space="0" w:color="000000"/>
              <w:bottom w:val="single" w:sz="4" w:space="0" w:color="000000"/>
              <w:right w:val="single" w:sz="4" w:space="0" w:color="000000"/>
            </w:tcBorders>
          </w:tcPr>
          <w:p w14:paraId="5E140A6D"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b/>
                <w:bCs/>
                <w:szCs w:val="26"/>
              </w:rPr>
              <w:t>Bộ điều khiển tụ bù</w:t>
            </w:r>
          </w:p>
        </w:tc>
        <w:tc>
          <w:tcPr>
            <w:tcW w:w="1080" w:type="dxa"/>
            <w:tcBorders>
              <w:top w:val="single" w:sz="4" w:space="0" w:color="000000"/>
              <w:left w:val="single" w:sz="4" w:space="0" w:color="000000"/>
              <w:bottom w:val="single" w:sz="4" w:space="0" w:color="000000"/>
              <w:right w:val="single" w:sz="4" w:space="0" w:color="000000"/>
            </w:tcBorders>
          </w:tcPr>
          <w:p w14:paraId="41E0F002"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6D645298"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p>
        </w:tc>
      </w:tr>
      <w:tr w:rsidR="00190573" w:rsidRPr="00A106C4" w14:paraId="719F5B96" w14:textId="77777777" w:rsidTr="00190573">
        <w:trPr>
          <w:trHeight w:hRule="exact" w:val="407"/>
        </w:trPr>
        <w:tc>
          <w:tcPr>
            <w:tcW w:w="631" w:type="dxa"/>
            <w:tcBorders>
              <w:top w:val="single" w:sz="4" w:space="0" w:color="000000"/>
              <w:left w:val="single" w:sz="4" w:space="0" w:color="000000"/>
              <w:bottom w:val="single" w:sz="4" w:space="0" w:color="000000"/>
              <w:right w:val="single" w:sz="4" w:space="0" w:color="000000"/>
            </w:tcBorders>
          </w:tcPr>
          <w:p w14:paraId="6420A597" w14:textId="3F045160" w:rsidR="00190573" w:rsidRPr="00A106C4" w:rsidRDefault="00190573" w:rsidP="00190573">
            <w:pPr>
              <w:widowControl w:val="0"/>
              <w:autoSpaceDE w:val="0"/>
              <w:autoSpaceDN w:val="0"/>
              <w:adjustRightInd w:val="0"/>
              <w:spacing w:before="0" w:after="0"/>
              <w:ind w:firstLine="0"/>
              <w:jc w:val="center"/>
              <w:rPr>
                <w:rFonts w:eastAsia="Times New Roman" w:cs="Times New Roman"/>
                <w:w w:val="99"/>
                <w:szCs w:val="26"/>
              </w:rPr>
            </w:pPr>
            <w:r w:rsidRPr="00A106C4">
              <w:rPr>
                <w:rFonts w:eastAsia="Times New Roman" w:cs="Times New Roman"/>
                <w:w w:val="99"/>
                <w:szCs w:val="26"/>
              </w:rPr>
              <w:t>1</w:t>
            </w:r>
          </w:p>
        </w:tc>
        <w:tc>
          <w:tcPr>
            <w:tcW w:w="4501" w:type="dxa"/>
            <w:tcBorders>
              <w:top w:val="single" w:sz="4" w:space="0" w:color="000000"/>
              <w:left w:val="single" w:sz="4" w:space="0" w:color="000000"/>
              <w:bottom w:val="single" w:sz="4" w:space="0" w:color="000000"/>
              <w:right w:val="single" w:sz="4" w:space="0" w:color="000000"/>
            </w:tcBorders>
          </w:tcPr>
          <w:p w14:paraId="537D798E"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b/>
                <w:bCs/>
                <w:szCs w:val="26"/>
              </w:rPr>
            </w:pPr>
            <w:r w:rsidRPr="00A106C4">
              <w:rPr>
                <w:rFonts w:eastAsia="Times New Roman" w:cs="Times New Roman"/>
                <w:szCs w:val="26"/>
              </w:rPr>
              <w:t>Nhà sản xuất</w:t>
            </w:r>
          </w:p>
        </w:tc>
        <w:tc>
          <w:tcPr>
            <w:tcW w:w="1080" w:type="dxa"/>
            <w:tcBorders>
              <w:top w:val="single" w:sz="4" w:space="0" w:color="000000"/>
              <w:left w:val="single" w:sz="4" w:space="0" w:color="000000"/>
              <w:bottom w:val="single" w:sz="4" w:space="0" w:color="000000"/>
              <w:right w:val="single" w:sz="4" w:space="0" w:color="000000"/>
            </w:tcBorders>
          </w:tcPr>
          <w:p w14:paraId="0FAD256A"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00810B69"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Nêu rõ</w:t>
            </w:r>
          </w:p>
        </w:tc>
      </w:tr>
      <w:tr w:rsidR="00190573" w:rsidRPr="00A106C4" w14:paraId="58B5FF45" w14:textId="77777777" w:rsidTr="00190573">
        <w:trPr>
          <w:trHeight w:hRule="exact" w:val="407"/>
        </w:trPr>
        <w:tc>
          <w:tcPr>
            <w:tcW w:w="631" w:type="dxa"/>
            <w:tcBorders>
              <w:top w:val="single" w:sz="4" w:space="0" w:color="000000"/>
              <w:left w:val="single" w:sz="4" w:space="0" w:color="000000"/>
              <w:bottom w:val="single" w:sz="4" w:space="0" w:color="000000"/>
              <w:right w:val="single" w:sz="4" w:space="0" w:color="000000"/>
            </w:tcBorders>
          </w:tcPr>
          <w:p w14:paraId="09897C4A" w14:textId="4FB7ECF7" w:rsidR="00190573" w:rsidRPr="00A106C4" w:rsidRDefault="00190573" w:rsidP="00190573">
            <w:pPr>
              <w:widowControl w:val="0"/>
              <w:autoSpaceDE w:val="0"/>
              <w:autoSpaceDN w:val="0"/>
              <w:adjustRightInd w:val="0"/>
              <w:spacing w:before="0" w:after="0"/>
              <w:ind w:firstLine="0"/>
              <w:jc w:val="center"/>
              <w:rPr>
                <w:rFonts w:eastAsia="Times New Roman" w:cs="Times New Roman"/>
                <w:w w:val="99"/>
                <w:szCs w:val="26"/>
              </w:rPr>
            </w:pPr>
            <w:r w:rsidRPr="00A106C4">
              <w:rPr>
                <w:rFonts w:eastAsia="Times New Roman" w:cs="Times New Roman"/>
                <w:w w:val="99"/>
                <w:szCs w:val="26"/>
              </w:rPr>
              <w:t>2</w:t>
            </w:r>
          </w:p>
        </w:tc>
        <w:tc>
          <w:tcPr>
            <w:tcW w:w="4501" w:type="dxa"/>
            <w:tcBorders>
              <w:top w:val="single" w:sz="4" w:space="0" w:color="000000"/>
              <w:left w:val="single" w:sz="4" w:space="0" w:color="000000"/>
              <w:bottom w:val="single" w:sz="4" w:space="0" w:color="000000"/>
              <w:right w:val="single" w:sz="4" w:space="0" w:color="000000"/>
            </w:tcBorders>
          </w:tcPr>
          <w:p w14:paraId="7A71C605"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Nước sản xuất</w:t>
            </w:r>
          </w:p>
        </w:tc>
        <w:tc>
          <w:tcPr>
            <w:tcW w:w="1080" w:type="dxa"/>
            <w:tcBorders>
              <w:top w:val="single" w:sz="4" w:space="0" w:color="000000"/>
              <w:left w:val="single" w:sz="4" w:space="0" w:color="000000"/>
              <w:bottom w:val="single" w:sz="4" w:space="0" w:color="000000"/>
              <w:right w:val="single" w:sz="4" w:space="0" w:color="000000"/>
            </w:tcBorders>
          </w:tcPr>
          <w:p w14:paraId="79C6B549"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57259AF1"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Nêu rõ</w:t>
            </w:r>
          </w:p>
        </w:tc>
      </w:tr>
      <w:tr w:rsidR="00190573" w:rsidRPr="00A106C4" w14:paraId="2FC6C744" w14:textId="77777777" w:rsidTr="00190573">
        <w:trPr>
          <w:trHeight w:hRule="exact" w:val="407"/>
        </w:trPr>
        <w:tc>
          <w:tcPr>
            <w:tcW w:w="631" w:type="dxa"/>
            <w:tcBorders>
              <w:top w:val="single" w:sz="4" w:space="0" w:color="000000"/>
              <w:left w:val="single" w:sz="4" w:space="0" w:color="000000"/>
              <w:bottom w:val="single" w:sz="4" w:space="0" w:color="000000"/>
              <w:right w:val="single" w:sz="4" w:space="0" w:color="000000"/>
            </w:tcBorders>
          </w:tcPr>
          <w:p w14:paraId="590ECD3C" w14:textId="2CFBABA5" w:rsidR="00190573" w:rsidRPr="00A106C4" w:rsidRDefault="00190573" w:rsidP="00190573">
            <w:pPr>
              <w:widowControl w:val="0"/>
              <w:autoSpaceDE w:val="0"/>
              <w:autoSpaceDN w:val="0"/>
              <w:adjustRightInd w:val="0"/>
              <w:spacing w:before="0" w:after="0"/>
              <w:ind w:firstLine="0"/>
              <w:jc w:val="center"/>
              <w:rPr>
                <w:rFonts w:eastAsia="Times New Roman" w:cs="Times New Roman"/>
                <w:w w:val="99"/>
                <w:szCs w:val="26"/>
              </w:rPr>
            </w:pPr>
            <w:r w:rsidRPr="00A106C4">
              <w:rPr>
                <w:rFonts w:eastAsia="Times New Roman" w:cs="Times New Roman"/>
                <w:w w:val="99"/>
                <w:szCs w:val="26"/>
              </w:rPr>
              <w:t>3</w:t>
            </w:r>
          </w:p>
        </w:tc>
        <w:tc>
          <w:tcPr>
            <w:tcW w:w="4501" w:type="dxa"/>
            <w:tcBorders>
              <w:top w:val="single" w:sz="4" w:space="0" w:color="000000"/>
              <w:left w:val="single" w:sz="4" w:space="0" w:color="000000"/>
              <w:bottom w:val="single" w:sz="4" w:space="0" w:color="000000"/>
              <w:right w:val="single" w:sz="4" w:space="0" w:color="000000"/>
            </w:tcBorders>
          </w:tcPr>
          <w:p w14:paraId="27E46877"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Nguồn cấp:</w:t>
            </w:r>
          </w:p>
        </w:tc>
        <w:tc>
          <w:tcPr>
            <w:tcW w:w="1080" w:type="dxa"/>
            <w:tcBorders>
              <w:top w:val="single" w:sz="4" w:space="0" w:color="000000"/>
              <w:left w:val="single" w:sz="4" w:space="0" w:color="000000"/>
              <w:bottom w:val="single" w:sz="4" w:space="0" w:color="000000"/>
              <w:right w:val="single" w:sz="4" w:space="0" w:color="000000"/>
            </w:tcBorders>
          </w:tcPr>
          <w:p w14:paraId="008865C4"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VAC</w:t>
            </w:r>
          </w:p>
        </w:tc>
        <w:tc>
          <w:tcPr>
            <w:tcW w:w="2885" w:type="dxa"/>
            <w:tcBorders>
              <w:top w:val="single" w:sz="4" w:space="0" w:color="000000"/>
              <w:left w:val="single" w:sz="4" w:space="0" w:color="000000"/>
              <w:bottom w:val="single" w:sz="4" w:space="0" w:color="000000"/>
              <w:right w:val="single" w:sz="4" w:space="0" w:color="000000"/>
            </w:tcBorders>
          </w:tcPr>
          <w:p w14:paraId="0BB4BD17"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220-240/380-415</w:t>
            </w:r>
          </w:p>
        </w:tc>
      </w:tr>
      <w:tr w:rsidR="00190573" w:rsidRPr="00A106C4" w14:paraId="624FCEBB" w14:textId="77777777" w:rsidTr="00190573">
        <w:trPr>
          <w:trHeight w:hRule="exact" w:val="773"/>
        </w:trPr>
        <w:tc>
          <w:tcPr>
            <w:tcW w:w="631" w:type="dxa"/>
            <w:tcBorders>
              <w:top w:val="single" w:sz="4" w:space="0" w:color="000000"/>
              <w:left w:val="single" w:sz="4" w:space="0" w:color="000000"/>
              <w:bottom w:val="single" w:sz="4" w:space="0" w:color="000000"/>
              <w:right w:val="single" w:sz="4" w:space="0" w:color="000000"/>
            </w:tcBorders>
          </w:tcPr>
          <w:p w14:paraId="77D74B9C" w14:textId="49F149F0" w:rsidR="00190573" w:rsidRPr="00A106C4" w:rsidRDefault="00190573" w:rsidP="00190573">
            <w:pPr>
              <w:widowControl w:val="0"/>
              <w:autoSpaceDE w:val="0"/>
              <w:autoSpaceDN w:val="0"/>
              <w:adjustRightInd w:val="0"/>
              <w:spacing w:before="0" w:after="0"/>
              <w:ind w:firstLine="0"/>
              <w:jc w:val="center"/>
              <w:rPr>
                <w:rFonts w:eastAsia="Times New Roman" w:cs="Times New Roman"/>
                <w:w w:val="99"/>
                <w:szCs w:val="26"/>
              </w:rPr>
            </w:pPr>
            <w:r w:rsidRPr="00A106C4">
              <w:rPr>
                <w:rFonts w:eastAsia="Times New Roman" w:cs="Times New Roman"/>
                <w:w w:val="99"/>
                <w:szCs w:val="26"/>
              </w:rPr>
              <w:t>4</w:t>
            </w:r>
          </w:p>
        </w:tc>
        <w:tc>
          <w:tcPr>
            <w:tcW w:w="4501" w:type="dxa"/>
            <w:tcBorders>
              <w:top w:val="single" w:sz="4" w:space="0" w:color="000000"/>
              <w:left w:val="single" w:sz="4" w:space="0" w:color="000000"/>
              <w:bottom w:val="single" w:sz="4" w:space="0" w:color="000000"/>
              <w:right w:val="single" w:sz="4" w:space="0" w:color="000000"/>
            </w:tcBorders>
          </w:tcPr>
          <w:p w14:paraId="197CA84E"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Số cấp điều khiển đầu ra</w:t>
            </w:r>
          </w:p>
        </w:tc>
        <w:tc>
          <w:tcPr>
            <w:tcW w:w="1080" w:type="dxa"/>
            <w:tcBorders>
              <w:top w:val="single" w:sz="4" w:space="0" w:color="000000"/>
              <w:left w:val="single" w:sz="4" w:space="0" w:color="000000"/>
              <w:bottom w:val="single" w:sz="4" w:space="0" w:color="000000"/>
              <w:right w:val="single" w:sz="4" w:space="0" w:color="000000"/>
            </w:tcBorders>
          </w:tcPr>
          <w:p w14:paraId="5E518789"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78C96C61" w14:textId="77777777" w:rsidR="00190573" w:rsidRPr="00A106C4" w:rsidRDefault="00190573" w:rsidP="00190573">
            <w:pPr>
              <w:widowControl w:val="0"/>
              <w:kinsoku w:val="0"/>
              <w:overflowPunct w:val="0"/>
              <w:autoSpaceDE w:val="0"/>
              <w:autoSpaceDN w:val="0"/>
              <w:adjustRightInd w:val="0"/>
              <w:spacing w:before="0" w:after="0"/>
              <w:ind w:left="49" w:right="188" w:firstLine="0"/>
              <w:jc w:val="center"/>
              <w:rPr>
                <w:rFonts w:eastAsia="Times New Roman" w:cs="Times New Roman"/>
                <w:szCs w:val="26"/>
              </w:rPr>
            </w:pPr>
            <w:r w:rsidRPr="00A106C4">
              <w:rPr>
                <w:rFonts w:eastAsia="Times New Roman" w:cs="Times New Roman"/>
                <w:szCs w:val="26"/>
              </w:rPr>
              <w:t>6 và 8 (theo số lượng thiết kế)</w:t>
            </w:r>
          </w:p>
        </w:tc>
      </w:tr>
      <w:tr w:rsidR="00190573" w:rsidRPr="00A106C4" w14:paraId="722BFA62" w14:textId="77777777" w:rsidTr="00190573">
        <w:trPr>
          <w:trHeight w:hRule="exact" w:val="407"/>
        </w:trPr>
        <w:tc>
          <w:tcPr>
            <w:tcW w:w="631" w:type="dxa"/>
            <w:tcBorders>
              <w:top w:val="single" w:sz="4" w:space="0" w:color="000000"/>
              <w:left w:val="single" w:sz="4" w:space="0" w:color="000000"/>
              <w:bottom w:val="single" w:sz="4" w:space="0" w:color="000000"/>
              <w:right w:val="single" w:sz="4" w:space="0" w:color="000000"/>
            </w:tcBorders>
          </w:tcPr>
          <w:p w14:paraId="2ABAC1C3" w14:textId="3E028DC6" w:rsidR="00190573" w:rsidRPr="00A106C4" w:rsidRDefault="00190573" w:rsidP="00190573">
            <w:pPr>
              <w:widowControl w:val="0"/>
              <w:autoSpaceDE w:val="0"/>
              <w:autoSpaceDN w:val="0"/>
              <w:adjustRightInd w:val="0"/>
              <w:spacing w:before="0" w:after="0"/>
              <w:ind w:firstLine="0"/>
              <w:jc w:val="center"/>
              <w:rPr>
                <w:rFonts w:eastAsia="Times New Roman" w:cs="Times New Roman"/>
                <w:w w:val="99"/>
                <w:szCs w:val="26"/>
              </w:rPr>
            </w:pPr>
            <w:r w:rsidRPr="00A106C4">
              <w:rPr>
                <w:rFonts w:eastAsia="Times New Roman" w:cs="Times New Roman"/>
                <w:w w:val="99"/>
                <w:szCs w:val="26"/>
              </w:rPr>
              <w:t>5</w:t>
            </w:r>
          </w:p>
        </w:tc>
        <w:tc>
          <w:tcPr>
            <w:tcW w:w="4501" w:type="dxa"/>
            <w:tcBorders>
              <w:top w:val="single" w:sz="4" w:space="0" w:color="000000"/>
              <w:left w:val="single" w:sz="4" w:space="0" w:color="000000"/>
              <w:bottom w:val="single" w:sz="4" w:space="0" w:color="000000"/>
              <w:right w:val="single" w:sz="4" w:space="0" w:color="000000"/>
            </w:tcBorders>
          </w:tcPr>
          <w:p w14:paraId="59A829E8"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Tần số</w:t>
            </w:r>
          </w:p>
        </w:tc>
        <w:tc>
          <w:tcPr>
            <w:tcW w:w="1080" w:type="dxa"/>
            <w:tcBorders>
              <w:top w:val="single" w:sz="4" w:space="0" w:color="000000"/>
              <w:left w:val="single" w:sz="4" w:space="0" w:color="000000"/>
              <w:bottom w:val="single" w:sz="4" w:space="0" w:color="000000"/>
              <w:right w:val="single" w:sz="4" w:space="0" w:color="000000"/>
            </w:tcBorders>
          </w:tcPr>
          <w:p w14:paraId="235CA1D8"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rPr>
              <w:t>Hz</w:t>
            </w:r>
          </w:p>
        </w:tc>
        <w:tc>
          <w:tcPr>
            <w:tcW w:w="2885" w:type="dxa"/>
            <w:tcBorders>
              <w:top w:val="single" w:sz="4" w:space="0" w:color="000000"/>
              <w:left w:val="single" w:sz="4" w:space="0" w:color="000000"/>
              <w:bottom w:val="single" w:sz="4" w:space="0" w:color="000000"/>
              <w:right w:val="single" w:sz="4" w:space="0" w:color="000000"/>
            </w:tcBorders>
          </w:tcPr>
          <w:p w14:paraId="33B998E9"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50</w:t>
            </w:r>
          </w:p>
        </w:tc>
      </w:tr>
      <w:tr w:rsidR="00190573" w:rsidRPr="00A106C4" w14:paraId="113112E8" w14:textId="77777777" w:rsidTr="00190573">
        <w:trPr>
          <w:trHeight w:hRule="exact" w:val="407"/>
        </w:trPr>
        <w:tc>
          <w:tcPr>
            <w:tcW w:w="631" w:type="dxa"/>
            <w:tcBorders>
              <w:top w:val="single" w:sz="4" w:space="0" w:color="000000"/>
              <w:left w:val="single" w:sz="4" w:space="0" w:color="000000"/>
              <w:bottom w:val="single" w:sz="4" w:space="0" w:color="000000"/>
              <w:right w:val="single" w:sz="4" w:space="0" w:color="000000"/>
            </w:tcBorders>
          </w:tcPr>
          <w:p w14:paraId="1C317658" w14:textId="08E97025" w:rsidR="00190573" w:rsidRPr="00A106C4" w:rsidRDefault="00190573" w:rsidP="00190573">
            <w:pPr>
              <w:widowControl w:val="0"/>
              <w:autoSpaceDE w:val="0"/>
              <w:autoSpaceDN w:val="0"/>
              <w:adjustRightInd w:val="0"/>
              <w:spacing w:before="0" w:after="0"/>
              <w:ind w:firstLine="0"/>
              <w:jc w:val="center"/>
              <w:rPr>
                <w:rFonts w:eastAsia="Times New Roman" w:cs="Times New Roman"/>
                <w:w w:val="99"/>
                <w:szCs w:val="26"/>
              </w:rPr>
            </w:pPr>
            <w:r w:rsidRPr="00A106C4">
              <w:rPr>
                <w:rFonts w:eastAsia="Times New Roman" w:cs="Times New Roman"/>
                <w:w w:val="99"/>
                <w:szCs w:val="26"/>
              </w:rPr>
              <w:t>6</w:t>
            </w:r>
          </w:p>
        </w:tc>
        <w:tc>
          <w:tcPr>
            <w:tcW w:w="4501" w:type="dxa"/>
            <w:tcBorders>
              <w:top w:val="single" w:sz="4" w:space="0" w:color="000000"/>
              <w:left w:val="single" w:sz="4" w:space="0" w:color="000000"/>
              <w:bottom w:val="single" w:sz="4" w:space="0" w:color="000000"/>
              <w:right w:val="single" w:sz="4" w:space="0" w:color="000000"/>
            </w:tcBorders>
          </w:tcPr>
          <w:p w14:paraId="3095C172"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Dòng điện đầu vào</w:t>
            </w:r>
          </w:p>
        </w:tc>
        <w:tc>
          <w:tcPr>
            <w:tcW w:w="1080" w:type="dxa"/>
            <w:tcBorders>
              <w:top w:val="single" w:sz="4" w:space="0" w:color="000000"/>
              <w:left w:val="single" w:sz="4" w:space="0" w:color="000000"/>
              <w:bottom w:val="single" w:sz="4" w:space="0" w:color="000000"/>
              <w:right w:val="single" w:sz="4" w:space="0" w:color="000000"/>
            </w:tcBorders>
          </w:tcPr>
          <w:p w14:paraId="7C2B0415"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w w:val="99"/>
                <w:szCs w:val="26"/>
              </w:rPr>
              <w:t>A</w:t>
            </w:r>
          </w:p>
        </w:tc>
        <w:tc>
          <w:tcPr>
            <w:tcW w:w="2885" w:type="dxa"/>
            <w:tcBorders>
              <w:top w:val="single" w:sz="4" w:space="0" w:color="000000"/>
              <w:left w:val="single" w:sz="4" w:space="0" w:color="000000"/>
              <w:bottom w:val="single" w:sz="4" w:space="0" w:color="000000"/>
              <w:right w:val="single" w:sz="4" w:space="0" w:color="000000"/>
            </w:tcBorders>
          </w:tcPr>
          <w:p w14:paraId="19489962"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w w:val="99"/>
                <w:szCs w:val="26"/>
              </w:rPr>
              <w:t>5</w:t>
            </w:r>
          </w:p>
        </w:tc>
      </w:tr>
      <w:tr w:rsidR="00190573" w:rsidRPr="00A106C4" w14:paraId="2E79E01A" w14:textId="77777777" w:rsidTr="00190573">
        <w:trPr>
          <w:trHeight w:hRule="exact" w:val="407"/>
        </w:trPr>
        <w:tc>
          <w:tcPr>
            <w:tcW w:w="631" w:type="dxa"/>
            <w:tcBorders>
              <w:top w:val="single" w:sz="4" w:space="0" w:color="000000"/>
              <w:left w:val="single" w:sz="4" w:space="0" w:color="000000"/>
              <w:bottom w:val="single" w:sz="4" w:space="0" w:color="000000"/>
              <w:right w:val="single" w:sz="4" w:space="0" w:color="000000"/>
            </w:tcBorders>
          </w:tcPr>
          <w:p w14:paraId="22AEFAA4" w14:textId="6264BF42" w:rsidR="00190573" w:rsidRPr="00A106C4" w:rsidRDefault="00190573" w:rsidP="00190573">
            <w:pPr>
              <w:widowControl w:val="0"/>
              <w:autoSpaceDE w:val="0"/>
              <w:autoSpaceDN w:val="0"/>
              <w:adjustRightInd w:val="0"/>
              <w:spacing w:before="0" w:after="0"/>
              <w:ind w:firstLine="0"/>
              <w:jc w:val="center"/>
              <w:rPr>
                <w:rFonts w:eastAsia="Times New Roman" w:cs="Times New Roman"/>
                <w:w w:val="99"/>
                <w:szCs w:val="26"/>
              </w:rPr>
            </w:pPr>
            <w:r w:rsidRPr="00A106C4">
              <w:rPr>
                <w:rFonts w:eastAsia="Times New Roman" w:cs="Times New Roman"/>
                <w:w w:val="99"/>
                <w:szCs w:val="26"/>
              </w:rPr>
              <w:t>7</w:t>
            </w:r>
          </w:p>
        </w:tc>
        <w:tc>
          <w:tcPr>
            <w:tcW w:w="4501" w:type="dxa"/>
            <w:tcBorders>
              <w:top w:val="single" w:sz="4" w:space="0" w:color="000000"/>
              <w:left w:val="single" w:sz="4" w:space="0" w:color="000000"/>
              <w:bottom w:val="single" w:sz="4" w:space="0" w:color="000000"/>
              <w:right w:val="single" w:sz="4" w:space="0" w:color="000000"/>
            </w:tcBorders>
          </w:tcPr>
          <w:p w14:paraId="2DD22D70"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Số tiếp điểm đầu ra</w:t>
            </w:r>
          </w:p>
        </w:tc>
        <w:tc>
          <w:tcPr>
            <w:tcW w:w="1080" w:type="dxa"/>
            <w:tcBorders>
              <w:top w:val="single" w:sz="4" w:space="0" w:color="000000"/>
              <w:left w:val="single" w:sz="4" w:space="0" w:color="000000"/>
              <w:bottom w:val="single" w:sz="4" w:space="0" w:color="000000"/>
              <w:right w:val="single" w:sz="4" w:space="0" w:color="000000"/>
            </w:tcBorders>
          </w:tcPr>
          <w:p w14:paraId="7325DC94"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w w:val="99"/>
                <w:szCs w:val="26"/>
              </w:rPr>
            </w:pPr>
          </w:p>
        </w:tc>
        <w:tc>
          <w:tcPr>
            <w:tcW w:w="2885" w:type="dxa"/>
            <w:tcBorders>
              <w:top w:val="single" w:sz="4" w:space="0" w:color="000000"/>
              <w:left w:val="single" w:sz="4" w:space="0" w:color="000000"/>
              <w:bottom w:val="single" w:sz="4" w:space="0" w:color="000000"/>
              <w:right w:val="single" w:sz="4" w:space="0" w:color="000000"/>
            </w:tcBorders>
          </w:tcPr>
          <w:p w14:paraId="0E8C1121"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w w:val="99"/>
                <w:szCs w:val="26"/>
              </w:rPr>
            </w:pPr>
            <w:r w:rsidRPr="00A106C4">
              <w:rPr>
                <w:rFonts w:eastAsia="Times New Roman" w:cs="Times New Roman"/>
                <w:szCs w:val="26"/>
              </w:rPr>
              <w:t>Tùy chọn</w:t>
            </w:r>
          </w:p>
        </w:tc>
      </w:tr>
      <w:tr w:rsidR="00190573" w:rsidRPr="00A106C4" w14:paraId="1748C226" w14:textId="77777777" w:rsidTr="00190573">
        <w:trPr>
          <w:trHeight w:hRule="exact" w:val="407"/>
        </w:trPr>
        <w:tc>
          <w:tcPr>
            <w:tcW w:w="631" w:type="dxa"/>
            <w:tcBorders>
              <w:top w:val="single" w:sz="4" w:space="0" w:color="000000"/>
              <w:left w:val="single" w:sz="4" w:space="0" w:color="000000"/>
              <w:bottom w:val="single" w:sz="4" w:space="0" w:color="000000"/>
              <w:right w:val="single" w:sz="4" w:space="0" w:color="000000"/>
            </w:tcBorders>
          </w:tcPr>
          <w:p w14:paraId="1497195E" w14:textId="5E371ED1" w:rsidR="00190573" w:rsidRPr="00A106C4" w:rsidRDefault="00190573" w:rsidP="00190573">
            <w:pPr>
              <w:widowControl w:val="0"/>
              <w:autoSpaceDE w:val="0"/>
              <w:autoSpaceDN w:val="0"/>
              <w:adjustRightInd w:val="0"/>
              <w:spacing w:before="0" w:after="0"/>
              <w:ind w:firstLine="0"/>
              <w:jc w:val="center"/>
              <w:rPr>
                <w:rFonts w:eastAsia="Times New Roman" w:cs="Times New Roman"/>
                <w:w w:val="99"/>
                <w:szCs w:val="26"/>
              </w:rPr>
            </w:pPr>
            <w:r w:rsidRPr="00A106C4">
              <w:rPr>
                <w:rFonts w:eastAsia="Times New Roman" w:cs="Times New Roman"/>
                <w:w w:val="99"/>
                <w:szCs w:val="26"/>
              </w:rPr>
              <w:t>8</w:t>
            </w:r>
          </w:p>
        </w:tc>
        <w:tc>
          <w:tcPr>
            <w:tcW w:w="4501" w:type="dxa"/>
            <w:tcBorders>
              <w:top w:val="single" w:sz="4" w:space="0" w:color="000000"/>
              <w:left w:val="single" w:sz="4" w:space="0" w:color="000000"/>
              <w:bottom w:val="single" w:sz="4" w:space="0" w:color="000000"/>
              <w:right w:val="single" w:sz="4" w:space="0" w:color="000000"/>
            </w:tcBorders>
          </w:tcPr>
          <w:p w14:paraId="03B4EF6A"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Độ bền tiếp điểm đầu ra</w:t>
            </w:r>
          </w:p>
        </w:tc>
        <w:tc>
          <w:tcPr>
            <w:tcW w:w="1080" w:type="dxa"/>
            <w:tcBorders>
              <w:top w:val="single" w:sz="4" w:space="0" w:color="000000"/>
              <w:left w:val="single" w:sz="4" w:space="0" w:color="000000"/>
              <w:bottom w:val="single" w:sz="4" w:space="0" w:color="000000"/>
              <w:right w:val="single" w:sz="4" w:space="0" w:color="000000"/>
            </w:tcBorders>
          </w:tcPr>
          <w:p w14:paraId="4F5154D4"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w w:val="99"/>
                <w:szCs w:val="26"/>
              </w:rPr>
            </w:pPr>
            <w:r w:rsidRPr="00A106C4">
              <w:rPr>
                <w:rFonts w:eastAsia="Times New Roman" w:cs="Times New Roman"/>
                <w:szCs w:val="26"/>
              </w:rPr>
              <w:t>Lần</w:t>
            </w:r>
          </w:p>
        </w:tc>
        <w:tc>
          <w:tcPr>
            <w:tcW w:w="2885" w:type="dxa"/>
            <w:tcBorders>
              <w:top w:val="single" w:sz="4" w:space="0" w:color="000000"/>
              <w:left w:val="single" w:sz="4" w:space="0" w:color="000000"/>
              <w:bottom w:val="single" w:sz="4" w:space="0" w:color="000000"/>
              <w:right w:val="single" w:sz="4" w:space="0" w:color="000000"/>
            </w:tcBorders>
          </w:tcPr>
          <w:p w14:paraId="7E302001"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100.000</w:t>
            </w:r>
          </w:p>
        </w:tc>
      </w:tr>
      <w:tr w:rsidR="00190573" w:rsidRPr="00A106C4" w14:paraId="758AD9C3" w14:textId="77777777" w:rsidTr="00190573">
        <w:trPr>
          <w:trHeight w:hRule="exact" w:val="407"/>
        </w:trPr>
        <w:tc>
          <w:tcPr>
            <w:tcW w:w="631" w:type="dxa"/>
            <w:tcBorders>
              <w:top w:val="single" w:sz="4" w:space="0" w:color="000000"/>
              <w:left w:val="single" w:sz="4" w:space="0" w:color="000000"/>
              <w:bottom w:val="single" w:sz="4" w:space="0" w:color="000000"/>
              <w:right w:val="single" w:sz="4" w:space="0" w:color="000000"/>
            </w:tcBorders>
          </w:tcPr>
          <w:p w14:paraId="5D4CE1FA" w14:textId="2C94D16A" w:rsidR="00190573" w:rsidRPr="00A106C4" w:rsidRDefault="00190573" w:rsidP="00190573">
            <w:pPr>
              <w:widowControl w:val="0"/>
              <w:autoSpaceDE w:val="0"/>
              <w:autoSpaceDN w:val="0"/>
              <w:adjustRightInd w:val="0"/>
              <w:spacing w:before="0" w:after="0"/>
              <w:ind w:firstLine="0"/>
              <w:jc w:val="center"/>
              <w:rPr>
                <w:rFonts w:eastAsia="Times New Roman" w:cs="Times New Roman"/>
                <w:w w:val="99"/>
                <w:szCs w:val="26"/>
              </w:rPr>
            </w:pPr>
            <w:r w:rsidRPr="00A106C4">
              <w:rPr>
                <w:rFonts w:eastAsia="Times New Roman" w:cs="Times New Roman"/>
                <w:w w:val="99"/>
                <w:szCs w:val="26"/>
              </w:rPr>
              <w:t>9</w:t>
            </w:r>
          </w:p>
        </w:tc>
        <w:tc>
          <w:tcPr>
            <w:tcW w:w="4501" w:type="dxa"/>
            <w:tcBorders>
              <w:top w:val="single" w:sz="4" w:space="0" w:color="000000"/>
              <w:left w:val="single" w:sz="4" w:space="0" w:color="000000"/>
              <w:bottom w:val="single" w:sz="4" w:space="0" w:color="000000"/>
              <w:right w:val="single" w:sz="4" w:space="0" w:color="000000"/>
            </w:tcBorders>
          </w:tcPr>
          <w:p w14:paraId="69861A2C"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Chế độ điều khiển</w:t>
            </w:r>
          </w:p>
        </w:tc>
        <w:tc>
          <w:tcPr>
            <w:tcW w:w="1080" w:type="dxa"/>
            <w:tcBorders>
              <w:top w:val="single" w:sz="4" w:space="0" w:color="000000"/>
              <w:left w:val="single" w:sz="4" w:space="0" w:color="000000"/>
              <w:bottom w:val="single" w:sz="4" w:space="0" w:color="000000"/>
              <w:right w:val="single" w:sz="4" w:space="0" w:color="000000"/>
            </w:tcBorders>
          </w:tcPr>
          <w:p w14:paraId="58A6E878"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p>
        </w:tc>
        <w:tc>
          <w:tcPr>
            <w:tcW w:w="2885" w:type="dxa"/>
            <w:tcBorders>
              <w:top w:val="single" w:sz="4" w:space="0" w:color="000000"/>
              <w:left w:val="single" w:sz="4" w:space="0" w:color="000000"/>
              <w:bottom w:val="single" w:sz="4" w:space="0" w:color="000000"/>
              <w:right w:val="single" w:sz="4" w:space="0" w:color="000000"/>
            </w:tcBorders>
          </w:tcPr>
          <w:p w14:paraId="16311F4F"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Tự động</w:t>
            </w:r>
          </w:p>
        </w:tc>
      </w:tr>
      <w:tr w:rsidR="00190573" w:rsidRPr="00A106C4" w14:paraId="771CC630" w14:textId="77777777" w:rsidTr="00190573">
        <w:trPr>
          <w:trHeight w:hRule="exact" w:val="407"/>
        </w:trPr>
        <w:tc>
          <w:tcPr>
            <w:tcW w:w="631" w:type="dxa"/>
            <w:tcBorders>
              <w:top w:val="single" w:sz="4" w:space="0" w:color="000000"/>
              <w:left w:val="single" w:sz="4" w:space="0" w:color="000000"/>
              <w:bottom w:val="single" w:sz="4" w:space="0" w:color="000000"/>
              <w:right w:val="single" w:sz="4" w:space="0" w:color="000000"/>
            </w:tcBorders>
          </w:tcPr>
          <w:p w14:paraId="6AD0F34A" w14:textId="4D6058EF" w:rsidR="00190573" w:rsidRPr="00A106C4" w:rsidRDefault="00190573" w:rsidP="00190573">
            <w:pPr>
              <w:widowControl w:val="0"/>
              <w:autoSpaceDE w:val="0"/>
              <w:autoSpaceDN w:val="0"/>
              <w:adjustRightInd w:val="0"/>
              <w:spacing w:before="0" w:after="0"/>
              <w:ind w:firstLine="0"/>
              <w:jc w:val="center"/>
              <w:rPr>
                <w:rFonts w:eastAsia="Times New Roman" w:cs="Times New Roman"/>
                <w:w w:val="99"/>
                <w:szCs w:val="26"/>
              </w:rPr>
            </w:pPr>
            <w:r w:rsidRPr="00A106C4">
              <w:rPr>
                <w:rFonts w:eastAsia="Times New Roman" w:cs="Times New Roman"/>
                <w:w w:val="99"/>
                <w:szCs w:val="26"/>
              </w:rPr>
              <w:t>10</w:t>
            </w:r>
          </w:p>
        </w:tc>
        <w:tc>
          <w:tcPr>
            <w:tcW w:w="4501" w:type="dxa"/>
            <w:tcBorders>
              <w:top w:val="single" w:sz="4" w:space="0" w:color="000000"/>
              <w:left w:val="single" w:sz="4" w:space="0" w:color="000000"/>
              <w:bottom w:val="single" w:sz="4" w:space="0" w:color="000000"/>
              <w:right w:val="single" w:sz="4" w:space="0" w:color="000000"/>
            </w:tcBorders>
          </w:tcPr>
          <w:p w14:paraId="6D125BFC" w14:textId="77777777" w:rsidR="00190573" w:rsidRPr="00A106C4" w:rsidRDefault="00190573" w:rsidP="00190573">
            <w:pPr>
              <w:widowControl w:val="0"/>
              <w:kinsoku w:val="0"/>
              <w:overflowPunct w:val="0"/>
              <w:autoSpaceDE w:val="0"/>
              <w:autoSpaceDN w:val="0"/>
              <w:adjustRightInd w:val="0"/>
              <w:spacing w:before="0" w:after="0"/>
              <w:ind w:firstLine="0"/>
              <w:rPr>
                <w:rFonts w:eastAsia="Times New Roman" w:cs="Times New Roman"/>
                <w:szCs w:val="26"/>
              </w:rPr>
            </w:pPr>
            <w:r w:rsidRPr="00A106C4">
              <w:rPr>
                <w:rFonts w:eastAsia="Times New Roman" w:cs="Times New Roman"/>
                <w:szCs w:val="26"/>
              </w:rPr>
              <w:t>Nhiệt độ làm việc:</w:t>
            </w:r>
          </w:p>
        </w:tc>
        <w:tc>
          <w:tcPr>
            <w:tcW w:w="1080" w:type="dxa"/>
            <w:tcBorders>
              <w:top w:val="single" w:sz="4" w:space="0" w:color="000000"/>
              <w:left w:val="single" w:sz="4" w:space="0" w:color="000000"/>
              <w:bottom w:val="single" w:sz="4" w:space="0" w:color="000000"/>
              <w:right w:val="single" w:sz="4" w:space="0" w:color="000000"/>
            </w:tcBorders>
          </w:tcPr>
          <w:p w14:paraId="745FC75B" w14:textId="77777777" w:rsidR="00190573" w:rsidRPr="00A106C4" w:rsidRDefault="00190573" w:rsidP="00190573">
            <w:pPr>
              <w:widowControl w:val="0"/>
              <w:autoSpaceDE w:val="0"/>
              <w:autoSpaceDN w:val="0"/>
              <w:adjustRightInd w:val="0"/>
              <w:spacing w:before="0" w:after="0"/>
              <w:ind w:firstLine="0"/>
              <w:jc w:val="center"/>
              <w:rPr>
                <w:rFonts w:eastAsia="Times New Roman" w:cs="Times New Roman"/>
                <w:szCs w:val="26"/>
              </w:rPr>
            </w:pPr>
            <w:r w:rsidRPr="00A106C4">
              <w:rPr>
                <w:rFonts w:eastAsia="Times New Roman" w:cs="Times New Roman"/>
                <w:szCs w:val="26"/>
                <w:vertAlign w:val="superscript"/>
              </w:rPr>
              <w:t>0</w:t>
            </w:r>
            <w:r w:rsidRPr="00A106C4">
              <w:rPr>
                <w:rFonts w:eastAsia="Times New Roman" w:cs="Times New Roman"/>
                <w:szCs w:val="26"/>
              </w:rPr>
              <w:t>C</w:t>
            </w:r>
          </w:p>
        </w:tc>
        <w:tc>
          <w:tcPr>
            <w:tcW w:w="2885" w:type="dxa"/>
            <w:tcBorders>
              <w:top w:val="single" w:sz="4" w:space="0" w:color="000000"/>
              <w:left w:val="single" w:sz="4" w:space="0" w:color="000000"/>
              <w:bottom w:val="single" w:sz="4" w:space="0" w:color="000000"/>
              <w:right w:val="single" w:sz="4" w:space="0" w:color="000000"/>
            </w:tcBorders>
          </w:tcPr>
          <w:p w14:paraId="196FF528" w14:textId="77777777" w:rsidR="00190573" w:rsidRPr="00A106C4" w:rsidRDefault="00190573" w:rsidP="00190573">
            <w:pPr>
              <w:widowControl w:val="0"/>
              <w:kinsoku w:val="0"/>
              <w:overflowPunct w:val="0"/>
              <w:autoSpaceDE w:val="0"/>
              <w:autoSpaceDN w:val="0"/>
              <w:adjustRightInd w:val="0"/>
              <w:spacing w:before="0" w:after="0"/>
              <w:ind w:left="739" w:right="741" w:firstLine="0"/>
              <w:jc w:val="center"/>
              <w:rPr>
                <w:rFonts w:eastAsia="Times New Roman" w:cs="Times New Roman"/>
                <w:szCs w:val="26"/>
              </w:rPr>
            </w:pPr>
            <w:r w:rsidRPr="00A106C4">
              <w:rPr>
                <w:rFonts w:eastAsia="Times New Roman" w:cs="Times New Roman"/>
                <w:szCs w:val="26"/>
              </w:rPr>
              <w:t>0 ÷ +55</w:t>
            </w:r>
          </w:p>
        </w:tc>
      </w:tr>
    </w:tbl>
    <w:p w14:paraId="067BCC57" w14:textId="77777777" w:rsidR="005E47A1" w:rsidRPr="00A106C4" w:rsidRDefault="005E47A1" w:rsidP="005E47A1">
      <w:pPr>
        <w:pStyle w:val="BodyTextIndent"/>
        <w:widowControl w:val="0"/>
        <w:numPr>
          <w:ilvl w:val="2"/>
          <w:numId w:val="10"/>
        </w:numPr>
        <w:spacing w:before="60" w:after="60" w:line="312" w:lineRule="auto"/>
        <w:contextualSpacing/>
        <w:jc w:val="both"/>
        <w:outlineLvl w:val="2"/>
        <w:rPr>
          <w:b/>
          <w:bCs/>
          <w:i/>
          <w:iCs/>
          <w:color w:val="auto"/>
          <w:lang w:val="sv-SE"/>
        </w:rPr>
      </w:pPr>
      <w:bookmarkStart w:id="91" w:name="_Toc233018345"/>
      <w:r w:rsidRPr="00A106C4">
        <w:rPr>
          <w:b/>
          <w:bCs/>
          <w:i/>
          <w:iCs/>
          <w:color w:val="auto"/>
          <w:lang w:val="sv-SE"/>
        </w:rPr>
        <w:t>Tủ trung gian, tủ phân phối</w:t>
      </w:r>
      <w:bookmarkEnd w:id="91"/>
    </w:p>
    <w:p w14:paraId="565ADFE6" w14:textId="4F9C155E" w:rsidR="005E47A1" w:rsidRPr="00A106C4" w:rsidRDefault="005E47A1" w:rsidP="005E47A1">
      <w:pPr>
        <w:suppressAutoHyphens/>
        <w:spacing w:before="8" w:line="312" w:lineRule="auto"/>
        <w:ind w:right="-72" w:firstLine="119"/>
        <w:rPr>
          <w:rFonts w:cs="Times New Roman"/>
          <w:b/>
          <w:spacing w:val="-4"/>
          <w:szCs w:val="26"/>
          <w:lang w:val="sv-SE"/>
        </w:rPr>
      </w:pPr>
      <w:r w:rsidRPr="00A106C4">
        <w:rPr>
          <w:rFonts w:cs="Times New Roman"/>
          <w:b/>
          <w:spacing w:val="-4"/>
          <w:szCs w:val="26"/>
          <w:lang w:val="sv-SE"/>
        </w:rPr>
        <w:t xml:space="preserve">Tiêu chuẩn áp dụng: </w:t>
      </w:r>
      <w:r w:rsidRPr="00A106C4">
        <w:rPr>
          <w:rFonts w:cs="Times New Roman"/>
          <w:spacing w:val="-4"/>
          <w:szCs w:val="26"/>
          <w:lang w:val="sv-SE"/>
        </w:rPr>
        <w:t xml:space="preserve">Quyết định </w:t>
      </w:r>
      <w:r w:rsidR="00C82E7F">
        <w:rPr>
          <w:rFonts w:cs="Times New Roman"/>
          <w:spacing w:val="-4"/>
          <w:szCs w:val="26"/>
          <w:lang w:val="sv-SE"/>
        </w:rPr>
        <w:t>9871/QĐ-EVNHANOI ngày 27/11/2020</w:t>
      </w:r>
      <w:r w:rsidRPr="00A106C4">
        <w:rPr>
          <w:rFonts w:cs="Times New Roman"/>
          <w:spacing w:val="-4"/>
          <w:szCs w:val="26"/>
          <w:lang w:val="sv-SE"/>
        </w:rPr>
        <w:t xml:space="preserve"> về việc ban hành tiêu chuẩn vật tư thiết bị trên lưới điện hạ áp trong Tổng công ty điện lực TP Hà Nội</w:t>
      </w:r>
    </w:p>
    <w:p w14:paraId="774C6087" w14:textId="77777777" w:rsidR="005E47A1" w:rsidRPr="00A106C4" w:rsidRDefault="005E47A1" w:rsidP="00623EA8">
      <w:pPr>
        <w:pStyle w:val="Heading6"/>
        <w:numPr>
          <w:ilvl w:val="5"/>
          <w:numId w:val="177"/>
        </w:numPr>
        <w:spacing w:before="60" w:after="60" w:line="288" w:lineRule="auto"/>
        <w:jc w:val="both"/>
        <w:rPr>
          <w:rFonts w:ascii="Times New Roman" w:hAnsi="Times New Roman"/>
          <w:bCs/>
          <w:iCs/>
          <w:snapToGrid/>
          <w:color w:val="auto"/>
          <w:sz w:val="26"/>
        </w:rPr>
      </w:pPr>
      <w:r w:rsidRPr="00A106C4">
        <w:rPr>
          <w:rFonts w:ascii="Times New Roman" w:hAnsi="Times New Roman"/>
          <w:bCs/>
          <w:iCs/>
          <w:snapToGrid/>
          <w:color w:val="auto"/>
          <w:sz w:val="26"/>
        </w:rPr>
        <w:t xml:space="preserve">Yêu cầu chung </w:t>
      </w:r>
    </w:p>
    <w:p w14:paraId="4820236A" w14:textId="77777777" w:rsidR="005E47A1" w:rsidRPr="00A106C4" w:rsidRDefault="005E47A1" w:rsidP="005E47A1">
      <w:pPr>
        <w:widowControl w:val="0"/>
        <w:spacing w:before="144" w:after="144" w:line="276" w:lineRule="auto"/>
        <w:ind w:left="180" w:right="20"/>
        <w:rPr>
          <w:rFonts w:cs="Times New Roman"/>
          <w:bCs/>
          <w:szCs w:val="26"/>
          <w:lang w:val="vi-VN"/>
        </w:rPr>
      </w:pPr>
      <w:r w:rsidRPr="00A106C4">
        <w:rPr>
          <w:rFonts w:cs="Times New Roman"/>
          <w:szCs w:val="26"/>
          <w:lang w:val="vi-VN"/>
        </w:rPr>
        <w:t xml:space="preserve">Đặc điểm kỹ thuật bao hàm thiết kế, chế tạo, thử nghiệm, đóng gói, giao hàng của tủ điện </w:t>
      </w:r>
      <w:r w:rsidRPr="00A106C4">
        <w:rPr>
          <w:rFonts w:cs="Times New Roman"/>
          <w:szCs w:val="26"/>
        </w:rPr>
        <w:t>trung gian</w:t>
      </w:r>
      <w:r w:rsidRPr="00A106C4">
        <w:rPr>
          <w:rFonts w:cs="Times New Roman"/>
          <w:szCs w:val="26"/>
          <w:lang w:val="vi-VN"/>
        </w:rPr>
        <w:t xml:space="preserve"> và các thiết bị đồng bộ được lắp đặt ngoài trời.</w:t>
      </w:r>
    </w:p>
    <w:p w14:paraId="13FB6377" w14:textId="77777777" w:rsidR="005E47A1" w:rsidRPr="00A106C4" w:rsidRDefault="005E47A1" w:rsidP="00623EA8">
      <w:pPr>
        <w:pStyle w:val="Heading6"/>
        <w:numPr>
          <w:ilvl w:val="5"/>
          <w:numId w:val="177"/>
        </w:numPr>
        <w:spacing w:before="60" w:after="60" w:line="288" w:lineRule="auto"/>
        <w:jc w:val="both"/>
        <w:rPr>
          <w:rFonts w:ascii="Times New Roman" w:hAnsi="Times New Roman"/>
          <w:bCs/>
          <w:iCs/>
          <w:snapToGrid/>
          <w:color w:val="auto"/>
          <w:sz w:val="26"/>
        </w:rPr>
      </w:pPr>
      <w:bookmarkStart w:id="92" w:name="bookmark12"/>
      <w:r w:rsidRPr="00A106C4">
        <w:rPr>
          <w:rFonts w:ascii="Times New Roman" w:hAnsi="Times New Roman"/>
          <w:bCs/>
          <w:iCs/>
          <w:snapToGrid/>
          <w:color w:val="auto"/>
          <w:sz w:val="26"/>
        </w:rPr>
        <w:t>Các tiêu chuẩn áp dụng</w:t>
      </w:r>
      <w:bookmarkEnd w:id="92"/>
    </w:p>
    <w:p w14:paraId="2E238A6C" w14:textId="77777777" w:rsidR="005E47A1" w:rsidRPr="00A106C4" w:rsidRDefault="005E47A1" w:rsidP="005E47A1">
      <w:pPr>
        <w:pStyle w:val="Vanban0"/>
        <w:rPr>
          <w:rFonts w:ascii="Times New Roman" w:hAnsi="Times New Roman" w:cs="Times New Roman"/>
          <w:szCs w:val="26"/>
          <w:lang w:val="vi-VN"/>
        </w:rPr>
      </w:pPr>
      <w:r w:rsidRPr="00A106C4">
        <w:rPr>
          <w:rFonts w:ascii="Times New Roman" w:hAnsi="Times New Roman" w:cs="Times New Roman"/>
          <w:szCs w:val="26"/>
          <w:lang w:val="vi-VN"/>
        </w:rPr>
        <w:t xml:space="preserve">IEC 60529 : Mức bảo vệ </w:t>
      </w:r>
      <w:r w:rsidRPr="00A106C4">
        <w:rPr>
          <w:rFonts w:ascii="Times New Roman" w:hAnsi="Times New Roman" w:cs="Times New Roman"/>
          <w:szCs w:val="26"/>
        </w:rPr>
        <w:t xml:space="preserve">độ kín đối với </w:t>
      </w:r>
      <w:r w:rsidRPr="00A106C4">
        <w:rPr>
          <w:rFonts w:ascii="Times New Roman" w:hAnsi="Times New Roman" w:cs="Times New Roman"/>
          <w:szCs w:val="26"/>
          <w:lang w:val="vi-VN"/>
        </w:rPr>
        <w:t>tủ hạ áp (ký hiệu mã IP).</w:t>
      </w:r>
    </w:p>
    <w:p w14:paraId="248221EF" w14:textId="77777777" w:rsidR="005E47A1" w:rsidRPr="00A106C4" w:rsidRDefault="005E47A1" w:rsidP="005E47A1">
      <w:pPr>
        <w:pStyle w:val="Vanban0"/>
        <w:rPr>
          <w:rFonts w:ascii="Times New Roman" w:hAnsi="Times New Roman" w:cs="Times New Roman"/>
          <w:szCs w:val="26"/>
          <w:lang w:val="vi-VN"/>
        </w:rPr>
      </w:pPr>
      <w:r w:rsidRPr="00A106C4">
        <w:rPr>
          <w:rFonts w:ascii="Times New Roman" w:hAnsi="Times New Roman" w:cs="Times New Roman"/>
          <w:szCs w:val="26"/>
          <w:lang w:val="vi-VN"/>
        </w:rPr>
        <w:t>IEC 60439-1 : Lắp ráp cơ cấu đóng ngắt và điều khiển hạ áp - Phần 1 thí nghiệm mẫu (Type tests) và thử nghiệm lắp ráp từng phần.</w:t>
      </w:r>
    </w:p>
    <w:p w14:paraId="2F5C995A" w14:textId="77777777" w:rsidR="005E47A1" w:rsidRPr="00A106C4" w:rsidRDefault="005E47A1" w:rsidP="005E47A1">
      <w:pPr>
        <w:pStyle w:val="Vanban0"/>
        <w:rPr>
          <w:rFonts w:ascii="Times New Roman" w:hAnsi="Times New Roman" w:cs="Times New Roman"/>
          <w:szCs w:val="26"/>
          <w:lang w:val="vi-VN"/>
        </w:rPr>
      </w:pPr>
      <w:r w:rsidRPr="00A106C4">
        <w:rPr>
          <w:rFonts w:ascii="Times New Roman" w:hAnsi="Times New Roman" w:cs="Times New Roman"/>
          <w:szCs w:val="26"/>
          <w:lang w:val="vi-VN"/>
        </w:rPr>
        <w:t>IEC 60947-2: Cơ cấu đóng ngắt và điều khiển hạ áp - Phần 2 Aptômát .</w:t>
      </w:r>
    </w:p>
    <w:p w14:paraId="0E73EF22" w14:textId="77777777" w:rsidR="005E47A1" w:rsidRPr="00A106C4" w:rsidRDefault="005E47A1" w:rsidP="00623EA8">
      <w:pPr>
        <w:pStyle w:val="Heading6"/>
        <w:numPr>
          <w:ilvl w:val="5"/>
          <w:numId w:val="177"/>
        </w:numPr>
        <w:spacing w:before="60" w:after="60" w:line="288" w:lineRule="auto"/>
        <w:jc w:val="both"/>
        <w:rPr>
          <w:rFonts w:ascii="Times New Roman" w:hAnsi="Times New Roman"/>
          <w:bCs/>
          <w:iCs/>
          <w:snapToGrid/>
          <w:color w:val="auto"/>
          <w:sz w:val="26"/>
          <w:lang w:val="vi-VN"/>
        </w:rPr>
      </w:pPr>
      <w:bookmarkStart w:id="93" w:name="bookmark13"/>
      <w:r w:rsidRPr="00A106C4">
        <w:rPr>
          <w:rFonts w:ascii="Times New Roman" w:hAnsi="Times New Roman"/>
          <w:bCs/>
          <w:iCs/>
          <w:snapToGrid/>
          <w:color w:val="auto"/>
          <w:sz w:val="26"/>
          <w:lang w:val="vi-VN"/>
        </w:rPr>
        <w:t>Các thông số về điện của tủ điện trung gian:</w:t>
      </w:r>
      <w:bookmarkEnd w:id="93"/>
    </w:p>
    <w:p w14:paraId="10A9B23D" w14:textId="77777777" w:rsidR="005E47A1" w:rsidRPr="00A106C4" w:rsidRDefault="005E47A1" w:rsidP="005E47A1">
      <w:pPr>
        <w:pStyle w:val="Vanban0"/>
        <w:spacing w:before="0" w:after="0"/>
        <w:rPr>
          <w:rFonts w:ascii="Times New Roman" w:hAnsi="Times New Roman" w:cs="Times New Roman"/>
          <w:szCs w:val="26"/>
          <w:lang w:val="vi-VN"/>
        </w:rPr>
      </w:pPr>
      <w:r w:rsidRPr="00A106C4">
        <w:rPr>
          <w:rFonts w:ascii="Times New Roman" w:hAnsi="Times New Roman" w:cs="Times New Roman"/>
          <w:szCs w:val="26"/>
          <w:lang w:val="vi-VN"/>
        </w:rPr>
        <w:t>Tủ điện trung gian, tủ điện phân phối phải được thiết kế phù hợp các giá trị định mức sau:</w:t>
      </w:r>
    </w:p>
    <w:tbl>
      <w:tblPr>
        <w:tblStyle w:val="TableGrid"/>
        <w:tblW w:w="0" w:type="auto"/>
        <w:tblLook w:val="04A0" w:firstRow="1" w:lastRow="0" w:firstColumn="1" w:lastColumn="0" w:noHBand="0" w:noVBand="1"/>
      </w:tblPr>
      <w:tblGrid>
        <w:gridCol w:w="6658"/>
        <w:gridCol w:w="2403"/>
      </w:tblGrid>
      <w:tr w:rsidR="005E47A1" w:rsidRPr="00A106C4" w14:paraId="5C841A41" w14:textId="77777777" w:rsidTr="00483BEF">
        <w:trPr>
          <w:trHeight w:val="454"/>
        </w:trPr>
        <w:tc>
          <w:tcPr>
            <w:tcW w:w="6658" w:type="dxa"/>
            <w:vAlign w:val="center"/>
          </w:tcPr>
          <w:p w14:paraId="59277B31" w14:textId="77777777" w:rsidR="005E47A1" w:rsidRPr="00A106C4" w:rsidRDefault="005E47A1" w:rsidP="005E47A1">
            <w:pPr>
              <w:pStyle w:val="Vanban0"/>
              <w:spacing w:before="0" w:after="0"/>
              <w:ind w:firstLine="0"/>
              <w:rPr>
                <w:rFonts w:ascii="Times New Roman" w:hAnsi="Times New Roman" w:cs="Times New Roman"/>
                <w:szCs w:val="26"/>
                <w:lang w:val="vi-VN"/>
              </w:rPr>
            </w:pPr>
            <w:r w:rsidRPr="00A106C4">
              <w:rPr>
                <w:rFonts w:ascii="Times New Roman" w:hAnsi="Times New Roman" w:cs="Times New Roman"/>
                <w:szCs w:val="26"/>
                <w:lang w:val="vi-VN"/>
              </w:rPr>
              <w:t>- Hệ thống điện áp 3 pha trung tính nối đất</w:t>
            </w:r>
          </w:p>
        </w:tc>
        <w:tc>
          <w:tcPr>
            <w:tcW w:w="2403" w:type="dxa"/>
            <w:vAlign w:val="center"/>
          </w:tcPr>
          <w:p w14:paraId="5AADE702" w14:textId="77777777" w:rsidR="005E47A1" w:rsidRPr="00A106C4" w:rsidRDefault="005E47A1" w:rsidP="005E47A1">
            <w:pPr>
              <w:pStyle w:val="Vanban0"/>
              <w:spacing w:before="0" w:after="0"/>
              <w:ind w:firstLine="0"/>
              <w:jc w:val="center"/>
              <w:rPr>
                <w:rFonts w:ascii="Times New Roman" w:hAnsi="Times New Roman" w:cs="Times New Roman"/>
                <w:szCs w:val="26"/>
              </w:rPr>
            </w:pPr>
            <w:r w:rsidRPr="00A106C4">
              <w:rPr>
                <w:rFonts w:ascii="Times New Roman" w:hAnsi="Times New Roman" w:cs="Times New Roman"/>
                <w:szCs w:val="26"/>
              </w:rPr>
              <w:t>230/400V</w:t>
            </w:r>
          </w:p>
        </w:tc>
      </w:tr>
      <w:tr w:rsidR="005E47A1" w:rsidRPr="00A106C4" w14:paraId="179232F5" w14:textId="77777777" w:rsidTr="00483BEF">
        <w:trPr>
          <w:trHeight w:val="454"/>
        </w:trPr>
        <w:tc>
          <w:tcPr>
            <w:tcW w:w="6658" w:type="dxa"/>
            <w:vAlign w:val="center"/>
          </w:tcPr>
          <w:p w14:paraId="52F02A58" w14:textId="77777777" w:rsidR="005E47A1" w:rsidRPr="00A106C4" w:rsidRDefault="005E47A1" w:rsidP="005E47A1">
            <w:pPr>
              <w:pStyle w:val="Vanban0"/>
              <w:spacing w:before="0" w:after="0"/>
              <w:ind w:firstLine="0"/>
              <w:rPr>
                <w:rFonts w:ascii="Times New Roman" w:hAnsi="Times New Roman" w:cs="Times New Roman"/>
                <w:szCs w:val="26"/>
              </w:rPr>
            </w:pPr>
            <w:r w:rsidRPr="00A106C4">
              <w:rPr>
                <w:rFonts w:ascii="Times New Roman" w:hAnsi="Times New Roman" w:cs="Times New Roman"/>
                <w:szCs w:val="26"/>
              </w:rPr>
              <w:t>- Cấp cách điện</w:t>
            </w:r>
          </w:p>
        </w:tc>
        <w:tc>
          <w:tcPr>
            <w:tcW w:w="2403" w:type="dxa"/>
            <w:vAlign w:val="center"/>
          </w:tcPr>
          <w:p w14:paraId="62956009" w14:textId="77777777" w:rsidR="005E47A1" w:rsidRPr="00A106C4" w:rsidRDefault="005E47A1" w:rsidP="005E47A1">
            <w:pPr>
              <w:pStyle w:val="Vanban0"/>
              <w:spacing w:before="0" w:after="0"/>
              <w:ind w:firstLine="0"/>
              <w:jc w:val="center"/>
              <w:rPr>
                <w:rFonts w:ascii="Times New Roman" w:hAnsi="Times New Roman" w:cs="Times New Roman"/>
                <w:szCs w:val="26"/>
              </w:rPr>
            </w:pPr>
            <w:r w:rsidRPr="00A106C4">
              <w:rPr>
                <w:rFonts w:ascii="Times New Roman" w:hAnsi="Times New Roman" w:cs="Times New Roman"/>
                <w:szCs w:val="26"/>
              </w:rPr>
              <w:t>0.6/1KV</w:t>
            </w:r>
          </w:p>
        </w:tc>
      </w:tr>
      <w:tr w:rsidR="005E47A1" w:rsidRPr="00A106C4" w14:paraId="74BAA152" w14:textId="77777777" w:rsidTr="00483BEF">
        <w:trPr>
          <w:trHeight w:val="454"/>
        </w:trPr>
        <w:tc>
          <w:tcPr>
            <w:tcW w:w="6658" w:type="dxa"/>
            <w:vAlign w:val="center"/>
          </w:tcPr>
          <w:p w14:paraId="5EB993E1" w14:textId="77777777" w:rsidR="005E47A1" w:rsidRPr="00A106C4" w:rsidRDefault="005E47A1" w:rsidP="005E47A1">
            <w:pPr>
              <w:pStyle w:val="Vanban0"/>
              <w:spacing w:before="0" w:after="0"/>
              <w:ind w:firstLine="0"/>
              <w:rPr>
                <w:rFonts w:ascii="Times New Roman" w:hAnsi="Times New Roman" w:cs="Times New Roman"/>
                <w:szCs w:val="26"/>
              </w:rPr>
            </w:pPr>
            <w:r w:rsidRPr="00A106C4">
              <w:rPr>
                <w:rFonts w:ascii="Times New Roman" w:hAnsi="Times New Roman" w:cs="Times New Roman"/>
                <w:szCs w:val="26"/>
              </w:rPr>
              <w:t>- Điện áp cao nhất</w:t>
            </w:r>
          </w:p>
        </w:tc>
        <w:tc>
          <w:tcPr>
            <w:tcW w:w="2403" w:type="dxa"/>
            <w:vAlign w:val="center"/>
          </w:tcPr>
          <w:p w14:paraId="106B0565" w14:textId="77777777" w:rsidR="005E47A1" w:rsidRPr="00A106C4" w:rsidRDefault="005E47A1" w:rsidP="005E47A1">
            <w:pPr>
              <w:pStyle w:val="Vanban0"/>
              <w:spacing w:before="0" w:after="0"/>
              <w:ind w:firstLine="0"/>
              <w:jc w:val="center"/>
              <w:rPr>
                <w:rFonts w:ascii="Times New Roman" w:hAnsi="Times New Roman" w:cs="Times New Roman"/>
                <w:szCs w:val="26"/>
              </w:rPr>
            </w:pPr>
            <w:r w:rsidRPr="00A106C4">
              <w:rPr>
                <w:rFonts w:ascii="Times New Roman" w:hAnsi="Times New Roman" w:cs="Times New Roman"/>
                <w:szCs w:val="26"/>
              </w:rPr>
              <w:t>600V</w:t>
            </w:r>
          </w:p>
        </w:tc>
      </w:tr>
      <w:tr w:rsidR="005E47A1" w:rsidRPr="00A106C4" w14:paraId="3B9CA7A0" w14:textId="77777777" w:rsidTr="00483BEF">
        <w:trPr>
          <w:trHeight w:val="454"/>
        </w:trPr>
        <w:tc>
          <w:tcPr>
            <w:tcW w:w="6658" w:type="dxa"/>
            <w:vAlign w:val="center"/>
          </w:tcPr>
          <w:p w14:paraId="36CBB862" w14:textId="77777777" w:rsidR="005E47A1" w:rsidRPr="00A106C4" w:rsidRDefault="005E47A1" w:rsidP="005E47A1">
            <w:pPr>
              <w:pStyle w:val="Vanban0"/>
              <w:spacing w:before="0" w:after="0"/>
              <w:ind w:firstLine="0"/>
              <w:rPr>
                <w:rFonts w:ascii="Times New Roman" w:hAnsi="Times New Roman" w:cs="Times New Roman"/>
                <w:szCs w:val="26"/>
              </w:rPr>
            </w:pPr>
            <w:r w:rsidRPr="00A106C4">
              <w:rPr>
                <w:rFonts w:ascii="Times New Roman" w:hAnsi="Times New Roman" w:cs="Times New Roman"/>
                <w:szCs w:val="26"/>
              </w:rPr>
              <w:t>- Tần số</w:t>
            </w:r>
          </w:p>
        </w:tc>
        <w:tc>
          <w:tcPr>
            <w:tcW w:w="2403" w:type="dxa"/>
            <w:vAlign w:val="center"/>
          </w:tcPr>
          <w:p w14:paraId="406D492A" w14:textId="77777777" w:rsidR="005E47A1" w:rsidRPr="00A106C4" w:rsidRDefault="005E47A1" w:rsidP="005E47A1">
            <w:pPr>
              <w:pStyle w:val="Vanban0"/>
              <w:spacing w:before="0" w:after="0"/>
              <w:ind w:firstLine="0"/>
              <w:jc w:val="center"/>
              <w:rPr>
                <w:rFonts w:ascii="Times New Roman" w:hAnsi="Times New Roman" w:cs="Times New Roman"/>
                <w:szCs w:val="26"/>
              </w:rPr>
            </w:pPr>
            <w:r w:rsidRPr="00A106C4">
              <w:rPr>
                <w:rFonts w:ascii="Times New Roman" w:hAnsi="Times New Roman" w:cs="Times New Roman"/>
                <w:szCs w:val="26"/>
              </w:rPr>
              <w:t>50Hz</w:t>
            </w:r>
          </w:p>
        </w:tc>
      </w:tr>
      <w:tr w:rsidR="005E47A1" w:rsidRPr="00A106C4" w14:paraId="56E4BF65" w14:textId="77777777" w:rsidTr="00483BEF">
        <w:trPr>
          <w:trHeight w:val="454"/>
        </w:trPr>
        <w:tc>
          <w:tcPr>
            <w:tcW w:w="6658" w:type="dxa"/>
            <w:vAlign w:val="center"/>
          </w:tcPr>
          <w:p w14:paraId="03D77707" w14:textId="77777777" w:rsidR="005E47A1" w:rsidRPr="00A106C4" w:rsidRDefault="005E47A1" w:rsidP="005E47A1">
            <w:pPr>
              <w:pStyle w:val="Vanban0"/>
              <w:spacing w:before="0" w:after="0"/>
              <w:ind w:firstLine="0"/>
              <w:rPr>
                <w:rFonts w:ascii="Times New Roman" w:hAnsi="Times New Roman" w:cs="Times New Roman"/>
                <w:szCs w:val="26"/>
              </w:rPr>
            </w:pPr>
            <w:r w:rsidRPr="00A106C4">
              <w:rPr>
                <w:rFonts w:ascii="Times New Roman" w:hAnsi="Times New Roman" w:cs="Times New Roman"/>
                <w:szCs w:val="26"/>
              </w:rPr>
              <w:t>- Điện áp thử AC-50Hz trong 1 phút</w:t>
            </w:r>
          </w:p>
        </w:tc>
        <w:tc>
          <w:tcPr>
            <w:tcW w:w="2403" w:type="dxa"/>
            <w:vAlign w:val="center"/>
          </w:tcPr>
          <w:p w14:paraId="7BFDE91C" w14:textId="77777777" w:rsidR="005E47A1" w:rsidRPr="00A106C4" w:rsidRDefault="005E47A1" w:rsidP="005E47A1">
            <w:pPr>
              <w:pStyle w:val="Vanban0"/>
              <w:spacing w:before="0" w:after="0"/>
              <w:ind w:firstLine="0"/>
              <w:jc w:val="center"/>
              <w:rPr>
                <w:rFonts w:ascii="Times New Roman" w:hAnsi="Times New Roman" w:cs="Times New Roman"/>
                <w:szCs w:val="26"/>
              </w:rPr>
            </w:pPr>
            <w:r w:rsidRPr="00A106C4">
              <w:rPr>
                <w:rFonts w:ascii="Times New Roman" w:hAnsi="Times New Roman" w:cs="Times New Roman"/>
                <w:szCs w:val="26"/>
              </w:rPr>
              <w:t>3.5kV</w:t>
            </w:r>
          </w:p>
        </w:tc>
      </w:tr>
      <w:tr w:rsidR="005E47A1" w:rsidRPr="00A106C4" w14:paraId="23EA997C" w14:textId="77777777" w:rsidTr="00483BEF">
        <w:trPr>
          <w:trHeight w:val="454"/>
        </w:trPr>
        <w:tc>
          <w:tcPr>
            <w:tcW w:w="6658" w:type="dxa"/>
            <w:vAlign w:val="center"/>
          </w:tcPr>
          <w:p w14:paraId="208F7902" w14:textId="77777777" w:rsidR="005E47A1" w:rsidRPr="00A106C4" w:rsidRDefault="005E47A1" w:rsidP="005E47A1">
            <w:pPr>
              <w:pStyle w:val="Vanban0"/>
              <w:spacing w:before="0" w:after="0"/>
              <w:ind w:firstLine="0"/>
              <w:rPr>
                <w:rFonts w:ascii="Times New Roman" w:hAnsi="Times New Roman" w:cs="Times New Roman"/>
                <w:szCs w:val="26"/>
              </w:rPr>
            </w:pPr>
            <w:r w:rsidRPr="00A106C4">
              <w:rPr>
                <w:rFonts w:ascii="Times New Roman" w:hAnsi="Times New Roman" w:cs="Times New Roman"/>
                <w:szCs w:val="26"/>
              </w:rPr>
              <w:t>- Điện áp xung danh định</w:t>
            </w:r>
          </w:p>
        </w:tc>
        <w:tc>
          <w:tcPr>
            <w:tcW w:w="2403" w:type="dxa"/>
            <w:vAlign w:val="center"/>
          </w:tcPr>
          <w:p w14:paraId="3B220A1C" w14:textId="77777777" w:rsidR="005E47A1" w:rsidRPr="00A106C4" w:rsidRDefault="005E47A1" w:rsidP="005E47A1">
            <w:pPr>
              <w:pStyle w:val="Vanban0"/>
              <w:spacing w:before="0" w:after="0"/>
              <w:ind w:firstLine="0"/>
              <w:jc w:val="center"/>
              <w:rPr>
                <w:rFonts w:ascii="Times New Roman" w:hAnsi="Times New Roman" w:cs="Times New Roman"/>
                <w:szCs w:val="26"/>
              </w:rPr>
            </w:pPr>
            <w:r w:rsidRPr="00A106C4">
              <w:rPr>
                <w:rFonts w:ascii="Times New Roman" w:hAnsi="Times New Roman" w:cs="Times New Roman"/>
                <w:szCs w:val="26"/>
              </w:rPr>
              <w:t>8.0kV</w:t>
            </w:r>
          </w:p>
        </w:tc>
      </w:tr>
      <w:tr w:rsidR="005E47A1" w:rsidRPr="00A106C4" w14:paraId="6A80222C" w14:textId="77777777" w:rsidTr="00483BEF">
        <w:trPr>
          <w:trHeight w:val="454"/>
        </w:trPr>
        <w:tc>
          <w:tcPr>
            <w:tcW w:w="6658" w:type="dxa"/>
            <w:vAlign w:val="center"/>
          </w:tcPr>
          <w:p w14:paraId="7A0EDE32" w14:textId="77777777" w:rsidR="005E47A1" w:rsidRPr="00A106C4" w:rsidRDefault="005E47A1" w:rsidP="005E47A1">
            <w:pPr>
              <w:pStyle w:val="Vanban0"/>
              <w:spacing w:before="0" w:after="0"/>
              <w:ind w:firstLine="0"/>
              <w:rPr>
                <w:rFonts w:ascii="Times New Roman" w:hAnsi="Times New Roman" w:cs="Times New Roman"/>
                <w:szCs w:val="26"/>
              </w:rPr>
            </w:pPr>
            <w:r w:rsidRPr="00A106C4">
              <w:rPr>
                <w:rFonts w:ascii="Times New Roman" w:hAnsi="Times New Roman" w:cs="Times New Roman"/>
                <w:szCs w:val="26"/>
              </w:rPr>
              <w:t>- Mức bảo vệ cho ngoài trời</w:t>
            </w:r>
          </w:p>
        </w:tc>
        <w:tc>
          <w:tcPr>
            <w:tcW w:w="2403" w:type="dxa"/>
            <w:vAlign w:val="center"/>
          </w:tcPr>
          <w:p w14:paraId="276F0E30" w14:textId="77777777" w:rsidR="005E47A1" w:rsidRPr="00A106C4" w:rsidRDefault="005E47A1" w:rsidP="005E47A1">
            <w:pPr>
              <w:pStyle w:val="Vanban0"/>
              <w:spacing w:before="0" w:after="0"/>
              <w:ind w:firstLine="0"/>
              <w:jc w:val="center"/>
              <w:rPr>
                <w:rFonts w:ascii="Times New Roman" w:hAnsi="Times New Roman" w:cs="Times New Roman"/>
                <w:szCs w:val="26"/>
              </w:rPr>
            </w:pPr>
            <w:r w:rsidRPr="00A106C4">
              <w:rPr>
                <w:rFonts w:ascii="Times New Roman" w:hAnsi="Times New Roman" w:cs="Times New Roman"/>
                <w:szCs w:val="26"/>
              </w:rPr>
              <w:t>IP54</w:t>
            </w:r>
          </w:p>
        </w:tc>
      </w:tr>
    </w:tbl>
    <w:p w14:paraId="50ABF0EA" w14:textId="77777777" w:rsidR="005E47A1" w:rsidRPr="00A106C4" w:rsidRDefault="005E47A1" w:rsidP="00623EA8">
      <w:pPr>
        <w:pStyle w:val="Heading6"/>
        <w:numPr>
          <w:ilvl w:val="5"/>
          <w:numId w:val="177"/>
        </w:numPr>
        <w:spacing w:before="60" w:after="60" w:line="288" w:lineRule="auto"/>
        <w:jc w:val="both"/>
        <w:rPr>
          <w:rFonts w:ascii="Times New Roman" w:hAnsi="Times New Roman"/>
          <w:bCs/>
          <w:iCs/>
          <w:snapToGrid/>
          <w:color w:val="auto"/>
          <w:sz w:val="26"/>
        </w:rPr>
      </w:pPr>
      <w:bookmarkStart w:id="94" w:name="bookmark14"/>
      <w:r w:rsidRPr="00A106C4">
        <w:rPr>
          <w:rFonts w:ascii="Times New Roman" w:hAnsi="Times New Roman"/>
          <w:bCs/>
          <w:iCs/>
          <w:snapToGrid/>
          <w:color w:val="auto"/>
          <w:sz w:val="26"/>
        </w:rPr>
        <w:t>Thiết kế:</w:t>
      </w:r>
      <w:bookmarkEnd w:id="94"/>
    </w:p>
    <w:p w14:paraId="6F460F4E" w14:textId="77777777" w:rsidR="005E47A1" w:rsidRPr="00A106C4" w:rsidRDefault="005E47A1" w:rsidP="005E47A1">
      <w:pPr>
        <w:widowControl w:val="0"/>
        <w:spacing w:before="144" w:after="144" w:line="276" w:lineRule="auto"/>
        <w:ind w:left="180" w:right="20"/>
        <w:rPr>
          <w:rFonts w:cs="Times New Roman"/>
          <w:bCs/>
          <w:szCs w:val="26"/>
          <w:lang w:val="vi-VN"/>
        </w:rPr>
      </w:pPr>
      <w:r w:rsidRPr="00A106C4">
        <w:rPr>
          <w:rFonts w:cs="Times New Roman"/>
          <w:szCs w:val="26"/>
          <w:lang w:val="vi-VN"/>
        </w:rPr>
        <w:t>- Trong 01 tủ điện h</w:t>
      </w:r>
      <w:r w:rsidRPr="00A106C4">
        <w:rPr>
          <w:rFonts w:cs="Times New Roman"/>
          <w:szCs w:val="26"/>
        </w:rPr>
        <w:t>ạ áp</w:t>
      </w:r>
      <w:r w:rsidRPr="00A106C4">
        <w:rPr>
          <w:rFonts w:cs="Times New Roman"/>
          <w:szCs w:val="26"/>
          <w:lang w:val="vi-VN"/>
        </w:rPr>
        <w:t xml:space="preserve"> trọn bộ: Các ATM sử dụng cùng 1 hãng sản xuất để thuận tiện cho việc chỉnh định bảo vệ; thuận tiện cho công tác vận hành, bảo hành và mở rộng trong tương lai.</w:t>
      </w:r>
    </w:p>
    <w:p w14:paraId="6DC61C6B" w14:textId="2F9C9F93" w:rsidR="005E47A1" w:rsidRPr="00A106C4" w:rsidRDefault="005E47A1" w:rsidP="005E47A1">
      <w:pPr>
        <w:widowControl w:val="0"/>
        <w:spacing w:before="144" w:after="144" w:line="276" w:lineRule="auto"/>
        <w:ind w:left="180" w:right="20"/>
        <w:rPr>
          <w:rFonts w:cs="Times New Roman"/>
          <w:bCs/>
          <w:szCs w:val="26"/>
          <w:lang w:val="vi-VN"/>
        </w:rPr>
      </w:pPr>
      <w:r w:rsidRPr="00A106C4">
        <w:rPr>
          <w:rFonts w:cs="Times New Roman"/>
          <w:szCs w:val="26"/>
          <w:lang w:val="vi-VN"/>
        </w:rPr>
        <w:t xml:space="preserve">- Lựa chọn Aptomat kiểu MCCB, các yêu cầu kỹ thuật, đặc tính cam kết của Aptomat được lấy theo tiêu chuẩn vật tư thiết bị MCCB (Aptomat) theo quyết định </w:t>
      </w:r>
      <w:r w:rsidR="00D4155A">
        <w:rPr>
          <w:rFonts w:cs="Times New Roman"/>
          <w:szCs w:val="26"/>
        </w:rPr>
        <w:t xml:space="preserve">số </w:t>
      </w:r>
      <w:r w:rsidR="00D4155A" w:rsidRPr="00D4155A">
        <w:rPr>
          <w:rFonts w:cs="Times New Roman"/>
          <w:color w:val="EE0000"/>
          <w:szCs w:val="26"/>
          <w:lang w:val="vi-VN"/>
        </w:rPr>
        <w:t>2431/QĐ-EVNHANOI ngày 19/03/2026 của Tổng Công ty Điện lực TP Hà Nội</w:t>
      </w:r>
      <w:r w:rsidRPr="00D4155A">
        <w:rPr>
          <w:rFonts w:cs="Times New Roman"/>
          <w:color w:val="EE0000"/>
          <w:szCs w:val="26"/>
          <w:lang w:val="vi-VN"/>
        </w:rPr>
        <w:t>.</w:t>
      </w:r>
    </w:p>
    <w:p w14:paraId="643D2317" w14:textId="77777777" w:rsidR="005E47A1" w:rsidRPr="00A106C4" w:rsidRDefault="005E47A1" w:rsidP="005E47A1">
      <w:pPr>
        <w:widowControl w:val="0"/>
        <w:spacing w:before="144" w:after="144" w:line="276" w:lineRule="auto"/>
        <w:ind w:right="20"/>
        <w:rPr>
          <w:rFonts w:cs="Times New Roman"/>
          <w:bCs/>
          <w:szCs w:val="26"/>
          <w:lang w:val="vi-VN"/>
        </w:rPr>
      </w:pPr>
      <w:r w:rsidRPr="00A106C4">
        <w:rPr>
          <w:rFonts w:cs="Times New Roman"/>
          <w:szCs w:val="26"/>
          <w:lang w:val="vi-VN"/>
        </w:rPr>
        <w:t xml:space="preserve">        Tài liệu kỹ thuật yêu cầu gửi kèm MCCB:</w:t>
      </w:r>
    </w:p>
    <w:p w14:paraId="18780AB1" w14:textId="77777777" w:rsidR="005E47A1" w:rsidRPr="00A106C4" w:rsidRDefault="005E47A1" w:rsidP="005E47A1">
      <w:pPr>
        <w:widowControl w:val="0"/>
        <w:spacing w:before="144" w:after="144" w:line="276" w:lineRule="auto"/>
        <w:ind w:left="180" w:right="20" w:firstLine="540"/>
        <w:rPr>
          <w:rFonts w:cs="Times New Roman"/>
          <w:bCs/>
          <w:szCs w:val="26"/>
          <w:lang w:val="vi-VN"/>
        </w:rPr>
      </w:pPr>
      <w:r w:rsidRPr="00A106C4">
        <w:rPr>
          <w:rFonts w:cs="Times New Roman"/>
          <w:szCs w:val="26"/>
          <w:lang w:val="vi-VN"/>
        </w:rPr>
        <w:t>+ Tài liệu mô tả các loại MCCB</w:t>
      </w:r>
    </w:p>
    <w:p w14:paraId="503ED9E7" w14:textId="77777777" w:rsidR="005E47A1" w:rsidRPr="00A106C4" w:rsidRDefault="005E47A1" w:rsidP="005E47A1">
      <w:pPr>
        <w:widowControl w:val="0"/>
        <w:spacing w:before="144" w:after="144" w:line="276" w:lineRule="auto"/>
        <w:ind w:left="180" w:right="20" w:firstLine="540"/>
        <w:rPr>
          <w:rFonts w:cs="Times New Roman"/>
          <w:bCs/>
          <w:szCs w:val="26"/>
          <w:lang w:val="vi-VN"/>
        </w:rPr>
      </w:pPr>
      <w:r w:rsidRPr="00A106C4">
        <w:rPr>
          <w:rFonts w:cs="Times New Roman"/>
          <w:szCs w:val="26"/>
          <w:lang w:val="vi-VN"/>
        </w:rPr>
        <w:t>+ Các bản vẽ đấu nối, lắp đặt, kích thước.</w:t>
      </w:r>
    </w:p>
    <w:p w14:paraId="163A5633" w14:textId="77777777" w:rsidR="005E47A1" w:rsidRPr="00A106C4" w:rsidRDefault="005E47A1" w:rsidP="005E47A1">
      <w:pPr>
        <w:widowControl w:val="0"/>
        <w:spacing w:before="144" w:after="144" w:line="276" w:lineRule="auto"/>
        <w:ind w:left="180" w:right="20" w:firstLine="540"/>
        <w:rPr>
          <w:rFonts w:cs="Times New Roman"/>
          <w:szCs w:val="26"/>
        </w:rPr>
      </w:pPr>
      <w:r w:rsidRPr="00A106C4">
        <w:rPr>
          <w:rFonts w:cs="Times New Roman"/>
          <w:szCs w:val="26"/>
        </w:rPr>
        <w:t>+ Các biên bản thí nghiệm Type Tests và Routine Test của MCCB.</w:t>
      </w:r>
    </w:p>
    <w:p w14:paraId="5709AFDA" w14:textId="77777777" w:rsidR="005E47A1" w:rsidRPr="00A106C4" w:rsidRDefault="005E47A1" w:rsidP="005E47A1">
      <w:pPr>
        <w:widowControl w:val="0"/>
        <w:spacing w:before="144" w:after="144" w:line="276" w:lineRule="auto"/>
        <w:ind w:left="180" w:right="20" w:firstLine="540"/>
        <w:rPr>
          <w:rFonts w:cs="Times New Roman"/>
          <w:szCs w:val="26"/>
        </w:rPr>
      </w:pPr>
      <w:r w:rsidRPr="00A106C4">
        <w:rPr>
          <w:rFonts w:cs="Times New Roman"/>
          <w:szCs w:val="26"/>
        </w:rPr>
        <w:t>-Tủ điện trung gian, tủ điện phân phối sẽ được cung cấp toàn bộ và đấu nối phù hợp vớí các cấu hình sau:</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516"/>
        <w:gridCol w:w="2081"/>
        <w:gridCol w:w="1425"/>
        <w:gridCol w:w="851"/>
        <w:gridCol w:w="830"/>
        <w:gridCol w:w="816"/>
        <w:gridCol w:w="704"/>
        <w:gridCol w:w="786"/>
        <w:gridCol w:w="528"/>
        <w:gridCol w:w="524"/>
      </w:tblGrid>
      <w:tr w:rsidR="005E47A1" w:rsidRPr="00A106C4" w14:paraId="44BFB75E" w14:textId="77777777" w:rsidTr="005E47A1">
        <w:trPr>
          <w:trHeight w:val="20"/>
          <w:jc w:val="center"/>
        </w:trPr>
        <w:tc>
          <w:tcPr>
            <w:tcW w:w="300" w:type="pct"/>
            <w:vMerge w:val="restart"/>
            <w:vAlign w:val="center"/>
          </w:tcPr>
          <w:p w14:paraId="29AC296B" w14:textId="77777777" w:rsidR="005E47A1" w:rsidRPr="00A106C4" w:rsidRDefault="005E47A1" w:rsidP="003A12CC">
            <w:pPr>
              <w:pStyle w:val="TableParagraph"/>
              <w:spacing w:line="276" w:lineRule="auto"/>
              <w:jc w:val="center"/>
              <w:rPr>
                <w:b/>
                <w:sz w:val="26"/>
                <w:szCs w:val="26"/>
              </w:rPr>
            </w:pPr>
            <w:r w:rsidRPr="00A106C4">
              <w:rPr>
                <w:b/>
                <w:sz w:val="26"/>
                <w:szCs w:val="26"/>
              </w:rPr>
              <w:t>TT</w:t>
            </w:r>
          </w:p>
        </w:tc>
        <w:tc>
          <w:tcPr>
            <w:tcW w:w="1164" w:type="pct"/>
            <w:vMerge w:val="restart"/>
            <w:vAlign w:val="center"/>
          </w:tcPr>
          <w:p w14:paraId="4CBDC4F0" w14:textId="77777777" w:rsidR="005E47A1" w:rsidRPr="00A106C4" w:rsidRDefault="005E47A1" w:rsidP="003A12CC">
            <w:pPr>
              <w:pStyle w:val="TableParagraph"/>
              <w:spacing w:line="276" w:lineRule="auto"/>
              <w:ind w:left="30" w:right="188" w:hanging="23"/>
              <w:jc w:val="center"/>
              <w:rPr>
                <w:b/>
                <w:sz w:val="26"/>
                <w:szCs w:val="26"/>
              </w:rPr>
            </w:pPr>
            <w:r w:rsidRPr="00A106C4">
              <w:rPr>
                <w:b/>
                <w:sz w:val="26"/>
                <w:szCs w:val="26"/>
              </w:rPr>
              <w:t xml:space="preserve">Loại </w:t>
            </w:r>
            <w:r w:rsidRPr="00A106C4">
              <w:rPr>
                <w:b/>
                <w:spacing w:val="-8"/>
                <w:sz w:val="26"/>
                <w:szCs w:val="26"/>
              </w:rPr>
              <w:t>tủ</w:t>
            </w:r>
          </w:p>
          <w:p w14:paraId="27390793" w14:textId="77777777" w:rsidR="005E47A1" w:rsidRPr="00A106C4" w:rsidRDefault="005E47A1" w:rsidP="003A12CC">
            <w:pPr>
              <w:pStyle w:val="TableParagraph"/>
              <w:spacing w:line="276" w:lineRule="auto"/>
              <w:ind w:left="30" w:right="93" w:hanging="15"/>
              <w:jc w:val="center"/>
              <w:rPr>
                <w:b/>
                <w:sz w:val="26"/>
                <w:szCs w:val="26"/>
              </w:rPr>
            </w:pPr>
            <w:r w:rsidRPr="00A106C4">
              <w:rPr>
                <w:b/>
                <w:sz w:val="26"/>
                <w:szCs w:val="26"/>
              </w:rPr>
              <w:t>(mm)</w:t>
            </w:r>
          </w:p>
        </w:tc>
        <w:tc>
          <w:tcPr>
            <w:tcW w:w="802" w:type="pct"/>
            <w:vMerge w:val="restart"/>
            <w:vAlign w:val="center"/>
          </w:tcPr>
          <w:p w14:paraId="51E46AD1" w14:textId="77777777" w:rsidR="005E47A1" w:rsidRPr="00A106C4" w:rsidRDefault="005E47A1" w:rsidP="003A12CC">
            <w:pPr>
              <w:pStyle w:val="TableParagraph"/>
              <w:spacing w:line="276" w:lineRule="auto"/>
              <w:ind w:right="146" w:hanging="3"/>
              <w:jc w:val="center"/>
              <w:rPr>
                <w:b/>
                <w:sz w:val="26"/>
                <w:szCs w:val="26"/>
              </w:rPr>
            </w:pPr>
            <w:r w:rsidRPr="00A106C4">
              <w:rPr>
                <w:b/>
                <w:sz w:val="26"/>
                <w:szCs w:val="26"/>
              </w:rPr>
              <w:t>Tiết diện thanh cái (mm)</w:t>
            </w:r>
          </w:p>
        </w:tc>
        <w:tc>
          <w:tcPr>
            <w:tcW w:w="445" w:type="pct"/>
            <w:vMerge w:val="restart"/>
            <w:vAlign w:val="center"/>
          </w:tcPr>
          <w:p w14:paraId="42E2BAA7" w14:textId="77777777" w:rsidR="005E47A1" w:rsidRPr="00A106C4" w:rsidRDefault="005E47A1" w:rsidP="003A12CC">
            <w:pPr>
              <w:pStyle w:val="TableParagraph"/>
              <w:spacing w:line="276" w:lineRule="auto"/>
              <w:ind w:left="46"/>
              <w:jc w:val="center"/>
              <w:rPr>
                <w:b/>
                <w:sz w:val="26"/>
                <w:szCs w:val="26"/>
              </w:rPr>
            </w:pPr>
            <w:r w:rsidRPr="00A106C4">
              <w:rPr>
                <w:b/>
                <w:sz w:val="26"/>
                <w:szCs w:val="26"/>
              </w:rPr>
              <w:t>MCCB</w:t>
            </w:r>
          </w:p>
          <w:p w14:paraId="0F1F73A2" w14:textId="77777777" w:rsidR="005E47A1" w:rsidRPr="00A106C4" w:rsidRDefault="005E47A1" w:rsidP="003A12CC">
            <w:pPr>
              <w:pStyle w:val="TableParagraph"/>
              <w:spacing w:line="276" w:lineRule="auto"/>
              <w:ind w:left="46"/>
              <w:jc w:val="center"/>
              <w:rPr>
                <w:b/>
                <w:sz w:val="26"/>
                <w:szCs w:val="26"/>
              </w:rPr>
            </w:pPr>
            <w:r w:rsidRPr="00A106C4">
              <w:rPr>
                <w:b/>
                <w:sz w:val="26"/>
                <w:szCs w:val="26"/>
              </w:rPr>
              <w:t>tổng</w:t>
            </w:r>
            <w:r w:rsidRPr="00A106C4">
              <w:rPr>
                <w:b/>
                <w:spacing w:val="-2"/>
                <w:sz w:val="26"/>
                <w:szCs w:val="26"/>
              </w:rPr>
              <w:t xml:space="preserve"> </w:t>
            </w:r>
            <w:r w:rsidRPr="00A106C4">
              <w:rPr>
                <w:b/>
                <w:sz w:val="26"/>
                <w:szCs w:val="26"/>
              </w:rPr>
              <w:t>(A)</w:t>
            </w:r>
          </w:p>
        </w:tc>
        <w:tc>
          <w:tcPr>
            <w:tcW w:w="1679" w:type="pct"/>
            <w:gridSpan w:val="4"/>
            <w:vAlign w:val="center"/>
          </w:tcPr>
          <w:p w14:paraId="44A3D4F5" w14:textId="77777777" w:rsidR="005E47A1" w:rsidRPr="00A106C4" w:rsidRDefault="005E47A1" w:rsidP="003A12CC">
            <w:pPr>
              <w:pStyle w:val="TableParagraph"/>
              <w:spacing w:line="276" w:lineRule="auto"/>
              <w:ind w:right="11" w:hanging="8"/>
              <w:jc w:val="center"/>
              <w:rPr>
                <w:b/>
                <w:sz w:val="26"/>
                <w:szCs w:val="26"/>
              </w:rPr>
            </w:pPr>
            <w:r w:rsidRPr="00A106C4">
              <w:rPr>
                <w:b/>
                <w:sz w:val="26"/>
                <w:szCs w:val="26"/>
              </w:rPr>
              <w:t>MCCB/MCB nhánh</w:t>
            </w:r>
          </w:p>
        </w:tc>
        <w:tc>
          <w:tcPr>
            <w:tcW w:w="306" w:type="pct"/>
            <w:vMerge w:val="restart"/>
          </w:tcPr>
          <w:p w14:paraId="5C2DA34D" w14:textId="77777777" w:rsidR="005E47A1" w:rsidRPr="00A106C4" w:rsidRDefault="005E47A1" w:rsidP="003A12CC">
            <w:pPr>
              <w:pStyle w:val="TableParagraph"/>
              <w:spacing w:line="276" w:lineRule="auto"/>
              <w:ind w:right="11" w:hanging="8"/>
              <w:jc w:val="center"/>
              <w:rPr>
                <w:b/>
                <w:sz w:val="26"/>
                <w:szCs w:val="26"/>
              </w:rPr>
            </w:pPr>
            <w:r w:rsidRPr="00A106C4">
              <w:rPr>
                <w:b/>
                <w:sz w:val="26"/>
                <w:szCs w:val="26"/>
              </w:rPr>
              <w:t>Số cáp lộ ra</w:t>
            </w:r>
          </w:p>
        </w:tc>
        <w:tc>
          <w:tcPr>
            <w:tcW w:w="304" w:type="pct"/>
            <w:vMerge w:val="restart"/>
            <w:vAlign w:val="center"/>
          </w:tcPr>
          <w:p w14:paraId="5DDEBB2E" w14:textId="77777777" w:rsidR="005E47A1" w:rsidRPr="00A106C4" w:rsidRDefault="005E47A1" w:rsidP="003A12CC">
            <w:pPr>
              <w:pStyle w:val="TableParagraph"/>
              <w:spacing w:line="276" w:lineRule="auto"/>
              <w:ind w:right="11" w:hanging="8"/>
              <w:jc w:val="center"/>
              <w:rPr>
                <w:b/>
                <w:sz w:val="26"/>
                <w:szCs w:val="26"/>
              </w:rPr>
            </w:pPr>
            <w:r w:rsidRPr="00A106C4">
              <w:rPr>
                <w:b/>
                <w:sz w:val="26"/>
                <w:szCs w:val="26"/>
              </w:rPr>
              <w:t>Ghi chú</w:t>
            </w:r>
          </w:p>
        </w:tc>
      </w:tr>
      <w:tr w:rsidR="005E47A1" w:rsidRPr="00A106C4" w14:paraId="5631D70C" w14:textId="77777777" w:rsidTr="005E47A1">
        <w:trPr>
          <w:trHeight w:val="1223"/>
          <w:jc w:val="center"/>
        </w:trPr>
        <w:tc>
          <w:tcPr>
            <w:tcW w:w="300" w:type="pct"/>
            <w:vMerge/>
            <w:tcBorders>
              <w:top w:val="nil"/>
            </w:tcBorders>
          </w:tcPr>
          <w:p w14:paraId="09EA5AF5" w14:textId="77777777" w:rsidR="005E47A1" w:rsidRPr="00A106C4" w:rsidRDefault="005E47A1" w:rsidP="003A12CC">
            <w:pPr>
              <w:spacing w:line="400" w:lineRule="exact"/>
              <w:jc w:val="center"/>
              <w:rPr>
                <w:rFonts w:cs="Times New Roman"/>
                <w:szCs w:val="26"/>
              </w:rPr>
            </w:pPr>
          </w:p>
        </w:tc>
        <w:tc>
          <w:tcPr>
            <w:tcW w:w="1164" w:type="pct"/>
            <w:vMerge/>
            <w:tcBorders>
              <w:top w:val="nil"/>
            </w:tcBorders>
          </w:tcPr>
          <w:p w14:paraId="7EB01941" w14:textId="77777777" w:rsidR="005E47A1" w:rsidRPr="00A106C4" w:rsidRDefault="005E47A1" w:rsidP="003A12CC">
            <w:pPr>
              <w:spacing w:line="400" w:lineRule="exact"/>
              <w:ind w:left="30"/>
              <w:jc w:val="center"/>
              <w:rPr>
                <w:rFonts w:cs="Times New Roman"/>
                <w:szCs w:val="26"/>
              </w:rPr>
            </w:pPr>
          </w:p>
        </w:tc>
        <w:tc>
          <w:tcPr>
            <w:tcW w:w="802" w:type="pct"/>
            <w:vMerge/>
            <w:tcBorders>
              <w:top w:val="nil"/>
            </w:tcBorders>
          </w:tcPr>
          <w:p w14:paraId="44C5D1EB" w14:textId="77777777" w:rsidR="005E47A1" w:rsidRPr="00A106C4" w:rsidRDefault="005E47A1" w:rsidP="003A12CC">
            <w:pPr>
              <w:spacing w:line="400" w:lineRule="exact"/>
              <w:jc w:val="center"/>
              <w:rPr>
                <w:rFonts w:cs="Times New Roman"/>
                <w:szCs w:val="26"/>
              </w:rPr>
            </w:pPr>
          </w:p>
        </w:tc>
        <w:tc>
          <w:tcPr>
            <w:tcW w:w="445" w:type="pct"/>
            <w:vMerge/>
            <w:tcBorders>
              <w:top w:val="nil"/>
            </w:tcBorders>
          </w:tcPr>
          <w:p w14:paraId="7412EF39" w14:textId="77777777" w:rsidR="005E47A1" w:rsidRPr="00A106C4" w:rsidRDefault="005E47A1" w:rsidP="003A12CC">
            <w:pPr>
              <w:spacing w:line="400" w:lineRule="exact"/>
              <w:ind w:left="46"/>
              <w:jc w:val="center"/>
              <w:rPr>
                <w:rFonts w:cs="Times New Roman"/>
                <w:szCs w:val="26"/>
              </w:rPr>
            </w:pPr>
          </w:p>
        </w:tc>
        <w:tc>
          <w:tcPr>
            <w:tcW w:w="453" w:type="pct"/>
            <w:vAlign w:val="center"/>
          </w:tcPr>
          <w:p w14:paraId="15704928" w14:textId="77777777" w:rsidR="005E47A1" w:rsidRPr="00A106C4" w:rsidRDefault="005E47A1" w:rsidP="003A12CC">
            <w:pPr>
              <w:pStyle w:val="TableParagraph"/>
              <w:ind w:right="40" w:hanging="15"/>
              <w:jc w:val="center"/>
              <w:rPr>
                <w:b/>
                <w:sz w:val="26"/>
                <w:szCs w:val="26"/>
              </w:rPr>
            </w:pPr>
            <w:r w:rsidRPr="00A106C4">
              <w:rPr>
                <w:b/>
                <w:sz w:val="26"/>
                <w:szCs w:val="26"/>
              </w:rPr>
              <w:t>MCCB 250 (A)</w:t>
            </w:r>
          </w:p>
        </w:tc>
        <w:tc>
          <w:tcPr>
            <w:tcW w:w="374" w:type="pct"/>
            <w:vAlign w:val="center"/>
          </w:tcPr>
          <w:p w14:paraId="0FB3494B" w14:textId="47FC8EF3" w:rsidR="005E47A1" w:rsidRPr="00D4155A" w:rsidRDefault="005E47A1" w:rsidP="003A12CC">
            <w:pPr>
              <w:pStyle w:val="TableParagraph"/>
              <w:ind w:right="83"/>
              <w:jc w:val="center"/>
              <w:rPr>
                <w:b/>
                <w:color w:val="EE0000"/>
                <w:sz w:val="26"/>
                <w:szCs w:val="26"/>
              </w:rPr>
            </w:pPr>
            <w:r w:rsidRPr="00D4155A">
              <w:rPr>
                <w:b/>
                <w:color w:val="EE0000"/>
                <w:sz w:val="26"/>
                <w:szCs w:val="26"/>
              </w:rPr>
              <w:t>MCB 63</w:t>
            </w:r>
            <w:r w:rsidR="00D4155A" w:rsidRPr="00D4155A">
              <w:rPr>
                <w:b/>
                <w:color w:val="EE0000"/>
                <w:sz w:val="26"/>
                <w:szCs w:val="26"/>
              </w:rPr>
              <w:t>/100</w:t>
            </w:r>
          </w:p>
          <w:p w14:paraId="6C0F79D7" w14:textId="77777777" w:rsidR="005E47A1" w:rsidRPr="00A106C4" w:rsidRDefault="005E47A1" w:rsidP="003A12CC">
            <w:pPr>
              <w:pStyle w:val="TableParagraph"/>
              <w:ind w:right="83"/>
              <w:jc w:val="center"/>
              <w:rPr>
                <w:b/>
                <w:sz w:val="26"/>
                <w:szCs w:val="26"/>
              </w:rPr>
            </w:pPr>
            <w:r w:rsidRPr="00A106C4">
              <w:rPr>
                <w:b/>
                <w:sz w:val="26"/>
                <w:szCs w:val="26"/>
              </w:rPr>
              <w:t>(A)</w:t>
            </w:r>
          </w:p>
        </w:tc>
        <w:tc>
          <w:tcPr>
            <w:tcW w:w="396" w:type="pct"/>
            <w:vAlign w:val="center"/>
          </w:tcPr>
          <w:p w14:paraId="28C224C5" w14:textId="77777777" w:rsidR="005E47A1" w:rsidRPr="00A106C4" w:rsidRDefault="005E47A1" w:rsidP="003A12CC">
            <w:pPr>
              <w:pStyle w:val="TableParagraph"/>
              <w:jc w:val="center"/>
              <w:rPr>
                <w:b/>
                <w:sz w:val="26"/>
                <w:szCs w:val="26"/>
              </w:rPr>
            </w:pPr>
            <w:r w:rsidRPr="00A106C4">
              <w:rPr>
                <w:b/>
                <w:sz w:val="26"/>
                <w:szCs w:val="26"/>
              </w:rPr>
              <w:t>Dự phòng vị trí</w:t>
            </w:r>
          </w:p>
        </w:tc>
        <w:tc>
          <w:tcPr>
            <w:tcW w:w="456" w:type="pct"/>
          </w:tcPr>
          <w:p w14:paraId="3B095031" w14:textId="77777777" w:rsidR="005E47A1" w:rsidRPr="00A106C4" w:rsidRDefault="005E47A1" w:rsidP="003A12CC">
            <w:pPr>
              <w:pStyle w:val="TableParagraph"/>
              <w:ind w:right="83"/>
              <w:jc w:val="center"/>
              <w:rPr>
                <w:b/>
                <w:sz w:val="26"/>
                <w:szCs w:val="26"/>
              </w:rPr>
            </w:pPr>
            <w:r w:rsidRPr="00A106C4">
              <w:rPr>
                <w:b/>
                <w:sz w:val="26"/>
                <w:szCs w:val="26"/>
              </w:rPr>
              <w:t>MCB tự dùng 25</w:t>
            </w:r>
          </w:p>
          <w:p w14:paraId="6F562B3C" w14:textId="77777777" w:rsidR="005E47A1" w:rsidRPr="00A106C4" w:rsidRDefault="005E47A1" w:rsidP="003A12CC">
            <w:pPr>
              <w:pStyle w:val="TableParagraph"/>
              <w:ind w:right="83"/>
              <w:jc w:val="center"/>
              <w:rPr>
                <w:b/>
                <w:sz w:val="26"/>
                <w:szCs w:val="26"/>
              </w:rPr>
            </w:pPr>
            <w:r w:rsidRPr="00A106C4">
              <w:rPr>
                <w:b/>
                <w:sz w:val="26"/>
                <w:szCs w:val="26"/>
              </w:rPr>
              <w:t>(A)</w:t>
            </w:r>
          </w:p>
        </w:tc>
        <w:tc>
          <w:tcPr>
            <w:tcW w:w="306" w:type="pct"/>
            <w:vMerge/>
          </w:tcPr>
          <w:p w14:paraId="57C588EB" w14:textId="77777777" w:rsidR="005E47A1" w:rsidRPr="00A106C4" w:rsidRDefault="005E47A1" w:rsidP="003A12CC">
            <w:pPr>
              <w:spacing w:line="400" w:lineRule="exact"/>
              <w:jc w:val="center"/>
              <w:rPr>
                <w:rFonts w:cs="Times New Roman"/>
                <w:szCs w:val="26"/>
              </w:rPr>
            </w:pPr>
          </w:p>
        </w:tc>
        <w:tc>
          <w:tcPr>
            <w:tcW w:w="304" w:type="pct"/>
            <w:vMerge/>
          </w:tcPr>
          <w:p w14:paraId="50227D68" w14:textId="77777777" w:rsidR="005E47A1" w:rsidRPr="00A106C4" w:rsidRDefault="005E47A1" w:rsidP="003A12CC">
            <w:pPr>
              <w:spacing w:line="400" w:lineRule="exact"/>
              <w:jc w:val="center"/>
              <w:rPr>
                <w:rFonts w:cs="Times New Roman"/>
                <w:szCs w:val="26"/>
              </w:rPr>
            </w:pPr>
          </w:p>
        </w:tc>
      </w:tr>
      <w:tr w:rsidR="005E47A1" w:rsidRPr="00A106C4" w14:paraId="7BBC7B0F" w14:textId="77777777" w:rsidTr="005E47A1">
        <w:trPr>
          <w:trHeight w:val="958"/>
          <w:jc w:val="center"/>
        </w:trPr>
        <w:tc>
          <w:tcPr>
            <w:tcW w:w="300" w:type="pct"/>
            <w:vAlign w:val="center"/>
          </w:tcPr>
          <w:p w14:paraId="5113C026" w14:textId="77777777" w:rsidR="005E47A1" w:rsidRPr="00A106C4" w:rsidRDefault="005E47A1" w:rsidP="003A12CC">
            <w:pPr>
              <w:pStyle w:val="TableParagraph"/>
              <w:jc w:val="center"/>
              <w:rPr>
                <w:sz w:val="26"/>
                <w:szCs w:val="26"/>
              </w:rPr>
            </w:pPr>
            <w:r w:rsidRPr="00A106C4">
              <w:rPr>
                <w:sz w:val="26"/>
                <w:szCs w:val="26"/>
              </w:rPr>
              <w:t>1</w:t>
            </w:r>
          </w:p>
        </w:tc>
        <w:tc>
          <w:tcPr>
            <w:tcW w:w="1164" w:type="pct"/>
            <w:vAlign w:val="center"/>
          </w:tcPr>
          <w:p w14:paraId="7DBF5502" w14:textId="77777777" w:rsidR="005E47A1" w:rsidRPr="00A106C4" w:rsidRDefault="005E47A1" w:rsidP="003A12CC">
            <w:pPr>
              <w:pStyle w:val="TableParagraph"/>
              <w:ind w:left="30" w:right="98" w:firstLine="17"/>
              <w:jc w:val="center"/>
              <w:rPr>
                <w:sz w:val="26"/>
                <w:szCs w:val="26"/>
              </w:rPr>
            </w:pPr>
            <w:r w:rsidRPr="00A106C4">
              <w:rPr>
                <w:sz w:val="26"/>
                <w:szCs w:val="26"/>
              </w:rPr>
              <w:t>Tủ điện trung gian:</w:t>
            </w:r>
          </w:p>
          <w:p w14:paraId="302D1A73" w14:textId="77777777" w:rsidR="005E47A1" w:rsidRPr="00A106C4" w:rsidRDefault="005E47A1" w:rsidP="003A12CC">
            <w:pPr>
              <w:pStyle w:val="TableParagraph"/>
              <w:ind w:left="30" w:right="98" w:firstLine="17"/>
              <w:jc w:val="center"/>
              <w:rPr>
                <w:sz w:val="26"/>
                <w:szCs w:val="26"/>
              </w:rPr>
            </w:pPr>
            <w:r w:rsidRPr="00A106C4">
              <w:rPr>
                <w:sz w:val="26"/>
                <w:szCs w:val="26"/>
              </w:rPr>
              <w:t>1150x400x1500</w:t>
            </w:r>
          </w:p>
        </w:tc>
        <w:tc>
          <w:tcPr>
            <w:tcW w:w="802" w:type="pct"/>
            <w:vAlign w:val="center"/>
          </w:tcPr>
          <w:p w14:paraId="4D5C76D5" w14:textId="77777777" w:rsidR="005E47A1" w:rsidRPr="00A106C4" w:rsidRDefault="005E47A1" w:rsidP="003A12CC">
            <w:pPr>
              <w:pStyle w:val="TableParagraph"/>
              <w:ind w:right="74" w:hanging="15"/>
              <w:jc w:val="center"/>
              <w:rPr>
                <w:sz w:val="26"/>
                <w:szCs w:val="26"/>
              </w:rPr>
            </w:pPr>
            <w:r w:rsidRPr="00A106C4">
              <w:rPr>
                <w:sz w:val="26"/>
                <w:szCs w:val="26"/>
              </w:rPr>
              <w:t>Tương đương</w:t>
            </w:r>
          </w:p>
          <w:p w14:paraId="6F47A709" w14:textId="634EF119" w:rsidR="005E47A1" w:rsidRPr="00A106C4" w:rsidRDefault="005E47A1" w:rsidP="003A12CC">
            <w:pPr>
              <w:pStyle w:val="TableParagraph"/>
              <w:jc w:val="center"/>
              <w:rPr>
                <w:sz w:val="26"/>
                <w:szCs w:val="26"/>
              </w:rPr>
            </w:pPr>
            <w:r w:rsidRPr="00EE3DCD">
              <w:rPr>
                <w:color w:val="EE0000"/>
                <w:sz w:val="26"/>
                <w:szCs w:val="26"/>
              </w:rPr>
              <w:t>2x</w:t>
            </w:r>
            <w:r w:rsidR="00EE3DCD" w:rsidRPr="00EE3DCD">
              <w:rPr>
                <w:color w:val="EE0000"/>
                <w:sz w:val="26"/>
                <w:szCs w:val="26"/>
              </w:rPr>
              <w:t>5</w:t>
            </w:r>
            <w:r w:rsidRPr="00EE3DCD">
              <w:rPr>
                <w:color w:val="EE0000"/>
                <w:sz w:val="26"/>
                <w:szCs w:val="26"/>
              </w:rPr>
              <w:t>0x5</w:t>
            </w:r>
          </w:p>
        </w:tc>
        <w:tc>
          <w:tcPr>
            <w:tcW w:w="445" w:type="pct"/>
          </w:tcPr>
          <w:p w14:paraId="2AE0066C" w14:textId="77777777" w:rsidR="005E47A1" w:rsidRPr="00A106C4" w:rsidRDefault="005E47A1" w:rsidP="003A12CC">
            <w:pPr>
              <w:pStyle w:val="TableParagraph"/>
              <w:ind w:left="20"/>
              <w:jc w:val="center"/>
              <w:rPr>
                <w:sz w:val="26"/>
                <w:szCs w:val="26"/>
              </w:rPr>
            </w:pPr>
          </w:p>
          <w:p w14:paraId="6F632457" w14:textId="77777777" w:rsidR="005E47A1" w:rsidRPr="00A106C4" w:rsidRDefault="005E47A1" w:rsidP="003A12CC">
            <w:pPr>
              <w:pStyle w:val="TableParagraph"/>
              <w:ind w:left="20"/>
              <w:jc w:val="center"/>
              <w:rPr>
                <w:sz w:val="26"/>
                <w:szCs w:val="26"/>
              </w:rPr>
            </w:pPr>
            <w:r w:rsidRPr="00A106C4">
              <w:rPr>
                <w:sz w:val="26"/>
                <w:szCs w:val="26"/>
              </w:rPr>
              <w:t>630</w:t>
            </w:r>
          </w:p>
        </w:tc>
        <w:tc>
          <w:tcPr>
            <w:tcW w:w="453" w:type="pct"/>
          </w:tcPr>
          <w:p w14:paraId="497605E8" w14:textId="77777777" w:rsidR="005E47A1" w:rsidRPr="00A106C4" w:rsidRDefault="005E47A1" w:rsidP="003A12CC">
            <w:pPr>
              <w:pStyle w:val="TableParagraph"/>
              <w:jc w:val="center"/>
              <w:rPr>
                <w:sz w:val="26"/>
                <w:szCs w:val="26"/>
              </w:rPr>
            </w:pPr>
          </w:p>
          <w:p w14:paraId="4FCD6920" w14:textId="77777777" w:rsidR="005E47A1" w:rsidRPr="00A106C4" w:rsidRDefault="005E47A1" w:rsidP="003A12CC">
            <w:pPr>
              <w:pStyle w:val="TableParagraph"/>
              <w:jc w:val="center"/>
              <w:rPr>
                <w:sz w:val="26"/>
                <w:szCs w:val="26"/>
              </w:rPr>
            </w:pPr>
            <w:r w:rsidRPr="00A106C4">
              <w:rPr>
                <w:sz w:val="26"/>
                <w:szCs w:val="26"/>
              </w:rPr>
              <w:t>4</w:t>
            </w:r>
          </w:p>
        </w:tc>
        <w:tc>
          <w:tcPr>
            <w:tcW w:w="374" w:type="pct"/>
          </w:tcPr>
          <w:p w14:paraId="1646D448" w14:textId="77777777" w:rsidR="005E47A1" w:rsidRPr="00A106C4" w:rsidRDefault="005E47A1" w:rsidP="003A12CC">
            <w:pPr>
              <w:pStyle w:val="TableParagraph"/>
              <w:jc w:val="center"/>
              <w:rPr>
                <w:sz w:val="26"/>
                <w:szCs w:val="26"/>
              </w:rPr>
            </w:pPr>
          </w:p>
          <w:p w14:paraId="364A97F6" w14:textId="77777777" w:rsidR="005E47A1" w:rsidRPr="00A106C4" w:rsidRDefault="005E47A1" w:rsidP="003A12CC">
            <w:pPr>
              <w:pStyle w:val="TableParagraph"/>
              <w:jc w:val="center"/>
              <w:rPr>
                <w:sz w:val="26"/>
                <w:szCs w:val="26"/>
              </w:rPr>
            </w:pPr>
          </w:p>
        </w:tc>
        <w:tc>
          <w:tcPr>
            <w:tcW w:w="396" w:type="pct"/>
          </w:tcPr>
          <w:p w14:paraId="66B48EFB" w14:textId="77777777" w:rsidR="005E47A1" w:rsidRPr="00A106C4" w:rsidRDefault="005E47A1" w:rsidP="003A12CC">
            <w:pPr>
              <w:pStyle w:val="TableParagraph"/>
              <w:jc w:val="center"/>
              <w:rPr>
                <w:sz w:val="26"/>
                <w:szCs w:val="26"/>
              </w:rPr>
            </w:pPr>
          </w:p>
          <w:p w14:paraId="37DE327D" w14:textId="77777777" w:rsidR="005E47A1" w:rsidRPr="00A106C4" w:rsidRDefault="005E47A1" w:rsidP="003A12CC">
            <w:pPr>
              <w:pStyle w:val="TableParagraph"/>
              <w:jc w:val="center"/>
              <w:rPr>
                <w:sz w:val="26"/>
                <w:szCs w:val="26"/>
              </w:rPr>
            </w:pPr>
            <w:r w:rsidRPr="00A106C4">
              <w:rPr>
                <w:sz w:val="26"/>
                <w:szCs w:val="26"/>
              </w:rPr>
              <w:t>1</w:t>
            </w:r>
          </w:p>
        </w:tc>
        <w:tc>
          <w:tcPr>
            <w:tcW w:w="456" w:type="pct"/>
          </w:tcPr>
          <w:p w14:paraId="6243B030" w14:textId="77777777" w:rsidR="005E47A1" w:rsidRPr="00A106C4" w:rsidRDefault="005E47A1" w:rsidP="003A12CC">
            <w:pPr>
              <w:pStyle w:val="TableParagraph"/>
              <w:jc w:val="center"/>
              <w:rPr>
                <w:sz w:val="26"/>
                <w:szCs w:val="26"/>
              </w:rPr>
            </w:pPr>
          </w:p>
          <w:p w14:paraId="59CB05EA" w14:textId="77777777" w:rsidR="005E47A1" w:rsidRPr="00A106C4" w:rsidRDefault="005E47A1" w:rsidP="003A12CC">
            <w:pPr>
              <w:pStyle w:val="TableParagraph"/>
              <w:jc w:val="center"/>
              <w:rPr>
                <w:sz w:val="26"/>
                <w:szCs w:val="26"/>
              </w:rPr>
            </w:pPr>
            <w:r w:rsidRPr="00A106C4">
              <w:rPr>
                <w:sz w:val="26"/>
                <w:szCs w:val="26"/>
              </w:rPr>
              <w:t>1</w:t>
            </w:r>
          </w:p>
        </w:tc>
        <w:tc>
          <w:tcPr>
            <w:tcW w:w="306" w:type="pct"/>
          </w:tcPr>
          <w:p w14:paraId="5CAED219" w14:textId="77777777" w:rsidR="005E47A1" w:rsidRPr="00A106C4" w:rsidRDefault="005E47A1" w:rsidP="003A12CC">
            <w:pPr>
              <w:pStyle w:val="TableParagraph"/>
              <w:jc w:val="center"/>
              <w:rPr>
                <w:sz w:val="26"/>
                <w:szCs w:val="26"/>
              </w:rPr>
            </w:pPr>
          </w:p>
          <w:p w14:paraId="39BEFF18" w14:textId="77777777" w:rsidR="005E47A1" w:rsidRPr="00A106C4" w:rsidRDefault="005E47A1" w:rsidP="003A12CC">
            <w:pPr>
              <w:pStyle w:val="TableParagraph"/>
              <w:jc w:val="center"/>
              <w:rPr>
                <w:sz w:val="26"/>
                <w:szCs w:val="26"/>
              </w:rPr>
            </w:pPr>
            <w:r w:rsidRPr="00A106C4">
              <w:rPr>
                <w:sz w:val="26"/>
                <w:szCs w:val="26"/>
              </w:rPr>
              <w:t>5</w:t>
            </w:r>
          </w:p>
        </w:tc>
        <w:tc>
          <w:tcPr>
            <w:tcW w:w="304" w:type="pct"/>
          </w:tcPr>
          <w:p w14:paraId="6F4D18C7" w14:textId="77777777" w:rsidR="005E47A1" w:rsidRPr="00A106C4" w:rsidRDefault="005E47A1" w:rsidP="003A12CC">
            <w:pPr>
              <w:pStyle w:val="TableParagraph"/>
              <w:jc w:val="center"/>
              <w:rPr>
                <w:sz w:val="26"/>
                <w:szCs w:val="26"/>
              </w:rPr>
            </w:pPr>
          </w:p>
        </w:tc>
      </w:tr>
      <w:tr w:rsidR="005E47A1" w:rsidRPr="00A106C4" w14:paraId="19E31588" w14:textId="77777777" w:rsidTr="005E47A1">
        <w:trPr>
          <w:trHeight w:val="958"/>
          <w:jc w:val="center"/>
        </w:trPr>
        <w:tc>
          <w:tcPr>
            <w:tcW w:w="300" w:type="pct"/>
            <w:vAlign w:val="center"/>
          </w:tcPr>
          <w:p w14:paraId="08C9D687" w14:textId="77777777" w:rsidR="005E47A1" w:rsidRPr="00A106C4" w:rsidRDefault="005E47A1" w:rsidP="003A12CC">
            <w:pPr>
              <w:pStyle w:val="TableParagraph"/>
              <w:jc w:val="center"/>
              <w:rPr>
                <w:sz w:val="26"/>
                <w:szCs w:val="26"/>
              </w:rPr>
            </w:pPr>
            <w:r w:rsidRPr="00A106C4">
              <w:rPr>
                <w:sz w:val="26"/>
                <w:szCs w:val="26"/>
              </w:rPr>
              <w:t>2</w:t>
            </w:r>
          </w:p>
        </w:tc>
        <w:tc>
          <w:tcPr>
            <w:tcW w:w="1164" w:type="pct"/>
            <w:vAlign w:val="center"/>
          </w:tcPr>
          <w:p w14:paraId="4237B80F" w14:textId="77777777" w:rsidR="005E47A1" w:rsidRPr="00A106C4" w:rsidRDefault="005E47A1" w:rsidP="003A12CC">
            <w:pPr>
              <w:pStyle w:val="TableParagraph"/>
              <w:ind w:left="30" w:right="98" w:firstLine="17"/>
              <w:jc w:val="center"/>
              <w:rPr>
                <w:sz w:val="26"/>
                <w:szCs w:val="26"/>
              </w:rPr>
            </w:pPr>
            <w:r w:rsidRPr="00A106C4">
              <w:rPr>
                <w:sz w:val="26"/>
                <w:szCs w:val="26"/>
              </w:rPr>
              <w:t>Tủ điện phân phối:</w:t>
            </w:r>
          </w:p>
          <w:p w14:paraId="6E9CE812" w14:textId="77777777" w:rsidR="005E47A1" w:rsidRPr="00A106C4" w:rsidRDefault="005E47A1" w:rsidP="003A12CC">
            <w:pPr>
              <w:pStyle w:val="TableParagraph"/>
              <w:ind w:left="30" w:right="98" w:firstLine="17"/>
              <w:jc w:val="center"/>
              <w:rPr>
                <w:sz w:val="26"/>
                <w:szCs w:val="26"/>
              </w:rPr>
            </w:pPr>
            <w:r w:rsidRPr="00A106C4">
              <w:rPr>
                <w:sz w:val="26"/>
                <w:szCs w:val="26"/>
              </w:rPr>
              <w:t>700x400x1300</w:t>
            </w:r>
          </w:p>
        </w:tc>
        <w:tc>
          <w:tcPr>
            <w:tcW w:w="802" w:type="pct"/>
            <w:vAlign w:val="center"/>
          </w:tcPr>
          <w:p w14:paraId="147FE577" w14:textId="77777777" w:rsidR="005E47A1" w:rsidRPr="00A106C4" w:rsidRDefault="005E47A1" w:rsidP="003A12CC">
            <w:pPr>
              <w:pStyle w:val="TableParagraph"/>
              <w:ind w:right="74" w:hanging="15"/>
              <w:jc w:val="center"/>
              <w:rPr>
                <w:sz w:val="26"/>
                <w:szCs w:val="26"/>
              </w:rPr>
            </w:pPr>
            <w:r w:rsidRPr="00A106C4">
              <w:rPr>
                <w:sz w:val="26"/>
                <w:szCs w:val="26"/>
              </w:rPr>
              <w:t>Tương đương</w:t>
            </w:r>
          </w:p>
          <w:p w14:paraId="0992C181" w14:textId="77777777" w:rsidR="005E47A1" w:rsidRPr="00A106C4" w:rsidRDefault="005E47A1" w:rsidP="003A12CC">
            <w:pPr>
              <w:pStyle w:val="TableParagraph"/>
              <w:ind w:right="74" w:hanging="15"/>
              <w:jc w:val="center"/>
              <w:rPr>
                <w:sz w:val="26"/>
                <w:szCs w:val="26"/>
              </w:rPr>
            </w:pPr>
            <w:r w:rsidRPr="00A106C4">
              <w:rPr>
                <w:sz w:val="26"/>
                <w:szCs w:val="26"/>
              </w:rPr>
              <w:t>1x50x5</w:t>
            </w:r>
          </w:p>
        </w:tc>
        <w:tc>
          <w:tcPr>
            <w:tcW w:w="445" w:type="pct"/>
          </w:tcPr>
          <w:p w14:paraId="5E1618F9" w14:textId="77777777" w:rsidR="005E47A1" w:rsidRPr="00A106C4" w:rsidRDefault="005E47A1" w:rsidP="003A12CC">
            <w:pPr>
              <w:pStyle w:val="TableParagraph"/>
              <w:ind w:left="20"/>
              <w:jc w:val="center"/>
              <w:rPr>
                <w:sz w:val="26"/>
                <w:szCs w:val="26"/>
              </w:rPr>
            </w:pPr>
          </w:p>
          <w:p w14:paraId="10C9019F" w14:textId="77777777" w:rsidR="005E47A1" w:rsidRPr="00A106C4" w:rsidRDefault="005E47A1" w:rsidP="003A12CC">
            <w:pPr>
              <w:pStyle w:val="TableParagraph"/>
              <w:ind w:left="20"/>
              <w:jc w:val="center"/>
              <w:rPr>
                <w:sz w:val="26"/>
                <w:szCs w:val="26"/>
              </w:rPr>
            </w:pPr>
            <w:r w:rsidRPr="00A106C4">
              <w:rPr>
                <w:sz w:val="26"/>
                <w:szCs w:val="26"/>
              </w:rPr>
              <w:t>250</w:t>
            </w:r>
          </w:p>
        </w:tc>
        <w:tc>
          <w:tcPr>
            <w:tcW w:w="453" w:type="pct"/>
          </w:tcPr>
          <w:p w14:paraId="0A4FD93A" w14:textId="77777777" w:rsidR="005E47A1" w:rsidRPr="00A106C4" w:rsidRDefault="005E47A1" w:rsidP="003A12CC">
            <w:pPr>
              <w:pStyle w:val="TableParagraph"/>
              <w:jc w:val="center"/>
              <w:rPr>
                <w:sz w:val="26"/>
                <w:szCs w:val="26"/>
              </w:rPr>
            </w:pPr>
          </w:p>
          <w:p w14:paraId="344D3CD8" w14:textId="77777777" w:rsidR="005E47A1" w:rsidRPr="00A106C4" w:rsidRDefault="005E47A1" w:rsidP="003A12CC">
            <w:pPr>
              <w:pStyle w:val="TableParagraph"/>
              <w:jc w:val="center"/>
              <w:rPr>
                <w:sz w:val="26"/>
                <w:szCs w:val="26"/>
              </w:rPr>
            </w:pPr>
          </w:p>
        </w:tc>
        <w:tc>
          <w:tcPr>
            <w:tcW w:w="374" w:type="pct"/>
          </w:tcPr>
          <w:p w14:paraId="1223FBD8" w14:textId="77777777" w:rsidR="005E47A1" w:rsidRPr="00A106C4" w:rsidRDefault="005E47A1" w:rsidP="003A12CC">
            <w:pPr>
              <w:pStyle w:val="TableParagraph"/>
              <w:jc w:val="center"/>
              <w:rPr>
                <w:sz w:val="26"/>
                <w:szCs w:val="26"/>
              </w:rPr>
            </w:pPr>
          </w:p>
          <w:p w14:paraId="09814AFD" w14:textId="77777777" w:rsidR="005E47A1" w:rsidRPr="00A106C4" w:rsidRDefault="005E47A1" w:rsidP="003A12CC">
            <w:pPr>
              <w:pStyle w:val="TableParagraph"/>
              <w:jc w:val="center"/>
              <w:rPr>
                <w:sz w:val="26"/>
                <w:szCs w:val="26"/>
              </w:rPr>
            </w:pPr>
            <w:r w:rsidRPr="00A106C4">
              <w:rPr>
                <w:sz w:val="26"/>
                <w:szCs w:val="26"/>
              </w:rPr>
              <w:t>18</w:t>
            </w:r>
          </w:p>
        </w:tc>
        <w:tc>
          <w:tcPr>
            <w:tcW w:w="396" w:type="pct"/>
          </w:tcPr>
          <w:p w14:paraId="40268442" w14:textId="77777777" w:rsidR="005E47A1" w:rsidRPr="00A106C4" w:rsidRDefault="005E47A1" w:rsidP="003A12CC">
            <w:pPr>
              <w:pStyle w:val="TableParagraph"/>
              <w:jc w:val="center"/>
              <w:rPr>
                <w:sz w:val="26"/>
                <w:szCs w:val="26"/>
              </w:rPr>
            </w:pPr>
          </w:p>
          <w:p w14:paraId="20ACA23C" w14:textId="77777777" w:rsidR="005E47A1" w:rsidRPr="00A106C4" w:rsidRDefault="005E47A1" w:rsidP="003A12CC">
            <w:pPr>
              <w:pStyle w:val="TableParagraph"/>
              <w:jc w:val="center"/>
              <w:rPr>
                <w:sz w:val="26"/>
                <w:szCs w:val="26"/>
              </w:rPr>
            </w:pPr>
            <w:r w:rsidRPr="00A106C4">
              <w:rPr>
                <w:sz w:val="26"/>
                <w:szCs w:val="26"/>
              </w:rPr>
              <w:t>2</w:t>
            </w:r>
          </w:p>
        </w:tc>
        <w:tc>
          <w:tcPr>
            <w:tcW w:w="456" w:type="pct"/>
          </w:tcPr>
          <w:p w14:paraId="19D88B80" w14:textId="77777777" w:rsidR="005E47A1" w:rsidRPr="00A106C4" w:rsidRDefault="005E47A1" w:rsidP="003A12CC">
            <w:pPr>
              <w:pStyle w:val="TableParagraph"/>
              <w:jc w:val="center"/>
              <w:rPr>
                <w:sz w:val="26"/>
                <w:szCs w:val="26"/>
              </w:rPr>
            </w:pPr>
          </w:p>
          <w:p w14:paraId="236C6DB7" w14:textId="77777777" w:rsidR="005E47A1" w:rsidRPr="00A106C4" w:rsidRDefault="005E47A1" w:rsidP="003A12CC">
            <w:pPr>
              <w:pStyle w:val="TableParagraph"/>
              <w:jc w:val="center"/>
              <w:rPr>
                <w:sz w:val="26"/>
                <w:szCs w:val="26"/>
              </w:rPr>
            </w:pPr>
            <w:r w:rsidRPr="00A106C4">
              <w:rPr>
                <w:sz w:val="26"/>
                <w:szCs w:val="26"/>
              </w:rPr>
              <w:t>1</w:t>
            </w:r>
          </w:p>
        </w:tc>
        <w:tc>
          <w:tcPr>
            <w:tcW w:w="306" w:type="pct"/>
          </w:tcPr>
          <w:p w14:paraId="11B9D283" w14:textId="77777777" w:rsidR="005E47A1" w:rsidRPr="00A106C4" w:rsidRDefault="005E47A1" w:rsidP="003A12CC">
            <w:pPr>
              <w:pStyle w:val="TableParagraph"/>
              <w:jc w:val="center"/>
              <w:rPr>
                <w:sz w:val="26"/>
                <w:szCs w:val="26"/>
              </w:rPr>
            </w:pPr>
          </w:p>
          <w:p w14:paraId="20CD9494" w14:textId="77777777" w:rsidR="005E47A1" w:rsidRPr="00A106C4" w:rsidRDefault="005E47A1" w:rsidP="003A12CC">
            <w:pPr>
              <w:pStyle w:val="TableParagraph"/>
              <w:jc w:val="center"/>
              <w:rPr>
                <w:sz w:val="26"/>
                <w:szCs w:val="26"/>
              </w:rPr>
            </w:pPr>
            <w:r w:rsidRPr="00A106C4">
              <w:rPr>
                <w:sz w:val="26"/>
                <w:szCs w:val="26"/>
              </w:rPr>
              <w:t>20</w:t>
            </w:r>
          </w:p>
        </w:tc>
        <w:tc>
          <w:tcPr>
            <w:tcW w:w="304" w:type="pct"/>
          </w:tcPr>
          <w:p w14:paraId="09C9B2F5" w14:textId="77777777" w:rsidR="005E47A1" w:rsidRPr="00A106C4" w:rsidRDefault="005E47A1" w:rsidP="003A12CC">
            <w:pPr>
              <w:pStyle w:val="TableParagraph"/>
              <w:jc w:val="center"/>
              <w:rPr>
                <w:sz w:val="26"/>
                <w:szCs w:val="26"/>
              </w:rPr>
            </w:pPr>
          </w:p>
        </w:tc>
      </w:tr>
    </w:tbl>
    <w:p w14:paraId="37BDC28C" w14:textId="77777777" w:rsidR="005E47A1" w:rsidRPr="00A106C4" w:rsidRDefault="005E47A1" w:rsidP="005E47A1">
      <w:pPr>
        <w:widowControl w:val="0"/>
        <w:spacing w:before="144" w:after="144" w:line="276" w:lineRule="auto"/>
        <w:ind w:left="180" w:right="20" w:firstLine="540"/>
        <w:rPr>
          <w:rFonts w:cs="Times New Roman"/>
          <w:bCs/>
          <w:szCs w:val="26"/>
        </w:rPr>
      </w:pPr>
      <w:r w:rsidRPr="00A106C4">
        <w:rPr>
          <w:rFonts w:cs="Times New Roman"/>
          <w:szCs w:val="26"/>
        </w:rPr>
        <w:t>- Tiết diện thanh cái tủ đảm bảo đủ theo thanh cái tổng và các nhánh</w:t>
      </w:r>
    </w:p>
    <w:p w14:paraId="05DD3AEC" w14:textId="77777777" w:rsidR="005E47A1" w:rsidRPr="00A106C4" w:rsidRDefault="005E47A1" w:rsidP="005E47A1">
      <w:pPr>
        <w:widowControl w:val="0"/>
        <w:spacing w:line="276" w:lineRule="auto"/>
        <w:ind w:left="180" w:right="20" w:firstLine="540"/>
        <w:rPr>
          <w:rFonts w:cs="Times New Roman"/>
          <w:bCs/>
          <w:szCs w:val="26"/>
        </w:rPr>
      </w:pPr>
      <w:r w:rsidRPr="00A106C4">
        <w:rPr>
          <w:rFonts w:cs="Times New Roman"/>
          <w:szCs w:val="26"/>
        </w:rPr>
        <w:t>- Hệ thống thanh cái tủ bằng đồng phải chịu được lực điện động khi có dòng ngắn mạch chạy qua theo bảng thông số như sau:</w:t>
      </w:r>
    </w:p>
    <w:tbl>
      <w:tblPr>
        <w:tblpPr w:leftFromText="180" w:rightFromText="180" w:vertAnchor="text" w:horzAnchor="margin" w:tblpXSpec="center" w:tblpY="153"/>
        <w:tblOverlap w:val="never"/>
        <w:tblW w:w="5000" w:type="pct"/>
        <w:tblCellMar>
          <w:left w:w="10" w:type="dxa"/>
          <w:right w:w="10" w:type="dxa"/>
        </w:tblCellMar>
        <w:tblLook w:val="04A0" w:firstRow="1" w:lastRow="0" w:firstColumn="1" w:lastColumn="0" w:noHBand="0" w:noVBand="1"/>
      </w:tblPr>
      <w:tblGrid>
        <w:gridCol w:w="6089"/>
        <w:gridCol w:w="1486"/>
        <w:gridCol w:w="1486"/>
      </w:tblGrid>
      <w:tr w:rsidR="005E47A1" w:rsidRPr="00A106C4" w14:paraId="16AD7A6C" w14:textId="77777777" w:rsidTr="003A12CC">
        <w:trPr>
          <w:trHeight w:hRule="exact" w:val="488"/>
        </w:trPr>
        <w:tc>
          <w:tcPr>
            <w:tcW w:w="3359" w:type="pct"/>
            <w:tcBorders>
              <w:top w:val="single" w:sz="4" w:space="0" w:color="auto"/>
              <w:left w:val="single" w:sz="4" w:space="0" w:color="auto"/>
            </w:tcBorders>
            <w:shd w:val="clear" w:color="auto" w:fill="FFFFFF"/>
            <w:vAlign w:val="center"/>
          </w:tcPr>
          <w:p w14:paraId="132A1CD8" w14:textId="77777777" w:rsidR="005E47A1" w:rsidRPr="00A106C4" w:rsidRDefault="005E47A1" w:rsidP="003A12CC">
            <w:pPr>
              <w:widowControl w:val="0"/>
              <w:spacing w:line="276" w:lineRule="auto"/>
              <w:ind w:right="20" w:firstLine="0"/>
              <w:jc w:val="center"/>
              <w:rPr>
                <w:rFonts w:cs="Times New Roman"/>
                <w:b/>
                <w:bCs/>
                <w:szCs w:val="26"/>
              </w:rPr>
            </w:pPr>
            <w:r w:rsidRPr="00A106C4">
              <w:rPr>
                <w:rFonts w:cs="Times New Roman"/>
                <w:b/>
                <w:szCs w:val="26"/>
              </w:rPr>
              <w:t>Loại tủ</w:t>
            </w:r>
          </w:p>
        </w:tc>
        <w:tc>
          <w:tcPr>
            <w:tcW w:w="820" w:type="pct"/>
            <w:tcBorders>
              <w:top w:val="single" w:sz="4" w:space="0" w:color="auto"/>
              <w:left w:val="single" w:sz="4" w:space="0" w:color="auto"/>
              <w:right w:val="single" w:sz="4" w:space="0" w:color="auto"/>
            </w:tcBorders>
            <w:shd w:val="clear" w:color="auto" w:fill="FFFFFF"/>
            <w:vAlign w:val="center"/>
          </w:tcPr>
          <w:p w14:paraId="51A14B48" w14:textId="6023BD27" w:rsidR="005E47A1" w:rsidRPr="00A106C4" w:rsidRDefault="005E47A1" w:rsidP="003A12CC">
            <w:pPr>
              <w:widowControl w:val="0"/>
              <w:spacing w:line="276" w:lineRule="auto"/>
              <w:ind w:right="20" w:firstLine="0"/>
              <w:jc w:val="center"/>
              <w:rPr>
                <w:rFonts w:cs="Times New Roman"/>
                <w:b/>
                <w:bCs/>
                <w:szCs w:val="26"/>
              </w:rPr>
            </w:pPr>
            <w:r w:rsidRPr="00A106C4">
              <w:rPr>
                <w:rFonts w:cs="Times New Roman"/>
                <w:b/>
                <w:szCs w:val="26"/>
              </w:rPr>
              <w:t>250A</w:t>
            </w:r>
          </w:p>
        </w:tc>
        <w:tc>
          <w:tcPr>
            <w:tcW w:w="820" w:type="pct"/>
            <w:tcBorders>
              <w:top w:val="single" w:sz="4" w:space="0" w:color="auto"/>
              <w:left w:val="single" w:sz="4" w:space="0" w:color="auto"/>
              <w:right w:val="single" w:sz="4" w:space="0" w:color="auto"/>
            </w:tcBorders>
            <w:shd w:val="clear" w:color="auto" w:fill="FFFFFF"/>
            <w:vAlign w:val="center"/>
          </w:tcPr>
          <w:p w14:paraId="33D1E791" w14:textId="77777777" w:rsidR="005E47A1" w:rsidRPr="00A106C4" w:rsidRDefault="005E47A1" w:rsidP="003A12CC">
            <w:pPr>
              <w:widowControl w:val="0"/>
              <w:spacing w:line="276" w:lineRule="auto"/>
              <w:ind w:right="20" w:firstLine="0"/>
              <w:jc w:val="center"/>
              <w:rPr>
                <w:rFonts w:cs="Times New Roman"/>
                <w:b/>
                <w:bCs/>
                <w:szCs w:val="26"/>
              </w:rPr>
            </w:pPr>
            <w:r w:rsidRPr="00A106C4">
              <w:rPr>
                <w:rFonts w:cs="Times New Roman"/>
                <w:b/>
                <w:szCs w:val="26"/>
              </w:rPr>
              <w:t>630A</w:t>
            </w:r>
          </w:p>
        </w:tc>
      </w:tr>
      <w:tr w:rsidR="005E47A1" w:rsidRPr="00A106C4" w14:paraId="420E505F" w14:textId="77777777" w:rsidTr="003A12CC">
        <w:trPr>
          <w:trHeight w:hRule="exact" w:val="477"/>
        </w:trPr>
        <w:tc>
          <w:tcPr>
            <w:tcW w:w="3359" w:type="pct"/>
            <w:tcBorders>
              <w:top w:val="single" w:sz="4" w:space="0" w:color="auto"/>
              <w:left w:val="single" w:sz="4" w:space="0" w:color="auto"/>
            </w:tcBorders>
            <w:shd w:val="clear" w:color="auto" w:fill="FFFFFF"/>
            <w:vAlign w:val="center"/>
          </w:tcPr>
          <w:p w14:paraId="183E456C" w14:textId="26265A4B" w:rsidR="005E47A1" w:rsidRPr="00A106C4" w:rsidRDefault="005E47A1" w:rsidP="003A12CC">
            <w:pPr>
              <w:widowControl w:val="0"/>
              <w:spacing w:line="276" w:lineRule="auto"/>
              <w:ind w:right="20" w:firstLine="0"/>
              <w:jc w:val="center"/>
              <w:rPr>
                <w:rFonts w:cs="Times New Roman"/>
                <w:bCs/>
                <w:szCs w:val="26"/>
              </w:rPr>
            </w:pPr>
            <w:r w:rsidRPr="00A106C4">
              <w:rPr>
                <w:rFonts w:cs="Times New Roman"/>
                <w:szCs w:val="26"/>
              </w:rPr>
              <w:t>Khả năng chịu dòng ngắn mạch danh định (&gt; kA/1s)</w:t>
            </w:r>
          </w:p>
        </w:tc>
        <w:tc>
          <w:tcPr>
            <w:tcW w:w="820" w:type="pct"/>
            <w:tcBorders>
              <w:top w:val="single" w:sz="4" w:space="0" w:color="auto"/>
              <w:left w:val="single" w:sz="4" w:space="0" w:color="auto"/>
              <w:right w:val="single" w:sz="4" w:space="0" w:color="auto"/>
            </w:tcBorders>
            <w:shd w:val="clear" w:color="auto" w:fill="FFFFFF"/>
            <w:vAlign w:val="center"/>
          </w:tcPr>
          <w:p w14:paraId="27F9FEF3" w14:textId="77777777" w:rsidR="005E47A1" w:rsidRPr="00A106C4" w:rsidRDefault="005E47A1" w:rsidP="003A12CC">
            <w:pPr>
              <w:widowControl w:val="0"/>
              <w:spacing w:line="276" w:lineRule="auto"/>
              <w:ind w:right="20" w:firstLine="0"/>
              <w:jc w:val="center"/>
              <w:rPr>
                <w:rFonts w:cs="Times New Roman"/>
                <w:bCs/>
                <w:szCs w:val="26"/>
              </w:rPr>
            </w:pPr>
            <w:r w:rsidRPr="00A106C4">
              <w:rPr>
                <w:rFonts w:cs="Times New Roman"/>
                <w:szCs w:val="26"/>
              </w:rPr>
              <w:t>10</w:t>
            </w:r>
          </w:p>
        </w:tc>
        <w:tc>
          <w:tcPr>
            <w:tcW w:w="820" w:type="pct"/>
            <w:tcBorders>
              <w:top w:val="single" w:sz="4" w:space="0" w:color="auto"/>
              <w:left w:val="single" w:sz="4" w:space="0" w:color="auto"/>
              <w:right w:val="single" w:sz="4" w:space="0" w:color="auto"/>
            </w:tcBorders>
            <w:shd w:val="clear" w:color="auto" w:fill="FFFFFF"/>
            <w:vAlign w:val="center"/>
          </w:tcPr>
          <w:p w14:paraId="3CB68B64" w14:textId="77777777" w:rsidR="005E47A1" w:rsidRPr="00A106C4" w:rsidRDefault="005E47A1" w:rsidP="003A12CC">
            <w:pPr>
              <w:widowControl w:val="0"/>
              <w:spacing w:line="276" w:lineRule="auto"/>
              <w:ind w:right="20" w:firstLine="0"/>
              <w:jc w:val="center"/>
              <w:rPr>
                <w:rFonts w:cs="Times New Roman"/>
                <w:szCs w:val="26"/>
              </w:rPr>
            </w:pPr>
            <w:r w:rsidRPr="00A106C4">
              <w:rPr>
                <w:rFonts w:cs="Times New Roman"/>
                <w:szCs w:val="26"/>
              </w:rPr>
              <w:t>25</w:t>
            </w:r>
          </w:p>
        </w:tc>
      </w:tr>
      <w:tr w:rsidR="005E47A1" w:rsidRPr="00A106C4" w14:paraId="6CF64C2F" w14:textId="77777777" w:rsidTr="003A12CC">
        <w:trPr>
          <w:trHeight w:hRule="exact" w:val="494"/>
        </w:trPr>
        <w:tc>
          <w:tcPr>
            <w:tcW w:w="3359" w:type="pct"/>
            <w:tcBorders>
              <w:top w:val="single" w:sz="4" w:space="0" w:color="auto"/>
              <w:left w:val="single" w:sz="4" w:space="0" w:color="auto"/>
              <w:bottom w:val="single" w:sz="4" w:space="0" w:color="auto"/>
            </w:tcBorders>
            <w:shd w:val="clear" w:color="auto" w:fill="FFFFFF"/>
            <w:vAlign w:val="center"/>
          </w:tcPr>
          <w:p w14:paraId="3A2E2C92" w14:textId="2862B1B6" w:rsidR="005E47A1" w:rsidRPr="00A106C4" w:rsidRDefault="005E47A1" w:rsidP="003A12CC">
            <w:pPr>
              <w:widowControl w:val="0"/>
              <w:spacing w:line="276" w:lineRule="auto"/>
              <w:ind w:right="20" w:firstLine="0"/>
              <w:jc w:val="center"/>
              <w:rPr>
                <w:rFonts w:cs="Times New Roman"/>
                <w:bCs/>
                <w:szCs w:val="26"/>
              </w:rPr>
            </w:pPr>
            <w:r w:rsidRPr="00A106C4">
              <w:rPr>
                <w:rFonts w:cs="Times New Roman"/>
                <w:szCs w:val="26"/>
              </w:rPr>
              <w:t>Khả năng chịu dòng ngắn mạch đỉnh (&gt; kA)</w:t>
            </w:r>
          </w:p>
        </w:tc>
        <w:tc>
          <w:tcPr>
            <w:tcW w:w="820" w:type="pct"/>
            <w:tcBorders>
              <w:top w:val="single" w:sz="4" w:space="0" w:color="auto"/>
              <w:left w:val="single" w:sz="4" w:space="0" w:color="auto"/>
              <w:bottom w:val="single" w:sz="4" w:space="0" w:color="auto"/>
              <w:right w:val="single" w:sz="4" w:space="0" w:color="auto"/>
            </w:tcBorders>
            <w:shd w:val="clear" w:color="auto" w:fill="FFFFFF"/>
            <w:vAlign w:val="center"/>
          </w:tcPr>
          <w:p w14:paraId="1870B1A3" w14:textId="77777777" w:rsidR="005E47A1" w:rsidRPr="00A106C4" w:rsidRDefault="005E47A1" w:rsidP="003A12CC">
            <w:pPr>
              <w:widowControl w:val="0"/>
              <w:spacing w:line="276" w:lineRule="auto"/>
              <w:ind w:right="20" w:firstLine="0"/>
              <w:jc w:val="center"/>
              <w:rPr>
                <w:rFonts w:cs="Times New Roman"/>
                <w:bCs/>
                <w:szCs w:val="26"/>
              </w:rPr>
            </w:pPr>
            <w:r w:rsidRPr="00A106C4">
              <w:rPr>
                <w:rFonts w:cs="Times New Roman"/>
                <w:szCs w:val="26"/>
              </w:rPr>
              <w:t>17</w:t>
            </w:r>
          </w:p>
        </w:tc>
        <w:tc>
          <w:tcPr>
            <w:tcW w:w="820" w:type="pct"/>
            <w:tcBorders>
              <w:top w:val="single" w:sz="4" w:space="0" w:color="auto"/>
              <w:left w:val="single" w:sz="4" w:space="0" w:color="auto"/>
              <w:bottom w:val="single" w:sz="4" w:space="0" w:color="auto"/>
              <w:right w:val="single" w:sz="4" w:space="0" w:color="auto"/>
            </w:tcBorders>
            <w:shd w:val="clear" w:color="auto" w:fill="FFFFFF"/>
            <w:vAlign w:val="center"/>
          </w:tcPr>
          <w:p w14:paraId="365B7077" w14:textId="77777777" w:rsidR="005E47A1" w:rsidRPr="00A106C4" w:rsidRDefault="005E47A1" w:rsidP="003A12CC">
            <w:pPr>
              <w:widowControl w:val="0"/>
              <w:spacing w:line="276" w:lineRule="auto"/>
              <w:ind w:right="20" w:firstLine="0"/>
              <w:jc w:val="center"/>
              <w:rPr>
                <w:rFonts w:cs="Times New Roman"/>
                <w:szCs w:val="26"/>
              </w:rPr>
            </w:pPr>
            <w:r w:rsidRPr="00A106C4">
              <w:rPr>
                <w:rFonts w:cs="Times New Roman"/>
                <w:szCs w:val="26"/>
              </w:rPr>
              <w:t>52,5</w:t>
            </w:r>
          </w:p>
        </w:tc>
      </w:tr>
    </w:tbl>
    <w:p w14:paraId="3FD5A7CD" w14:textId="77777777" w:rsidR="005E47A1" w:rsidRPr="00A106C4" w:rsidRDefault="005E47A1" w:rsidP="00623EA8">
      <w:pPr>
        <w:pStyle w:val="Heading6"/>
        <w:numPr>
          <w:ilvl w:val="5"/>
          <w:numId w:val="177"/>
        </w:numPr>
        <w:spacing w:before="60" w:after="60" w:line="288" w:lineRule="auto"/>
        <w:jc w:val="both"/>
        <w:rPr>
          <w:rFonts w:ascii="Times New Roman" w:hAnsi="Times New Roman"/>
          <w:bCs/>
          <w:iCs/>
          <w:snapToGrid/>
          <w:color w:val="auto"/>
          <w:sz w:val="26"/>
        </w:rPr>
      </w:pPr>
      <w:r w:rsidRPr="00A106C4">
        <w:rPr>
          <w:rFonts w:ascii="Times New Roman" w:hAnsi="Times New Roman"/>
          <w:bCs/>
          <w:iCs/>
          <w:snapToGrid/>
          <w:color w:val="auto"/>
          <w:sz w:val="26"/>
        </w:rPr>
        <w:t>Phần chung:</w:t>
      </w:r>
    </w:p>
    <w:p w14:paraId="02933FB7" w14:textId="77777777" w:rsidR="005E47A1" w:rsidRPr="00A106C4" w:rsidRDefault="005E47A1" w:rsidP="005E47A1">
      <w:pPr>
        <w:pStyle w:val="Vanban"/>
        <w:widowControl w:val="0"/>
        <w:spacing w:before="0" w:after="0" w:line="400" w:lineRule="exact"/>
        <w:rPr>
          <w:szCs w:val="26"/>
          <w:lang w:val="vi-VN"/>
        </w:rPr>
      </w:pPr>
      <w:r w:rsidRPr="00A106C4">
        <w:rPr>
          <w:szCs w:val="26"/>
          <w:lang w:val="vi-VN"/>
        </w:rPr>
        <w:t xml:space="preserve">- Tủ điện </w:t>
      </w:r>
      <w:r w:rsidRPr="00A106C4">
        <w:rPr>
          <w:szCs w:val="26"/>
        </w:rPr>
        <w:t>trung gian, tủ điện phân phối</w:t>
      </w:r>
      <w:r w:rsidRPr="00A106C4">
        <w:rPr>
          <w:szCs w:val="26"/>
          <w:lang w:val="vi-VN"/>
        </w:rPr>
        <w:t xml:space="preserve"> có vị trí khoét lỗ cáp đầu vào và đầu ra tương ứng với cấu hình trên.</w:t>
      </w:r>
    </w:p>
    <w:p w14:paraId="65FFF398" w14:textId="77777777" w:rsidR="005E47A1" w:rsidRPr="00A106C4" w:rsidRDefault="005E47A1" w:rsidP="005E47A1">
      <w:pPr>
        <w:pStyle w:val="Vanban"/>
        <w:widowControl w:val="0"/>
        <w:spacing w:before="0" w:after="0" w:line="400" w:lineRule="exact"/>
        <w:rPr>
          <w:szCs w:val="26"/>
          <w:lang w:val="vi-VN"/>
        </w:rPr>
      </w:pPr>
      <w:r w:rsidRPr="00A106C4">
        <w:rPr>
          <w:szCs w:val="26"/>
          <w:lang w:val="vi-VN"/>
        </w:rPr>
        <w:t>- Tủ hạ áp trọn bộ phải tuân theo tiêu chuẩn IEC 60439 và cung cấp hợp bộ các phụ kiện cần thiết kèm theo.</w:t>
      </w:r>
    </w:p>
    <w:p w14:paraId="2730FD31" w14:textId="77777777" w:rsidR="005E47A1" w:rsidRPr="00A106C4" w:rsidRDefault="005E47A1" w:rsidP="005E47A1">
      <w:pPr>
        <w:pStyle w:val="Vanban"/>
        <w:widowControl w:val="0"/>
        <w:spacing w:before="0" w:after="0" w:line="400" w:lineRule="exact"/>
        <w:rPr>
          <w:szCs w:val="26"/>
          <w:lang w:val="vi-VN"/>
        </w:rPr>
      </w:pPr>
      <w:r w:rsidRPr="00A106C4">
        <w:rPr>
          <w:szCs w:val="26"/>
          <w:lang w:val="vi-VN"/>
        </w:rPr>
        <w:t xml:space="preserve">- Các thanh cái đồng phải được gia công kéo nguội và được mạ bạc hoặc mạ thiếc ở tại các điểm nối và dòng điện định mức thanh cái phải đạt như đã nêu ở phần trên. </w:t>
      </w:r>
    </w:p>
    <w:p w14:paraId="1D6E0BA8" w14:textId="77777777" w:rsidR="005E47A1" w:rsidRPr="00A106C4" w:rsidRDefault="005E47A1" w:rsidP="005E47A1">
      <w:pPr>
        <w:pStyle w:val="Vanban"/>
        <w:spacing w:before="0" w:after="0" w:line="400" w:lineRule="exact"/>
        <w:rPr>
          <w:szCs w:val="26"/>
          <w:lang w:val="vi-VN"/>
        </w:rPr>
      </w:pPr>
      <w:r w:rsidRPr="00A106C4">
        <w:rPr>
          <w:szCs w:val="26"/>
          <w:lang w:val="vi-VN"/>
        </w:rPr>
        <w:t>- Các thanh cái được sơn màu, thanh dẫn đi áp tô mát bọc cách điện màu theo quy định.</w:t>
      </w:r>
    </w:p>
    <w:p w14:paraId="21C1F11E" w14:textId="77777777" w:rsidR="005E47A1" w:rsidRPr="00A106C4" w:rsidRDefault="005E47A1" w:rsidP="005E47A1">
      <w:pPr>
        <w:pStyle w:val="Vanban"/>
        <w:spacing w:before="0" w:after="0" w:line="400" w:lineRule="exact"/>
        <w:rPr>
          <w:szCs w:val="26"/>
          <w:lang w:val="vi-VN"/>
        </w:rPr>
      </w:pPr>
      <w:r w:rsidRPr="00A106C4">
        <w:rPr>
          <w:szCs w:val="26"/>
          <w:lang w:val="vi-VN"/>
        </w:rPr>
        <w:t>- Tủ được trang bị các giá đỡ cho các cáp vào và ra.</w:t>
      </w:r>
    </w:p>
    <w:p w14:paraId="284BD182" w14:textId="77777777" w:rsidR="005E47A1" w:rsidRPr="00A106C4" w:rsidRDefault="005E47A1" w:rsidP="005E47A1">
      <w:pPr>
        <w:pStyle w:val="Vanban"/>
        <w:spacing w:before="0" w:after="0" w:line="400" w:lineRule="exact"/>
        <w:rPr>
          <w:szCs w:val="26"/>
          <w:lang w:val="vi-VN"/>
        </w:rPr>
      </w:pPr>
      <w:r w:rsidRPr="00A106C4">
        <w:rPr>
          <w:szCs w:val="26"/>
          <w:lang w:val="vi-VN"/>
        </w:rPr>
        <w:t>- Mức bảo vệ đối với tủ điện ngoài trời là IP54 theo tiêu chuẩn IEC-60529.</w:t>
      </w:r>
    </w:p>
    <w:p w14:paraId="7FB1383F" w14:textId="77777777" w:rsidR="005E47A1" w:rsidRPr="00A106C4" w:rsidRDefault="005E47A1" w:rsidP="005E47A1">
      <w:pPr>
        <w:pStyle w:val="Vanban"/>
        <w:spacing w:before="0" w:after="0" w:line="400" w:lineRule="exact"/>
        <w:rPr>
          <w:szCs w:val="26"/>
          <w:lang w:val="vi-VN"/>
        </w:rPr>
      </w:pPr>
      <w:r w:rsidRPr="00A106C4">
        <w:rPr>
          <w:szCs w:val="26"/>
          <w:lang w:val="vi-VN"/>
        </w:rPr>
        <w:t>- Vị trí đặt tủ trung gian, tủ điện phân phối: trên vỉa hè và quy cách, chủng loại, hình dáng, kích thước:</w:t>
      </w:r>
    </w:p>
    <w:p w14:paraId="4CC7C8CA" w14:textId="77777777" w:rsidR="005E47A1" w:rsidRPr="00A106C4" w:rsidRDefault="005E47A1" w:rsidP="00623EA8">
      <w:pPr>
        <w:pStyle w:val="Heading6"/>
        <w:numPr>
          <w:ilvl w:val="5"/>
          <w:numId w:val="177"/>
        </w:numPr>
        <w:spacing w:before="60" w:after="60" w:line="288" w:lineRule="auto"/>
        <w:jc w:val="both"/>
        <w:rPr>
          <w:rFonts w:ascii="Times New Roman" w:hAnsi="Times New Roman"/>
          <w:bCs/>
          <w:iCs/>
          <w:snapToGrid/>
          <w:color w:val="auto"/>
          <w:sz w:val="26"/>
          <w:lang w:val="vi-VN"/>
        </w:rPr>
      </w:pPr>
      <w:r w:rsidRPr="00A106C4">
        <w:rPr>
          <w:rFonts w:ascii="Times New Roman" w:hAnsi="Times New Roman"/>
          <w:bCs/>
          <w:iCs/>
          <w:snapToGrid/>
          <w:color w:val="auto"/>
          <w:sz w:val="26"/>
          <w:lang w:val="vi-VN"/>
        </w:rPr>
        <w:t>Vỏ tủ điện trung gian, tủ điện phân phối:</w:t>
      </w:r>
      <w:r w:rsidRPr="00A106C4">
        <w:rPr>
          <w:rFonts w:ascii="Times New Roman" w:hAnsi="Times New Roman"/>
          <w:bCs/>
          <w:iCs/>
          <w:snapToGrid/>
          <w:color w:val="auto"/>
          <w:sz w:val="26"/>
          <w:lang w:val="vi-VN"/>
        </w:rPr>
        <w:tab/>
      </w:r>
    </w:p>
    <w:p w14:paraId="276EC99F" w14:textId="77777777" w:rsidR="005E47A1" w:rsidRPr="00A106C4" w:rsidRDefault="005E47A1" w:rsidP="005E47A1">
      <w:pPr>
        <w:spacing w:line="240" w:lineRule="auto"/>
        <w:ind w:firstLine="850"/>
        <w:rPr>
          <w:rFonts w:cs="Times New Roman"/>
          <w:szCs w:val="26"/>
          <w:lang w:val="sv-SE"/>
        </w:rPr>
      </w:pPr>
      <w:r w:rsidRPr="00A106C4">
        <w:rPr>
          <w:rFonts w:cs="Times New Roman"/>
          <w:szCs w:val="26"/>
          <w:lang w:val="sv-SE"/>
        </w:rPr>
        <w:t>- Vỏ tủ được làm bằng hợp kim nhôm cường độ cao có chiều dày ≥ 3mm.</w:t>
      </w:r>
    </w:p>
    <w:p w14:paraId="6039A33D" w14:textId="77777777" w:rsidR="005E47A1" w:rsidRPr="00A106C4" w:rsidRDefault="005E47A1" w:rsidP="005E47A1">
      <w:pPr>
        <w:pStyle w:val="Vanban"/>
        <w:spacing w:before="0" w:after="0" w:line="400" w:lineRule="exact"/>
        <w:ind w:firstLine="851"/>
        <w:rPr>
          <w:szCs w:val="26"/>
          <w:lang w:val="vi-VN"/>
        </w:rPr>
      </w:pPr>
      <w:r w:rsidRPr="00A106C4">
        <w:rPr>
          <w:szCs w:val="26"/>
          <w:lang w:val="sv-SE"/>
        </w:rPr>
        <w:t xml:space="preserve">- </w:t>
      </w:r>
      <w:r w:rsidRPr="00A106C4">
        <w:rPr>
          <w:szCs w:val="26"/>
          <w:lang w:val="vi-VN"/>
        </w:rPr>
        <w:t>Thép có độ dầy ≥ 2mm, sau khi được gia công và hàn ghép sẽ phải mạ kẽm nhúng nóng ở nhiệt độ 440</w:t>
      </w:r>
      <w:r w:rsidRPr="00A106C4">
        <w:rPr>
          <w:szCs w:val="26"/>
          <w:vertAlign w:val="superscript"/>
          <w:lang w:val="vi-VN"/>
        </w:rPr>
        <w:t>0</w:t>
      </w:r>
      <w:r w:rsidRPr="00A106C4">
        <w:rPr>
          <w:szCs w:val="26"/>
          <w:lang w:val="vi-VN"/>
        </w:rPr>
        <w:t>C ÷450</w:t>
      </w:r>
      <w:r w:rsidRPr="00A106C4">
        <w:rPr>
          <w:szCs w:val="26"/>
          <w:vertAlign w:val="superscript"/>
          <w:lang w:val="vi-VN"/>
        </w:rPr>
        <w:t>0</w:t>
      </w:r>
      <w:r w:rsidRPr="00A106C4">
        <w:rPr>
          <w:szCs w:val="26"/>
          <w:lang w:val="vi-VN"/>
        </w:rPr>
        <w:t>C với tiêu chuẩn TM A123/A 123M đạt dộ dày lớp mạ 70-80µm.</w:t>
      </w:r>
    </w:p>
    <w:p w14:paraId="1E384A22" w14:textId="77777777" w:rsidR="005E47A1" w:rsidRPr="00A106C4" w:rsidRDefault="005E47A1" w:rsidP="005E47A1">
      <w:pPr>
        <w:pStyle w:val="Vanban"/>
        <w:spacing w:before="0" w:after="0" w:line="400" w:lineRule="exact"/>
        <w:ind w:firstLine="851"/>
        <w:rPr>
          <w:szCs w:val="26"/>
          <w:lang w:val="vi-VN"/>
        </w:rPr>
      </w:pPr>
      <w:r w:rsidRPr="00A106C4">
        <w:rPr>
          <w:szCs w:val="26"/>
          <w:lang w:val="vi-VN"/>
        </w:rPr>
        <w:t>- Về màu sơn: Tủ được sơn tĩnh điện, chủng loại sơn dùng ngoài trời, đảm bảo độ bóng, độ bền màu, chống bám bẩn, chịu được tác động môi trường. Màu sắc sơn đồng nhất với mã màu RAL 9018 hoặc mã X106B23-103 (đồng nhất với màu sơn theo yêu cầu của Khu đô thị).</w:t>
      </w:r>
    </w:p>
    <w:p w14:paraId="7080AE33" w14:textId="77777777" w:rsidR="005E47A1" w:rsidRPr="00A106C4" w:rsidRDefault="005E47A1" w:rsidP="00623EA8">
      <w:pPr>
        <w:pStyle w:val="Heading6"/>
        <w:numPr>
          <w:ilvl w:val="5"/>
          <w:numId w:val="177"/>
        </w:numPr>
        <w:spacing w:before="60" w:after="60" w:line="288" w:lineRule="auto"/>
        <w:jc w:val="both"/>
        <w:rPr>
          <w:rFonts w:ascii="Times New Roman" w:hAnsi="Times New Roman"/>
          <w:bCs/>
          <w:iCs/>
          <w:snapToGrid/>
          <w:color w:val="auto"/>
          <w:sz w:val="26"/>
          <w:lang w:val="vi-VN"/>
        </w:rPr>
      </w:pPr>
      <w:r w:rsidRPr="00A106C4">
        <w:rPr>
          <w:rFonts w:ascii="Times New Roman" w:hAnsi="Times New Roman"/>
          <w:bCs/>
          <w:iCs/>
          <w:snapToGrid/>
          <w:color w:val="auto"/>
          <w:sz w:val="26"/>
          <w:lang w:val="vi-VN"/>
        </w:rPr>
        <w:t>Tài liệu kỹ thuật yêu cầu gửi kèm:</w:t>
      </w:r>
    </w:p>
    <w:p w14:paraId="13A7CF0B" w14:textId="77777777" w:rsidR="005E47A1" w:rsidRPr="00A106C4" w:rsidRDefault="005E47A1" w:rsidP="005E47A1">
      <w:pPr>
        <w:pStyle w:val="Vanban"/>
        <w:spacing w:before="0" w:after="0" w:line="400" w:lineRule="exact"/>
        <w:rPr>
          <w:szCs w:val="26"/>
          <w:lang w:val="fr-FR"/>
        </w:rPr>
      </w:pPr>
      <w:r w:rsidRPr="00A106C4">
        <w:rPr>
          <w:szCs w:val="26"/>
          <w:lang w:val="fr-FR"/>
        </w:rPr>
        <w:t>Tài liệu mô tả các loại Aptomat</w:t>
      </w:r>
    </w:p>
    <w:p w14:paraId="27BE9DDB" w14:textId="77777777" w:rsidR="005E47A1" w:rsidRPr="00A106C4" w:rsidRDefault="005E47A1" w:rsidP="005E47A1">
      <w:pPr>
        <w:pStyle w:val="Vanban"/>
        <w:spacing w:before="0" w:after="0" w:line="400" w:lineRule="exact"/>
        <w:rPr>
          <w:szCs w:val="26"/>
          <w:lang w:val="fr-FR"/>
        </w:rPr>
      </w:pPr>
      <w:r w:rsidRPr="00A106C4">
        <w:rPr>
          <w:szCs w:val="26"/>
          <w:lang w:val="fr-FR"/>
        </w:rPr>
        <w:t xml:space="preserve">Các bản vẽ đấu nối, lắp đặt, kích thước. </w:t>
      </w:r>
    </w:p>
    <w:p w14:paraId="56BAB1A0" w14:textId="77777777" w:rsidR="005E47A1" w:rsidRPr="00A106C4" w:rsidRDefault="005E47A1" w:rsidP="005E47A1">
      <w:pPr>
        <w:pStyle w:val="Vanban"/>
        <w:spacing w:before="0" w:after="0" w:line="400" w:lineRule="exact"/>
        <w:rPr>
          <w:szCs w:val="26"/>
          <w:lang w:val="fr-FR"/>
        </w:rPr>
      </w:pPr>
      <w:r w:rsidRPr="00A106C4">
        <w:rPr>
          <w:szCs w:val="26"/>
          <w:lang w:val="fr-FR"/>
        </w:rPr>
        <w:t>Các biên bản thí nghiệm Type Tests và Routine Test của Aptomat</w:t>
      </w:r>
    </w:p>
    <w:p w14:paraId="66F0167B" w14:textId="77777777" w:rsidR="00483BEF" w:rsidRDefault="00483BEF">
      <w:pPr>
        <w:spacing w:before="0" w:after="160" w:line="259" w:lineRule="auto"/>
        <w:ind w:firstLine="0"/>
        <w:rPr>
          <w:rFonts w:cs="Times New Roman"/>
          <w:b/>
          <w:szCs w:val="26"/>
          <w:lang w:val="fr-FR"/>
        </w:rPr>
      </w:pPr>
      <w:r>
        <w:rPr>
          <w:rFonts w:cs="Times New Roman"/>
          <w:b/>
          <w:szCs w:val="26"/>
          <w:lang w:val="fr-FR"/>
        </w:rPr>
        <w:br w:type="page"/>
      </w:r>
    </w:p>
    <w:p w14:paraId="533D2383" w14:textId="74DD4013" w:rsidR="005E47A1" w:rsidRPr="00A106C4" w:rsidRDefault="005E47A1" w:rsidP="005E47A1">
      <w:pPr>
        <w:widowControl w:val="0"/>
        <w:spacing w:before="120" w:after="120" w:line="240" w:lineRule="auto"/>
        <w:ind w:right="20" w:firstLine="360"/>
        <w:rPr>
          <w:rFonts w:cs="Times New Roman"/>
          <w:b/>
          <w:szCs w:val="26"/>
          <w:lang w:val="vi-VN"/>
        </w:rPr>
      </w:pPr>
      <w:r w:rsidRPr="00A106C4">
        <w:rPr>
          <w:rFonts w:cs="Times New Roman"/>
          <w:b/>
          <w:szCs w:val="26"/>
          <w:lang w:val="fr-FR"/>
        </w:rPr>
        <w:t>Nhận diện thương hiệu</w:t>
      </w:r>
      <w:r w:rsidRPr="00A106C4">
        <w:rPr>
          <w:rFonts w:cs="Times New Roman"/>
          <w:b/>
          <w:szCs w:val="26"/>
          <w:lang w:val="vi-VN"/>
        </w:rPr>
        <w:t>:</w:t>
      </w:r>
    </w:p>
    <w:p w14:paraId="6B883101" w14:textId="77777777" w:rsidR="005E47A1" w:rsidRPr="00A106C4" w:rsidRDefault="005E47A1" w:rsidP="005E47A1">
      <w:pPr>
        <w:pStyle w:val="Vanban"/>
        <w:spacing w:before="0" w:after="0" w:line="400" w:lineRule="exact"/>
        <w:rPr>
          <w:szCs w:val="26"/>
          <w:lang w:val="fr-FR"/>
        </w:rPr>
      </w:pPr>
      <w:r w:rsidRPr="00A106C4">
        <w:rPr>
          <w:szCs w:val="26"/>
          <w:lang w:val="fr-FR"/>
        </w:rPr>
        <w:t>Tại mặt chính của vỏ tủ điện áp dụng mẫu nhận diện thương hiệu theo Thông báo số 255/TB/EVNHANOI ngày 07/4/2022 của Tổng công ty Điện lực TP Hà Nội về việc áp dụng nhận diện thương hiệu đối với các thiết bị điện vận hành trên lưới.</w:t>
      </w:r>
    </w:p>
    <w:p w14:paraId="62CCDA17" w14:textId="77777777" w:rsidR="005E47A1" w:rsidRPr="00A106C4" w:rsidRDefault="005E47A1" w:rsidP="00483BEF">
      <w:pPr>
        <w:widowControl w:val="0"/>
        <w:spacing w:before="144" w:after="144" w:line="240" w:lineRule="auto"/>
        <w:ind w:right="20" w:firstLine="360"/>
        <w:rPr>
          <w:rFonts w:cs="Times New Roman"/>
          <w:b/>
          <w:szCs w:val="26"/>
          <w:lang w:val="fr-FR"/>
        </w:rPr>
      </w:pPr>
      <w:r w:rsidRPr="00A106C4">
        <w:rPr>
          <w:rFonts w:cs="Times New Roman"/>
          <w:b/>
          <w:szCs w:val="26"/>
          <w:lang w:val="vi-VN"/>
        </w:rPr>
        <w:t>Nhãn mác đánh dấu trên tủ:</w:t>
      </w:r>
    </w:p>
    <w:p w14:paraId="67D77F64" w14:textId="77777777" w:rsidR="005E47A1" w:rsidRPr="00A106C4" w:rsidRDefault="005E47A1" w:rsidP="00483BEF">
      <w:pPr>
        <w:pStyle w:val="BodyText30"/>
        <w:shd w:val="clear" w:color="auto" w:fill="auto"/>
        <w:spacing w:after="0" w:line="240" w:lineRule="auto"/>
        <w:ind w:left="720" w:right="20" w:firstLine="0"/>
        <w:jc w:val="both"/>
        <w:rPr>
          <w:rFonts w:ascii="Times New Roman" w:hAnsi="Times New Roman" w:cs="Times New Roman"/>
          <w:b/>
          <w:i/>
          <w:lang w:val="fr-FR"/>
        </w:rPr>
      </w:pPr>
      <w:r w:rsidRPr="00A106C4">
        <w:rPr>
          <w:rFonts w:ascii="Times New Roman" w:hAnsi="Times New Roman" w:cs="Times New Roman"/>
          <w:b/>
          <w:i/>
          <w:lang w:val="fr-FR"/>
        </w:rPr>
        <w:t>+ Thông số tủ:</w:t>
      </w:r>
    </w:p>
    <w:p w14:paraId="513F13C4" w14:textId="77777777" w:rsidR="005E47A1" w:rsidRPr="00A106C4" w:rsidRDefault="005E47A1" w:rsidP="00483BEF">
      <w:pPr>
        <w:pStyle w:val="Vanban"/>
        <w:spacing w:before="120" w:after="0" w:line="240" w:lineRule="auto"/>
        <w:rPr>
          <w:szCs w:val="26"/>
          <w:lang w:val="fr-FR"/>
        </w:rPr>
      </w:pPr>
      <w:r w:rsidRPr="00A106C4">
        <w:rPr>
          <w:szCs w:val="26"/>
          <w:lang w:val="fr-FR"/>
        </w:rPr>
        <w:t>Tủ điện trung gian, tủ điện phân phối phải có 01 tấm mác bao gồm các nội dung sau:</w:t>
      </w:r>
    </w:p>
    <w:p w14:paraId="7BE62A61" w14:textId="77777777" w:rsidR="005E47A1" w:rsidRPr="00A106C4" w:rsidRDefault="005E47A1" w:rsidP="005E47A1">
      <w:pPr>
        <w:pStyle w:val="Vanban"/>
        <w:spacing w:before="0" w:after="0" w:line="400" w:lineRule="exact"/>
        <w:rPr>
          <w:szCs w:val="26"/>
          <w:lang w:val="fr-FR"/>
        </w:rPr>
      </w:pPr>
      <w:r w:rsidRPr="00A106C4">
        <w:rPr>
          <w:szCs w:val="26"/>
          <w:lang w:val="fr-FR"/>
        </w:rPr>
        <w:t>Loại tủ hạ áp - Nhà chế tạo - Số Seri.</w:t>
      </w:r>
    </w:p>
    <w:p w14:paraId="47F4C5D2" w14:textId="77777777" w:rsidR="005E47A1" w:rsidRPr="00A106C4" w:rsidRDefault="005E47A1" w:rsidP="005E47A1">
      <w:pPr>
        <w:pStyle w:val="Vanban"/>
        <w:spacing w:before="0" w:after="0" w:line="400" w:lineRule="exact"/>
        <w:rPr>
          <w:szCs w:val="26"/>
          <w:lang w:val="fr-FR"/>
        </w:rPr>
      </w:pPr>
      <w:r w:rsidRPr="00A106C4">
        <w:rPr>
          <w:szCs w:val="26"/>
          <w:lang w:val="fr-FR"/>
        </w:rPr>
        <w:t>Năm sản xuất</w:t>
      </w:r>
    </w:p>
    <w:p w14:paraId="1455E96D" w14:textId="77777777" w:rsidR="005E47A1" w:rsidRPr="00A106C4" w:rsidRDefault="005E47A1" w:rsidP="005E47A1">
      <w:pPr>
        <w:pStyle w:val="Vanban"/>
        <w:spacing w:before="0" w:after="0" w:line="400" w:lineRule="exact"/>
        <w:rPr>
          <w:szCs w:val="26"/>
          <w:lang w:val="fr-FR"/>
        </w:rPr>
      </w:pPr>
      <w:r w:rsidRPr="00A106C4">
        <w:rPr>
          <w:szCs w:val="26"/>
          <w:lang w:val="fr-FR"/>
        </w:rPr>
        <w:t>Điện áp định mức</w:t>
      </w:r>
    </w:p>
    <w:p w14:paraId="3EE8AFCC" w14:textId="77777777" w:rsidR="005E47A1" w:rsidRPr="00A106C4" w:rsidRDefault="005E47A1" w:rsidP="005E47A1">
      <w:pPr>
        <w:pStyle w:val="Vanban"/>
        <w:spacing w:before="0" w:after="0" w:line="400" w:lineRule="exact"/>
        <w:rPr>
          <w:szCs w:val="26"/>
          <w:lang w:val="fr-FR"/>
        </w:rPr>
      </w:pPr>
      <w:r w:rsidRPr="00A106C4">
        <w:rPr>
          <w:szCs w:val="26"/>
          <w:lang w:val="fr-FR"/>
        </w:rPr>
        <w:t>Dòng điện định mức</w:t>
      </w:r>
    </w:p>
    <w:p w14:paraId="7FACFD99" w14:textId="77777777" w:rsidR="005E47A1" w:rsidRPr="00A106C4" w:rsidRDefault="005E47A1" w:rsidP="005E47A1">
      <w:pPr>
        <w:pStyle w:val="Vanban"/>
        <w:spacing w:before="0" w:after="0" w:line="400" w:lineRule="exact"/>
        <w:rPr>
          <w:szCs w:val="26"/>
          <w:lang w:val="fr-FR"/>
        </w:rPr>
      </w:pPr>
      <w:r w:rsidRPr="00A106C4">
        <w:rPr>
          <w:szCs w:val="26"/>
          <w:lang w:val="fr-FR"/>
        </w:rPr>
        <w:t>Tần số định mức</w:t>
      </w:r>
    </w:p>
    <w:p w14:paraId="2A89C447" w14:textId="77777777" w:rsidR="005E47A1" w:rsidRPr="00A106C4" w:rsidRDefault="005E47A1" w:rsidP="00483BEF">
      <w:pPr>
        <w:widowControl w:val="0"/>
        <w:spacing w:before="144" w:after="144" w:line="240" w:lineRule="auto"/>
        <w:ind w:right="20" w:firstLine="360"/>
        <w:rPr>
          <w:rFonts w:cs="Times New Roman"/>
          <w:b/>
          <w:szCs w:val="26"/>
          <w:lang w:val="vi-VN"/>
        </w:rPr>
      </w:pPr>
      <w:r w:rsidRPr="00A106C4">
        <w:rPr>
          <w:rFonts w:cs="Times New Roman"/>
          <w:b/>
          <w:szCs w:val="26"/>
          <w:lang w:val="vi-VN"/>
        </w:rPr>
        <w:t>Nhãn mác và biển báo:</w:t>
      </w:r>
    </w:p>
    <w:p w14:paraId="023BAEA4" w14:textId="77777777" w:rsidR="005E47A1" w:rsidRPr="00A106C4" w:rsidRDefault="005E47A1" w:rsidP="00483BEF">
      <w:pPr>
        <w:pStyle w:val="BodyText30"/>
        <w:shd w:val="clear" w:color="auto" w:fill="auto"/>
        <w:spacing w:after="0" w:line="240" w:lineRule="auto"/>
        <w:ind w:left="720" w:right="20" w:firstLine="0"/>
        <w:jc w:val="both"/>
        <w:rPr>
          <w:rFonts w:ascii="Times New Roman" w:hAnsi="Times New Roman" w:cs="Times New Roman"/>
          <w:b/>
          <w:i/>
          <w:lang w:val="fr-FR"/>
        </w:rPr>
      </w:pPr>
      <w:r w:rsidRPr="00A106C4">
        <w:rPr>
          <w:rFonts w:ascii="Times New Roman" w:hAnsi="Times New Roman" w:cs="Times New Roman"/>
          <w:b/>
          <w:i/>
          <w:lang w:val="fr-FR"/>
        </w:rPr>
        <w:t>+ Nhãn mác:</w:t>
      </w:r>
    </w:p>
    <w:p w14:paraId="46A76AB2" w14:textId="77777777" w:rsidR="005E47A1" w:rsidRPr="00A106C4" w:rsidRDefault="005E47A1" w:rsidP="005E47A1">
      <w:pPr>
        <w:pStyle w:val="Vanban"/>
        <w:spacing w:before="0" w:after="0" w:line="400" w:lineRule="exact"/>
        <w:rPr>
          <w:szCs w:val="26"/>
          <w:lang w:val="fr-FR"/>
        </w:rPr>
      </w:pPr>
      <w:r w:rsidRPr="00A106C4">
        <w:rPr>
          <w:szCs w:val="26"/>
          <w:lang w:val="fr-FR"/>
        </w:rPr>
        <w:t>Có 02 nhãn mác bao gồm logo EVN và Công ty Điện lực quản lý.</w:t>
      </w:r>
    </w:p>
    <w:p w14:paraId="1FB51372" w14:textId="77777777" w:rsidR="005E47A1" w:rsidRPr="00A106C4" w:rsidRDefault="005E47A1" w:rsidP="005E47A1">
      <w:pPr>
        <w:pStyle w:val="Vanban"/>
        <w:spacing w:before="0" w:after="0" w:line="400" w:lineRule="exact"/>
        <w:rPr>
          <w:szCs w:val="26"/>
          <w:lang w:val="fr-FR"/>
        </w:rPr>
      </w:pPr>
      <w:r w:rsidRPr="00A106C4">
        <w:rPr>
          <w:szCs w:val="26"/>
          <w:lang w:val="fr-FR"/>
        </w:rPr>
        <w:t>Nhãn mác tên của tủ điện trung gian, tủ điện phân phối.</w:t>
      </w:r>
    </w:p>
    <w:p w14:paraId="00B7D2A9" w14:textId="77777777" w:rsidR="005E47A1" w:rsidRPr="00A106C4" w:rsidRDefault="005E47A1" w:rsidP="005E47A1">
      <w:pPr>
        <w:pStyle w:val="Vanban"/>
        <w:spacing w:before="0" w:after="0" w:line="400" w:lineRule="exact"/>
        <w:rPr>
          <w:szCs w:val="26"/>
          <w:lang w:val="fr-FR"/>
        </w:rPr>
      </w:pPr>
      <w:r w:rsidRPr="00A106C4">
        <w:rPr>
          <w:szCs w:val="26"/>
          <w:lang w:val="fr-FR"/>
        </w:rPr>
        <w:t>Bên trong tủ phải có sơ đồ mạch điện.</w:t>
      </w:r>
    </w:p>
    <w:p w14:paraId="2719537F" w14:textId="77777777" w:rsidR="005E47A1" w:rsidRPr="00A106C4" w:rsidRDefault="005E47A1" w:rsidP="005E47A1">
      <w:pPr>
        <w:pStyle w:val="BodyText30"/>
        <w:shd w:val="clear" w:color="auto" w:fill="auto"/>
        <w:spacing w:after="0" w:line="400" w:lineRule="exact"/>
        <w:ind w:left="720" w:right="20" w:firstLine="0"/>
        <w:jc w:val="both"/>
        <w:rPr>
          <w:rFonts w:ascii="Times New Roman" w:hAnsi="Times New Roman" w:cs="Times New Roman"/>
          <w:b/>
          <w:i/>
          <w:lang w:val="fr-FR"/>
        </w:rPr>
      </w:pPr>
      <w:r w:rsidRPr="00A106C4">
        <w:rPr>
          <w:rFonts w:ascii="Times New Roman" w:hAnsi="Times New Roman" w:cs="Times New Roman"/>
          <w:b/>
          <w:i/>
          <w:lang w:val="fr-FR"/>
        </w:rPr>
        <w:t>+ Biển báo:</w:t>
      </w:r>
    </w:p>
    <w:p w14:paraId="11A4E829" w14:textId="77777777" w:rsidR="005E47A1" w:rsidRPr="00A106C4" w:rsidRDefault="005E47A1" w:rsidP="005E47A1">
      <w:pPr>
        <w:pStyle w:val="Vanban"/>
        <w:spacing w:before="0" w:after="0" w:line="400" w:lineRule="exact"/>
        <w:rPr>
          <w:szCs w:val="26"/>
          <w:lang w:val="fr-FR"/>
        </w:rPr>
      </w:pPr>
      <w:r w:rsidRPr="00A106C4">
        <w:rPr>
          <w:noProof/>
          <w:szCs w:val="26"/>
          <w:lang w:eastAsia="zh-CN"/>
        </w:rPr>
        <w:drawing>
          <wp:anchor distT="0" distB="0" distL="114300" distR="114300" simplePos="0" relativeHeight="251663360" behindDoc="0" locked="0" layoutInCell="1" allowOverlap="1" wp14:anchorId="0539D808" wp14:editId="17216846">
            <wp:simplePos x="0" y="0"/>
            <wp:positionH relativeFrom="margin">
              <wp:align>center</wp:align>
            </wp:positionH>
            <wp:positionV relativeFrom="paragraph">
              <wp:posOffset>844550</wp:posOffset>
            </wp:positionV>
            <wp:extent cx="3988435" cy="3055620"/>
            <wp:effectExtent l="0" t="0" r="0" b="0"/>
            <wp:wrapTopAndBottom/>
            <wp:docPr id="14367075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707570" name=""/>
                    <pic:cNvPicPr/>
                  </pic:nvPicPr>
                  <pic:blipFill>
                    <a:blip r:embed="rId8">
                      <a:extLst>
                        <a:ext uri="{28A0092B-C50C-407E-A947-70E740481C1C}">
                          <a14:useLocalDpi xmlns:a14="http://schemas.microsoft.com/office/drawing/2010/main" val="0"/>
                        </a:ext>
                      </a:extLst>
                    </a:blip>
                    <a:stretch>
                      <a:fillRect/>
                    </a:stretch>
                  </pic:blipFill>
                  <pic:spPr>
                    <a:xfrm>
                      <a:off x="0" y="0"/>
                      <a:ext cx="3988435" cy="3055620"/>
                    </a:xfrm>
                    <a:prstGeom prst="rect">
                      <a:avLst/>
                    </a:prstGeom>
                  </pic:spPr>
                </pic:pic>
              </a:graphicData>
            </a:graphic>
            <wp14:sizeRelH relativeFrom="margin">
              <wp14:pctWidth>0</wp14:pctWidth>
            </wp14:sizeRelH>
            <wp14:sizeRelV relativeFrom="margin">
              <wp14:pctHeight>0</wp14:pctHeight>
            </wp14:sizeRelV>
          </wp:anchor>
        </w:drawing>
      </w:r>
      <w:r w:rsidRPr="00A106C4">
        <w:rPr>
          <w:szCs w:val="26"/>
          <w:lang w:val="fr-FR"/>
        </w:rPr>
        <w:t>Tại 01 mặt chính của vỏ tủ có bố trí biển báo an toàn theo quy định tại mục V: Biển báo an toàn điện của thông tư 41/2025/TT-BCT ngày 22 tháng 06 năm 2025 của Bộ Công thương Ban hành quy chuẩn kỹ thuật quốc gia về an toàn điện.</w:t>
      </w:r>
    </w:p>
    <w:p w14:paraId="7E6B34A3" w14:textId="77777777" w:rsidR="005E47A1" w:rsidRPr="00A106C4" w:rsidRDefault="005E47A1" w:rsidP="005E47A1">
      <w:pPr>
        <w:pStyle w:val="Vanban"/>
        <w:spacing w:before="0" w:after="0" w:line="400" w:lineRule="exact"/>
        <w:rPr>
          <w:szCs w:val="26"/>
          <w:lang w:val="fr-FR"/>
        </w:rPr>
      </w:pPr>
      <w:r w:rsidRPr="00A106C4">
        <w:rPr>
          <w:szCs w:val="26"/>
          <w:lang w:val="fr-FR"/>
        </w:rPr>
        <w:t>Ghi chú: Viền của biển báo và hình tia chớp màu đỏ tươi, nền màu trắng, chữ màu đen theo kích cỡ như trên.</w:t>
      </w:r>
    </w:p>
    <w:p w14:paraId="71CF3B33" w14:textId="77777777" w:rsidR="005E47A1" w:rsidRPr="00A106C4" w:rsidRDefault="005E47A1" w:rsidP="00623EA8">
      <w:pPr>
        <w:pStyle w:val="Heading6"/>
        <w:numPr>
          <w:ilvl w:val="5"/>
          <w:numId w:val="177"/>
        </w:numPr>
        <w:spacing w:before="60" w:after="60" w:line="288" w:lineRule="auto"/>
        <w:jc w:val="both"/>
        <w:rPr>
          <w:rFonts w:ascii="Times New Roman" w:hAnsi="Times New Roman"/>
          <w:bCs/>
          <w:iCs/>
          <w:snapToGrid/>
          <w:color w:val="auto"/>
          <w:sz w:val="26"/>
          <w:lang w:val="fr-FR"/>
        </w:rPr>
      </w:pPr>
      <w:r w:rsidRPr="00A106C4">
        <w:rPr>
          <w:rFonts w:ascii="Times New Roman" w:hAnsi="Times New Roman"/>
          <w:bCs/>
          <w:iCs/>
          <w:snapToGrid/>
          <w:color w:val="auto"/>
          <w:sz w:val="26"/>
          <w:lang w:val="fr-FR"/>
        </w:rPr>
        <w:t xml:space="preserve">Yêu cầu thông tin đưa vào tài liệu thầu </w:t>
      </w:r>
    </w:p>
    <w:p w14:paraId="361EFE00" w14:textId="77777777" w:rsidR="005E47A1" w:rsidRPr="00A106C4" w:rsidRDefault="005E47A1" w:rsidP="005E47A1">
      <w:pPr>
        <w:pStyle w:val="Vanban"/>
        <w:spacing w:before="0" w:after="0" w:line="400" w:lineRule="exact"/>
        <w:rPr>
          <w:szCs w:val="26"/>
          <w:lang w:val="vi-VN"/>
        </w:rPr>
      </w:pPr>
      <w:r w:rsidRPr="00A106C4">
        <w:rPr>
          <w:szCs w:val="26"/>
          <w:lang w:val="vi-VN"/>
        </w:rPr>
        <w:t xml:space="preserve">- Giấy chứng nhận thí nghiệm điển hình MCCB </w:t>
      </w:r>
    </w:p>
    <w:p w14:paraId="5E03242F" w14:textId="77777777" w:rsidR="005E47A1" w:rsidRPr="00A106C4" w:rsidRDefault="005E47A1" w:rsidP="005E47A1">
      <w:pPr>
        <w:pStyle w:val="Vanban"/>
        <w:spacing w:before="0" w:after="0" w:line="400" w:lineRule="exact"/>
        <w:rPr>
          <w:szCs w:val="26"/>
          <w:lang w:val="vi-VN"/>
        </w:rPr>
      </w:pPr>
      <w:r w:rsidRPr="00A106C4">
        <w:rPr>
          <w:szCs w:val="26"/>
          <w:lang w:val="vi-VN"/>
        </w:rPr>
        <w:t xml:space="preserve">- Phụ lục: Đặc điểm kỹ thuật riêng và cam kết </w:t>
      </w:r>
    </w:p>
    <w:p w14:paraId="39900547" w14:textId="77777777" w:rsidR="005E47A1" w:rsidRPr="00A106C4" w:rsidRDefault="005E47A1" w:rsidP="005E47A1">
      <w:pPr>
        <w:pStyle w:val="Vanban"/>
        <w:spacing w:before="0" w:after="0" w:line="400" w:lineRule="exact"/>
        <w:rPr>
          <w:szCs w:val="26"/>
          <w:lang w:val="vi-VN"/>
        </w:rPr>
      </w:pPr>
      <w:r w:rsidRPr="00A106C4">
        <w:rPr>
          <w:szCs w:val="26"/>
          <w:lang w:val="vi-VN"/>
        </w:rPr>
        <w:t xml:space="preserve">- Các bản vẽ mô tả bố trí thiết bị </w:t>
      </w:r>
    </w:p>
    <w:p w14:paraId="65274557" w14:textId="77777777" w:rsidR="005E47A1" w:rsidRPr="00A106C4" w:rsidRDefault="005E47A1" w:rsidP="005E47A1">
      <w:pPr>
        <w:pStyle w:val="Vanban"/>
        <w:spacing w:before="0" w:after="0" w:line="400" w:lineRule="exact"/>
        <w:rPr>
          <w:szCs w:val="26"/>
          <w:lang w:val="vi-VN"/>
        </w:rPr>
      </w:pPr>
      <w:r w:rsidRPr="00A106C4">
        <w:rPr>
          <w:szCs w:val="26"/>
          <w:lang w:val="vi-VN"/>
        </w:rPr>
        <w:t xml:space="preserve">- Các tài liệu kỹ thuật mô tả thiết bị và bản kê các phụ kiện có trong tủ hạ áp. </w:t>
      </w:r>
    </w:p>
    <w:p w14:paraId="2E9BFE90" w14:textId="77777777" w:rsidR="005E47A1" w:rsidRPr="00A106C4" w:rsidRDefault="005E47A1" w:rsidP="005E47A1">
      <w:pPr>
        <w:pStyle w:val="Vanban"/>
        <w:spacing w:before="0" w:after="0" w:line="400" w:lineRule="exact"/>
        <w:rPr>
          <w:szCs w:val="26"/>
          <w:lang w:val="vi-VN"/>
        </w:rPr>
      </w:pPr>
      <w:r w:rsidRPr="00A106C4">
        <w:rPr>
          <w:szCs w:val="26"/>
          <w:lang w:val="vi-VN"/>
        </w:rPr>
        <w:t xml:space="preserve">- Tuổi thọ thiết kế trung bình của thiết bị, điều kiện và chế độ vận hành để đảm bảo đạt được tuổi thọ thiết kế. </w:t>
      </w:r>
    </w:p>
    <w:p w14:paraId="318199A1" w14:textId="77777777" w:rsidR="005E47A1" w:rsidRPr="00A106C4" w:rsidRDefault="005E47A1" w:rsidP="005E47A1">
      <w:pPr>
        <w:pStyle w:val="Vanban"/>
        <w:spacing w:before="0" w:after="0" w:line="400" w:lineRule="exact"/>
        <w:rPr>
          <w:szCs w:val="26"/>
          <w:lang w:val="pt-BR"/>
        </w:rPr>
      </w:pPr>
      <w:r w:rsidRPr="00A106C4">
        <w:rPr>
          <w:szCs w:val="26"/>
          <w:lang w:val="pt-BR"/>
        </w:rPr>
        <w:t xml:space="preserve">- Hướng dẫn bảo quản, vận chuyển, quy trình lắp đặt, thí nghiệm đóng điện thiết bị sau lắp đặt. </w:t>
      </w:r>
    </w:p>
    <w:p w14:paraId="53EF7B9F" w14:textId="77777777" w:rsidR="005E47A1" w:rsidRPr="00A106C4" w:rsidRDefault="005E47A1" w:rsidP="005E47A1">
      <w:pPr>
        <w:pStyle w:val="Vanban"/>
        <w:spacing w:before="0" w:after="0" w:line="400" w:lineRule="exact"/>
        <w:rPr>
          <w:szCs w:val="26"/>
          <w:lang w:val="pt-BR"/>
        </w:rPr>
      </w:pPr>
      <w:r w:rsidRPr="00A106C4">
        <w:rPr>
          <w:szCs w:val="26"/>
          <w:lang w:val="pt-BR"/>
        </w:rPr>
        <w:t xml:space="preserve">- Hướng dẫn vận hành thiết bị trong điều kiện bình thường, xử lý những bất thường; cảnh báo những chế độ vận hành không bình thường làm ảnh hưởng đến chất lượng, tuổi thọ thiết bị </w:t>
      </w:r>
      <w:r w:rsidRPr="00A106C4">
        <w:rPr>
          <w:i/>
          <w:szCs w:val="26"/>
          <w:lang w:val="pt-BR"/>
        </w:rPr>
        <w:t>(có phân loại mức độ ảnh hưởng do các chế độ vận hành không bình thường khác nhau gây ra)</w:t>
      </w:r>
      <w:r w:rsidRPr="00A106C4">
        <w:rPr>
          <w:szCs w:val="26"/>
          <w:lang w:val="pt-BR"/>
        </w:rPr>
        <w:t xml:space="preserve">. </w:t>
      </w:r>
    </w:p>
    <w:p w14:paraId="25665D34" w14:textId="77777777" w:rsidR="005E47A1" w:rsidRPr="00A106C4" w:rsidRDefault="005E47A1" w:rsidP="005E47A1">
      <w:pPr>
        <w:pStyle w:val="Vanban"/>
        <w:spacing w:before="0" w:after="0" w:line="400" w:lineRule="exact"/>
        <w:rPr>
          <w:szCs w:val="26"/>
          <w:lang w:val="pt-BR"/>
        </w:rPr>
      </w:pPr>
      <w:r w:rsidRPr="00A106C4">
        <w:rPr>
          <w:szCs w:val="26"/>
          <w:lang w:val="pt-BR"/>
        </w:rPr>
        <w:t xml:space="preserve">- Hướng dẫn về tần suất, hạng mục kiểm tra, giám sát, theo dõi những chỉ thị, biểu hiện trên thiết bị để phát hiện kịp thời bất thường, nguy cơ hư hỏng thiết bị. </w:t>
      </w:r>
    </w:p>
    <w:p w14:paraId="63125095" w14:textId="77777777" w:rsidR="005E47A1" w:rsidRPr="00A106C4" w:rsidRDefault="005E47A1" w:rsidP="005E47A1">
      <w:pPr>
        <w:pStyle w:val="Vanban"/>
        <w:spacing w:before="0" w:after="0" w:line="400" w:lineRule="exact"/>
        <w:rPr>
          <w:szCs w:val="26"/>
          <w:lang w:val="pt-BR"/>
        </w:rPr>
      </w:pPr>
      <w:r w:rsidRPr="00A106C4">
        <w:rPr>
          <w:szCs w:val="26"/>
          <w:lang w:val="pt-BR"/>
        </w:rPr>
        <w:t xml:space="preserve">- Hướng dẫn công tác thí nghiệm (định kỳ theo từng giai đoạn từ khi bắt đầu đưa thiết bị vào vận hành, các hạng mục thí nghiệm phải thí nghiệm) các thông số và cách đánh giá để đảm bảo thiết bị đủ tiêu chuẩn vận hành tin cậy. </w:t>
      </w:r>
    </w:p>
    <w:p w14:paraId="50AA42EA" w14:textId="77777777" w:rsidR="005E47A1" w:rsidRPr="00A106C4" w:rsidRDefault="005E47A1" w:rsidP="005E47A1">
      <w:pPr>
        <w:pStyle w:val="Vanban"/>
        <w:spacing w:before="0" w:after="0" w:line="400" w:lineRule="exact"/>
        <w:rPr>
          <w:szCs w:val="26"/>
          <w:lang w:val="pt-BR"/>
        </w:rPr>
      </w:pPr>
      <w:r w:rsidRPr="00A106C4">
        <w:rPr>
          <w:szCs w:val="26"/>
          <w:lang w:val="pt-BR"/>
        </w:rPr>
        <w:t xml:space="preserve">- Hướng dẫn công tác bảo dưỡng định kỳ; thay thế linh phụ kiện; sửa chữa những hư hỏng của từng bộ phận để đảm bảo thiết bị đáp ứng vận hành đúng các chức năng. </w:t>
      </w:r>
    </w:p>
    <w:p w14:paraId="2ED5DC3B" w14:textId="77777777" w:rsidR="005E47A1" w:rsidRPr="00A106C4" w:rsidRDefault="005E47A1" w:rsidP="005E47A1">
      <w:pPr>
        <w:pStyle w:val="Vanban"/>
        <w:spacing w:before="0" w:after="0" w:line="400" w:lineRule="exact"/>
        <w:rPr>
          <w:szCs w:val="26"/>
          <w:lang w:val="pt-BR"/>
        </w:rPr>
      </w:pPr>
      <w:r w:rsidRPr="00A106C4">
        <w:rPr>
          <w:szCs w:val="26"/>
          <w:lang w:val="pt-BR"/>
        </w:rPr>
        <w:t xml:space="preserve">- Nêu những yêu cầu về đào tạo trang thiết bị cần để vận hành, thí nghiệm, kiểm tra, giám sát, bảo dưỡng, sửa chữa thiết bị; khuyến cáo những linh phụ kiện cần dự phòng và điều kiện thay thế. </w:t>
      </w:r>
    </w:p>
    <w:p w14:paraId="5D6E9960" w14:textId="77777777" w:rsidR="005E47A1" w:rsidRPr="00A106C4" w:rsidRDefault="005E47A1" w:rsidP="00623EA8">
      <w:pPr>
        <w:pStyle w:val="Heading6"/>
        <w:numPr>
          <w:ilvl w:val="5"/>
          <w:numId w:val="177"/>
        </w:numPr>
        <w:spacing w:before="60" w:after="60" w:line="288" w:lineRule="auto"/>
        <w:jc w:val="both"/>
        <w:rPr>
          <w:rFonts w:ascii="Times New Roman" w:hAnsi="Times New Roman"/>
          <w:bCs/>
          <w:iCs/>
          <w:snapToGrid/>
          <w:color w:val="auto"/>
          <w:sz w:val="26"/>
        </w:rPr>
      </w:pPr>
      <w:r w:rsidRPr="00A106C4">
        <w:rPr>
          <w:rFonts w:ascii="Times New Roman" w:hAnsi="Times New Roman"/>
          <w:bCs/>
          <w:iCs/>
          <w:snapToGrid/>
          <w:color w:val="auto"/>
          <w:sz w:val="26"/>
        </w:rPr>
        <w:t xml:space="preserve">Yêu cầu về thí nghiệm </w:t>
      </w:r>
    </w:p>
    <w:p w14:paraId="76FEDED3" w14:textId="77777777" w:rsidR="005E47A1" w:rsidRPr="00A106C4" w:rsidRDefault="005E47A1" w:rsidP="005E47A1">
      <w:pPr>
        <w:pStyle w:val="Vanban"/>
        <w:spacing w:before="0" w:after="0" w:line="400" w:lineRule="exact"/>
        <w:rPr>
          <w:szCs w:val="26"/>
          <w:lang w:val="pt-BR"/>
        </w:rPr>
      </w:pPr>
      <w:r w:rsidRPr="00A106C4">
        <w:rPr>
          <w:szCs w:val="26"/>
          <w:lang w:val="pt-BR"/>
        </w:rPr>
        <w:t xml:space="preserve"> Tủ và các thiết bị đóng cắt phải qua thí nghiệm xuất xưởng tại nhà máy phù hợp với tiêu chuẩn IEC tương ứng.  </w:t>
      </w:r>
    </w:p>
    <w:p w14:paraId="2AB73486" w14:textId="77777777" w:rsidR="005E47A1" w:rsidRPr="00A106C4" w:rsidRDefault="005E47A1" w:rsidP="005E47A1">
      <w:pPr>
        <w:pStyle w:val="Vanban"/>
        <w:spacing w:before="0" w:after="0" w:line="400" w:lineRule="exact"/>
        <w:rPr>
          <w:szCs w:val="26"/>
          <w:lang w:val="pt-BR"/>
        </w:rPr>
      </w:pPr>
      <w:r w:rsidRPr="00A106C4">
        <w:rPr>
          <w:szCs w:val="26"/>
          <w:lang w:val="pt-BR"/>
        </w:rPr>
        <w:t xml:space="preserve">Yêu cầu về đóng gói và giao hàng </w:t>
      </w:r>
    </w:p>
    <w:p w14:paraId="5166B37F" w14:textId="77777777" w:rsidR="005E47A1" w:rsidRPr="00A106C4" w:rsidRDefault="005E47A1" w:rsidP="005E47A1">
      <w:pPr>
        <w:pStyle w:val="Vanban"/>
        <w:spacing w:before="0" w:after="0" w:line="400" w:lineRule="exact"/>
        <w:rPr>
          <w:b/>
          <w:bCs w:val="0"/>
          <w:szCs w:val="26"/>
          <w:lang w:val="pt-BR"/>
        </w:rPr>
      </w:pPr>
      <w:r w:rsidRPr="00A106C4">
        <w:rPr>
          <w:szCs w:val="26"/>
          <w:lang w:val="pt-BR"/>
        </w:rPr>
        <w:t xml:space="preserve"> Mỗi một tủ điện trung gian, tủ điện phân phối đều được đóng gói để bảo đảm an tòan trong quá trình vận chuyển và bảo quản.</w:t>
      </w:r>
    </w:p>
    <w:p w14:paraId="5931AB6E" w14:textId="77777777" w:rsidR="00483BEF" w:rsidRDefault="00483BEF">
      <w:pPr>
        <w:spacing w:before="0" w:after="160" w:line="259" w:lineRule="auto"/>
        <w:ind w:firstLine="0"/>
        <w:rPr>
          <w:rFonts w:cs="Times New Roman"/>
          <w:b/>
          <w:szCs w:val="26"/>
          <w:lang w:val="it-IT"/>
        </w:rPr>
      </w:pPr>
      <w:r>
        <w:rPr>
          <w:rFonts w:cs="Times New Roman"/>
          <w:b/>
          <w:szCs w:val="26"/>
          <w:lang w:val="it-IT"/>
        </w:rPr>
        <w:br w:type="page"/>
      </w:r>
    </w:p>
    <w:p w14:paraId="6C00FF87" w14:textId="08A2660D" w:rsidR="005E47A1" w:rsidRPr="00A106C4" w:rsidRDefault="005E47A1" w:rsidP="006B149A">
      <w:pPr>
        <w:widowControl w:val="0"/>
        <w:spacing w:before="120" w:after="144" w:line="276" w:lineRule="auto"/>
        <w:ind w:left="180" w:right="20"/>
        <w:jc w:val="center"/>
        <w:rPr>
          <w:rFonts w:cs="Times New Roman"/>
          <w:b/>
          <w:szCs w:val="26"/>
          <w:lang w:val="it-IT"/>
        </w:rPr>
      </w:pPr>
      <w:r w:rsidRPr="00A106C4">
        <w:rPr>
          <w:rFonts w:cs="Times New Roman"/>
          <w:b/>
          <w:szCs w:val="26"/>
          <w:lang w:val="it-IT"/>
        </w:rPr>
        <w:t>Bảng yêu cầu đặc tính kỹ thuật của tủ điện trung gian</w:t>
      </w:r>
    </w:p>
    <w:tbl>
      <w:tblPr>
        <w:tblW w:w="4869"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815"/>
        <w:gridCol w:w="4154"/>
        <w:gridCol w:w="1047"/>
        <w:gridCol w:w="2808"/>
      </w:tblGrid>
      <w:tr w:rsidR="005E47A1" w:rsidRPr="00A106C4" w14:paraId="6B06A161" w14:textId="77777777" w:rsidTr="006B149A">
        <w:trPr>
          <w:trHeight w:val="684"/>
          <w:tblHeader/>
        </w:trPr>
        <w:tc>
          <w:tcPr>
            <w:tcW w:w="462" w:type="pct"/>
          </w:tcPr>
          <w:p w14:paraId="7D57C990" w14:textId="77777777" w:rsidR="005E47A1" w:rsidRPr="00A106C4" w:rsidRDefault="005E47A1" w:rsidP="006B149A">
            <w:pPr>
              <w:pStyle w:val="TableParagraph"/>
              <w:spacing w:before="60" w:after="60"/>
              <w:ind w:left="60"/>
              <w:jc w:val="center"/>
              <w:rPr>
                <w:b/>
                <w:sz w:val="26"/>
                <w:szCs w:val="26"/>
              </w:rPr>
            </w:pPr>
            <w:r w:rsidRPr="00A106C4">
              <w:rPr>
                <w:b/>
                <w:sz w:val="26"/>
                <w:szCs w:val="26"/>
              </w:rPr>
              <w:t>TT</w:t>
            </w:r>
          </w:p>
        </w:tc>
        <w:tc>
          <w:tcPr>
            <w:tcW w:w="2354" w:type="pct"/>
          </w:tcPr>
          <w:p w14:paraId="2BDC8C54" w14:textId="77777777" w:rsidR="005E47A1" w:rsidRPr="00A106C4" w:rsidRDefault="005E47A1" w:rsidP="006B149A">
            <w:pPr>
              <w:pStyle w:val="TableParagraph"/>
              <w:spacing w:before="60" w:after="60"/>
              <w:jc w:val="center"/>
              <w:rPr>
                <w:b/>
                <w:sz w:val="26"/>
                <w:szCs w:val="26"/>
              </w:rPr>
            </w:pPr>
            <w:r w:rsidRPr="00A106C4">
              <w:rPr>
                <w:b/>
                <w:sz w:val="26"/>
                <w:szCs w:val="26"/>
              </w:rPr>
              <w:t>Hạng mục</w:t>
            </w:r>
          </w:p>
        </w:tc>
        <w:tc>
          <w:tcPr>
            <w:tcW w:w="593" w:type="pct"/>
          </w:tcPr>
          <w:p w14:paraId="47004576" w14:textId="77777777" w:rsidR="005E47A1" w:rsidRPr="00A106C4" w:rsidRDefault="005E47A1" w:rsidP="006B149A">
            <w:pPr>
              <w:pStyle w:val="TableParagraph"/>
              <w:spacing w:before="60" w:after="60"/>
              <w:ind w:left="46" w:right="96"/>
              <w:jc w:val="center"/>
              <w:rPr>
                <w:b/>
                <w:sz w:val="26"/>
                <w:szCs w:val="26"/>
              </w:rPr>
            </w:pPr>
            <w:r w:rsidRPr="00A106C4">
              <w:rPr>
                <w:b/>
                <w:sz w:val="26"/>
                <w:szCs w:val="26"/>
              </w:rPr>
              <w:t>Đơn vị đo</w:t>
            </w:r>
          </w:p>
        </w:tc>
        <w:tc>
          <w:tcPr>
            <w:tcW w:w="1591" w:type="pct"/>
          </w:tcPr>
          <w:p w14:paraId="70759CA0" w14:textId="77777777" w:rsidR="005E47A1" w:rsidRPr="00A106C4" w:rsidRDefault="005E47A1" w:rsidP="006B149A">
            <w:pPr>
              <w:pStyle w:val="TableParagraph"/>
              <w:spacing w:before="60" w:after="60"/>
              <w:ind w:left="75" w:right="16"/>
              <w:jc w:val="center"/>
              <w:rPr>
                <w:b/>
                <w:sz w:val="26"/>
                <w:szCs w:val="26"/>
              </w:rPr>
            </w:pPr>
            <w:r w:rsidRPr="00A106C4">
              <w:rPr>
                <w:b/>
                <w:sz w:val="26"/>
                <w:szCs w:val="26"/>
              </w:rPr>
              <w:t>Yêu cầu</w:t>
            </w:r>
          </w:p>
        </w:tc>
      </w:tr>
      <w:tr w:rsidR="005E47A1" w:rsidRPr="00A106C4" w14:paraId="0397F269" w14:textId="77777777" w:rsidTr="00CD67A0">
        <w:trPr>
          <w:trHeight w:val="20"/>
        </w:trPr>
        <w:tc>
          <w:tcPr>
            <w:tcW w:w="462" w:type="pct"/>
          </w:tcPr>
          <w:p w14:paraId="7869FECB" w14:textId="77777777" w:rsidR="005E47A1" w:rsidRPr="00A106C4" w:rsidRDefault="005E47A1" w:rsidP="006B149A">
            <w:pPr>
              <w:pStyle w:val="TableParagraph"/>
              <w:spacing w:before="80" w:after="80"/>
              <w:ind w:left="60"/>
              <w:jc w:val="center"/>
              <w:rPr>
                <w:b/>
                <w:sz w:val="26"/>
                <w:szCs w:val="26"/>
              </w:rPr>
            </w:pPr>
            <w:r w:rsidRPr="00A106C4">
              <w:rPr>
                <w:b/>
                <w:w w:val="99"/>
                <w:sz w:val="26"/>
                <w:szCs w:val="26"/>
              </w:rPr>
              <w:t>1</w:t>
            </w:r>
          </w:p>
        </w:tc>
        <w:tc>
          <w:tcPr>
            <w:tcW w:w="2354" w:type="pct"/>
          </w:tcPr>
          <w:p w14:paraId="1560BBFE" w14:textId="77777777" w:rsidR="005E47A1" w:rsidRPr="00A106C4" w:rsidRDefault="005E47A1" w:rsidP="006B149A">
            <w:pPr>
              <w:pStyle w:val="TableParagraph"/>
              <w:spacing w:before="80" w:after="80"/>
              <w:ind w:left="105"/>
              <w:rPr>
                <w:b/>
                <w:sz w:val="26"/>
                <w:szCs w:val="26"/>
              </w:rPr>
            </w:pPr>
            <w:r w:rsidRPr="00A106C4">
              <w:rPr>
                <w:b/>
                <w:sz w:val="26"/>
                <w:szCs w:val="26"/>
              </w:rPr>
              <w:t>Yêu cầu kỹ thuật chung</w:t>
            </w:r>
          </w:p>
        </w:tc>
        <w:tc>
          <w:tcPr>
            <w:tcW w:w="593" w:type="pct"/>
          </w:tcPr>
          <w:p w14:paraId="3B18B7B2" w14:textId="77777777" w:rsidR="005E47A1" w:rsidRPr="00A106C4" w:rsidRDefault="005E47A1" w:rsidP="006B149A">
            <w:pPr>
              <w:pStyle w:val="TableParagraph"/>
              <w:spacing w:before="80" w:after="80"/>
              <w:ind w:left="46"/>
              <w:jc w:val="center"/>
              <w:rPr>
                <w:sz w:val="26"/>
                <w:szCs w:val="26"/>
              </w:rPr>
            </w:pPr>
          </w:p>
        </w:tc>
        <w:tc>
          <w:tcPr>
            <w:tcW w:w="1591" w:type="pct"/>
          </w:tcPr>
          <w:p w14:paraId="3E4BF8E3" w14:textId="77777777" w:rsidR="005E47A1" w:rsidRPr="00A106C4" w:rsidRDefault="005E47A1" w:rsidP="006B149A">
            <w:pPr>
              <w:pStyle w:val="TableParagraph"/>
              <w:spacing w:before="80" w:after="80"/>
              <w:ind w:left="75" w:right="16"/>
              <w:jc w:val="center"/>
              <w:rPr>
                <w:sz w:val="26"/>
                <w:szCs w:val="26"/>
              </w:rPr>
            </w:pPr>
          </w:p>
        </w:tc>
      </w:tr>
      <w:tr w:rsidR="005E47A1" w:rsidRPr="00A106C4" w14:paraId="3A7115F9" w14:textId="77777777" w:rsidTr="00CD67A0">
        <w:trPr>
          <w:trHeight w:val="20"/>
        </w:trPr>
        <w:tc>
          <w:tcPr>
            <w:tcW w:w="462" w:type="pct"/>
          </w:tcPr>
          <w:p w14:paraId="773B66BB" w14:textId="77777777" w:rsidR="005E47A1" w:rsidRPr="00A106C4" w:rsidRDefault="005E47A1" w:rsidP="006B149A">
            <w:pPr>
              <w:pStyle w:val="TableParagraph"/>
              <w:spacing w:before="80" w:after="80"/>
              <w:ind w:left="60"/>
              <w:jc w:val="center"/>
              <w:rPr>
                <w:sz w:val="26"/>
                <w:szCs w:val="26"/>
              </w:rPr>
            </w:pPr>
            <w:r w:rsidRPr="00A106C4">
              <w:rPr>
                <w:sz w:val="26"/>
                <w:szCs w:val="26"/>
              </w:rPr>
              <w:t>1.1</w:t>
            </w:r>
          </w:p>
        </w:tc>
        <w:tc>
          <w:tcPr>
            <w:tcW w:w="2354" w:type="pct"/>
          </w:tcPr>
          <w:p w14:paraId="3CE103CD" w14:textId="77777777" w:rsidR="005E47A1" w:rsidRPr="00A106C4" w:rsidRDefault="005E47A1" w:rsidP="006B149A">
            <w:pPr>
              <w:pStyle w:val="TableParagraph"/>
              <w:spacing w:before="80" w:after="80"/>
              <w:ind w:left="105"/>
              <w:rPr>
                <w:sz w:val="26"/>
                <w:szCs w:val="26"/>
              </w:rPr>
            </w:pPr>
            <w:r w:rsidRPr="00A106C4">
              <w:rPr>
                <w:sz w:val="26"/>
                <w:szCs w:val="26"/>
              </w:rPr>
              <w:t>Nhà sản xuất</w:t>
            </w:r>
          </w:p>
        </w:tc>
        <w:tc>
          <w:tcPr>
            <w:tcW w:w="593" w:type="pct"/>
          </w:tcPr>
          <w:p w14:paraId="1F5BB0A8" w14:textId="77777777" w:rsidR="005E47A1" w:rsidRPr="00A106C4" w:rsidRDefault="005E47A1" w:rsidP="006B149A">
            <w:pPr>
              <w:pStyle w:val="TableParagraph"/>
              <w:spacing w:before="80" w:after="80"/>
              <w:ind w:left="46"/>
              <w:jc w:val="center"/>
              <w:rPr>
                <w:sz w:val="26"/>
                <w:szCs w:val="26"/>
              </w:rPr>
            </w:pPr>
          </w:p>
        </w:tc>
        <w:tc>
          <w:tcPr>
            <w:tcW w:w="1591" w:type="pct"/>
          </w:tcPr>
          <w:p w14:paraId="1B94E710"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Nêu rõ</w:t>
            </w:r>
          </w:p>
        </w:tc>
      </w:tr>
      <w:tr w:rsidR="005E47A1" w:rsidRPr="00A106C4" w14:paraId="69B4F36E" w14:textId="77777777" w:rsidTr="00CD67A0">
        <w:trPr>
          <w:trHeight w:val="20"/>
        </w:trPr>
        <w:tc>
          <w:tcPr>
            <w:tcW w:w="462" w:type="pct"/>
          </w:tcPr>
          <w:p w14:paraId="1F64BE09" w14:textId="77777777" w:rsidR="005E47A1" w:rsidRPr="00A106C4" w:rsidRDefault="005E47A1" w:rsidP="006B149A">
            <w:pPr>
              <w:pStyle w:val="TableParagraph"/>
              <w:spacing w:before="80" w:after="80"/>
              <w:ind w:left="60"/>
              <w:jc w:val="center"/>
              <w:rPr>
                <w:sz w:val="26"/>
                <w:szCs w:val="26"/>
              </w:rPr>
            </w:pPr>
            <w:r w:rsidRPr="00A106C4">
              <w:rPr>
                <w:sz w:val="26"/>
                <w:szCs w:val="26"/>
              </w:rPr>
              <w:t>1.2</w:t>
            </w:r>
          </w:p>
        </w:tc>
        <w:tc>
          <w:tcPr>
            <w:tcW w:w="2354" w:type="pct"/>
          </w:tcPr>
          <w:p w14:paraId="76DB2B2B" w14:textId="77777777" w:rsidR="005E47A1" w:rsidRPr="00A106C4" w:rsidRDefault="005E47A1" w:rsidP="006B149A">
            <w:pPr>
              <w:pStyle w:val="TableParagraph"/>
              <w:spacing w:before="80" w:after="80"/>
              <w:ind w:left="105"/>
              <w:rPr>
                <w:sz w:val="26"/>
                <w:szCs w:val="26"/>
              </w:rPr>
            </w:pPr>
            <w:r w:rsidRPr="00A106C4">
              <w:rPr>
                <w:sz w:val="26"/>
                <w:szCs w:val="26"/>
              </w:rPr>
              <w:t>Mã hiệu sản phẩm</w:t>
            </w:r>
          </w:p>
        </w:tc>
        <w:tc>
          <w:tcPr>
            <w:tcW w:w="593" w:type="pct"/>
          </w:tcPr>
          <w:p w14:paraId="511410E6" w14:textId="77777777" w:rsidR="005E47A1" w:rsidRPr="00A106C4" w:rsidRDefault="005E47A1" w:rsidP="006B149A">
            <w:pPr>
              <w:pStyle w:val="TableParagraph"/>
              <w:spacing w:before="80" w:after="80"/>
              <w:ind w:left="46"/>
              <w:jc w:val="center"/>
              <w:rPr>
                <w:sz w:val="26"/>
                <w:szCs w:val="26"/>
              </w:rPr>
            </w:pPr>
          </w:p>
        </w:tc>
        <w:tc>
          <w:tcPr>
            <w:tcW w:w="1591" w:type="pct"/>
          </w:tcPr>
          <w:p w14:paraId="09D92033"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Nêu rõ</w:t>
            </w:r>
          </w:p>
        </w:tc>
      </w:tr>
      <w:tr w:rsidR="005E47A1" w:rsidRPr="00A106C4" w14:paraId="315658CA" w14:textId="77777777" w:rsidTr="00CD67A0">
        <w:trPr>
          <w:trHeight w:val="20"/>
        </w:trPr>
        <w:tc>
          <w:tcPr>
            <w:tcW w:w="462" w:type="pct"/>
          </w:tcPr>
          <w:p w14:paraId="5DEBB7EC" w14:textId="77777777" w:rsidR="005E47A1" w:rsidRPr="00A106C4" w:rsidRDefault="005E47A1" w:rsidP="006B149A">
            <w:pPr>
              <w:pStyle w:val="TableParagraph"/>
              <w:spacing w:before="80" w:after="80"/>
              <w:ind w:left="60"/>
              <w:jc w:val="center"/>
              <w:rPr>
                <w:sz w:val="26"/>
                <w:szCs w:val="26"/>
              </w:rPr>
            </w:pPr>
            <w:r w:rsidRPr="00A106C4">
              <w:rPr>
                <w:sz w:val="26"/>
                <w:szCs w:val="26"/>
              </w:rPr>
              <w:t>1.3</w:t>
            </w:r>
          </w:p>
        </w:tc>
        <w:tc>
          <w:tcPr>
            <w:tcW w:w="2354" w:type="pct"/>
          </w:tcPr>
          <w:p w14:paraId="36FBC754" w14:textId="77777777" w:rsidR="005E47A1" w:rsidRPr="00A106C4" w:rsidRDefault="005E47A1" w:rsidP="006B149A">
            <w:pPr>
              <w:pStyle w:val="TableParagraph"/>
              <w:spacing w:before="80" w:after="80"/>
              <w:ind w:left="105"/>
              <w:rPr>
                <w:sz w:val="26"/>
                <w:szCs w:val="26"/>
              </w:rPr>
            </w:pPr>
            <w:r w:rsidRPr="00A106C4">
              <w:rPr>
                <w:sz w:val="26"/>
                <w:szCs w:val="26"/>
              </w:rPr>
              <w:t>Kiểu (cấu hình)</w:t>
            </w:r>
          </w:p>
        </w:tc>
        <w:tc>
          <w:tcPr>
            <w:tcW w:w="593" w:type="pct"/>
          </w:tcPr>
          <w:p w14:paraId="741ABF40" w14:textId="77777777" w:rsidR="005E47A1" w:rsidRPr="00A106C4" w:rsidRDefault="005E47A1" w:rsidP="006B149A">
            <w:pPr>
              <w:pStyle w:val="TableParagraph"/>
              <w:spacing w:before="80" w:after="80"/>
              <w:ind w:left="46"/>
              <w:jc w:val="center"/>
              <w:rPr>
                <w:sz w:val="26"/>
                <w:szCs w:val="26"/>
              </w:rPr>
            </w:pPr>
          </w:p>
        </w:tc>
        <w:tc>
          <w:tcPr>
            <w:tcW w:w="1591" w:type="pct"/>
          </w:tcPr>
          <w:p w14:paraId="4127DD01"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Nêu rõ</w:t>
            </w:r>
          </w:p>
        </w:tc>
      </w:tr>
      <w:tr w:rsidR="005E47A1" w:rsidRPr="00A106C4" w14:paraId="306E5230" w14:textId="77777777" w:rsidTr="00CD67A0">
        <w:trPr>
          <w:trHeight w:val="20"/>
        </w:trPr>
        <w:tc>
          <w:tcPr>
            <w:tcW w:w="462" w:type="pct"/>
          </w:tcPr>
          <w:p w14:paraId="589906A9" w14:textId="77777777" w:rsidR="005E47A1" w:rsidRPr="00A106C4" w:rsidRDefault="005E47A1" w:rsidP="006B149A">
            <w:pPr>
              <w:pStyle w:val="TableParagraph"/>
              <w:spacing w:before="80" w:after="80"/>
              <w:ind w:left="60"/>
              <w:jc w:val="center"/>
              <w:rPr>
                <w:sz w:val="26"/>
                <w:szCs w:val="26"/>
              </w:rPr>
            </w:pPr>
            <w:r w:rsidRPr="00A106C4">
              <w:rPr>
                <w:sz w:val="26"/>
                <w:szCs w:val="26"/>
              </w:rPr>
              <w:t>1.4</w:t>
            </w:r>
          </w:p>
        </w:tc>
        <w:tc>
          <w:tcPr>
            <w:tcW w:w="2354" w:type="pct"/>
          </w:tcPr>
          <w:p w14:paraId="01A173F7" w14:textId="77777777" w:rsidR="005E47A1" w:rsidRPr="00A106C4" w:rsidRDefault="005E47A1" w:rsidP="006B149A">
            <w:pPr>
              <w:pStyle w:val="TableParagraph"/>
              <w:spacing w:before="80" w:after="80"/>
              <w:ind w:left="105"/>
              <w:rPr>
                <w:sz w:val="26"/>
                <w:szCs w:val="26"/>
              </w:rPr>
            </w:pPr>
            <w:r w:rsidRPr="00A106C4">
              <w:rPr>
                <w:sz w:val="26"/>
                <w:szCs w:val="26"/>
              </w:rPr>
              <w:t>Vật liệu chế tạo vỏ tủ</w:t>
            </w:r>
          </w:p>
        </w:tc>
        <w:tc>
          <w:tcPr>
            <w:tcW w:w="593" w:type="pct"/>
          </w:tcPr>
          <w:p w14:paraId="29EA73CB" w14:textId="77777777" w:rsidR="005E47A1" w:rsidRPr="00A106C4" w:rsidRDefault="005E47A1" w:rsidP="006B149A">
            <w:pPr>
              <w:pStyle w:val="TableParagraph"/>
              <w:spacing w:before="80" w:after="80"/>
              <w:ind w:left="46"/>
              <w:jc w:val="center"/>
              <w:rPr>
                <w:sz w:val="26"/>
                <w:szCs w:val="26"/>
              </w:rPr>
            </w:pPr>
          </w:p>
        </w:tc>
        <w:tc>
          <w:tcPr>
            <w:tcW w:w="1591" w:type="pct"/>
          </w:tcPr>
          <w:p w14:paraId="2268FAE8"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Nêu rõ</w:t>
            </w:r>
          </w:p>
        </w:tc>
      </w:tr>
      <w:tr w:rsidR="005E47A1" w:rsidRPr="00A106C4" w14:paraId="666D1C94" w14:textId="77777777" w:rsidTr="00CD67A0">
        <w:trPr>
          <w:trHeight w:val="20"/>
        </w:trPr>
        <w:tc>
          <w:tcPr>
            <w:tcW w:w="462" w:type="pct"/>
          </w:tcPr>
          <w:p w14:paraId="1353CA9A" w14:textId="77777777" w:rsidR="005E47A1" w:rsidRPr="00A106C4" w:rsidRDefault="005E47A1" w:rsidP="006B149A">
            <w:pPr>
              <w:pStyle w:val="TableParagraph"/>
              <w:spacing w:before="80" w:after="80"/>
              <w:ind w:left="60"/>
              <w:jc w:val="center"/>
              <w:rPr>
                <w:sz w:val="26"/>
                <w:szCs w:val="26"/>
              </w:rPr>
            </w:pPr>
            <w:r w:rsidRPr="00A106C4">
              <w:rPr>
                <w:sz w:val="26"/>
                <w:szCs w:val="26"/>
              </w:rPr>
              <w:t>1.5</w:t>
            </w:r>
          </w:p>
        </w:tc>
        <w:tc>
          <w:tcPr>
            <w:tcW w:w="2354" w:type="pct"/>
          </w:tcPr>
          <w:p w14:paraId="109038E6" w14:textId="77777777" w:rsidR="005E47A1" w:rsidRPr="00A106C4" w:rsidRDefault="005E47A1" w:rsidP="006B149A">
            <w:pPr>
              <w:pStyle w:val="TableParagraph"/>
              <w:spacing w:before="80" w:after="80"/>
              <w:ind w:left="105"/>
              <w:rPr>
                <w:sz w:val="26"/>
                <w:szCs w:val="26"/>
              </w:rPr>
            </w:pPr>
            <w:r w:rsidRPr="00A106C4">
              <w:rPr>
                <w:sz w:val="26"/>
                <w:szCs w:val="26"/>
              </w:rPr>
              <w:t>Điện áp danh định</w:t>
            </w:r>
          </w:p>
        </w:tc>
        <w:tc>
          <w:tcPr>
            <w:tcW w:w="593" w:type="pct"/>
          </w:tcPr>
          <w:p w14:paraId="07E37B34" w14:textId="77777777" w:rsidR="005E47A1" w:rsidRPr="00A106C4" w:rsidRDefault="005E47A1" w:rsidP="006B149A">
            <w:pPr>
              <w:pStyle w:val="TableParagraph"/>
              <w:spacing w:before="80" w:after="80"/>
              <w:ind w:left="46" w:right="154"/>
              <w:jc w:val="center"/>
              <w:rPr>
                <w:sz w:val="26"/>
                <w:szCs w:val="26"/>
              </w:rPr>
            </w:pPr>
            <w:r w:rsidRPr="00A106C4">
              <w:rPr>
                <w:sz w:val="26"/>
                <w:szCs w:val="26"/>
              </w:rPr>
              <w:t>kV</w:t>
            </w:r>
          </w:p>
        </w:tc>
        <w:tc>
          <w:tcPr>
            <w:tcW w:w="1591" w:type="pct"/>
          </w:tcPr>
          <w:p w14:paraId="3CFA3918"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0.4</w:t>
            </w:r>
          </w:p>
        </w:tc>
      </w:tr>
      <w:tr w:rsidR="005E47A1" w:rsidRPr="00A106C4" w14:paraId="23E5D699" w14:textId="77777777" w:rsidTr="00CD67A0">
        <w:trPr>
          <w:trHeight w:val="20"/>
        </w:trPr>
        <w:tc>
          <w:tcPr>
            <w:tcW w:w="462" w:type="pct"/>
          </w:tcPr>
          <w:p w14:paraId="02EE4D9C" w14:textId="77777777" w:rsidR="005E47A1" w:rsidRPr="00A106C4" w:rsidRDefault="005E47A1" w:rsidP="006B149A">
            <w:pPr>
              <w:pStyle w:val="TableParagraph"/>
              <w:spacing w:before="80" w:after="80"/>
              <w:ind w:left="60"/>
              <w:jc w:val="center"/>
              <w:rPr>
                <w:sz w:val="26"/>
                <w:szCs w:val="26"/>
              </w:rPr>
            </w:pPr>
            <w:r w:rsidRPr="00A106C4">
              <w:rPr>
                <w:sz w:val="26"/>
                <w:szCs w:val="26"/>
              </w:rPr>
              <w:t>1.6</w:t>
            </w:r>
          </w:p>
        </w:tc>
        <w:tc>
          <w:tcPr>
            <w:tcW w:w="2354" w:type="pct"/>
          </w:tcPr>
          <w:p w14:paraId="0B24061C" w14:textId="77777777" w:rsidR="005E47A1" w:rsidRPr="00A106C4" w:rsidRDefault="005E47A1" w:rsidP="006B149A">
            <w:pPr>
              <w:pStyle w:val="TableParagraph"/>
              <w:spacing w:before="80" w:after="80"/>
              <w:ind w:left="105"/>
              <w:rPr>
                <w:sz w:val="26"/>
                <w:szCs w:val="26"/>
              </w:rPr>
            </w:pPr>
            <w:r w:rsidRPr="00A106C4">
              <w:rPr>
                <w:sz w:val="26"/>
                <w:szCs w:val="26"/>
              </w:rPr>
              <w:t>Điện áp làm việc lớn nhất của thiết bị</w:t>
            </w:r>
          </w:p>
        </w:tc>
        <w:tc>
          <w:tcPr>
            <w:tcW w:w="593" w:type="pct"/>
          </w:tcPr>
          <w:p w14:paraId="000B08A4" w14:textId="77777777" w:rsidR="005E47A1" w:rsidRPr="00A106C4" w:rsidRDefault="005E47A1" w:rsidP="006B149A">
            <w:pPr>
              <w:pStyle w:val="TableParagraph"/>
              <w:spacing w:before="80" w:after="80"/>
              <w:ind w:left="46" w:right="154"/>
              <w:jc w:val="center"/>
              <w:rPr>
                <w:sz w:val="26"/>
                <w:szCs w:val="26"/>
              </w:rPr>
            </w:pPr>
            <w:r w:rsidRPr="00A106C4">
              <w:rPr>
                <w:sz w:val="26"/>
                <w:szCs w:val="26"/>
              </w:rPr>
              <w:t>kV</w:t>
            </w:r>
          </w:p>
        </w:tc>
        <w:tc>
          <w:tcPr>
            <w:tcW w:w="1591" w:type="pct"/>
          </w:tcPr>
          <w:p w14:paraId="425722FB"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0.6/1</w:t>
            </w:r>
          </w:p>
        </w:tc>
      </w:tr>
      <w:tr w:rsidR="005E47A1" w:rsidRPr="00A106C4" w14:paraId="7695C7F3" w14:textId="77777777" w:rsidTr="00CD67A0">
        <w:trPr>
          <w:trHeight w:val="20"/>
        </w:trPr>
        <w:tc>
          <w:tcPr>
            <w:tcW w:w="462" w:type="pct"/>
          </w:tcPr>
          <w:p w14:paraId="43667CE1" w14:textId="77777777" w:rsidR="005E47A1" w:rsidRPr="00A106C4" w:rsidRDefault="005E47A1" w:rsidP="006B149A">
            <w:pPr>
              <w:pStyle w:val="TableParagraph"/>
              <w:spacing w:before="80" w:after="80"/>
              <w:ind w:left="60"/>
              <w:jc w:val="center"/>
              <w:rPr>
                <w:sz w:val="26"/>
                <w:szCs w:val="26"/>
              </w:rPr>
            </w:pPr>
            <w:r w:rsidRPr="00A106C4">
              <w:rPr>
                <w:sz w:val="26"/>
                <w:szCs w:val="26"/>
              </w:rPr>
              <w:t>1.7</w:t>
            </w:r>
          </w:p>
        </w:tc>
        <w:tc>
          <w:tcPr>
            <w:tcW w:w="2354" w:type="pct"/>
          </w:tcPr>
          <w:p w14:paraId="4DD1A0A6" w14:textId="77777777" w:rsidR="005E47A1" w:rsidRPr="00A106C4" w:rsidRDefault="005E47A1" w:rsidP="006B149A">
            <w:pPr>
              <w:pStyle w:val="TableParagraph"/>
              <w:spacing w:before="80" w:after="80"/>
              <w:ind w:left="105"/>
              <w:rPr>
                <w:sz w:val="26"/>
                <w:szCs w:val="26"/>
              </w:rPr>
            </w:pPr>
            <w:r w:rsidRPr="00A106C4">
              <w:rPr>
                <w:sz w:val="26"/>
                <w:szCs w:val="26"/>
              </w:rPr>
              <w:t>Tần số</w:t>
            </w:r>
          </w:p>
        </w:tc>
        <w:tc>
          <w:tcPr>
            <w:tcW w:w="593" w:type="pct"/>
          </w:tcPr>
          <w:p w14:paraId="7E0CE322" w14:textId="77777777" w:rsidR="005E47A1" w:rsidRPr="00A106C4" w:rsidRDefault="005E47A1" w:rsidP="006B149A">
            <w:pPr>
              <w:pStyle w:val="TableParagraph"/>
              <w:spacing w:before="80" w:after="80"/>
              <w:ind w:left="46" w:right="154"/>
              <w:jc w:val="center"/>
              <w:rPr>
                <w:sz w:val="26"/>
                <w:szCs w:val="26"/>
              </w:rPr>
            </w:pPr>
            <w:r w:rsidRPr="00A106C4">
              <w:rPr>
                <w:sz w:val="26"/>
                <w:szCs w:val="26"/>
              </w:rPr>
              <w:t>HZ</w:t>
            </w:r>
          </w:p>
        </w:tc>
        <w:tc>
          <w:tcPr>
            <w:tcW w:w="1591" w:type="pct"/>
          </w:tcPr>
          <w:p w14:paraId="4F727F98"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50</w:t>
            </w:r>
          </w:p>
        </w:tc>
      </w:tr>
      <w:tr w:rsidR="005E47A1" w:rsidRPr="00A106C4" w14:paraId="5CD6FC31" w14:textId="77777777" w:rsidTr="00CD67A0">
        <w:trPr>
          <w:trHeight w:val="20"/>
        </w:trPr>
        <w:tc>
          <w:tcPr>
            <w:tcW w:w="462" w:type="pct"/>
          </w:tcPr>
          <w:p w14:paraId="6B24BE65" w14:textId="77777777" w:rsidR="005E47A1" w:rsidRPr="00A106C4" w:rsidRDefault="005E47A1" w:rsidP="006B149A">
            <w:pPr>
              <w:pStyle w:val="TableParagraph"/>
              <w:spacing w:before="80" w:after="80"/>
              <w:ind w:left="60"/>
              <w:jc w:val="center"/>
              <w:rPr>
                <w:sz w:val="26"/>
                <w:szCs w:val="26"/>
              </w:rPr>
            </w:pPr>
            <w:r w:rsidRPr="00A106C4">
              <w:rPr>
                <w:sz w:val="26"/>
                <w:szCs w:val="26"/>
              </w:rPr>
              <w:t>1.8</w:t>
            </w:r>
          </w:p>
        </w:tc>
        <w:tc>
          <w:tcPr>
            <w:tcW w:w="2354" w:type="pct"/>
          </w:tcPr>
          <w:p w14:paraId="7BA9121D" w14:textId="77777777" w:rsidR="005E47A1" w:rsidRPr="00A106C4" w:rsidRDefault="005E47A1" w:rsidP="006B149A">
            <w:pPr>
              <w:pStyle w:val="TableParagraph"/>
              <w:spacing w:before="80" w:after="80"/>
              <w:ind w:left="105"/>
              <w:rPr>
                <w:sz w:val="26"/>
                <w:szCs w:val="26"/>
              </w:rPr>
            </w:pPr>
            <w:r w:rsidRPr="00A106C4">
              <w:rPr>
                <w:sz w:val="26"/>
                <w:szCs w:val="26"/>
              </w:rPr>
              <w:t>Mức cách điện</w:t>
            </w:r>
          </w:p>
        </w:tc>
        <w:tc>
          <w:tcPr>
            <w:tcW w:w="593" w:type="pct"/>
          </w:tcPr>
          <w:p w14:paraId="2028D241" w14:textId="77777777" w:rsidR="005E47A1" w:rsidRPr="00A106C4" w:rsidRDefault="005E47A1" w:rsidP="006B149A">
            <w:pPr>
              <w:pStyle w:val="TableParagraph"/>
              <w:spacing w:before="80" w:after="80"/>
              <w:ind w:left="46" w:right="154"/>
              <w:jc w:val="center"/>
              <w:rPr>
                <w:sz w:val="26"/>
                <w:szCs w:val="26"/>
              </w:rPr>
            </w:pPr>
            <w:r w:rsidRPr="00A106C4">
              <w:rPr>
                <w:sz w:val="26"/>
                <w:szCs w:val="26"/>
              </w:rPr>
              <w:t>KV</w:t>
            </w:r>
          </w:p>
        </w:tc>
        <w:tc>
          <w:tcPr>
            <w:tcW w:w="1591" w:type="pct"/>
          </w:tcPr>
          <w:p w14:paraId="5916DADB"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0.6/1</w:t>
            </w:r>
          </w:p>
        </w:tc>
      </w:tr>
      <w:tr w:rsidR="005E47A1" w:rsidRPr="00A106C4" w14:paraId="385F3EFB" w14:textId="77777777" w:rsidTr="00CD67A0">
        <w:trPr>
          <w:trHeight w:val="20"/>
        </w:trPr>
        <w:tc>
          <w:tcPr>
            <w:tcW w:w="462" w:type="pct"/>
          </w:tcPr>
          <w:p w14:paraId="3E95CE93" w14:textId="77777777" w:rsidR="005E47A1" w:rsidRPr="00A106C4" w:rsidRDefault="005E47A1" w:rsidP="006B149A">
            <w:pPr>
              <w:pStyle w:val="TableParagraph"/>
              <w:spacing w:before="80" w:after="80"/>
              <w:ind w:left="60"/>
              <w:jc w:val="center"/>
              <w:rPr>
                <w:sz w:val="26"/>
                <w:szCs w:val="26"/>
              </w:rPr>
            </w:pPr>
            <w:r w:rsidRPr="00A106C4">
              <w:rPr>
                <w:sz w:val="26"/>
                <w:szCs w:val="26"/>
              </w:rPr>
              <w:t>1.9</w:t>
            </w:r>
          </w:p>
        </w:tc>
        <w:tc>
          <w:tcPr>
            <w:tcW w:w="2354" w:type="pct"/>
          </w:tcPr>
          <w:p w14:paraId="1422B106" w14:textId="77777777" w:rsidR="005E47A1" w:rsidRPr="00A106C4" w:rsidRDefault="005E47A1" w:rsidP="006B149A">
            <w:pPr>
              <w:pStyle w:val="TableParagraph"/>
              <w:spacing w:before="80" w:after="80"/>
              <w:ind w:left="105"/>
              <w:rPr>
                <w:sz w:val="26"/>
                <w:szCs w:val="26"/>
              </w:rPr>
            </w:pPr>
            <w:r w:rsidRPr="00A106C4">
              <w:rPr>
                <w:sz w:val="26"/>
                <w:szCs w:val="26"/>
              </w:rPr>
              <w:t>Điện áp thử AC 50HZ trong 1 phút</w:t>
            </w:r>
          </w:p>
        </w:tc>
        <w:tc>
          <w:tcPr>
            <w:tcW w:w="593" w:type="pct"/>
          </w:tcPr>
          <w:p w14:paraId="11EE01EF" w14:textId="77777777" w:rsidR="005E47A1" w:rsidRPr="00A106C4" w:rsidRDefault="005E47A1" w:rsidP="006B149A">
            <w:pPr>
              <w:pStyle w:val="TableParagraph"/>
              <w:spacing w:before="80" w:after="80"/>
              <w:ind w:left="46" w:right="154"/>
              <w:jc w:val="center"/>
              <w:rPr>
                <w:sz w:val="26"/>
                <w:szCs w:val="26"/>
              </w:rPr>
            </w:pPr>
            <w:r w:rsidRPr="00A106C4">
              <w:rPr>
                <w:sz w:val="26"/>
                <w:szCs w:val="26"/>
              </w:rPr>
              <w:t>kV</w:t>
            </w:r>
          </w:p>
        </w:tc>
        <w:tc>
          <w:tcPr>
            <w:tcW w:w="1591" w:type="pct"/>
          </w:tcPr>
          <w:p w14:paraId="72CCDDA0"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3.5</w:t>
            </w:r>
          </w:p>
        </w:tc>
      </w:tr>
      <w:tr w:rsidR="005E47A1" w:rsidRPr="00A106C4" w14:paraId="398CA8B7" w14:textId="77777777" w:rsidTr="00CD67A0">
        <w:trPr>
          <w:trHeight w:val="20"/>
        </w:trPr>
        <w:tc>
          <w:tcPr>
            <w:tcW w:w="462" w:type="pct"/>
          </w:tcPr>
          <w:p w14:paraId="390006C4" w14:textId="77777777" w:rsidR="005E47A1" w:rsidRPr="00A106C4" w:rsidRDefault="005E47A1" w:rsidP="006B149A">
            <w:pPr>
              <w:pStyle w:val="TableParagraph"/>
              <w:spacing w:before="80" w:after="80"/>
              <w:ind w:left="60"/>
              <w:jc w:val="center"/>
              <w:rPr>
                <w:sz w:val="26"/>
                <w:szCs w:val="26"/>
              </w:rPr>
            </w:pPr>
            <w:r w:rsidRPr="00A106C4">
              <w:rPr>
                <w:sz w:val="26"/>
                <w:szCs w:val="26"/>
              </w:rPr>
              <w:t>1.10</w:t>
            </w:r>
          </w:p>
        </w:tc>
        <w:tc>
          <w:tcPr>
            <w:tcW w:w="2354" w:type="pct"/>
          </w:tcPr>
          <w:p w14:paraId="5110500A" w14:textId="77777777" w:rsidR="005E47A1" w:rsidRPr="00A106C4" w:rsidRDefault="005E47A1" w:rsidP="006B149A">
            <w:pPr>
              <w:pStyle w:val="TableParagraph"/>
              <w:spacing w:before="80" w:after="80"/>
              <w:ind w:left="105"/>
              <w:rPr>
                <w:sz w:val="26"/>
                <w:szCs w:val="26"/>
              </w:rPr>
            </w:pPr>
            <w:r w:rsidRPr="00A106C4">
              <w:rPr>
                <w:sz w:val="26"/>
                <w:szCs w:val="26"/>
              </w:rPr>
              <w:t>Điện áp xung danh định</w:t>
            </w:r>
          </w:p>
        </w:tc>
        <w:tc>
          <w:tcPr>
            <w:tcW w:w="593" w:type="pct"/>
          </w:tcPr>
          <w:p w14:paraId="79DB6A5E" w14:textId="77777777" w:rsidR="005E47A1" w:rsidRPr="00A106C4" w:rsidRDefault="005E47A1" w:rsidP="006B149A">
            <w:pPr>
              <w:pStyle w:val="TableParagraph"/>
              <w:spacing w:before="80" w:after="80"/>
              <w:ind w:left="46" w:right="154"/>
              <w:jc w:val="center"/>
              <w:rPr>
                <w:sz w:val="26"/>
                <w:szCs w:val="26"/>
              </w:rPr>
            </w:pPr>
            <w:r w:rsidRPr="00A106C4">
              <w:rPr>
                <w:sz w:val="26"/>
                <w:szCs w:val="26"/>
              </w:rPr>
              <w:t>KV</w:t>
            </w:r>
          </w:p>
        </w:tc>
        <w:tc>
          <w:tcPr>
            <w:tcW w:w="1591" w:type="pct"/>
          </w:tcPr>
          <w:p w14:paraId="718C9713"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8.0</w:t>
            </w:r>
          </w:p>
        </w:tc>
      </w:tr>
      <w:tr w:rsidR="005E47A1" w:rsidRPr="00A106C4" w14:paraId="6701BA4F" w14:textId="77777777" w:rsidTr="00CD67A0">
        <w:trPr>
          <w:trHeight w:val="20"/>
        </w:trPr>
        <w:tc>
          <w:tcPr>
            <w:tcW w:w="462" w:type="pct"/>
          </w:tcPr>
          <w:p w14:paraId="64315536" w14:textId="77777777" w:rsidR="005E47A1" w:rsidRPr="00A106C4" w:rsidRDefault="005E47A1" w:rsidP="006B149A">
            <w:pPr>
              <w:pStyle w:val="TableParagraph"/>
              <w:spacing w:before="80" w:after="80"/>
              <w:ind w:left="60"/>
              <w:jc w:val="center"/>
              <w:rPr>
                <w:sz w:val="26"/>
                <w:szCs w:val="26"/>
              </w:rPr>
            </w:pPr>
            <w:r w:rsidRPr="00A106C4">
              <w:rPr>
                <w:sz w:val="26"/>
                <w:szCs w:val="26"/>
              </w:rPr>
              <w:t>1.11</w:t>
            </w:r>
          </w:p>
        </w:tc>
        <w:tc>
          <w:tcPr>
            <w:tcW w:w="2354" w:type="pct"/>
          </w:tcPr>
          <w:p w14:paraId="539EE590" w14:textId="77777777" w:rsidR="005E47A1" w:rsidRPr="00A106C4" w:rsidRDefault="005E47A1" w:rsidP="006B149A">
            <w:pPr>
              <w:pStyle w:val="TableParagraph"/>
              <w:spacing w:before="80" w:after="80"/>
              <w:ind w:left="105"/>
              <w:rPr>
                <w:sz w:val="26"/>
                <w:szCs w:val="26"/>
              </w:rPr>
            </w:pPr>
            <w:r w:rsidRPr="00A106C4">
              <w:rPr>
                <w:sz w:val="26"/>
                <w:szCs w:val="26"/>
              </w:rPr>
              <w:t>Khả năng chịu dòng ngắn mạch danh định</w:t>
            </w:r>
          </w:p>
        </w:tc>
        <w:tc>
          <w:tcPr>
            <w:tcW w:w="593" w:type="pct"/>
          </w:tcPr>
          <w:p w14:paraId="11D9A333" w14:textId="77777777" w:rsidR="005E47A1" w:rsidRPr="00A106C4" w:rsidRDefault="005E47A1" w:rsidP="006B149A">
            <w:pPr>
              <w:pStyle w:val="TableParagraph"/>
              <w:spacing w:before="80" w:after="80"/>
              <w:ind w:left="46" w:right="154"/>
              <w:jc w:val="center"/>
              <w:rPr>
                <w:sz w:val="26"/>
                <w:szCs w:val="26"/>
              </w:rPr>
            </w:pPr>
            <w:r w:rsidRPr="00A106C4">
              <w:rPr>
                <w:sz w:val="26"/>
                <w:szCs w:val="26"/>
              </w:rPr>
              <w:t>kA/1s</w:t>
            </w:r>
          </w:p>
        </w:tc>
        <w:tc>
          <w:tcPr>
            <w:tcW w:w="1591" w:type="pct"/>
          </w:tcPr>
          <w:p w14:paraId="6556A5DB" w14:textId="77777777" w:rsidR="005E47A1" w:rsidRPr="00A106C4" w:rsidRDefault="005E47A1" w:rsidP="006B149A">
            <w:pPr>
              <w:pStyle w:val="TableParagraph"/>
              <w:spacing w:before="80" w:after="80"/>
              <w:ind w:right="16"/>
              <w:jc w:val="center"/>
              <w:rPr>
                <w:sz w:val="26"/>
                <w:szCs w:val="26"/>
              </w:rPr>
            </w:pPr>
            <w:r w:rsidRPr="00A106C4">
              <w:rPr>
                <w:sz w:val="26"/>
                <w:szCs w:val="26"/>
              </w:rPr>
              <w:t>+ ≥ 10: đối với MCCB 250A/400A</w:t>
            </w:r>
          </w:p>
          <w:p w14:paraId="4825A397" w14:textId="77777777" w:rsidR="005E47A1" w:rsidRPr="00A106C4" w:rsidRDefault="005E47A1" w:rsidP="006B149A">
            <w:pPr>
              <w:pStyle w:val="TableParagraph"/>
              <w:spacing w:before="80" w:after="80"/>
              <w:ind w:right="16"/>
              <w:jc w:val="center"/>
              <w:rPr>
                <w:sz w:val="26"/>
                <w:szCs w:val="26"/>
              </w:rPr>
            </w:pPr>
            <w:r w:rsidRPr="00A106C4">
              <w:rPr>
                <w:sz w:val="26"/>
                <w:szCs w:val="26"/>
              </w:rPr>
              <w:t>- ≥ 25: đối với MCCB 630A</w:t>
            </w:r>
          </w:p>
        </w:tc>
      </w:tr>
      <w:tr w:rsidR="005E47A1" w:rsidRPr="00A106C4" w14:paraId="0F301423" w14:textId="77777777" w:rsidTr="00CD67A0">
        <w:trPr>
          <w:trHeight w:val="20"/>
        </w:trPr>
        <w:tc>
          <w:tcPr>
            <w:tcW w:w="462" w:type="pct"/>
          </w:tcPr>
          <w:p w14:paraId="48555C77" w14:textId="77777777" w:rsidR="005E47A1" w:rsidRPr="00A106C4" w:rsidRDefault="005E47A1" w:rsidP="006B149A">
            <w:pPr>
              <w:pStyle w:val="TableParagraph"/>
              <w:spacing w:before="80" w:after="80"/>
              <w:ind w:left="60"/>
              <w:jc w:val="center"/>
              <w:rPr>
                <w:sz w:val="26"/>
                <w:szCs w:val="26"/>
              </w:rPr>
            </w:pPr>
            <w:r w:rsidRPr="00A106C4">
              <w:rPr>
                <w:sz w:val="26"/>
                <w:szCs w:val="26"/>
              </w:rPr>
              <w:t>1.12</w:t>
            </w:r>
          </w:p>
        </w:tc>
        <w:tc>
          <w:tcPr>
            <w:tcW w:w="2354" w:type="pct"/>
          </w:tcPr>
          <w:p w14:paraId="0DC90D10" w14:textId="77777777" w:rsidR="005E47A1" w:rsidRPr="00A106C4" w:rsidRDefault="005E47A1" w:rsidP="006B149A">
            <w:pPr>
              <w:pStyle w:val="TableParagraph"/>
              <w:spacing w:before="80" w:after="80"/>
              <w:ind w:left="105"/>
              <w:rPr>
                <w:sz w:val="26"/>
                <w:szCs w:val="26"/>
              </w:rPr>
            </w:pPr>
            <w:r w:rsidRPr="00A106C4">
              <w:rPr>
                <w:sz w:val="26"/>
                <w:szCs w:val="26"/>
              </w:rPr>
              <w:t>Khả năng chịu dòng ngắn mạch đỉnh</w:t>
            </w:r>
          </w:p>
        </w:tc>
        <w:tc>
          <w:tcPr>
            <w:tcW w:w="593" w:type="pct"/>
          </w:tcPr>
          <w:p w14:paraId="7506CB64" w14:textId="77777777" w:rsidR="005E47A1" w:rsidRPr="00A106C4" w:rsidRDefault="005E47A1" w:rsidP="006B149A">
            <w:pPr>
              <w:pStyle w:val="TableParagraph"/>
              <w:spacing w:before="80" w:after="80"/>
              <w:ind w:left="46" w:right="154"/>
              <w:jc w:val="center"/>
              <w:rPr>
                <w:sz w:val="26"/>
                <w:szCs w:val="26"/>
              </w:rPr>
            </w:pPr>
            <w:r w:rsidRPr="00A106C4">
              <w:rPr>
                <w:sz w:val="26"/>
                <w:szCs w:val="26"/>
              </w:rPr>
              <w:t>kA</w:t>
            </w:r>
          </w:p>
        </w:tc>
        <w:tc>
          <w:tcPr>
            <w:tcW w:w="1591" w:type="pct"/>
          </w:tcPr>
          <w:p w14:paraId="20B5BE74" w14:textId="08A1D8C4" w:rsidR="005E47A1" w:rsidRPr="00A106C4" w:rsidRDefault="005E47A1" w:rsidP="006B149A">
            <w:pPr>
              <w:pStyle w:val="TableParagraph"/>
              <w:spacing w:before="80" w:after="80"/>
              <w:ind w:right="16"/>
              <w:jc w:val="center"/>
              <w:rPr>
                <w:sz w:val="26"/>
                <w:szCs w:val="26"/>
              </w:rPr>
            </w:pPr>
            <w:r w:rsidRPr="00A106C4">
              <w:rPr>
                <w:sz w:val="26"/>
                <w:szCs w:val="26"/>
              </w:rPr>
              <w:t xml:space="preserve">+ </w:t>
            </w:r>
            <w:r w:rsidRPr="00FA7556">
              <w:rPr>
                <w:color w:val="EE0000"/>
                <w:sz w:val="26"/>
                <w:szCs w:val="26"/>
              </w:rPr>
              <w:t xml:space="preserve">≥ </w:t>
            </w:r>
            <w:r w:rsidR="00FA7556" w:rsidRPr="00FA7556">
              <w:rPr>
                <w:color w:val="EE0000"/>
                <w:sz w:val="26"/>
                <w:szCs w:val="26"/>
              </w:rPr>
              <w:t>17</w:t>
            </w:r>
            <w:r w:rsidRPr="00FA7556">
              <w:rPr>
                <w:color w:val="EE0000"/>
                <w:sz w:val="26"/>
                <w:szCs w:val="26"/>
              </w:rPr>
              <w:t xml:space="preserve">: </w:t>
            </w:r>
            <w:r w:rsidRPr="00A106C4">
              <w:rPr>
                <w:sz w:val="26"/>
                <w:szCs w:val="26"/>
              </w:rPr>
              <w:t>đối với MCCB 250A/400A</w:t>
            </w:r>
          </w:p>
          <w:p w14:paraId="77583D2E" w14:textId="77777777" w:rsidR="005E47A1" w:rsidRPr="00A106C4" w:rsidRDefault="005E47A1" w:rsidP="006B149A">
            <w:pPr>
              <w:pStyle w:val="TableParagraph"/>
              <w:spacing w:before="80" w:after="80"/>
              <w:ind w:right="16"/>
              <w:jc w:val="center"/>
              <w:rPr>
                <w:sz w:val="26"/>
                <w:szCs w:val="26"/>
              </w:rPr>
            </w:pPr>
            <w:r w:rsidRPr="00A106C4">
              <w:rPr>
                <w:sz w:val="26"/>
                <w:szCs w:val="26"/>
              </w:rPr>
              <w:t>+ ≥ 52,5: đối với MCCB 630A</w:t>
            </w:r>
          </w:p>
        </w:tc>
      </w:tr>
      <w:tr w:rsidR="005E47A1" w:rsidRPr="00A106C4" w14:paraId="1C88EE7C" w14:textId="77777777" w:rsidTr="00CD67A0">
        <w:trPr>
          <w:trHeight w:val="20"/>
        </w:trPr>
        <w:tc>
          <w:tcPr>
            <w:tcW w:w="462" w:type="pct"/>
          </w:tcPr>
          <w:p w14:paraId="42813118" w14:textId="77777777" w:rsidR="005E47A1" w:rsidRPr="00A106C4" w:rsidRDefault="005E47A1" w:rsidP="006B149A">
            <w:pPr>
              <w:pStyle w:val="TableParagraph"/>
              <w:spacing w:before="80" w:after="80"/>
              <w:ind w:left="60"/>
              <w:jc w:val="center"/>
              <w:rPr>
                <w:sz w:val="26"/>
                <w:szCs w:val="26"/>
              </w:rPr>
            </w:pPr>
            <w:r w:rsidRPr="00A106C4">
              <w:rPr>
                <w:sz w:val="26"/>
                <w:szCs w:val="26"/>
              </w:rPr>
              <w:t>1.13</w:t>
            </w:r>
          </w:p>
        </w:tc>
        <w:tc>
          <w:tcPr>
            <w:tcW w:w="2354" w:type="pct"/>
          </w:tcPr>
          <w:p w14:paraId="71455044" w14:textId="77777777" w:rsidR="005E47A1" w:rsidRPr="00A106C4" w:rsidRDefault="005E47A1" w:rsidP="006B149A">
            <w:pPr>
              <w:pStyle w:val="TableParagraph"/>
              <w:spacing w:before="80" w:after="80"/>
              <w:ind w:left="105"/>
              <w:rPr>
                <w:sz w:val="26"/>
                <w:szCs w:val="26"/>
              </w:rPr>
            </w:pPr>
            <w:r w:rsidRPr="00A106C4">
              <w:rPr>
                <w:sz w:val="26"/>
                <w:szCs w:val="26"/>
              </w:rPr>
              <w:t>Nhiệt độ môi trường</w:t>
            </w:r>
          </w:p>
        </w:tc>
        <w:tc>
          <w:tcPr>
            <w:tcW w:w="593" w:type="pct"/>
          </w:tcPr>
          <w:p w14:paraId="0B2525C9" w14:textId="77777777" w:rsidR="005E47A1" w:rsidRPr="00A106C4" w:rsidRDefault="005E47A1" w:rsidP="006B149A">
            <w:pPr>
              <w:pStyle w:val="TableParagraph"/>
              <w:spacing w:before="80" w:after="80"/>
              <w:ind w:left="46" w:right="154"/>
              <w:jc w:val="center"/>
              <w:rPr>
                <w:sz w:val="26"/>
                <w:szCs w:val="26"/>
              </w:rPr>
            </w:pPr>
            <w:r w:rsidRPr="00A106C4">
              <w:rPr>
                <w:sz w:val="26"/>
                <w:szCs w:val="26"/>
                <w:vertAlign w:val="superscript"/>
              </w:rPr>
              <w:t>0</w:t>
            </w:r>
            <w:r w:rsidRPr="00A106C4">
              <w:rPr>
                <w:sz w:val="26"/>
                <w:szCs w:val="26"/>
              </w:rPr>
              <w:t>C</w:t>
            </w:r>
          </w:p>
        </w:tc>
        <w:tc>
          <w:tcPr>
            <w:tcW w:w="1591" w:type="pct"/>
          </w:tcPr>
          <w:p w14:paraId="2B2744D8"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25</w:t>
            </w:r>
          </w:p>
        </w:tc>
      </w:tr>
      <w:tr w:rsidR="005E47A1" w:rsidRPr="00A106C4" w14:paraId="35F0526E" w14:textId="77777777" w:rsidTr="00CD67A0">
        <w:trPr>
          <w:trHeight w:val="20"/>
        </w:trPr>
        <w:tc>
          <w:tcPr>
            <w:tcW w:w="462" w:type="pct"/>
          </w:tcPr>
          <w:p w14:paraId="4C31C09F" w14:textId="77777777" w:rsidR="005E47A1" w:rsidRPr="00A106C4" w:rsidRDefault="005E47A1" w:rsidP="006B149A">
            <w:pPr>
              <w:pStyle w:val="TableParagraph"/>
              <w:spacing w:before="80" w:after="80"/>
              <w:ind w:left="60"/>
              <w:jc w:val="center"/>
              <w:rPr>
                <w:sz w:val="26"/>
                <w:szCs w:val="26"/>
              </w:rPr>
            </w:pPr>
            <w:r w:rsidRPr="00A106C4">
              <w:rPr>
                <w:sz w:val="26"/>
                <w:szCs w:val="26"/>
              </w:rPr>
              <w:t>1.14</w:t>
            </w:r>
          </w:p>
        </w:tc>
        <w:tc>
          <w:tcPr>
            <w:tcW w:w="2354" w:type="pct"/>
          </w:tcPr>
          <w:p w14:paraId="2BB768BB" w14:textId="77777777" w:rsidR="005E47A1" w:rsidRPr="00A106C4" w:rsidRDefault="005E47A1" w:rsidP="006B149A">
            <w:pPr>
              <w:pStyle w:val="TableParagraph"/>
              <w:spacing w:before="80" w:after="80"/>
              <w:ind w:left="105"/>
              <w:rPr>
                <w:sz w:val="26"/>
                <w:szCs w:val="26"/>
              </w:rPr>
            </w:pPr>
            <w:r w:rsidRPr="00A106C4">
              <w:rPr>
                <w:sz w:val="26"/>
                <w:szCs w:val="26"/>
              </w:rPr>
              <w:t>Mức bảo vệ ngoài trời cho vỏ tủ</w:t>
            </w:r>
          </w:p>
        </w:tc>
        <w:tc>
          <w:tcPr>
            <w:tcW w:w="593" w:type="pct"/>
          </w:tcPr>
          <w:p w14:paraId="3639A706" w14:textId="77777777" w:rsidR="005E47A1" w:rsidRPr="00A106C4" w:rsidRDefault="005E47A1" w:rsidP="006B149A">
            <w:pPr>
              <w:pStyle w:val="TableParagraph"/>
              <w:spacing w:before="80" w:after="80"/>
              <w:ind w:left="46"/>
              <w:jc w:val="center"/>
              <w:rPr>
                <w:sz w:val="26"/>
                <w:szCs w:val="26"/>
              </w:rPr>
            </w:pPr>
          </w:p>
        </w:tc>
        <w:tc>
          <w:tcPr>
            <w:tcW w:w="1591" w:type="pct"/>
          </w:tcPr>
          <w:p w14:paraId="5CC969E5"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IP54</w:t>
            </w:r>
          </w:p>
        </w:tc>
      </w:tr>
      <w:tr w:rsidR="005E47A1" w:rsidRPr="00A106C4" w14:paraId="41D4496B" w14:textId="77777777" w:rsidTr="00CD67A0">
        <w:trPr>
          <w:trHeight w:val="20"/>
        </w:trPr>
        <w:tc>
          <w:tcPr>
            <w:tcW w:w="462" w:type="pct"/>
          </w:tcPr>
          <w:p w14:paraId="5F971070" w14:textId="77777777" w:rsidR="005E47A1" w:rsidRPr="00A106C4" w:rsidRDefault="005E47A1" w:rsidP="006B149A">
            <w:pPr>
              <w:pStyle w:val="TableParagraph"/>
              <w:spacing w:before="80" w:after="80"/>
              <w:ind w:left="60"/>
              <w:jc w:val="center"/>
              <w:rPr>
                <w:sz w:val="26"/>
                <w:szCs w:val="26"/>
              </w:rPr>
            </w:pPr>
            <w:r w:rsidRPr="00A106C4">
              <w:rPr>
                <w:sz w:val="26"/>
                <w:szCs w:val="26"/>
              </w:rPr>
              <w:t>1.15</w:t>
            </w:r>
          </w:p>
        </w:tc>
        <w:tc>
          <w:tcPr>
            <w:tcW w:w="2354" w:type="pct"/>
          </w:tcPr>
          <w:p w14:paraId="415E87A8" w14:textId="77777777" w:rsidR="005E47A1" w:rsidRPr="00A106C4" w:rsidRDefault="005E47A1" w:rsidP="006B149A">
            <w:pPr>
              <w:pStyle w:val="TableParagraph"/>
              <w:spacing w:before="80" w:after="80"/>
              <w:ind w:left="105"/>
              <w:rPr>
                <w:sz w:val="26"/>
                <w:szCs w:val="26"/>
              </w:rPr>
            </w:pPr>
            <w:r w:rsidRPr="00A106C4">
              <w:rPr>
                <w:sz w:val="26"/>
                <w:szCs w:val="26"/>
              </w:rPr>
              <w:t>Vật liệu thanh cái</w:t>
            </w:r>
          </w:p>
        </w:tc>
        <w:tc>
          <w:tcPr>
            <w:tcW w:w="593" w:type="pct"/>
          </w:tcPr>
          <w:p w14:paraId="6287123E" w14:textId="77777777" w:rsidR="005E47A1" w:rsidRPr="00A106C4" w:rsidRDefault="005E47A1" w:rsidP="006B149A">
            <w:pPr>
              <w:pStyle w:val="TableParagraph"/>
              <w:spacing w:before="80" w:after="80"/>
              <w:ind w:left="46"/>
              <w:jc w:val="center"/>
              <w:rPr>
                <w:sz w:val="26"/>
                <w:szCs w:val="26"/>
              </w:rPr>
            </w:pPr>
          </w:p>
        </w:tc>
        <w:tc>
          <w:tcPr>
            <w:tcW w:w="1591" w:type="pct"/>
          </w:tcPr>
          <w:p w14:paraId="72D3C909"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Đồng mạ</w:t>
            </w:r>
          </w:p>
        </w:tc>
      </w:tr>
      <w:tr w:rsidR="005E47A1" w:rsidRPr="00A106C4" w14:paraId="4898850D" w14:textId="77777777" w:rsidTr="00CD67A0">
        <w:trPr>
          <w:trHeight w:val="20"/>
        </w:trPr>
        <w:tc>
          <w:tcPr>
            <w:tcW w:w="462" w:type="pct"/>
          </w:tcPr>
          <w:p w14:paraId="08115E1F" w14:textId="77777777" w:rsidR="005E47A1" w:rsidRPr="00A106C4" w:rsidRDefault="005E47A1" w:rsidP="006B149A">
            <w:pPr>
              <w:pStyle w:val="TableParagraph"/>
              <w:spacing w:before="80" w:after="80"/>
              <w:ind w:left="60"/>
              <w:jc w:val="center"/>
              <w:rPr>
                <w:sz w:val="26"/>
                <w:szCs w:val="26"/>
              </w:rPr>
            </w:pPr>
            <w:r w:rsidRPr="00A106C4">
              <w:rPr>
                <w:sz w:val="26"/>
                <w:szCs w:val="26"/>
              </w:rPr>
              <w:t>1.16</w:t>
            </w:r>
          </w:p>
        </w:tc>
        <w:tc>
          <w:tcPr>
            <w:tcW w:w="2354" w:type="pct"/>
          </w:tcPr>
          <w:p w14:paraId="1D549358" w14:textId="77777777" w:rsidR="005E47A1" w:rsidRPr="00A106C4" w:rsidRDefault="005E47A1" w:rsidP="006B149A">
            <w:pPr>
              <w:pStyle w:val="TableParagraph"/>
              <w:spacing w:before="80" w:after="80"/>
              <w:ind w:left="105"/>
              <w:rPr>
                <w:sz w:val="26"/>
                <w:szCs w:val="26"/>
              </w:rPr>
            </w:pPr>
            <w:r w:rsidRPr="00A106C4">
              <w:rPr>
                <w:sz w:val="26"/>
                <w:szCs w:val="26"/>
              </w:rPr>
              <w:t>Tài liệu kỹ thuật và bản vẽ</w:t>
            </w:r>
          </w:p>
        </w:tc>
        <w:tc>
          <w:tcPr>
            <w:tcW w:w="593" w:type="pct"/>
          </w:tcPr>
          <w:p w14:paraId="50A566C4" w14:textId="77777777" w:rsidR="005E47A1" w:rsidRPr="00A106C4" w:rsidRDefault="005E47A1" w:rsidP="006B149A">
            <w:pPr>
              <w:pStyle w:val="TableParagraph"/>
              <w:spacing w:before="80" w:after="80"/>
              <w:ind w:left="46"/>
              <w:jc w:val="center"/>
              <w:rPr>
                <w:sz w:val="26"/>
                <w:szCs w:val="26"/>
              </w:rPr>
            </w:pPr>
          </w:p>
        </w:tc>
        <w:tc>
          <w:tcPr>
            <w:tcW w:w="1591" w:type="pct"/>
          </w:tcPr>
          <w:p w14:paraId="74645833"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Có</w:t>
            </w:r>
          </w:p>
        </w:tc>
      </w:tr>
      <w:tr w:rsidR="005E47A1" w:rsidRPr="00A106C4" w14:paraId="7C48C27E" w14:textId="77777777" w:rsidTr="00CD67A0">
        <w:trPr>
          <w:trHeight w:val="20"/>
        </w:trPr>
        <w:tc>
          <w:tcPr>
            <w:tcW w:w="462" w:type="pct"/>
          </w:tcPr>
          <w:p w14:paraId="1E352C8D" w14:textId="77777777" w:rsidR="005E47A1" w:rsidRPr="00A106C4" w:rsidRDefault="005E47A1" w:rsidP="006B149A">
            <w:pPr>
              <w:pStyle w:val="TableParagraph"/>
              <w:spacing w:before="80" w:after="80"/>
              <w:ind w:left="60"/>
              <w:jc w:val="center"/>
              <w:rPr>
                <w:sz w:val="26"/>
                <w:szCs w:val="26"/>
              </w:rPr>
            </w:pPr>
            <w:r w:rsidRPr="00A106C4">
              <w:rPr>
                <w:sz w:val="26"/>
                <w:szCs w:val="26"/>
              </w:rPr>
              <w:t>1.17</w:t>
            </w:r>
          </w:p>
        </w:tc>
        <w:tc>
          <w:tcPr>
            <w:tcW w:w="2354" w:type="pct"/>
          </w:tcPr>
          <w:p w14:paraId="78FAD51E" w14:textId="77777777" w:rsidR="005E47A1" w:rsidRPr="00A106C4" w:rsidRDefault="005E47A1" w:rsidP="006B149A">
            <w:pPr>
              <w:pStyle w:val="TableParagraph"/>
              <w:spacing w:before="80" w:after="80"/>
              <w:ind w:left="105"/>
              <w:rPr>
                <w:sz w:val="26"/>
                <w:szCs w:val="26"/>
              </w:rPr>
            </w:pPr>
            <w:r w:rsidRPr="00A106C4">
              <w:rPr>
                <w:sz w:val="26"/>
                <w:szCs w:val="26"/>
              </w:rPr>
              <w:t>Biên bản thí nghiệm Type Test và</w:t>
            </w:r>
          </w:p>
          <w:p w14:paraId="49CECD12" w14:textId="77777777" w:rsidR="005E47A1" w:rsidRPr="00A106C4" w:rsidRDefault="005E47A1" w:rsidP="006B149A">
            <w:pPr>
              <w:pStyle w:val="TableParagraph"/>
              <w:spacing w:before="80" w:after="80"/>
              <w:ind w:left="105"/>
              <w:rPr>
                <w:sz w:val="26"/>
                <w:szCs w:val="26"/>
              </w:rPr>
            </w:pPr>
            <w:r w:rsidRPr="00A106C4">
              <w:rPr>
                <w:sz w:val="26"/>
                <w:szCs w:val="26"/>
              </w:rPr>
              <w:t>Routine Test</w:t>
            </w:r>
          </w:p>
        </w:tc>
        <w:tc>
          <w:tcPr>
            <w:tcW w:w="593" w:type="pct"/>
          </w:tcPr>
          <w:p w14:paraId="1D9DF80B" w14:textId="77777777" w:rsidR="005E47A1" w:rsidRPr="00A106C4" w:rsidRDefault="005E47A1" w:rsidP="006B149A">
            <w:pPr>
              <w:pStyle w:val="TableParagraph"/>
              <w:spacing w:before="80" w:after="80"/>
              <w:ind w:left="46"/>
              <w:jc w:val="center"/>
              <w:rPr>
                <w:sz w:val="26"/>
                <w:szCs w:val="26"/>
              </w:rPr>
            </w:pPr>
          </w:p>
        </w:tc>
        <w:tc>
          <w:tcPr>
            <w:tcW w:w="1591" w:type="pct"/>
          </w:tcPr>
          <w:p w14:paraId="504182EE"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Có</w:t>
            </w:r>
          </w:p>
        </w:tc>
      </w:tr>
      <w:tr w:rsidR="005E47A1" w:rsidRPr="00A106C4" w14:paraId="1AC1F175" w14:textId="77777777" w:rsidTr="00CD67A0">
        <w:trPr>
          <w:trHeight w:val="20"/>
        </w:trPr>
        <w:tc>
          <w:tcPr>
            <w:tcW w:w="462" w:type="pct"/>
          </w:tcPr>
          <w:p w14:paraId="0E5A5A68" w14:textId="77777777" w:rsidR="005E47A1" w:rsidRPr="00A106C4" w:rsidRDefault="005E47A1" w:rsidP="006B149A">
            <w:pPr>
              <w:pStyle w:val="TableParagraph"/>
              <w:spacing w:before="80" w:after="80"/>
              <w:ind w:left="60"/>
              <w:jc w:val="center"/>
              <w:rPr>
                <w:b/>
                <w:sz w:val="26"/>
                <w:szCs w:val="26"/>
              </w:rPr>
            </w:pPr>
            <w:r w:rsidRPr="00A106C4">
              <w:rPr>
                <w:b/>
                <w:w w:val="99"/>
                <w:sz w:val="26"/>
                <w:szCs w:val="26"/>
              </w:rPr>
              <w:t>2</w:t>
            </w:r>
          </w:p>
        </w:tc>
        <w:tc>
          <w:tcPr>
            <w:tcW w:w="2354" w:type="pct"/>
          </w:tcPr>
          <w:p w14:paraId="3B4AFA5C" w14:textId="77777777" w:rsidR="005E47A1" w:rsidRPr="00A106C4" w:rsidRDefault="005E47A1" w:rsidP="006B149A">
            <w:pPr>
              <w:pStyle w:val="TableParagraph"/>
              <w:spacing w:before="80" w:after="80"/>
              <w:ind w:left="105" w:right="125"/>
              <w:rPr>
                <w:b/>
                <w:sz w:val="26"/>
                <w:szCs w:val="26"/>
              </w:rPr>
            </w:pPr>
            <w:r w:rsidRPr="00A106C4">
              <w:rPr>
                <w:b/>
                <w:sz w:val="26"/>
                <w:szCs w:val="26"/>
              </w:rPr>
              <w:t xml:space="preserve">Cấu hình 1: Tủ kích thước </w:t>
            </w:r>
            <w:r w:rsidRPr="00A106C4">
              <w:rPr>
                <w:b/>
                <w:spacing w:val="-8"/>
                <w:sz w:val="26"/>
                <w:szCs w:val="26"/>
              </w:rPr>
              <w:t xml:space="preserve">1150x400x1500 </w:t>
            </w:r>
            <w:r w:rsidRPr="00A106C4">
              <w:rPr>
                <w:b/>
                <w:sz w:val="26"/>
                <w:szCs w:val="26"/>
              </w:rPr>
              <w:t>mm</w:t>
            </w:r>
          </w:p>
        </w:tc>
        <w:tc>
          <w:tcPr>
            <w:tcW w:w="593" w:type="pct"/>
          </w:tcPr>
          <w:p w14:paraId="46736633" w14:textId="77777777" w:rsidR="005E47A1" w:rsidRPr="00A106C4" w:rsidRDefault="005E47A1" w:rsidP="006B149A">
            <w:pPr>
              <w:pStyle w:val="TableParagraph"/>
              <w:spacing w:before="80" w:after="80"/>
              <w:ind w:left="46"/>
              <w:jc w:val="center"/>
              <w:rPr>
                <w:sz w:val="26"/>
                <w:szCs w:val="26"/>
              </w:rPr>
            </w:pPr>
          </w:p>
        </w:tc>
        <w:tc>
          <w:tcPr>
            <w:tcW w:w="1591" w:type="pct"/>
          </w:tcPr>
          <w:p w14:paraId="54249701" w14:textId="77777777" w:rsidR="005E47A1" w:rsidRPr="00A106C4" w:rsidRDefault="005E47A1" w:rsidP="006B149A">
            <w:pPr>
              <w:pStyle w:val="TableParagraph"/>
              <w:spacing w:before="80" w:after="80"/>
              <w:ind w:left="75" w:right="16"/>
              <w:jc w:val="center"/>
              <w:rPr>
                <w:sz w:val="26"/>
                <w:szCs w:val="26"/>
              </w:rPr>
            </w:pPr>
          </w:p>
        </w:tc>
      </w:tr>
      <w:tr w:rsidR="005E47A1" w:rsidRPr="00A106C4" w14:paraId="56390816" w14:textId="77777777" w:rsidTr="00CD67A0">
        <w:trPr>
          <w:trHeight w:val="20"/>
        </w:trPr>
        <w:tc>
          <w:tcPr>
            <w:tcW w:w="462" w:type="pct"/>
          </w:tcPr>
          <w:p w14:paraId="1D58E528" w14:textId="77777777" w:rsidR="005E47A1" w:rsidRPr="00A106C4" w:rsidRDefault="005E47A1" w:rsidP="006B149A">
            <w:pPr>
              <w:pStyle w:val="TableParagraph"/>
              <w:spacing w:before="80" w:after="80"/>
              <w:ind w:left="60"/>
              <w:jc w:val="center"/>
              <w:rPr>
                <w:sz w:val="26"/>
                <w:szCs w:val="26"/>
              </w:rPr>
            </w:pPr>
            <w:r w:rsidRPr="00A106C4">
              <w:rPr>
                <w:sz w:val="26"/>
                <w:szCs w:val="26"/>
              </w:rPr>
              <w:t>2.1</w:t>
            </w:r>
          </w:p>
        </w:tc>
        <w:tc>
          <w:tcPr>
            <w:tcW w:w="2354" w:type="pct"/>
          </w:tcPr>
          <w:p w14:paraId="765BE63A" w14:textId="77777777" w:rsidR="005E47A1" w:rsidRPr="00A106C4" w:rsidRDefault="005E47A1" w:rsidP="006B149A">
            <w:pPr>
              <w:pStyle w:val="TableParagraph"/>
              <w:spacing w:before="80" w:after="80"/>
              <w:ind w:left="163"/>
              <w:rPr>
                <w:sz w:val="26"/>
                <w:szCs w:val="26"/>
              </w:rPr>
            </w:pPr>
            <w:r w:rsidRPr="00A106C4">
              <w:rPr>
                <w:sz w:val="26"/>
                <w:szCs w:val="26"/>
              </w:rPr>
              <w:t>Hệ thống 4 thanh cái</w:t>
            </w:r>
          </w:p>
        </w:tc>
        <w:tc>
          <w:tcPr>
            <w:tcW w:w="593" w:type="pct"/>
          </w:tcPr>
          <w:p w14:paraId="3E9C2FD6" w14:textId="77777777" w:rsidR="005E47A1" w:rsidRPr="00A106C4" w:rsidRDefault="005E47A1" w:rsidP="006B149A">
            <w:pPr>
              <w:pStyle w:val="TableParagraph"/>
              <w:spacing w:before="80" w:after="80"/>
              <w:ind w:left="46"/>
              <w:jc w:val="center"/>
              <w:rPr>
                <w:sz w:val="26"/>
                <w:szCs w:val="26"/>
              </w:rPr>
            </w:pPr>
          </w:p>
        </w:tc>
        <w:tc>
          <w:tcPr>
            <w:tcW w:w="1591" w:type="pct"/>
          </w:tcPr>
          <w:p w14:paraId="08E40CD2" w14:textId="77777777" w:rsidR="005E47A1" w:rsidRPr="00A106C4" w:rsidRDefault="005E47A1" w:rsidP="006B149A">
            <w:pPr>
              <w:pStyle w:val="TableParagraph"/>
              <w:spacing w:before="80" w:after="80"/>
              <w:ind w:left="75" w:right="16"/>
              <w:jc w:val="center"/>
              <w:rPr>
                <w:i/>
                <w:sz w:val="26"/>
                <w:szCs w:val="26"/>
              </w:rPr>
            </w:pPr>
            <w:r w:rsidRPr="00A106C4">
              <w:rPr>
                <w:i/>
                <w:sz w:val="26"/>
                <w:szCs w:val="26"/>
              </w:rPr>
              <w:t>(tương đương)</w:t>
            </w:r>
          </w:p>
          <w:p w14:paraId="2FCC933B" w14:textId="252455AF" w:rsidR="005E47A1" w:rsidRPr="00A106C4" w:rsidRDefault="005E47A1" w:rsidP="006B149A">
            <w:pPr>
              <w:pStyle w:val="TableParagraph"/>
              <w:spacing w:before="80" w:after="80"/>
              <w:ind w:left="75" w:right="16"/>
              <w:jc w:val="center"/>
              <w:rPr>
                <w:sz w:val="26"/>
                <w:szCs w:val="26"/>
              </w:rPr>
            </w:pPr>
            <w:r w:rsidRPr="00FA7556">
              <w:rPr>
                <w:color w:val="EE0000"/>
                <w:sz w:val="26"/>
                <w:szCs w:val="26"/>
              </w:rPr>
              <w:t>2x</w:t>
            </w:r>
            <w:r w:rsidR="00FA7556" w:rsidRPr="00FA7556">
              <w:rPr>
                <w:color w:val="EE0000"/>
                <w:sz w:val="26"/>
                <w:szCs w:val="26"/>
              </w:rPr>
              <w:t>5</w:t>
            </w:r>
            <w:r w:rsidRPr="00FA7556">
              <w:rPr>
                <w:color w:val="EE0000"/>
                <w:sz w:val="26"/>
                <w:szCs w:val="26"/>
              </w:rPr>
              <w:t>0x5</w:t>
            </w:r>
          </w:p>
        </w:tc>
      </w:tr>
      <w:tr w:rsidR="005E47A1" w:rsidRPr="00A106C4" w14:paraId="4D566205" w14:textId="77777777" w:rsidTr="00CD67A0">
        <w:trPr>
          <w:trHeight w:val="20"/>
        </w:trPr>
        <w:tc>
          <w:tcPr>
            <w:tcW w:w="462" w:type="pct"/>
          </w:tcPr>
          <w:p w14:paraId="64F82309" w14:textId="77777777" w:rsidR="005E47A1" w:rsidRPr="00A106C4" w:rsidRDefault="005E47A1" w:rsidP="006B149A">
            <w:pPr>
              <w:pStyle w:val="TableParagraph"/>
              <w:spacing w:before="80" w:after="80"/>
              <w:ind w:left="60"/>
              <w:jc w:val="center"/>
              <w:rPr>
                <w:sz w:val="26"/>
                <w:szCs w:val="26"/>
              </w:rPr>
            </w:pPr>
            <w:r w:rsidRPr="00A106C4">
              <w:rPr>
                <w:sz w:val="26"/>
                <w:szCs w:val="26"/>
              </w:rPr>
              <w:t>2.2</w:t>
            </w:r>
          </w:p>
        </w:tc>
        <w:tc>
          <w:tcPr>
            <w:tcW w:w="2354" w:type="pct"/>
          </w:tcPr>
          <w:p w14:paraId="1E64F174" w14:textId="77777777" w:rsidR="005E47A1" w:rsidRPr="00A106C4" w:rsidRDefault="005E47A1" w:rsidP="006B149A">
            <w:pPr>
              <w:pStyle w:val="TableParagraph"/>
              <w:spacing w:before="80" w:after="80"/>
              <w:ind w:left="105"/>
              <w:rPr>
                <w:sz w:val="26"/>
                <w:szCs w:val="26"/>
              </w:rPr>
            </w:pPr>
            <w:r w:rsidRPr="00A106C4">
              <w:rPr>
                <w:sz w:val="26"/>
                <w:szCs w:val="26"/>
              </w:rPr>
              <w:t>MCCB tổng 630A</w:t>
            </w:r>
          </w:p>
        </w:tc>
        <w:tc>
          <w:tcPr>
            <w:tcW w:w="593" w:type="pct"/>
          </w:tcPr>
          <w:p w14:paraId="218FB92C" w14:textId="77777777" w:rsidR="005E47A1" w:rsidRPr="00A106C4" w:rsidRDefault="005E47A1" w:rsidP="006B149A">
            <w:pPr>
              <w:pStyle w:val="TableParagraph"/>
              <w:spacing w:before="80" w:after="80"/>
              <w:ind w:left="46" w:right="154"/>
              <w:jc w:val="center"/>
              <w:rPr>
                <w:sz w:val="26"/>
                <w:szCs w:val="26"/>
              </w:rPr>
            </w:pPr>
            <w:r w:rsidRPr="00A106C4">
              <w:rPr>
                <w:sz w:val="26"/>
                <w:szCs w:val="26"/>
              </w:rPr>
              <w:t>Cái</w:t>
            </w:r>
          </w:p>
        </w:tc>
        <w:tc>
          <w:tcPr>
            <w:tcW w:w="1591" w:type="pct"/>
          </w:tcPr>
          <w:p w14:paraId="21BF9225"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1</w:t>
            </w:r>
          </w:p>
        </w:tc>
      </w:tr>
      <w:tr w:rsidR="005E47A1" w:rsidRPr="00A106C4" w14:paraId="4C559838" w14:textId="77777777" w:rsidTr="00CD67A0">
        <w:trPr>
          <w:trHeight w:val="20"/>
        </w:trPr>
        <w:tc>
          <w:tcPr>
            <w:tcW w:w="462" w:type="pct"/>
          </w:tcPr>
          <w:p w14:paraId="05FB25B9" w14:textId="77777777" w:rsidR="005E47A1" w:rsidRPr="00A106C4" w:rsidRDefault="005E47A1" w:rsidP="006B149A">
            <w:pPr>
              <w:pStyle w:val="TableParagraph"/>
              <w:spacing w:before="80" w:after="80"/>
              <w:ind w:left="60"/>
              <w:jc w:val="center"/>
              <w:rPr>
                <w:sz w:val="26"/>
                <w:szCs w:val="26"/>
              </w:rPr>
            </w:pPr>
            <w:r w:rsidRPr="00A106C4">
              <w:rPr>
                <w:sz w:val="26"/>
                <w:szCs w:val="26"/>
              </w:rPr>
              <w:t>2.3</w:t>
            </w:r>
          </w:p>
        </w:tc>
        <w:tc>
          <w:tcPr>
            <w:tcW w:w="2354" w:type="pct"/>
          </w:tcPr>
          <w:p w14:paraId="0EE2DDC3" w14:textId="77777777" w:rsidR="005E47A1" w:rsidRPr="00A106C4" w:rsidRDefault="005E47A1" w:rsidP="006B149A">
            <w:pPr>
              <w:pStyle w:val="TableParagraph"/>
              <w:spacing w:before="80" w:after="80"/>
              <w:ind w:left="105"/>
              <w:rPr>
                <w:sz w:val="26"/>
                <w:szCs w:val="26"/>
              </w:rPr>
            </w:pPr>
            <w:r w:rsidRPr="00A106C4">
              <w:rPr>
                <w:sz w:val="26"/>
                <w:szCs w:val="26"/>
              </w:rPr>
              <w:t>MCCB nhánh 250A</w:t>
            </w:r>
          </w:p>
        </w:tc>
        <w:tc>
          <w:tcPr>
            <w:tcW w:w="593" w:type="pct"/>
          </w:tcPr>
          <w:p w14:paraId="3062341E" w14:textId="77777777" w:rsidR="005E47A1" w:rsidRPr="00A106C4" w:rsidRDefault="005E47A1" w:rsidP="006B149A">
            <w:pPr>
              <w:pStyle w:val="TableParagraph"/>
              <w:spacing w:before="80" w:after="80"/>
              <w:ind w:left="46" w:right="154"/>
              <w:jc w:val="center"/>
              <w:rPr>
                <w:sz w:val="26"/>
                <w:szCs w:val="26"/>
              </w:rPr>
            </w:pPr>
            <w:r w:rsidRPr="00A106C4">
              <w:rPr>
                <w:sz w:val="26"/>
                <w:szCs w:val="26"/>
              </w:rPr>
              <w:t>Cái</w:t>
            </w:r>
          </w:p>
        </w:tc>
        <w:tc>
          <w:tcPr>
            <w:tcW w:w="1591" w:type="pct"/>
          </w:tcPr>
          <w:p w14:paraId="4276382B"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4</w:t>
            </w:r>
          </w:p>
        </w:tc>
      </w:tr>
      <w:tr w:rsidR="005E47A1" w:rsidRPr="00A106C4" w14:paraId="10F7BD49" w14:textId="77777777" w:rsidTr="00CD67A0">
        <w:trPr>
          <w:trHeight w:val="20"/>
        </w:trPr>
        <w:tc>
          <w:tcPr>
            <w:tcW w:w="462" w:type="pct"/>
          </w:tcPr>
          <w:p w14:paraId="0ABD8AF1" w14:textId="77777777" w:rsidR="005E47A1" w:rsidRPr="00A106C4" w:rsidRDefault="005E47A1" w:rsidP="006B149A">
            <w:pPr>
              <w:pStyle w:val="TableParagraph"/>
              <w:spacing w:before="80" w:after="80"/>
              <w:ind w:left="60"/>
              <w:jc w:val="center"/>
              <w:rPr>
                <w:sz w:val="26"/>
                <w:szCs w:val="26"/>
              </w:rPr>
            </w:pPr>
            <w:r w:rsidRPr="00A106C4">
              <w:rPr>
                <w:sz w:val="26"/>
                <w:szCs w:val="26"/>
              </w:rPr>
              <w:t>2.4</w:t>
            </w:r>
          </w:p>
        </w:tc>
        <w:tc>
          <w:tcPr>
            <w:tcW w:w="2354" w:type="pct"/>
          </w:tcPr>
          <w:p w14:paraId="2487F6ED" w14:textId="77777777" w:rsidR="005E47A1" w:rsidRPr="00A106C4" w:rsidRDefault="005E47A1" w:rsidP="006B149A">
            <w:pPr>
              <w:pStyle w:val="TableParagraph"/>
              <w:spacing w:before="80" w:after="80"/>
              <w:ind w:left="105"/>
              <w:rPr>
                <w:sz w:val="26"/>
                <w:szCs w:val="26"/>
              </w:rPr>
            </w:pPr>
            <w:r w:rsidRPr="00A106C4">
              <w:rPr>
                <w:sz w:val="26"/>
                <w:szCs w:val="26"/>
              </w:rPr>
              <w:t>Dự phòng MCCB nhánh</w:t>
            </w:r>
          </w:p>
        </w:tc>
        <w:tc>
          <w:tcPr>
            <w:tcW w:w="593" w:type="pct"/>
          </w:tcPr>
          <w:p w14:paraId="0F189E7E" w14:textId="77777777" w:rsidR="005E47A1" w:rsidRPr="00A106C4" w:rsidRDefault="005E47A1" w:rsidP="006B149A">
            <w:pPr>
              <w:pStyle w:val="TableParagraph"/>
              <w:spacing w:before="80" w:after="80"/>
              <w:ind w:left="46" w:right="154"/>
              <w:jc w:val="center"/>
              <w:rPr>
                <w:sz w:val="26"/>
                <w:szCs w:val="26"/>
              </w:rPr>
            </w:pPr>
            <w:r w:rsidRPr="00A106C4">
              <w:rPr>
                <w:sz w:val="26"/>
                <w:szCs w:val="26"/>
              </w:rPr>
              <w:t>Cái</w:t>
            </w:r>
          </w:p>
        </w:tc>
        <w:tc>
          <w:tcPr>
            <w:tcW w:w="1591" w:type="pct"/>
          </w:tcPr>
          <w:p w14:paraId="3E850AAF"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1</w:t>
            </w:r>
          </w:p>
        </w:tc>
      </w:tr>
      <w:tr w:rsidR="005E47A1" w:rsidRPr="00A106C4" w14:paraId="65E63150" w14:textId="77777777" w:rsidTr="00CD67A0">
        <w:trPr>
          <w:trHeight w:val="20"/>
        </w:trPr>
        <w:tc>
          <w:tcPr>
            <w:tcW w:w="462" w:type="pct"/>
          </w:tcPr>
          <w:p w14:paraId="0B25479B" w14:textId="77777777" w:rsidR="005E47A1" w:rsidRPr="00A106C4" w:rsidRDefault="005E47A1" w:rsidP="006B149A">
            <w:pPr>
              <w:pStyle w:val="TableParagraph"/>
              <w:spacing w:before="80" w:after="80"/>
              <w:ind w:left="60"/>
              <w:jc w:val="center"/>
              <w:rPr>
                <w:sz w:val="26"/>
                <w:szCs w:val="26"/>
              </w:rPr>
            </w:pPr>
            <w:r w:rsidRPr="00A106C4">
              <w:rPr>
                <w:sz w:val="26"/>
                <w:szCs w:val="26"/>
              </w:rPr>
              <w:t>2.5</w:t>
            </w:r>
          </w:p>
        </w:tc>
        <w:tc>
          <w:tcPr>
            <w:tcW w:w="2354" w:type="pct"/>
          </w:tcPr>
          <w:p w14:paraId="3038AD9F" w14:textId="77777777" w:rsidR="005E47A1" w:rsidRPr="00A106C4" w:rsidRDefault="005E47A1" w:rsidP="006B149A">
            <w:pPr>
              <w:pStyle w:val="TableParagraph"/>
              <w:spacing w:before="80" w:after="80"/>
              <w:ind w:left="105"/>
              <w:rPr>
                <w:sz w:val="26"/>
                <w:szCs w:val="26"/>
              </w:rPr>
            </w:pPr>
            <w:r w:rsidRPr="00A106C4">
              <w:rPr>
                <w:sz w:val="26"/>
                <w:szCs w:val="26"/>
              </w:rPr>
              <w:t>Số lộ ra</w:t>
            </w:r>
          </w:p>
        </w:tc>
        <w:tc>
          <w:tcPr>
            <w:tcW w:w="593" w:type="pct"/>
          </w:tcPr>
          <w:p w14:paraId="09697BF7" w14:textId="77777777" w:rsidR="005E47A1" w:rsidRPr="00A106C4" w:rsidRDefault="005E47A1" w:rsidP="006B149A">
            <w:pPr>
              <w:pStyle w:val="TableParagraph"/>
              <w:spacing w:before="80" w:after="80"/>
              <w:ind w:left="46" w:right="154"/>
              <w:jc w:val="center"/>
              <w:rPr>
                <w:sz w:val="26"/>
                <w:szCs w:val="26"/>
              </w:rPr>
            </w:pPr>
          </w:p>
        </w:tc>
        <w:tc>
          <w:tcPr>
            <w:tcW w:w="1591" w:type="pct"/>
          </w:tcPr>
          <w:p w14:paraId="2EC565FC"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5</w:t>
            </w:r>
          </w:p>
        </w:tc>
      </w:tr>
      <w:tr w:rsidR="005E47A1" w:rsidRPr="00A106C4" w14:paraId="046FD2F7" w14:textId="77777777" w:rsidTr="00CD67A0">
        <w:trPr>
          <w:trHeight w:val="20"/>
        </w:trPr>
        <w:tc>
          <w:tcPr>
            <w:tcW w:w="462" w:type="pct"/>
          </w:tcPr>
          <w:p w14:paraId="4AFEAFD1" w14:textId="77777777" w:rsidR="005E47A1" w:rsidRPr="00A106C4" w:rsidRDefault="005E47A1" w:rsidP="006B149A">
            <w:pPr>
              <w:pStyle w:val="TableParagraph"/>
              <w:spacing w:before="80" w:after="80"/>
              <w:ind w:left="60"/>
              <w:jc w:val="center"/>
              <w:rPr>
                <w:sz w:val="26"/>
                <w:szCs w:val="26"/>
              </w:rPr>
            </w:pPr>
            <w:r w:rsidRPr="00A106C4">
              <w:rPr>
                <w:sz w:val="26"/>
                <w:szCs w:val="26"/>
              </w:rPr>
              <w:t>3</w:t>
            </w:r>
          </w:p>
        </w:tc>
        <w:tc>
          <w:tcPr>
            <w:tcW w:w="2354" w:type="pct"/>
          </w:tcPr>
          <w:p w14:paraId="27ABB207" w14:textId="77777777" w:rsidR="005E47A1" w:rsidRPr="00A106C4" w:rsidRDefault="005E47A1" w:rsidP="006B149A">
            <w:pPr>
              <w:pStyle w:val="TableParagraph"/>
              <w:spacing w:before="80" w:after="80"/>
              <w:ind w:left="105"/>
              <w:rPr>
                <w:sz w:val="26"/>
                <w:szCs w:val="26"/>
              </w:rPr>
            </w:pPr>
            <w:r w:rsidRPr="00A106C4">
              <w:rPr>
                <w:b/>
                <w:sz w:val="26"/>
                <w:szCs w:val="26"/>
              </w:rPr>
              <w:t>Cấu hình 2: Tủ kích thước 70</w:t>
            </w:r>
            <w:r w:rsidRPr="00A106C4">
              <w:rPr>
                <w:b/>
                <w:spacing w:val="-8"/>
                <w:sz w:val="26"/>
                <w:szCs w:val="26"/>
              </w:rPr>
              <w:t xml:space="preserve">0x400x1300 </w:t>
            </w:r>
            <w:r w:rsidRPr="00A106C4">
              <w:rPr>
                <w:b/>
                <w:sz w:val="26"/>
                <w:szCs w:val="26"/>
              </w:rPr>
              <w:t>mm</w:t>
            </w:r>
          </w:p>
        </w:tc>
        <w:tc>
          <w:tcPr>
            <w:tcW w:w="593" w:type="pct"/>
          </w:tcPr>
          <w:p w14:paraId="00D98CDD" w14:textId="77777777" w:rsidR="005E47A1" w:rsidRPr="00A106C4" w:rsidRDefault="005E47A1" w:rsidP="006B149A">
            <w:pPr>
              <w:pStyle w:val="TableParagraph"/>
              <w:spacing w:before="80" w:after="80"/>
              <w:ind w:left="46" w:right="154"/>
              <w:jc w:val="center"/>
              <w:rPr>
                <w:sz w:val="26"/>
                <w:szCs w:val="26"/>
              </w:rPr>
            </w:pPr>
          </w:p>
        </w:tc>
        <w:tc>
          <w:tcPr>
            <w:tcW w:w="1591" w:type="pct"/>
          </w:tcPr>
          <w:p w14:paraId="34FDB75A" w14:textId="77777777" w:rsidR="005E47A1" w:rsidRPr="00A106C4" w:rsidRDefault="005E47A1" w:rsidP="006B149A">
            <w:pPr>
              <w:pStyle w:val="TableParagraph"/>
              <w:spacing w:before="80" w:after="80"/>
              <w:ind w:left="75" w:right="16"/>
              <w:jc w:val="center"/>
              <w:rPr>
                <w:sz w:val="26"/>
                <w:szCs w:val="26"/>
              </w:rPr>
            </w:pPr>
          </w:p>
        </w:tc>
      </w:tr>
      <w:tr w:rsidR="005E47A1" w:rsidRPr="00A106C4" w14:paraId="47600799" w14:textId="77777777" w:rsidTr="00CD67A0">
        <w:trPr>
          <w:trHeight w:val="20"/>
        </w:trPr>
        <w:tc>
          <w:tcPr>
            <w:tcW w:w="462" w:type="pct"/>
          </w:tcPr>
          <w:p w14:paraId="50FCEF7C" w14:textId="77777777" w:rsidR="005E47A1" w:rsidRPr="00A106C4" w:rsidRDefault="005E47A1" w:rsidP="006B149A">
            <w:pPr>
              <w:pStyle w:val="TableParagraph"/>
              <w:spacing w:before="80" w:after="80"/>
              <w:ind w:left="60"/>
              <w:jc w:val="center"/>
              <w:rPr>
                <w:sz w:val="26"/>
                <w:szCs w:val="26"/>
              </w:rPr>
            </w:pPr>
            <w:r w:rsidRPr="00A106C4">
              <w:rPr>
                <w:sz w:val="26"/>
                <w:szCs w:val="26"/>
              </w:rPr>
              <w:t>3.1</w:t>
            </w:r>
          </w:p>
        </w:tc>
        <w:tc>
          <w:tcPr>
            <w:tcW w:w="2354" w:type="pct"/>
          </w:tcPr>
          <w:p w14:paraId="127C4E84" w14:textId="77777777" w:rsidR="005E47A1" w:rsidRPr="00A106C4" w:rsidRDefault="005E47A1" w:rsidP="006B149A">
            <w:pPr>
              <w:pStyle w:val="TableParagraph"/>
              <w:spacing w:before="80" w:after="80"/>
              <w:ind w:left="105"/>
              <w:rPr>
                <w:sz w:val="26"/>
                <w:szCs w:val="26"/>
              </w:rPr>
            </w:pPr>
            <w:r w:rsidRPr="00A106C4">
              <w:rPr>
                <w:sz w:val="26"/>
                <w:szCs w:val="26"/>
              </w:rPr>
              <w:t>Hệ thống 4 thanh cái</w:t>
            </w:r>
          </w:p>
        </w:tc>
        <w:tc>
          <w:tcPr>
            <w:tcW w:w="593" w:type="pct"/>
          </w:tcPr>
          <w:p w14:paraId="45DCCD4F" w14:textId="77777777" w:rsidR="005E47A1" w:rsidRPr="00A106C4" w:rsidRDefault="005E47A1" w:rsidP="006B149A">
            <w:pPr>
              <w:pStyle w:val="TableParagraph"/>
              <w:spacing w:before="80" w:after="80"/>
              <w:ind w:left="46" w:right="154"/>
              <w:jc w:val="center"/>
              <w:rPr>
                <w:sz w:val="26"/>
                <w:szCs w:val="26"/>
              </w:rPr>
            </w:pPr>
          </w:p>
        </w:tc>
        <w:tc>
          <w:tcPr>
            <w:tcW w:w="1591" w:type="pct"/>
          </w:tcPr>
          <w:p w14:paraId="42BD21BF" w14:textId="77777777" w:rsidR="005E47A1" w:rsidRPr="00A106C4" w:rsidRDefault="005E47A1" w:rsidP="006B149A">
            <w:pPr>
              <w:pStyle w:val="TableParagraph"/>
              <w:spacing w:before="80" w:after="80"/>
              <w:ind w:left="75" w:right="16"/>
              <w:jc w:val="center"/>
              <w:rPr>
                <w:i/>
                <w:sz w:val="26"/>
                <w:szCs w:val="26"/>
              </w:rPr>
            </w:pPr>
            <w:r w:rsidRPr="00A106C4">
              <w:rPr>
                <w:i/>
                <w:sz w:val="26"/>
                <w:szCs w:val="26"/>
              </w:rPr>
              <w:t>(tương đương)</w:t>
            </w:r>
          </w:p>
          <w:p w14:paraId="6CC47241" w14:textId="75BCC284" w:rsidR="005E47A1" w:rsidRPr="00A106C4" w:rsidRDefault="00FA7556" w:rsidP="006B149A">
            <w:pPr>
              <w:pStyle w:val="TableParagraph"/>
              <w:spacing w:before="80" w:after="80"/>
              <w:ind w:left="75" w:right="16"/>
              <w:jc w:val="center"/>
              <w:rPr>
                <w:sz w:val="26"/>
                <w:szCs w:val="26"/>
              </w:rPr>
            </w:pPr>
            <w:r w:rsidRPr="00FA7556">
              <w:rPr>
                <w:color w:val="EE0000"/>
                <w:sz w:val="26"/>
                <w:szCs w:val="26"/>
              </w:rPr>
              <w:t>1</w:t>
            </w:r>
            <w:r w:rsidR="005E47A1" w:rsidRPr="00FA7556">
              <w:rPr>
                <w:color w:val="EE0000"/>
                <w:sz w:val="26"/>
                <w:szCs w:val="26"/>
              </w:rPr>
              <w:t>x</w:t>
            </w:r>
            <w:r w:rsidRPr="00FA7556">
              <w:rPr>
                <w:color w:val="EE0000"/>
                <w:sz w:val="26"/>
                <w:szCs w:val="26"/>
              </w:rPr>
              <w:t>5</w:t>
            </w:r>
            <w:r w:rsidR="005E47A1" w:rsidRPr="00FA7556">
              <w:rPr>
                <w:color w:val="EE0000"/>
                <w:sz w:val="26"/>
                <w:szCs w:val="26"/>
              </w:rPr>
              <w:t>0x5</w:t>
            </w:r>
          </w:p>
        </w:tc>
      </w:tr>
      <w:tr w:rsidR="005E47A1" w:rsidRPr="00A106C4" w14:paraId="1A8BA2F7" w14:textId="77777777" w:rsidTr="00CD67A0">
        <w:trPr>
          <w:trHeight w:val="20"/>
        </w:trPr>
        <w:tc>
          <w:tcPr>
            <w:tcW w:w="462" w:type="pct"/>
          </w:tcPr>
          <w:p w14:paraId="4A104648" w14:textId="77777777" w:rsidR="005E47A1" w:rsidRPr="00A106C4" w:rsidRDefault="005E47A1" w:rsidP="006B149A">
            <w:pPr>
              <w:pStyle w:val="TableParagraph"/>
              <w:spacing w:before="80" w:after="80"/>
              <w:ind w:left="60"/>
              <w:jc w:val="center"/>
              <w:rPr>
                <w:sz w:val="26"/>
                <w:szCs w:val="26"/>
              </w:rPr>
            </w:pPr>
            <w:r w:rsidRPr="00A106C4">
              <w:rPr>
                <w:sz w:val="26"/>
                <w:szCs w:val="26"/>
              </w:rPr>
              <w:t>3.2</w:t>
            </w:r>
          </w:p>
        </w:tc>
        <w:tc>
          <w:tcPr>
            <w:tcW w:w="2354" w:type="pct"/>
          </w:tcPr>
          <w:p w14:paraId="6D651FDB" w14:textId="77777777" w:rsidR="005E47A1" w:rsidRPr="00A106C4" w:rsidRDefault="005E47A1" w:rsidP="006B149A">
            <w:pPr>
              <w:pStyle w:val="TableParagraph"/>
              <w:spacing w:before="80" w:after="80"/>
              <w:ind w:left="105"/>
              <w:rPr>
                <w:sz w:val="26"/>
                <w:szCs w:val="26"/>
              </w:rPr>
            </w:pPr>
            <w:r w:rsidRPr="00A106C4">
              <w:rPr>
                <w:sz w:val="26"/>
                <w:szCs w:val="26"/>
              </w:rPr>
              <w:t>MCCB tổng 250A</w:t>
            </w:r>
          </w:p>
        </w:tc>
        <w:tc>
          <w:tcPr>
            <w:tcW w:w="593" w:type="pct"/>
          </w:tcPr>
          <w:p w14:paraId="5B83FD62" w14:textId="77777777" w:rsidR="005E47A1" w:rsidRPr="00A106C4" w:rsidRDefault="005E47A1" w:rsidP="006B149A">
            <w:pPr>
              <w:pStyle w:val="TableParagraph"/>
              <w:spacing w:before="80" w:after="80"/>
              <w:ind w:left="46" w:right="154"/>
              <w:jc w:val="center"/>
              <w:rPr>
                <w:sz w:val="26"/>
                <w:szCs w:val="26"/>
              </w:rPr>
            </w:pPr>
            <w:r w:rsidRPr="00A106C4">
              <w:rPr>
                <w:sz w:val="26"/>
                <w:szCs w:val="26"/>
              </w:rPr>
              <w:t>Cái</w:t>
            </w:r>
          </w:p>
        </w:tc>
        <w:tc>
          <w:tcPr>
            <w:tcW w:w="1591" w:type="pct"/>
          </w:tcPr>
          <w:p w14:paraId="719C76EF"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1</w:t>
            </w:r>
          </w:p>
        </w:tc>
      </w:tr>
      <w:tr w:rsidR="005E47A1" w:rsidRPr="00A106C4" w14:paraId="24769112" w14:textId="77777777" w:rsidTr="00CD67A0">
        <w:trPr>
          <w:trHeight w:val="20"/>
        </w:trPr>
        <w:tc>
          <w:tcPr>
            <w:tcW w:w="462" w:type="pct"/>
          </w:tcPr>
          <w:p w14:paraId="79F7A62F" w14:textId="77777777" w:rsidR="005E47A1" w:rsidRPr="00A106C4" w:rsidRDefault="005E47A1" w:rsidP="006B149A">
            <w:pPr>
              <w:pStyle w:val="TableParagraph"/>
              <w:spacing w:before="80" w:after="80"/>
              <w:ind w:left="60"/>
              <w:jc w:val="center"/>
              <w:rPr>
                <w:sz w:val="26"/>
                <w:szCs w:val="26"/>
              </w:rPr>
            </w:pPr>
            <w:r w:rsidRPr="00A106C4">
              <w:rPr>
                <w:sz w:val="26"/>
                <w:szCs w:val="26"/>
              </w:rPr>
              <w:t>3.3</w:t>
            </w:r>
          </w:p>
        </w:tc>
        <w:tc>
          <w:tcPr>
            <w:tcW w:w="2354" w:type="pct"/>
          </w:tcPr>
          <w:p w14:paraId="2CAF4BB7" w14:textId="36FF234A" w:rsidR="005E47A1" w:rsidRPr="00A106C4" w:rsidRDefault="005E47A1" w:rsidP="006B149A">
            <w:pPr>
              <w:pStyle w:val="TableParagraph"/>
              <w:spacing w:before="80" w:after="80"/>
              <w:ind w:left="105"/>
              <w:rPr>
                <w:sz w:val="26"/>
                <w:szCs w:val="26"/>
              </w:rPr>
            </w:pPr>
            <w:r w:rsidRPr="00A106C4">
              <w:rPr>
                <w:sz w:val="26"/>
                <w:szCs w:val="26"/>
              </w:rPr>
              <w:t xml:space="preserve">MCB nhánh </w:t>
            </w:r>
            <w:r w:rsidRPr="00087D5C">
              <w:rPr>
                <w:color w:val="EE0000"/>
                <w:sz w:val="26"/>
                <w:szCs w:val="26"/>
              </w:rPr>
              <w:t>63A</w:t>
            </w:r>
            <w:r w:rsidR="00326E0B" w:rsidRPr="00087D5C">
              <w:rPr>
                <w:color w:val="EE0000"/>
                <w:sz w:val="26"/>
                <w:szCs w:val="26"/>
              </w:rPr>
              <w:t>/100A</w:t>
            </w:r>
          </w:p>
        </w:tc>
        <w:tc>
          <w:tcPr>
            <w:tcW w:w="593" w:type="pct"/>
          </w:tcPr>
          <w:p w14:paraId="5BF88205" w14:textId="77777777" w:rsidR="005E47A1" w:rsidRPr="00A106C4" w:rsidRDefault="005E47A1" w:rsidP="006B149A">
            <w:pPr>
              <w:pStyle w:val="TableParagraph"/>
              <w:spacing w:before="80" w:after="80"/>
              <w:ind w:left="46" w:right="154"/>
              <w:jc w:val="center"/>
              <w:rPr>
                <w:sz w:val="26"/>
                <w:szCs w:val="26"/>
              </w:rPr>
            </w:pPr>
            <w:r w:rsidRPr="00A106C4">
              <w:rPr>
                <w:sz w:val="26"/>
                <w:szCs w:val="26"/>
              </w:rPr>
              <w:t>Cái</w:t>
            </w:r>
          </w:p>
        </w:tc>
        <w:tc>
          <w:tcPr>
            <w:tcW w:w="1591" w:type="pct"/>
          </w:tcPr>
          <w:p w14:paraId="67A0F226"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18</w:t>
            </w:r>
          </w:p>
        </w:tc>
      </w:tr>
      <w:tr w:rsidR="005E47A1" w:rsidRPr="00A106C4" w14:paraId="690C1C68" w14:textId="77777777" w:rsidTr="00CD67A0">
        <w:trPr>
          <w:trHeight w:val="20"/>
        </w:trPr>
        <w:tc>
          <w:tcPr>
            <w:tcW w:w="462" w:type="pct"/>
          </w:tcPr>
          <w:p w14:paraId="73A81D47" w14:textId="77777777" w:rsidR="005E47A1" w:rsidRPr="00A106C4" w:rsidRDefault="005E47A1" w:rsidP="006B149A">
            <w:pPr>
              <w:pStyle w:val="TableParagraph"/>
              <w:spacing w:before="80" w:after="80"/>
              <w:ind w:left="60"/>
              <w:jc w:val="center"/>
              <w:rPr>
                <w:sz w:val="26"/>
                <w:szCs w:val="26"/>
              </w:rPr>
            </w:pPr>
            <w:r w:rsidRPr="00A106C4">
              <w:rPr>
                <w:sz w:val="26"/>
                <w:szCs w:val="26"/>
              </w:rPr>
              <w:t>3.4</w:t>
            </w:r>
          </w:p>
        </w:tc>
        <w:tc>
          <w:tcPr>
            <w:tcW w:w="2354" w:type="pct"/>
          </w:tcPr>
          <w:p w14:paraId="13782069" w14:textId="77777777" w:rsidR="005E47A1" w:rsidRPr="00A106C4" w:rsidRDefault="005E47A1" w:rsidP="006B149A">
            <w:pPr>
              <w:pStyle w:val="TableParagraph"/>
              <w:spacing w:before="80" w:after="80"/>
              <w:ind w:left="105"/>
              <w:rPr>
                <w:sz w:val="26"/>
                <w:szCs w:val="26"/>
              </w:rPr>
            </w:pPr>
            <w:r w:rsidRPr="00A106C4">
              <w:rPr>
                <w:sz w:val="26"/>
                <w:szCs w:val="26"/>
              </w:rPr>
              <w:t>Dự phòng MCB nhánh</w:t>
            </w:r>
          </w:p>
        </w:tc>
        <w:tc>
          <w:tcPr>
            <w:tcW w:w="593" w:type="pct"/>
          </w:tcPr>
          <w:p w14:paraId="02801A1D" w14:textId="77777777" w:rsidR="005E47A1" w:rsidRPr="00A106C4" w:rsidRDefault="005E47A1" w:rsidP="006B149A">
            <w:pPr>
              <w:pStyle w:val="TableParagraph"/>
              <w:spacing w:before="80" w:after="80"/>
              <w:ind w:left="46" w:right="154"/>
              <w:jc w:val="center"/>
              <w:rPr>
                <w:sz w:val="26"/>
                <w:szCs w:val="26"/>
              </w:rPr>
            </w:pPr>
            <w:r w:rsidRPr="00A106C4">
              <w:rPr>
                <w:sz w:val="26"/>
                <w:szCs w:val="26"/>
              </w:rPr>
              <w:t>Cái</w:t>
            </w:r>
          </w:p>
        </w:tc>
        <w:tc>
          <w:tcPr>
            <w:tcW w:w="1591" w:type="pct"/>
          </w:tcPr>
          <w:p w14:paraId="07768655"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2</w:t>
            </w:r>
          </w:p>
        </w:tc>
      </w:tr>
      <w:tr w:rsidR="005E47A1" w:rsidRPr="00A106C4" w14:paraId="072A84EB" w14:textId="77777777" w:rsidTr="00CD67A0">
        <w:trPr>
          <w:trHeight w:val="20"/>
        </w:trPr>
        <w:tc>
          <w:tcPr>
            <w:tcW w:w="462" w:type="pct"/>
          </w:tcPr>
          <w:p w14:paraId="10AAB517" w14:textId="77777777" w:rsidR="005E47A1" w:rsidRPr="00A106C4" w:rsidRDefault="005E47A1" w:rsidP="006B149A">
            <w:pPr>
              <w:pStyle w:val="TableParagraph"/>
              <w:spacing w:before="80" w:after="80"/>
              <w:ind w:left="60"/>
              <w:jc w:val="center"/>
              <w:rPr>
                <w:sz w:val="26"/>
                <w:szCs w:val="26"/>
              </w:rPr>
            </w:pPr>
            <w:r w:rsidRPr="00A106C4">
              <w:rPr>
                <w:sz w:val="26"/>
                <w:szCs w:val="26"/>
              </w:rPr>
              <w:t>3.5</w:t>
            </w:r>
          </w:p>
        </w:tc>
        <w:tc>
          <w:tcPr>
            <w:tcW w:w="2354" w:type="pct"/>
          </w:tcPr>
          <w:p w14:paraId="7FF1EC72" w14:textId="77777777" w:rsidR="005E47A1" w:rsidRPr="00A106C4" w:rsidRDefault="005E47A1" w:rsidP="006B149A">
            <w:pPr>
              <w:pStyle w:val="TableParagraph"/>
              <w:spacing w:before="80" w:after="80"/>
              <w:ind w:left="105"/>
              <w:rPr>
                <w:sz w:val="26"/>
                <w:szCs w:val="26"/>
              </w:rPr>
            </w:pPr>
            <w:r w:rsidRPr="00A106C4">
              <w:rPr>
                <w:sz w:val="26"/>
                <w:szCs w:val="26"/>
              </w:rPr>
              <w:t>Số lộ ra</w:t>
            </w:r>
          </w:p>
        </w:tc>
        <w:tc>
          <w:tcPr>
            <w:tcW w:w="593" w:type="pct"/>
          </w:tcPr>
          <w:p w14:paraId="7F08E159" w14:textId="77777777" w:rsidR="005E47A1" w:rsidRPr="00A106C4" w:rsidRDefault="005E47A1" w:rsidP="006B149A">
            <w:pPr>
              <w:pStyle w:val="TableParagraph"/>
              <w:spacing w:before="80" w:after="80"/>
              <w:ind w:left="46" w:right="154"/>
              <w:jc w:val="center"/>
              <w:rPr>
                <w:sz w:val="26"/>
                <w:szCs w:val="26"/>
              </w:rPr>
            </w:pPr>
          </w:p>
        </w:tc>
        <w:tc>
          <w:tcPr>
            <w:tcW w:w="1591" w:type="pct"/>
          </w:tcPr>
          <w:p w14:paraId="12BA10FD" w14:textId="77777777" w:rsidR="005E47A1" w:rsidRPr="00A106C4" w:rsidRDefault="005E47A1" w:rsidP="006B149A">
            <w:pPr>
              <w:pStyle w:val="TableParagraph"/>
              <w:spacing w:before="80" w:after="80"/>
              <w:ind w:left="75" w:right="16"/>
              <w:jc w:val="center"/>
              <w:rPr>
                <w:sz w:val="26"/>
                <w:szCs w:val="26"/>
              </w:rPr>
            </w:pPr>
            <w:r w:rsidRPr="00A106C4">
              <w:rPr>
                <w:sz w:val="26"/>
                <w:szCs w:val="26"/>
              </w:rPr>
              <w:t>20</w:t>
            </w:r>
          </w:p>
        </w:tc>
      </w:tr>
    </w:tbl>
    <w:p w14:paraId="68BF718D" w14:textId="77777777" w:rsidR="00CD67A0" w:rsidRPr="00A106C4" w:rsidRDefault="00CD67A0" w:rsidP="00CD67A0">
      <w:pPr>
        <w:pStyle w:val="BodyTextIndent"/>
        <w:widowControl w:val="0"/>
        <w:numPr>
          <w:ilvl w:val="2"/>
          <w:numId w:val="10"/>
        </w:numPr>
        <w:spacing w:before="60" w:after="60" w:line="312" w:lineRule="auto"/>
        <w:contextualSpacing/>
        <w:jc w:val="both"/>
        <w:outlineLvl w:val="2"/>
        <w:rPr>
          <w:b/>
          <w:bCs/>
          <w:i/>
          <w:iCs/>
          <w:color w:val="auto"/>
          <w:lang w:val="sv-SE"/>
        </w:rPr>
      </w:pPr>
      <w:bookmarkStart w:id="95" w:name="_Toc232856334"/>
      <w:bookmarkStart w:id="96" w:name="_Toc233018346"/>
      <w:r w:rsidRPr="00A106C4">
        <w:rPr>
          <w:b/>
          <w:bCs/>
          <w:i/>
          <w:iCs/>
          <w:color w:val="auto"/>
          <w:lang w:val="sv-SE"/>
        </w:rPr>
        <w:t>Máy cắt hạ áp MCB</w:t>
      </w:r>
      <w:bookmarkEnd w:id="95"/>
      <w:bookmarkEnd w:id="96"/>
    </w:p>
    <w:p w14:paraId="13742EBA" w14:textId="77777777" w:rsidR="00CD67A0" w:rsidRPr="00A106C4" w:rsidRDefault="00CD67A0" w:rsidP="00623EA8">
      <w:pPr>
        <w:pStyle w:val="Heading6"/>
        <w:numPr>
          <w:ilvl w:val="5"/>
          <w:numId w:val="181"/>
        </w:numPr>
        <w:spacing w:before="60" w:after="60" w:line="288" w:lineRule="auto"/>
        <w:jc w:val="both"/>
        <w:rPr>
          <w:rFonts w:ascii="Times New Roman" w:hAnsi="Times New Roman"/>
          <w:bCs/>
          <w:iCs/>
          <w:snapToGrid/>
          <w:color w:val="auto"/>
          <w:sz w:val="26"/>
          <w:lang w:val="sv-SE"/>
        </w:rPr>
      </w:pPr>
      <w:r w:rsidRPr="00A106C4">
        <w:rPr>
          <w:rFonts w:ascii="Times New Roman" w:hAnsi="Times New Roman"/>
          <w:bCs/>
          <w:iCs/>
          <w:snapToGrid/>
          <w:color w:val="auto"/>
          <w:sz w:val="26"/>
          <w:lang w:val="sv-SE"/>
        </w:rPr>
        <w:t xml:space="preserve">Tiêu chuẩn áp dụng: </w:t>
      </w:r>
    </w:p>
    <w:p w14:paraId="6B315CC0" w14:textId="77777777" w:rsidR="00CD67A0" w:rsidRPr="00A106C4" w:rsidRDefault="00CD67A0" w:rsidP="00CD67A0">
      <w:pPr>
        <w:rPr>
          <w:rFonts w:eastAsia="Times New Roman" w:cs="Times New Roman"/>
          <w:b/>
          <w:bCs/>
          <w:iCs/>
          <w:szCs w:val="26"/>
          <w:lang w:val="sv-SE"/>
        </w:rPr>
      </w:pPr>
      <w:r w:rsidRPr="00A106C4">
        <w:rPr>
          <w:rFonts w:eastAsia="Times New Roman" w:cs="Times New Roman"/>
          <w:bCs/>
          <w:iCs/>
          <w:szCs w:val="26"/>
          <w:lang w:val="sv-SE"/>
        </w:rPr>
        <w:t>Quyết định số 2431/QĐ-EVNHANOI ngày 19/03/2026 của Tổng Công ty Điện lực TP Hà Nội</w:t>
      </w:r>
    </w:p>
    <w:p w14:paraId="5FC02104" w14:textId="77777777" w:rsidR="00CD67A0" w:rsidRPr="00A106C4" w:rsidRDefault="00CD67A0" w:rsidP="00623EA8">
      <w:pPr>
        <w:pStyle w:val="Heading6"/>
        <w:numPr>
          <w:ilvl w:val="5"/>
          <w:numId w:val="168"/>
        </w:numPr>
        <w:spacing w:before="60" w:after="60" w:line="288" w:lineRule="auto"/>
        <w:jc w:val="both"/>
        <w:rPr>
          <w:rFonts w:ascii="Times New Roman" w:hAnsi="Times New Roman"/>
          <w:bCs/>
          <w:iCs/>
          <w:snapToGrid/>
          <w:color w:val="auto"/>
          <w:sz w:val="26"/>
          <w:lang w:val="sv-SE"/>
        </w:rPr>
      </w:pPr>
      <w:bookmarkStart w:id="97" w:name="_Toc222923369"/>
      <w:r w:rsidRPr="00A106C4">
        <w:rPr>
          <w:rFonts w:ascii="Times New Roman" w:hAnsi="Times New Roman"/>
          <w:bCs/>
          <w:iCs/>
          <w:snapToGrid/>
          <w:color w:val="auto"/>
          <w:sz w:val="26"/>
          <w:lang w:val="sv-SE"/>
        </w:rPr>
        <w:t>Yêu cầu chung</w:t>
      </w:r>
      <w:bookmarkEnd w:id="97"/>
    </w:p>
    <w:p w14:paraId="68BF8C9D" w14:textId="77777777" w:rsidR="00CD67A0" w:rsidRPr="00A106C4" w:rsidRDefault="00CD67A0" w:rsidP="00CD67A0">
      <w:pPr>
        <w:tabs>
          <w:tab w:val="left" w:pos="851"/>
        </w:tabs>
        <w:spacing w:before="120" w:after="0" w:line="360" w:lineRule="exact"/>
        <w:jc w:val="both"/>
        <w:rPr>
          <w:rFonts w:eastAsia="Times New Roman" w:cs="Times New Roman"/>
          <w:bCs/>
          <w:szCs w:val="26"/>
          <w:lang w:val="vi-VN"/>
        </w:rPr>
      </w:pPr>
      <w:r w:rsidRPr="00A106C4">
        <w:rPr>
          <w:rFonts w:eastAsia="Times New Roman" w:cs="Times New Roman"/>
          <w:bCs/>
          <w:szCs w:val="28"/>
          <w:lang w:val="vi-VN"/>
        </w:rPr>
        <w:t xml:space="preserve">1. </w:t>
      </w:r>
      <w:r w:rsidRPr="00A106C4">
        <w:rPr>
          <w:rFonts w:eastAsia="Times New Roman" w:cs="Times New Roman"/>
          <w:bCs/>
          <w:szCs w:val="26"/>
          <w:lang w:val="vi-VN"/>
        </w:rPr>
        <w:t>Yêu cầu kỹ thuật này áp dụng cho:</w:t>
      </w:r>
    </w:p>
    <w:p w14:paraId="17824E09" w14:textId="23A73487" w:rsidR="00CD67A0" w:rsidRPr="0032385B" w:rsidRDefault="00CD67A0" w:rsidP="00623EA8">
      <w:pPr>
        <w:numPr>
          <w:ilvl w:val="1"/>
          <w:numId w:val="127"/>
        </w:numPr>
        <w:tabs>
          <w:tab w:val="left" w:pos="851"/>
        </w:tabs>
        <w:spacing w:before="120" w:after="0" w:line="360" w:lineRule="exact"/>
        <w:ind w:left="0" w:firstLine="567"/>
        <w:jc w:val="both"/>
        <w:rPr>
          <w:rFonts w:eastAsia="Times New Roman" w:cs="Times New Roman"/>
          <w:color w:val="0000FF"/>
          <w:szCs w:val="26"/>
          <w:lang w:val="vi-VN"/>
        </w:rPr>
      </w:pPr>
      <w:r w:rsidRPr="00A106C4">
        <w:rPr>
          <w:rFonts w:eastAsia="Times New Roman" w:cs="Times New Roman"/>
          <w:color w:val="0000FF"/>
          <w:szCs w:val="26"/>
          <w:lang w:val="vi-VN"/>
        </w:rPr>
        <w:t>MCB (Áp tô mát) loại 1 cực, dùng để bảo vệ mạch điện chống quá tải và ngắn mạch, lắp đặt trong hộp phân phối hoặc hộp công tơ 1 pha ngoài trời của nhánh rẽ khách hàng.</w:t>
      </w:r>
    </w:p>
    <w:p w14:paraId="492812D7" w14:textId="3804E567" w:rsidR="0032385B" w:rsidRPr="0032385B" w:rsidRDefault="0032385B" w:rsidP="0032385B">
      <w:pPr>
        <w:numPr>
          <w:ilvl w:val="1"/>
          <w:numId w:val="127"/>
        </w:numPr>
        <w:tabs>
          <w:tab w:val="left" w:pos="851"/>
        </w:tabs>
        <w:spacing w:before="120" w:after="0" w:line="360" w:lineRule="exact"/>
        <w:ind w:left="0" w:firstLine="567"/>
        <w:jc w:val="both"/>
        <w:rPr>
          <w:rFonts w:eastAsia="Times New Roman" w:cs="Times New Roman"/>
          <w:color w:val="0000FF"/>
          <w:szCs w:val="26"/>
          <w:lang w:val="vi-VN"/>
        </w:rPr>
      </w:pPr>
      <w:r w:rsidRPr="00307EC6">
        <w:rPr>
          <w:rFonts w:eastAsia="Times New Roman" w:cs="Times New Roman"/>
          <w:color w:val="0000FF"/>
          <w:szCs w:val="26"/>
          <w:lang w:val="vi-VN"/>
        </w:rPr>
        <w:t>MCB (Áp tô mát) loại 3 cực, dùng để bảo vệ mạch điện chống quá tải và ngắn mạch, lắp đặt trong hộp công tơ 3 pha ngoài trời của nhánh rẽ khách hàng.</w:t>
      </w:r>
    </w:p>
    <w:p w14:paraId="7CF8716E" w14:textId="77777777" w:rsidR="00CD67A0" w:rsidRPr="00A106C4" w:rsidRDefault="00CD67A0" w:rsidP="00CD67A0">
      <w:pPr>
        <w:tabs>
          <w:tab w:val="left" w:pos="851"/>
        </w:tabs>
        <w:spacing w:before="120" w:after="0" w:line="360" w:lineRule="exact"/>
        <w:jc w:val="both"/>
        <w:rPr>
          <w:rFonts w:eastAsia="Times New Roman" w:cs="Times New Roman"/>
          <w:bCs/>
          <w:szCs w:val="26"/>
          <w:lang w:val="vi-VN"/>
        </w:rPr>
      </w:pPr>
      <w:r w:rsidRPr="00A106C4">
        <w:rPr>
          <w:rFonts w:eastAsia="Times New Roman" w:cs="Times New Roman"/>
          <w:bCs/>
          <w:szCs w:val="26"/>
          <w:lang w:val="vi-VN"/>
        </w:rPr>
        <w:t>2. Thiết bị được chế tạo, thử nghiệm theo tiêu chuẩn IEC 60898 hoặc tiêu chuẩn tương đương.</w:t>
      </w:r>
    </w:p>
    <w:p w14:paraId="622471B5" w14:textId="77777777" w:rsidR="00CD67A0" w:rsidRPr="00A106C4" w:rsidRDefault="00CD67A0" w:rsidP="00CD67A0">
      <w:pPr>
        <w:tabs>
          <w:tab w:val="left" w:pos="851"/>
        </w:tabs>
        <w:spacing w:before="120" w:after="0" w:line="360" w:lineRule="exact"/>
        <w:jc w:val="both"/>
        <w:rPr>
          <w:rFonts w:eastAsia="Times New Roman" w:cs="Times New Roman"/>
          <w:bCs/>
          <w:szCs w:val="26"/>
          <w:lang w:val="vi-VN"/>
        </w:rPr>
      </w:pPr>
      <w:r w:rsidRPr="00A106C4">
        <w:rPr>
          <w:rFonts w:eastAsia="Times New Roman" w:cs="Times New Roman"/>
          <w:bCs/>
          <w:szCs w:val="26"/>
          <w:lang w:val="vi-VN"/>
        </w:rPr>
        <w:t>3. Các yêu cầu về thử nghiệm:</w:t>
      </w:r>
    </w:p>
    <w:p w14:paraId="2B2B2A8F" w14:textId="77777777" w:rsidR="00CD67A0" w:rsidRPr="00A106C4" w:rsidRDefault="00CD67A0" w:rsidP="00CD67A0">
      <w:pPr>
        <w:tabs>
          <w:tab w:val="left" w:pos="851"/>
        </w:tabs>
        <w:spacing w:before="120" w:after="0" w:line="360" w:lineRule="exact"/>
        <w:jc w:val="both"/>
        <w:rPr>
          <w:rFonts w:eastAsia="Times New Roman" w:cs="Times New Roman"/>
          <w:bCs/>
          <w:szCs w:val="26"/>
        </w:rPr>
      </w:pPr>
      <w:r w:rsidRPr="00A106C4">
        <w:rPr>
          <w:rFonts w:eastAsia="Times New Roman" w:cs="Times New Roman"/>
          <w:bCs/>
          <w:szCs w:val="26"/>
        </w:rPr>
        <w:t xml:space="preserve">a. Thử nghiệm xuất xưởng (Routine test): </w:t>
      </w:r>
    </w:p>
    <w:p w14:paraId="320C88D1" w14:textId="77777777" w:rsidR="00CD67A0" w:rsidRPr="00A106C4" w:rsidRDefault="00CD67A0" w:rsidP="00CD67A0">
      <w:pPr>
        <w:tabs>
          <w:tab w:val="left" w:pos="851"/>
        </w:tabs>
        <w:spacing w:before="120" w:after="0" w:line="360" w:lineRule="exact"/>
        <w:jc w:val="both"/>
        <w:rPr>
          <w:rFonts w:eastAsia="Times New Roman" w:cs="Times New Roman"/>
          <w:bCs/>
          <w:szCs w:val="26"/>
        </w:rPr>
      </w:pPr>
      <w:bookmarkStart w:id="98" w:name="_Hlk37771054"/>
      <w:r w:rsidRPr="00A106C4">
        <w:rPr>
          <w:rFonts w:eastAsia="Times New Roman" w:cs="Times New Roman"/>
          <w:bCs/>
          <w:szCs w:val="26"/>
        </w:rPr>
        <w:t>Thử nghiệm xuất xưởng được thực hiện bởi Nhà sản xuất trên mỗi sản phẩm sản xuất ra tại Nhà sản xuất. Việc thử nghiệm xuất xưởng được thực hiện theo tiêu chuẩn IEC 60898 hoặc tiêu chuẩn tương đương, bao gồm những hạng mục thử nghiệm sau đây:</w:t>
      </w:r>
      <w:bookmarkEnd w:id="98"/>
    </w:p>
    <w:p w14:paraId="25E97DBD" w14:textId="77777777" w:rsidR="00CD67A0" w:rsidRPr="00A106C4" w:rsidRDefault="00CD67A0" w:rsidP="00CD67A0">
      <w:pPr>
        <w:tabs>
          <w:tab w:val="left" w:pos="851"/>
        </w:tabs>
        <w:spacing w:before="120" w:after="0" w:line="360" w:lineRule="exact"/>
        <w:jc w:val="both"/>
        <w:rPr>
          <w:rFonts w:eastAsia="Times New Roman" w:cs="Times New Roman"/>
          <w:bCs/>
          <w:szCs w:val="26"/>
        </w:rPr>
      </w:pPr>
      <w:r w:rsidRPr="00A106C4">
        <w:rPr>
          <w:rFonts w:eastAsia="Times New Roman" w:cs="Times New Roman"/>
          <w:bCs/>
          <w:szCs w:val="26"/>
        </w:rPr>
        <w:t>-  Kiểm tra ngoại quan và ghi nhãn (Visual inspection and marking).</w:t>
      </w:r>
    </w:p>
    <w:p w14:paraId="09897DE7" w14:textId="77777777" w:rsidR="00CD67A0" w:rsidRPr="00A106C4" w:rsidRDefault="00CD67A0" w:rsidP="00CD67A0">
      <w:pPr>
        <w:tabs>
          <w:tab w:val="left" w:pos="851"/>
        </w:tabs>
        <w:spacing w:before="120" w:after="0" w:line="360" w:lineRule="exact"/>
        <w:jc w:val="both"/>
        <w:rPr>
          <w:rFonts w:eastAsia="Times New Roman" w:cs="Times New Roman"/>
          <w:bCs/>
          <w:szCs w:val="26"/>
        </w:rPr>
      </w:pPr>
      <w:r w:rsidRPr="00A106C4">
        <w:rPr>
          <w:rFonts w:eastAsia="Times New Roman" w:cs="Times New Roman"/>
          <w:bCs/>
          <w:szCs w:val="26"/>
        </w:rPr>
        <w:t>-  Thử nghiệm đặc tính điện môi (Dielectric test).</w:t>
      </w:r>
    </w:p>
    <w:p w14:paraId="7AAFA9E8" w14:textId="77777777" w:rsidR="00CD67A0" w:rsidRPr="00A106C4" w:rsidRDefault="00CD67A0" w:rsidP="00CD67A0">
      <w:pPr>
        <w:tabs>
          <w:tab w:val="left" w:pos="851"/>
        </w:tabs>
        <w:spacing w:before="120" w:after="0" w:line="360" w:lineRule="exact"/>
        <w:jc w:val="both"/>
        <w:rPr>
          <w:rFonts w:eastAsia="Times New Roman" w:cs="Times New Roman"/>
          <w:bCs/>
          <w:szCs w:val="26"/>
        </w:rPr>
      </w:pPr>
      <w:r w:rsidRPr="00A106C4">
        <w:rPr>
          <w:rFonts w:eastAsia="Times New Roman" w:cs="Times New Roman"/>
          <w:bCs/>
          <w:szCs w:val="26"/>
        </w:rPr>
        <w:t>-  Thử nghiệm đặc tính cắt (Tripping tests).</w:t>
      </w:r>
    </w:p>
    <w:p w14:paraId="401622D1" w14:textId="77777777" w:rsidR="00CD67A0" w:rsidRPr="00A106C4" w:rsidRDefault="00CD67A0" w:rsidP="00CD67A0">
      <w:pPr>
        <w:tabs>
          <w:tab w:val="left" w:pos="851"/>
        </w:tabs>
        <w:spacing w:before="120" w:after="0" w:line="360" w:lineRule="exact"/>
        <w:jc w:val="both"/>
        <w:rPr>
          <w:rFonts w:eastAsia="Times New Roman" w:cs="Times New Roman"/>
          <w:bCs/>
          <w:szCs w:val="26"/>
        </w:rPr>
      </w:pPr>
      <w:r w:rsidRPr="00A106C4">
        <w:rPr>
          <w:rFonts w:eastAsia="Times New Roman" w:cs="Times New Roman"/>
          <w:bCs/>
          <w:szCs w:val="26"/>
        </w:rPr>
        <w:t xml:space="preserve">b. Thử nghiệm điển hình (Type test): </w:t>
      </w:r>
    </w:p>
    <w:p w14:paraId="2C427761" w14:textId="77777777" w:rsidR="00CD67A0" w:rsidRPr="00A106C4" w:rsidRDefault="00CD67A0" w:rsidP="00623EA8">
      <w:pPr>
        <w:numPr>
          <w:ilvl w:val="8"/>
          <w:numId w:val="85"/>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Trình tự thử nghiệm (hoặc kiểm tra) A1:</w:t>
      </w:r>
    </w:p>
    <w:p w14:paraId="0CEA9AB5" w14:textId="77777777" w:rsidR="00CD67A0" w:rsidRPr="00A106C4" w:rsidRDefault="00CD67A0" w:rsidP="00623EA8">
      <w:pPr>
        <w:numPr>
          <w:ilvl w:val="1"/>
          <w:numId w:val="80"/>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Ghi nhãn (Marking).</w:t>
      </w:r>
    </w:p>
    <w:p w14:paraId="1F3DDCC2" w14:textId="77777777" w:rsidR="00CD67A0" w:rsidRPr="00A106C4" w:rsidRDefault="00CD67A0" w:rsidP="00623EA8">
      <w:pPr>
        <w:numPr>
          <w:ilvl w:val="1"/>
          <w:numId w:val="80"/>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Quy định chung (General).</w:t>
      </w:r>
    </w:p>
    <w:p w14:paraId="234AD180" w14:textId="77777777" w:rsidR="00CD67A0" w:rsidRPr="00A106C4" w:rsidRDefault="00CD67A0" w:rsidP="00623EA8">
      <w:pPr>
        <w:numPr>
          <w:ilvl w:val="1"/>
          <w:numId w:val="80"/>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Cơ cấu truyền động (Mechanism).</w:t>
      </w:r>
    </w:p>
    <w:p w14:paraId="0853D8DF" w14:textId="77777777" w:rsidR="00CD67A0" w:rsidRPr="00A106C4" w:rsidRDefault="00CD67A0" w:rsidP="00623EA8">
      <w:pPr>
        <w:numPr>
          <w:ilvl w:val="1"/>
          <w:numId w:val="80"/>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Độ bền không phai của nhãn (Indelibility of marking).</w:t>
      </w:r>
    </w:p>
    <w:p w14:paraId="13B38D6D" w14:textId="77777777" w:rsidR="00CD67A0" w:rsidRPr="00A106C4" w:rsidRDefault="00CD67A0" w:rsidP="00623EA8">
      <w:pPr>
        <w:numPr>
          <w:ilvl w:val="1"/>
          <w:numId w:val="80"/>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Khe hở không khí và chiều dài đường rò (chỉ các bộ phận bên ngoài) (Clearances and creepage distances (external parts only)).</w:t>
      </w:r>
    </w:p>
    <w:p w14:paraId="6A453ABA" w14:textId="77777777" w:rsidR="00CD67A0" w:rsidRPr="00A106C4" w:rsidRDefault="00CD67A0" w:rsidP="00623EA8">
      <w:pPr>
        <w:numPr>
          <w:ilvl w:val="1"/>
          <w:numId w:val="80"/>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Độ tin cậy của vít, các bộ phận mang dòng và các mối nối (Reliability of screws, current-carrying parts and connections).</w:t>
      </w:r>
    </w:p>
    <w:p w14:paraId="7CEAF13F" w14:textId="77777777" w:rsidR="00CD67A0" w:rsidRPr="00A106C4" w:rsidRDefault="00CD67A0" w:rsidP="00623EA8">
      <w:pPr>
        <w:numPr>
          <w:ilvl w:val="1"/>
          <w:numId w:val="80"/>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Độ tin cậy của các đầu nối dùng cho ruột dẫn bên ngoài (Reliability of screw-type terminals for external conductors).</w:t>
      </w:r>
    </w:p>
    <w:p w14:paraId="5C35EB81" w14:textId="77777777" w:rsidR="00CD67A0" w:rsidRPr="00A106C4" w:rsidRDefault="00CD67A0" w:rsidP="00623EA8">
      <w:pPr>
        <w:numPr>
          <w:ilvl w:val="1"/>
          <w:numId w:val="80"/>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Bảo vệ chống điện giật (Protection against electric shock).</w:t>
      </w:r>
    </w:p>
    <w:p w14:paraId="1B98AA2D" w14:textId="77777777" w:rsidR="00CD67A0" w:rsidRPr="00A106C4" w:rsidRDefault="00CD67A0" w:rsidP="00623EA8">
      <w:pPr>
        <w:numPr>
          <w:ilvl w:val="1"/>
          <w:numId w:val="80"/>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Khe hở không khí và chiều dài đường rò (chỉ các bộ phận bên trong) (Clearances and creepage distances (internal parts only)).</w:t>
      </w:r>
    </w:p>
    <w:p w14:paraId="4AC552EB" w14:textId="77777777" w:rsidR="00CD67A0" w:rsidRPr="00A106C4" w:rsidRDefault="00CD67A0" w:rsidP="00623EA8">
      <w:pPr>
        <w:numPr>
          <w:ilvl w:val="1"/>
          <w:numId w:val="80"/>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Khả năng chịu nhiệt (Resistance to heat).</w:t>
      </w:r>
    </w:p>
    <w:p w14:paraId="0F0AE1A8" w14:textId="77777777" w:rsidR="00CD67A0" w:rsidRPr="00A106C4" w:rsidRDefault="00CD67A0" w:rsidP="00623EA8">
      <w:pPr>
        <w:numPr>
          <w:ilvl w:val="1"/>
          <w:numId w:val="80"/>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Khả năng chống gỉ (Resistance to rusting).</w:t>
      </w:r>
    </w:p>
    <w:p w14:paraId="2F7FAD2B" w14:textId="77777777" w:rsidR="00CD67A0" w:rsidRPr="00A106C4" w:rsidRDefault="00CD67A0" w:rsidP="00623EA8">
      <w:pPr>
        <w:numPr>
          <w:ilvl w:val="8"/>
          <w:numId w:val="85"/>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Trình tự thử nghiệm (hoặc kiểm tra) A2:</w:t>
      </w:r>
    </w:p>
    <w:p w14:paraId="50231ADE" w14:textId="77777777" w:rsidR="00CD67A0" w:rsidRPr="00A106C4" w:rsidRDefault="00CD67A0" w:rsidP="00CD67A0">
      <w:pPr>
        <w:tabs>
          <w:tab w:val="left" w:pos="851"/>
        </w:tabs>
        <w:spacing w:before="120" w:after="0" w:line="360" w:lineRule="exact"/>
        <w:jc w:val="both"/>
        <w:rPr>
          <w:rFonts w:eastAsia="Times New Roman" w:cs="Times New Roman"/>
          <w:bCs/>
          <w:szCs w:val="26"/>
        </w:rPr>
      </w:pPr>
      <w:r w:rsidRPr="00A106C4">
        <w:rPr>
          <w:rFonts w:eastAsia="Times New Roman" w:cs="Times New Roman"/>
          <w:bCs/>
          <w:szCs w:val="26"/>
        </w:rPr>
        <w:t>Khả năng chịu nhiệt không bình thường và chịu cháy (Resistance to abnormal heat and to fire).</w:t>
      </w:r>
    </w:p>
    <w:p w14:paraId="6DCAA517" w14:textId="77777777" w:rsidR="00CD67A0" w:rsidRPr="00A106C4" w:rsidRDefault="00CD67A0" w:rsidP="00623EA8">
      <w:pPr>
        <w:numPr>
          <w:ilvl w:val="8"/>
          <w:numId w:val="85"/>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Trình tự thử nghiệm (hoặc kiểm tra) B:</w:t>
      </w:r>
    </w:p>
    <w:p w14:paraId="122C5985" w14:textId="77777777" w:rsidR="00CD67A0" w:rsidRPr="00A106C4" w:rsidRDefault="00CD67A0" w:rsidP="00623EA8">
      <w:pPr>
        <w:numPr>
          <w:ilvl w:val="1"/>
          <w:numId w:val="81"/>
        </w:numPr>
        <w:tabs>
          <w:tab w:val="left" w:pos="851"/>
        </w:tabs>
        <w:spacing w:before="120" w:after="0" w:line="360" w:lineRule="exact"/>
        <w:ind w:left="0" w:firstLine="567"/>
        <w:jc w:val="both"/>
        <w:rPr>
          <w:rFonts w:eastAsia="Times New Roman" w:cs="Times New Roman"/>
          <w:spacing w:val="4"/>
          <w:szCs w:val="26"/>
        </w:rPr>
      </w:pPr>
      <w:r w:rsidRPr="00A106C4">
        <w:rPr>
          <w:rFonts w:eastAsia="Times New Roman" w:cs="Times New Roman"/>
          <w:spacing w:val="4"/>
          <w:szCs w:val="26"/>
        </w:rPr>
        <w:t>Kiểm tra điện trở cách điện của tiếp điểm mở và mức cách điện dưới điện áp xung trong điều kiện bình thường (Verification of resistance of the insulation of open contacts and basic insulation against an impulse voltage in normal conditions).</w:t>
      </w:r>
    </w:p>
    <w:p w14:paraId="4A730806" w14:textId="77777777" w:rsidR="00CD67A0" w:rsidRPr="00A106C4" w:rsidRDefault="00CD67A0" w:rsidP="00623EA8">
      <w:pPr>
        <w:numPr>
          <w:ilvl w:val="1"/>
          <w:numId w:val="81"/>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Khả năng chịu môi trường ẩm (Resistance to humidity).</w:t>
      </w:r>
    </w:p>
    <w:p w14:paraId="3A07BDAC" w14:textId="77777777" w:rsidR="00CD67A0" w:rsidRPr="00A106C4" w:rsidRDefault="00CD67A0" w:rsidP="00623EA8">
      <w:pPr>
        <w:numPr>
          <w:ilvl w:val="1"/>
          <w:numId w:val="81"/>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Điện trở cách điện mạch chính (Insulation resistance of main circuit).</w:t>
      </w:r>
    </w:p>
    <w:p w14:paraId="5604541D" w14:textId="77777777" w:rsidR="00CD67A0" w:rsidRPr="00A106C4" w:rsidRDefault="00CD67A0" w:rsidP="00623EA8">
      <w:pPr>
        <w:numPr>
          <w:ilvl w:val="1"/>
          <w:numId w:val="81"/>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Độ bền điện môi mạch chính (Dielectric strength of the main circuit).</w:t>
      </w:r>
    </w:p>
    <w:p w14:paraId="7F1BB433" w14:textId="77777777" w:rsidR="00CD67A0" w:rsidRPr="00A106C4" w:rsidRDefault="00CD67A0" w:rsidP="00623EA8">
      <w:pPr>
        <w:numPr>
          <w:ilvl w:val="1"/>
          <w:numId w:val="81"/>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Điện trở cách điện và độ bền điện môi mạch phụ (Insulation resistance and dielectric strength of auxiliary circuit) – chỉ áp dụng đối với MCB có trang bị mạch phụ và mạch điều khiển.</w:t>
      </w:r>
    </w:p>
    <w:p w14:paraId="64DCF64C" w14:textId="77777777" w:rsidR="00CD67A0" w:rsidRPr="00A106C4" w:rsidRDefault="00CD67A0" w:rsidP="00623EA8">
      <w:pPr>
        <w:numPr>
          <w:ilvl w:val="1"/>
          <w:numId w:val="81"/>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Kiểm tra khoảng hở tiếp điểm với điện áp xung (Verification of clearances with the impulse withstand voltage) (áp dụng đối với trường hợp khoảng hở tiếp điểm bên trong MCB không thực hiện đo được hoặc giá trị đo được khi kiểm tra thấp hơn giá trị tối thiểu theo quy định trong tiêu chuẩn IEC 60898-1:2015).</w:t>
      </w:r>
    </w:p>
    <w:p w14:paraId="0BE19F7F" w14:textId="77777777" w:rsidR="00CD67A0" w:rsidRPr="00A106C4" w:rsidRDefault="00CD67A0" w:rsidP="00623EA8">
      <w:pPr>
        <w:numPr>
          <w:ilvl w:val="1"/>
          <w:numId w:val="81"/>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Thử nghiệm độ tăng nhiệt (Temperature rise tests).</w:t>
      </w:r>
    </w:p>
    <w:p w14:paraId="69B09577" w14:textId="77777777" w:rsidR="00CD67A0" w:rsidRPr="00A106C4" w:rsidRDefault="00CD67A0" w:rsidP="00623EA8">
      <w:pPr>
        <w:numPr>
          <w:ilvl w:val="1"/>
          <w:numId w:val="81"/>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Thử nghiệm 28 ngày (28-day test).</w:t>
      </w:r>
    </w:p>
    <w:p w14:paraId="3662D743" w14:textId="77777777" w:rsidR="00CD67A0" w:rsidRPr="00A106C4" w:rsidRDefault="00CD67A0" w:rsidP="00623EA8">
      <w:pPr>
        <w:numPr>
          <w:ilvl w:val="8"/>
          <w:numId w:val="85"/>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Trình tự thử nghiệm (hoặc kiểm tra) C1:</w:t>
      </w:r>
    </w:p>
    <w:p w14:paraId="08E907CD" w14:textId="77777777" w:rsidR="00CD67A0" w:rsidRPr="00A106C4" w:rsidRDefault="00CD67A0" w:rsidP="00623EA8">
      <w:pPr>
        <w:numPr>
          <w:ilvl w:val="1"/>
          <w:numId w:val="82"/>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Độ bền cơ và độ bền điện (Mechanical and Electrical endurance).</w:t>
      </w:r>
    </w:p>
    <w:p w14:paraId="6EDCEA82" w14:textId="77777777" w:rsidR="00CD67A0" w:rsidRPr="00A106C4" w:rsidRDefault="00CD67A0" w:rsidP="00623EA8">
      <w:pPr>
        <w:numPr>
          <w:ilvl w:val="1"/>
          <w:numId w:val="82"/>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Tính năng ở dòng điện ngắn mạch giảm thấp (Performance at reduced short-circuit currents).</w:t>
      </w:r>
    </w:p>
    <w:p w14:paraId="2C1D6F6B" w14:textId="77777777" w:rsidR="00CD67A0" w:rsidRPr="00A106C4" w:rsidRDefault="00CD67A0" w:rsidP="00623EA8">
      <w:pPr>
        <w:numPr>
          <w:ilvl w:val="1"/>
          <w:numId w:val="82"/>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Kiểm tra áp tô mát sau thử nghiệm ngắn mạch (Verification of the circuit-breaker after short-circuit tests).</w:t>
      </w:r>
    </w:p>
    <w:p w14:paraId="00482ED2" w14:textId="77777777" w:rsidR="00CD67A0" w:rsidRPr="00A106C4" w:rsidRDefault="00CD67A0" w:rsidP="00623EA8">
      <w:pPr>
        <w:numPr>
          <w:ilvl w:val="8"/>
          <w:numId w:val="85"/>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Trình tự thử nghiệm (hoặc kiểm tra) D0:</w:t>
      </w:r>
    </w:p>
    <w:p w14:paraId="6C38E4AF" w14:textId="77777777" w:rsidR="00CD67A0" w:rsidRPr="00A106C4" w:rsidRDefault="00CD67A0" w:rsidP="00623EA8">
      <w:pPr>
        <w:numPr>
          <w:ilvl w:val="1"/>
          <w:numId w:val="82"/>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Đặc tính cắt (Tripping characteristic).</w:t>
      </w:r>
    </w:p>
    <w:p w14:paraId="5DAA08D5" w14:textId="77777777" w:rsidR="00CD67A0" w:rsidRPr="00A106C4" w:rsidRDefault="00CD67A0" w:rsidP="00623EA8">
      <w:pPr>
        <w:numPr>
          <w:ilvl w:val="8"/>
          <w:numId w:val="85"/>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Trình tự thử nghiệm (hoặc kiểm tra) D1:</w:t>
      </w:r>
    </w:p>
    <w:p w14:paraId="5F21B3F6" w14:textId="77777777" w:rsidR="00CD67A0" w:rsidRPr="00A106C4" w:rsidRDefault="00CD67A0" w:rsidP="00623EA8">
      <w:pPr>
        <w:numPr>
          <w:ilvl w:val="1"/>
          <w:numId w:val="83"/>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Khả năng chịu sốc cơ học và va đập (Resistance to mechanical shock and impact).</w:t>
      </w:r>
    </w:p>
    <w:p w14:paraId="2B01C361" w14:textId="77777777" w:rsidR="00CD67A0" w:rsidRPr="00A106C4" w:rsidRDefault="00CD67A0" w:rsidP="00623EA8">
      <w:pPr>
        <w:numPr>
          <w:ilvl w:val="1"/>
          <w:numId w:val="83"/>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Đặc tính ngắn mạch ở 1.500 A (Short-circuit performance at 1 500 A).</w:t>
      </w:r>
    </w:p>
    <w:p w14:paraId="7DB12000" w14:textId="77777777" w:rsidR="00CD67A0" w:rsidRPr="00A106C4" w:rsidRDefault="00CD67A0" w:rsidP="00623EA8">
      <w:pPr>
        <w:numPr>
          <w:ilvl w:val="1"/>
          <w:numId w:val="83"/>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Kiểm tra áp tô mát sau thử nghiệm ngắn mạch (Verification of circuit-breaker after short-circuit tests).</w:t>
      </w:r>
    </w:p>
    <w:p w14:paraId="0F258FF2" w14:textId="77777777" w:rsidR="00CD67A0" w:rsidRPr="00A106C4" w:rsidRDefault="00CD67A0" w:rsidP="00623EA8">
      <w:pPr>
        <w:numPr>
          <w:ilvl w:val="8"/>
          <w:numId w:val="85"/>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Trình tự thử nghiệm (hoặc kiểm tra) E1:</w:t>
      </w:r>
    </w:p>
    <w:p w14:paraId="2F0FF8C7" w14:textId="77777777" w:rsidR="00CD67A0" w:rsidRPr="00A106C4" w:rsidRDefault="00CD67A0" w:rsidP="00623EA8">
      <w:pPr>
        <w:numPr>
          <w:ilvl w:val="1"/>
          <w:numId w:val="84"/>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Khả năng ngắn mạch làm việc (Ics) (Service short-circuit capacity (Ics)).</w:t>
      </w:r>
    </w:p>
    <w:p w14:paraId="12C7B72C" w14:textId="77777777" w:rsidR="00CD67A0" w:rsidRPr="00A106C4" w:rsidRDefault="00CD67A0" w:rsidP="00623EA8">
      <w:pPr>
        <w:numPr>
          <w:ilvl w:val="1"/>
          <w:numId w:val="84"/>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Kiểm tra áp tô mát sau thử nghiệm ngắn mạch (Verification of circuit-breaker after short-circuit tests).</w:t>
      </w:r>
    </w:p>
    <w:p w14:paraId="12CAD466" w14:textId="77777777" w:rsidR="00CD67A0" w:rsidRPr="00A106C4" w:rsidRDefault="00CD67A0" w:rsidP="00623EA8">
      <w:pPr>
        <w:numPr>
          <w:ilvl w:val="8"/>
          <w:numId w:val="85"/>
        </w:numPr>
        <w:tabs>
          <w:tab w:val="left" w:pos="851"/>
        </w:tabs>
        <w:spacing w:before="120" w:after="0" w:line="360" w:lineRule="exact"/>
        <w:ind w:left="0" w:firstLine="567"/>
        <w:jc w:val="both"/>
        <w:rPr>
          <w:rFonts w:eastAsia="Times New Roman" w:cs="Times New Roman"/>
          <w:spacing w:val="-4"/>
          <w:szCs w:val="26"/>
        </w:rPr>
      </w:pPr>
      <w:r w:rsidRPr="00A106C4">
        <w:rPr>
          <w:rFonts w:eastAsia="Times New Roman" w:cs="Times New Roman"/>
          <w:spacing w:val="-4"/>
          <w:szCs w:val="26"/>
        </w:rPr>
        <w:t>Trình tự thử nghiệm (hoặc kiểm tra) E2– Áp dụng đối với MCB có Icn &gt; Ics:</w:t>
      </w:r>
    </w:p>
    <w:p w14:paraId="0A43167D" w14:textId="77777777" w:rsidR="00CD67A0" w:rsidRPr="00A106C4" w:rsidRDefault="00CD67A0" w:rsidP="00623EA8">
      <w:pPr>
        <w:numPr>
          <w:ilvl w:val="1"/>
          <w:numId w:val="128"/>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Tính năng ở khả năng ngắn mạch tới hạn (Icn) (Performance at rated short-circuit capacity (Icn)).</w:t>
      </w:r>
    </w:p>
    <w:p w14:paraId="4AC26D2F" w14:textId="77777777" w:rsidR="00CD67A0" w:rsidRPr="00A106C4" w:rsidRDefault="00CD67A0" w:rsidP="00623EA8">
      <w:pPr>
        <w:numPr>
          <w:ilvl w:val="1"/>
          <w:numId w:val="128"/>
        </w:numPr>
        <w:tabs>
          <w:tab w:val="left" w:pos="851"/>
        </w:tabs>
        <w:spacing w:before="120" w:after="0" w:line="360" w:lineRule="exact"/>
        <w:ind w:left="0" w:firstLine="567"/>
        <w:jc w:val="both"/>
        <w:rPr>
          <w:rFonts w:eastAsia="Times New Roman" w:cs="Times New Roman"/>
          <w:szCs w:val="26"/>
        </w:rPr>
      </w:pPr>
      <w:r w:rsidRPr="00A106C4">
        <w:rPr>
          <w:rFonts w:eastAsia="Times New Roman" w:cs="Times New Roman"/>
          <w:szCs w:val="26"/>
        </w:rPr>
        <w:t>Kiểm tra áp tô mát sau thử nghiệm ngắn mạch (Verification of circuit-breaker after short-circuit tests).</w:t>
      </w:r>
    </w:p>
    <w:p w14:paraId="1FE3919F" w14:textId="77777777" w:rsidR="00CD67A0" w:rsidRPr="00A106C4" w:rsidRDefault="00CD67A0" w:rsidP="00CD67A0">
      <w:pPr>
        <w:tabs>
          <w:tab w:val="left" w:pos="851"/>
        </w:tabs>
        <w:spacing w:before="120" w:after="0" w:line="360" w:lineRule="exact"/>
        <w:jc w:val="both"/>
        <w:rPr>
          <w:rFonts w:eastAsia="Times New Roman" w:cs="Times New Roman"/>
          <w:bCs/>
          <w:szCs w:val="26"/>
        </w:rPr>
      </w:pPr>
      <w:r w:rsidRPr="00A106C4">
        <w:rPr>
          <w:rFonts w:eastAsia="Times New Roman" w:cs="Times New Roman"/>
          <w:bCs/>
          <w:szCs w:val="26"/>
        </w:rPr>
        <w:t>c. Yêu cầu về cung cấp tài liệu chứng minh kết quả thử nghiệm điển hình:</w:t>
      </w:r>
    </w:p>
    <w:p w14:paraId="785649AA" w14:textId="77777777" w:rsidR="00CD67A0" w:rsidRPr="00A106C4" w:rsidRDefault="00CD67A0" w:rsidP="00CD67A0">
      <w:pPr>
        <w:tabs>
          <w:tab w:val="left" w:pos="851"/>
        </w:tabs>
        <w:spacing w:before="120" w:after="0" w:line="360" w:lineRule="exact"/>
        <w:jc w:val="both"/>
        <w:rPr>
          <w:rFonts w:eastAsia="Times New Roman" w:cs="Times New Roman"/>
          <w:bCs/>
          <w:szCs w:val="26"/>
        </w:rPr>
      </w:pPr>
      <w:r w:rsidRPr="00A106C4">
        <w:rPr>
          <w:rFonts w:eastAsia="Times New Roman" w:cs="Times New Roman"/>
          <w:bCs/>
          <w:szCs w:val="26"/>
        </w:rPr>
        <w:t>- Tất cả các hạng mục thử nghiệm và Chứng nhận thử nghiệm điển hình (Type Tests certificate)/Báo cáo thử nghiệm điển hình (Test report) hoặc tên gọi khác tương đương của MCCB phải được thực hiện và phát hành tại một hoặc nhiều Phòng thí nghiệm được cấp Chứng nhận ISO/IEC 17025 bởi Cơ quan là thành viên của Tổ chức Công nhận các phòng thí nghiệm quốc tế (ILAC), hoặc bởi Cơ quan là thành viên thuộc các Tổ chức đã ký Thỏa thuận công nhận lẫn nhau của ILAC (ILAC MRA) cấp chứng nhận.</w:t>
      </w:r>
    </w:p>
    <w:p w14:paraId="2154F4D9" w14:textId="77777777" w:rsidR="00CD67A0" w:rsidRPr="00A106C4" w:rsidRDefault="00CD67A0" w:rsidP="00CD67A0">
      <w:pPr>
        <w:widowControl w:val="0"/>
        <w:autoSpaceDE w:val="0"/>
        <w:autoSpaceDN w:val="0"/>
        <w:spacing w:before="120" w:after="60" w:line="288" w:lineRule="auto"/>
        <w:ind w:left="567" w:firstLine="0"/>
        <w:jc w:val="both"/>
        <w:rPr>
          <w:rFonts w:eastAsia="Times New Roman" w:cs="Times New Roman"/>
          <w:szCs w:val="26"/>
        </w:rPr>
      </w:pPr>
      <w:r w:rsidRPr="00A106C4">
        <w:rPr>
          <w:rFonts w:eastAsia="Times New Roman" w:cs="Times New Roman"/>
          <w:szCs w:val="26"/>
        </w:rPr>
        <w:t>- Nhà thầu phải cung cấp các tài liệu liên quan đến kết quả thử nghiệm và năng lực Phòng thí nghiệm sau đây:</w:t>
      </w:r>
    </w:p>
    <w:p w14:paraId="5341E67F" w14:textId="77777777" w:rsidR="00CD67A0" w:rsidRPr="00A106C4" w:rsidRDefault="00CD67A0" w:rsidP="00CD67A0">
      <w:pPr>
        <w:spacing w:before="120" w:after="0" w:line="288" w:lineRule="auto"/>
        <w:ind w:firstLine="425"/>
        <w:jc w:val="both"/>
        <w:rPr>
          <w:rFonts w:eastAsia="Calibri" w:cs="Times New Roman"/>
          <w:bCs/>
          <w:noProof/>
          <w:szCs w:val="26"/>
          <w:lang w:val="en-GB"/>
        </w:rPr>
      </w:pPr>
      <w:r w:rsidRPr="00A106C4">
        <w:rPr>
          <w:rFonts w:eastAsia="Calibri" w:cs="Times New Roman"/>
          <w:bCs/>
          <w:noProof/>
          <w:szCs w:val="26"/>
          <w:lang w:val="en-GB"/>
        </w:rPr>
        <w:t xml:space="preserve"> + Bản gốc hoặc bản sao có thể truy xuất nguồn gốc các Chứng nhận thử nghiệm điển hình (Type Tests certificate)/Báo cáo thử nghiệm điển hình (Test report) hoặc tên gọi khác tương đương của thiết bị theo yêu cầu tại điểm a khoản này nêu trên. </w:t>
      </w:r>
    </w:p>
    <w:p w14:paraId="223482C9" w14:textId="77777777" w:rsidR="00CD67A0" w:rsidRPr="00A106C4" w:rsidRDefault="00CD67A0" w:rsidP="00CD67A0">
      <w:pPr>
        <w:spacing w:before="120" w:after="0" w:line="288" w:lineRule="auto"/>
        <w:ind w:firstLine="425"/>
        <w:jc w:val="both"/>
        <w:rPr>
          <w:rFonts w:eastAsia="Times New Roman" w:cs="Times New Roman"/>
          <w:bCs/>
          <w:szCs w:val="26"/>
        </w:rPr>
      </w:pPr>
      <w:r w:rsidRPr="00A106C4">
        <w:rPr>
          <w:rFonts w:eastAsia="Calibri" w:cs="Times New Roman"/>
          <w:bCs/>
          <w:noProof/>
          <w:szCs w:val="26"/>
          <w:lang w:val="en-GB"/>
        </w:rPr>
        <w:t xml:space="preserve">+ Chứng chỉ công nhận hoặc tài liệu chứng minh Phòng thí nghiệm đạt chứng nhận </w:t>
      </w:r>
      <w:r w:rsidRPr="00A106C4">
        <w:rPr>
          <w:rFonts w:eastAsia="Times New Roman" w:cs="Times New Roman"/>
          <w:bCs/>
          <w:szCs w:val="26"/>
        </w:rPr>
        <w:t>ISO/IEC 17025.</w:t>
      </w:r>
    </w:p>
    <w:p w14:paraId="538A1B08" w14:textId="77777777" w:rsidR="00CD67A0" w:rsidRPr="00A106C4" w:rsidRDefault="00CD67A0" w:rsidP="00623EA8">
      <w:pPr>
        <w:pStyle w:val="Heading6"/>
        <w:numPr>
          <w:ilvl w:val="5"/>
          <w:numId w:val="168"/>
        </w:numPr>
        <w:spacing w:before="60" w:after="60" w:line="288" w:lineRule="auto"/>
        <w:jc w:val="both"/>
        <w:rPr>
          <w:rFonts w:ascii="Times New Roman" w:hAnsi="Times New Roman"/>
          <w:bCs/>
          <w:iCs/>
          <w:snapToGrid/>
          <w:color w:val="auto"/>
          <w:sz w:val="26"/>
          <w:lang w:val="sv-SE"/>
        </w:rPr>
      </w:pPr>
      <w:bookmarkStart w:id="99" w:name="_Toc222923370"/>
      <w:r w:rsidRPr="00A106C4">
        <w:rPr>
          <w:rFonts w:ascii="Times New Roman" w:hAnsi="Times New Roman"/>
          <w:bCs/>
          <w:iCs/>
          <w:snapToGrid/>
          <w:color w:val="auto"/>
          <w:sz w:val="26"/>
          <w:lang w:val="sv-SE"/>
        </w:rPr>
        <w:t>Bảng yêu cầu đặc tính kỹ thuật MCB</w:t>
      </w:r>
      <w:bookmarkEnd w:id="99"/>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835"/>
        <w:gridCol w:w="3119"/>
        <w:gridCol w:w="1132"/>
        <w:gridCol w:w="3955"/>
      </w:tblGrid>
      <w:tr w:rsidR="00CD67A0" w:rsidRPr="00A106C4" w14:paraId="1E6DE852" w14:textId="77777777" w:rsidTr="000E30A5">
        <w:trPr>
          <w:trHeight w:val="501"/>
          <w:tblHeader/>
        </w:trPr>
        <w:tc>
          <w:tcPr>
            <w:tcW w:w="462" w:type="pct"/>
            <w:vAlign w:val="center"/>
          </w:tcPr>
          <w:p w14:paraId="743BDCB7" w14:textId="77777777" w:rsidR="00CD67A0" w:rsidRPr="00A106C4" w:rsidRDefault="00CD67A0" w:rsidP="000E30A5">
            <w:pPr>
              <w:spacing w:before="120" w:after="120" w:line="240" w:lineRule="auto"/>
              <w:ind w:firstLine="0"/>
              <w:jc w:val="center"/>
              <w:rPr>
                <w:rFonts w:eastAsia="Times New Roman" w:cs="Times New Roman"/>
                <w:b/>
                <w:szCs w:val="26"/>
              </w:rPr>
            </w:pPr>
            <w:r w:rsidRPr="00A106C4">
              <w:rPr>
                <w:rFonts w:eastAsia="Times New Roman" w:cs="Times New Roman"/>
                <w:b/>
                <w:bCs/>
                <w:szCs w:val="26"/>
              </w:rPr>
              <w:t>TT</w:t>
            </w:r>
          </w:p>
        </w:tc>
        <w:tc>
          <w:tcPr>
            <w:tcW w:w="1725" w:type="pct"/>
            <w:vAlign w:val="center"/>
          </w:tcPr>
          <w:p w14:paraId="378F5E61" w14:textId="77777777" w:rsidR="00CD67A0" w:rsidRPr="00A106C4" w:rsidRDefault="00CD67A0" w:rsidP="000E30A5">
            <w:pPr>
              <w:spacing w:before="120" w:after="120" w:line="240" w:lineRule="auto"/>
              <w:ind w:left="36" w:firstLine="0"/>
              <w:jc w:val="center"/>
              <w:rPr>
                <w:rFonts w:eastAsia="Times New Roman" w:cs="Times New Roman"/>
                <w:b/>
                <w:szCs w:val="26"/>
              </w:rPr>
            </w:pPr>
            <w:r w:rsidRPr="00A106C4">
              <w:rPr>
                <w:rFonts w:eastAsia="Times New Roman" w:cs="Times New Roman"/>
                <w:b/>
                <w:bCs/>
                <w:szCs w:val="26"/>
              </w:rPr>
              <w:t>Hạng mục</w:t>
            </w:r>
          </w:p>
        </w:tc>
        <w:tc>
          <w:tcPr>
            <w:tcW w:w="626" w:type="pct"/>
            <w:vAlign w:val="center"/>
          </w:tcPr>
          <w:p w14:paraId="1224797F" w14:textId="77777777" w:rsidR="00CD67A0" w:rsidRPr="00A106C4" w:rsidRDefault="00CD67A0" w:rsidP="000E30A5">
            <w:pPr>
              <w:spacing w:before="120" w:after="120" w:line="240" w:lineRule="auto"/>
              <w:ind w:left="60" w:firstLine="0"/>
              <w:jc w:val="center"/>
              <w:rPr>
                <w:rFonts w:eastAsia="Times New Roman" w:cs="Times New Roman"/>
                <w:b/>
                <w:szCs w:val="26"/>
              </w:rPr>
            </w:pPr>
            <w:r w:rsidRPr="00A106C4">
              <w:rPr>
                <w:rFonts w:eastAsia="Times New Roman" w:cs="Times New Roman"/>
                <w:b/>
                <w:bCs/>
                <w:szCs w:val="26"/>
              </w:rPr>
              <w:t xml:space="preserve">Đơn vị </w:t>
            </w:r>
          </w:p>
        </w:tc>
        <w:tc>
          <w:tcPr>
            <w:tcW w:w="2187" w:type="pct"/>
            <w:vAlign w:val="center"/>
          </w:tcPr>
          <w:p w14:paraId="1C55B0D7" w14:textId="77777777" w:rsidR="00CD67A0" w:rsidRPr="00A106C4" w:rsidRDefault="00CD67A0" w:rsidP="000E30A5">
            <w:pPr>
              <w:spacing w:before="120" w:after="120" w:line="240" w:lineRule="auto"/>
              <w:ind w:left="60" w:right="97" w:firstLine="0"/>
              <w:jc w:val="center"/>
              <w:rPr>
                <w:rFonts w:eastAsia="Times New Roman" w:cs="Times New Roman"/>
                <w:b/>
                <w:szCs w:val="26"/>
              </w:rPr>
            </w:pPr>
            <w:r w:rsidRPr="00A106C4">
              <w:rPr>
                <w:rFonts w:eastAsia="Times New Roman" w:cs="Times New Roman"/>
                <w:b/>
                <w:bCs/>
                <w:szCs w:val="26"/>
              </w:rPr>
              <w:t>Yêu cầu</w:t>
            </w:r>
          </w:p>
        </w:tc>
      </w:tr>
      <w:tr w:rsidR="00CD67A0" w:rsidRPr="00A106C4" w14:paraId="4CC681EE" w14:textId="77777777" w:rsidTr="000E30A5">
        <w:trPr>
          <w:trHeight w:val="501"/>
        </w:trPr>
        <w:tc>
          <w:tcPr>
            <w:tcW w:w="462" w:type="pct"/>
            <w:vAlign w:val="center"/>
          </w:tcPr>
          <w:p w14:paraId="79765ED0"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4D204746" w14:textId="77777777" w:rsidR="00CD67A0" w:rsidRPr="00A106C4" w:rsidRDefault="00CD67A0" w:rsidP="000E30A5">
            <w:pPr>
              <w:spacing w:before="120" w:after="120" w:line="240" w:lineRule="auto"/>
              <w:ind w:left="36" w:firstLine="0"/>
              <w:jc w:val="both"/>
              <w:rPr>
                <w:rFonts w:eastAsia="Times New Roman" w:cs="Times New Roman"/>
                <w:szCs w:val="26"/>
              </w:rPr>
            </w:pPr>
            <w:r w:rsidRPr="00A106C4">
              <w:rPr>
                <w:rFonts w:eastAsia="Times New Roman" w:cs="Times New Roman"/>
                <w:bCs/>
                <w:szCs w:val="26"/>
              </w:rPr>
              <w:t>Nhà sản xuất</w:t>
            </w:r>
          </w:p>
        </w:tc>
        <w:tc>
          <w:tcPr>
            <w:tcW w:w="626" w:type="pct"/>
            <w:vAlign w:val="center"/>
          </w:tcPr>
          <w:p w14:paraId="6A5B300E" w14:textId="77777777" w:rsidR="00CD67A0" w:rsidRPr="00A106C4" w:rsidRDefault="00CD67A0" w:rsidP="000E30A5">
            <w:pPr>
              <w:spacing w:before="120" w:after="120" w:line="240" w:lineRule="auto"/>
              <w:ind w:left="60" w:firstLine="0"/>
              <w:jc w:val="center"/>
              <w:rPr>
                <w:rFonts w:eastAsia="Times New Roman" w:cs="Times New Roman"/>
                <w:szCs w:val="26"/>
              </w:rPr>
            </w:pPr>
          </w:p>
        </w:tc>
        <w:tc>
          <w:tcPr>
            <w:tcW w:w="2187" w:type="pct"/>
            <w:vAlign w:val="center"/>
          </w:tcPr>
          <w:p w14:paraId="474F6AF1" w14:textId="77777777" w:rsidR="00CD67A0" w:rsidRPr="00A106C4" w:rsidRDefault="00CD67A0" w:rsidP="000E30A5">
            <w:pPr>
              <w:spacing w:before="120" w:after="120" w:line="240" w:lineRule="auto"/>
              <w:ind w:left="60" w:right="97" w:firstLine="0"/>
              <w:jc w:val="center"/>
              <w:rPr>
                <w:rFonts w:eastAsia="Times New Roman" w:cs="Times New Roman"/>
                <w:szCs w:val="26"/>
              </w:rPr>
            </w:pPr>
            <w:r w:rsidRPr="00A106C4">
              <w:rPr>
                <w:rFonts w:eastAsia="Times New Roman" w:cs="Times New Roman"/>
                <w:bCs/>
                <w:szCs w:val="26"/>
              </w:rPr>
              <w:t>Nêu cụ thể</w:t>
            </w:r>
          </w:p>
        </w:tc>
      </w:tr>
      <w:tr w:rsidR="00CD67A0" w:rsidRPr="00A106C4" w14:paraId="4407FBCF" w14:textId="77777777" w:rsidTr="000E30A5">
        <w:trPr>
          <w:trHeight w:val="501"/>
        </w:trPr>
        <w:tc>
          <w:tcPr>
            <w:tcW w:w="462" w:type="pct"/>
            <w:vAlign w:val="center"/>
          </w:tcPr>
          <w:p w14:paraId="76737441"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463FD7ED"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Nước sản xuất</w:t>
            </w:r>
          </w:p>
        </w:tc>
        <w:tc>
          <w:tcPr>
            <w:tcW w:w="626" w:type="pct"/>
            <w:vAlign w:val="center"/>
          </w:tcPr>
          <w:p w14:paraId="1A4B71BF" w14:textId="77777777" w:rsidR="00CD67A0" w:rsidRPr="00A106C4" w:rsidRDefault="00CD67A0" w:rsidP="000E30A5">
            <w:pPr>
              <w:spacing w:before="120" w:after="120" w:line="240" w:lineRule="auto"/>
              <w:ind w:left="60" w:firstLine="0"/>
              <w:jc w:val="center"/>
              <w:rPr>
                <w:rFonts w:eastAsia="Times New Roman" w:cs="Times New Roman"/>
                <w:szCs w:val="26"/>
              </w:rPr>
            </w:pPr>
          </w:p>
        </w:tc>
        <w:tc>
          <w:tcPr>
            <w:tcW w:w="2187" w:type="pct"/>
            <w:vAlign w:val="center"/>
          </w:tcPr>
          <w:p w14:paraId="5B576D46" w14:textId="77777777" w:rsidR="00CD67A0" w:rsidRPr="00A106C4" w:rsidRDefault="00CD67A0" w:rsidP="000E30A5">
            <w:pPr>
              <w:spacing w:before="120" w:after="120" w:line="240" w:lineRule="auto"/>
              <w:ind w:left="60" w:right="97" w:firstLine="0"/>
              <w:jc w:val="center"/>
              <w:rPr>
                <w:rFonts w:eastAsia="Times New Roman" w:cs="Times New Roman"/>
                <w:bCs/>
                <w:szCs w:val="26"/>
              </w:rPr>
            </w:pPr>
            <w:r w:rsidRPr="00A106C4">
              <w:rPr>
                <w:rFonts w:eastAsia="Times New Roman" w:cs="Times New Roman"/>
                <w:bCs/>
                <w:szCs w:val="26"/>
              </w:rPr>
              <w:t>Nêu cụ thể</w:t>
            </w:r>
          </w:p>
        </w:tc>
      </w:tr>
      <w:tr w:rsidR="00CD67A0" w:rsidRPr="00A106C4" w14:paraId="104B8CA1" w14:textId="77777777" w:rsidTr="000E30A5">
        <w:trPr>
          <w:trHeight w:val="501"/>
        </w:trPr>
        <w:tc>
          <w:tcPr>
            <w:tcW w:w="462" w:type="pct"/>
            <w:vAlign w:val="center"/>
          </w:tcPr>
          <w:p w14:paraId="015404D4"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0F49D737" w14:textId="77777777" w:rsidR="00CD67A0" w:rsidRPr="00A106C4" w:rsidRDefault="00CD67A0" w:rsidP="000E30A5">
            <w:pPr>
              <w:spacing w:before="120" w:after="120" w:line="240" w:lineRule="auto"/>
              <w:ind w:left="36" w:firstLine="0"/>
              <w:jc w:val="both"/>
              <w:rPr>
                <w:rFonts w:eastAsia="Times New Roman" w:cs="Times New Roman"/>
                <w:szCs w:val="26"/>
              </w:rPr>
            </w:pPr>
            <w:r w:rsidRPr="00A106C4">
              <w:rPr>
                <w:rFonts w:eastAsia="Times New Roman" w:cs="Times New Roman"/>
                <w:bCs/>
                <w:szCs w:val="26"/>
              </w:rPr>
              <w:t>Mã hiệu</w:t>
            </w:r>
          </w:p>
        </w:tc>
        <w:tc>
          <w:tcPr>
            <w:tcW w:w="626" w:type="pct"/>
            <w:vAlign w:val="center"/>
          </w:tcPr>
          <w:p w14:paraId="1ED2142D" w14:textId="77777777" w:rsidR="00CD67A0" w:rsidRPr="00A106C4" w:rsidRDefault="00CD67A0" w:rsidP="000E30A5">
            <w:pPr>
              <w:spacing w:before="120" w:after="120" w:line="240" w:lineRule="auto"/>
              <w:ind w:left="60" w:firstLine="0"/>
              <w:jc w:val="center"/>
              <w:rPr>
                <w:rFonts w:eastAsia="Times New Roman" w:cs="Times New Roman"/>
                <w:szCs w:val="26"/>
              </w:rPr>
            </w:pPr>
          </w:p>
        </w:tc>
        <w:tc>
          <w:tcPr>
            <w:tcW w:w="2187" w:type="pct"/>
            <w:vAlign w:val="center"/>
          </w:tcPr>
          <w:p w14:paraId="7C5CD45A" w14:textId="77777777" w:rsidR="00CD67A0" w:rsidRPr="00A106C4" w:rsidRDefault="00CD67A0" w:rsidP="000E30A5">
            <w:pPr>
              <w:spacing w:before="120" w:after="120" w:line="240" w:lineRule="auto"/>
              <w:ind w:left="60" w:right="97" w:firstLine="0"/>
              <w:jc w:val="center"/>
              <w:rPr>
                <w:rFonts w:eastAsia="Times New Roman" w:cs="Times New Roman"/>
                <w:szCs w:val="26"/>
              </w:rPr>
            </w:pPr>
            <w:r w:rsidRPr="00A106C4">
              <w:rPr>
                <w:rFonts w:eastAsia="Times New Roman" w:cs="Times New Roman"/>
                <w:bCs/>
                <w:szCs w:val="26"/>
              </w:rPr>
              <w:t>Nêu cụ thể</w:t>
            </w:r>
          </w:p>
        </w:tc>
      </w:tr>
      <w:tr w:rsidR="00CD67A0" w:rsidRPr="00A106C4" w14:paraId="2E166459" w14:textId="77777777" w:rsidTr="000E30A5">
        <w:trPr>
          <w:trHeight w:val="501"/>
        </w:trPr>
        <w:tc>
          <w:tcPr>
            <w:tcW w:w="462" w:type="pct"/>
            <w:vAlign w:val="center"/>
          </w:tcPr>
          <w:p w14:paraId="3D5EA506"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72EDBB48" w14:textId="77777777" w:rsidR="00CD67A0" w:rsidRPr="00A106C4" w:rsidRDefault="00CD67A0" w:rsidP="000E30A5">
            <w:pPr>
              <w:spacing w:before="120" w:after="120" w:line="240" w:lineRule="auto"/>
              <w:ind w:left="36" w:firstLine="0"/>
              <w:jc w:val="both"/>
              <w:rPr>
                <w:rFonts w:eastAsia="Times New Roman" w:cs="Times New Roman"/>
                <w:szCs w:val="26"/>
              </w:rPr>
            </w:pPr>
            <w:r w:rsidRPr="00A106C4">
              <w:rPr>
                <w:rFonts w:eastAsia="Times New Roman" w:cs="Times New Roman"/>
                <w:bCs/>
                <w:szCs w:val="26"/>
              </w:rPr>
              <w:t xml:space="preserve">Tiêu chuẩn áp dụng </w:t>
            </w:r>
          </w:p>
        </w:tc>
        <w:tc>
          <w:tcPr>
            <w:tcW w:w="626" w:type="pct"/>
            <w:vAlign w:val="center"/>
          </w:tcPr>
          <w:p w14:paraId="2536ACC6" w14:textId="77777777" w:rsidR="00CD67A0" w:rsidRPr="00A106C4" w:rsidRDefault="00CD67A0" w:rsidP="000E30A5">
            <w:pPr>
              <w:spacing w:before="120" w:after="120" w:line="240" w:lineRule="auto"/>
              <w:ind w:left="60" w:firstLine="0"/>
              <w:jc w:val="center"/>
              <w:rPr>
                <w:rFonts w:eastAsia="Times New Roman" w:cs="Times New Roman"/>
                <w:szCs w:val="26"/>
              </w:rPr>
            </w:pPr>
          </w:p>
        </w:tc>
        <w:tc>
          <w:tcPr>
            <w:tcW w:w="2187" w:type="pct"/>
            <w:vAlign w:val="center"/>
          </w:tcPr>
          <w:p w14:paraId="3D8EE5E5" w14:textId="77777777" w:rsidR="00CD67A0" w:rsidRPr="00A106C4" w:rsidRDefault="00CD67A0" w:rsidP="000E30A5">
            <w:pPr>
              <w:spacing w:before="120" w:after="120" w:line="240" w:lineRule="auto"/>
              <w:ind w:left="60" w:right="97" w:firstLine="0"/>
              <w:jc w:val="both"/>
              <w:rPr>
                <w:rFonts w:eastAsia="Times New Roman" w:cs="Times New Roman"/>
                <w:szCs w:val="26"/>
              </w:rPr>
            </w:pPr>
            <w:r w:rsidRPr="00A106C4">
              <w:rPr>
                <w:rFonts w:eastAsia="Times New Roman" w:cs="Times New Roman"/>
                <w:bCs/>
                <w:szCs w:val="26"/>
              </w:rPr>
              <w:t>IEC 60898 hoặc tiêu chuẩn tương đương</w:t>
            </w:r>
          </w:p>
        </w:tc>
      </w:tr>
      <w:tr w:rsidR="00CD67A0" w:rsidRPr="00A106C4" w14:paraId="6D6C0B06" w14:textId="77777777" w:rsidTr="000E30A5">
        <w:trPr>
          <w:trHeight w:val="501"/>
        </w:trPr>
        <w:tc>
          <w:tcPr>
            <w:tcW w:w="462" w:type="pct"/>
            <w:vAlign w:val="center"/>
          </w:tcPr>
          <w:p w14:paraId="2C148239"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29D4A105" w14:textId="77777777" w:rsidR="00CD67A0" w:rsidRPr="00A106C4" w:rsidRDefault="00CD67A0" w:rsidP="000E30A5">
            <w:pPr>
              <w:spacing w:before="120" w:after="120" w:line="240" w:lineRule="auto"/>
              <w:ind w:left="36" w:firstLine="0"/>
              <w:jc w:val="both"/>
              <w:rPr>
                <w:rFonts w:eastAsia="Times New Roman" w:cs="Times New Roman"/>
                <w:szCs w:val="26"/>
              </w:rPr>
            </w:pPr>
            <w:r w:rsidRPr="00A106C4">
              <w:rPr>
                <w:rFonts w:eastAsia="Times New Roman" w:cs="Times New Roman"/>
                <w:bCs/>
                <w:szCs w:val="26"/>
              </w:rPr>
              <w:t>Chủng loại</w:t>
            </w:r>
          </w:p>
        </w:tc>
        <w:tc>
          <w:tcPr>
            <w:tcW w:w="626" w:type="pct"/>
            <w:vAlign w:val="center"/>
          </w:tcPr>
          <w:p w14:paraId="5D320E43" w14:textId="77777777" w:rsidR="00CD67A0" w:rsidRPr="00A106C4" w:rsidRDefault="00CD67A0" w:rsidP="000E30A5">
            <w:pPr>
              <w:spacing w:before="120" w:after="120" w:line="240" w:lineRule="auto"/>
              <w:ind w:left="60" w:firstLine="0"/>
              <w:jc w:val="center"/>
              <w:rPr>
                <w:rFonts w:eastAsia="Times New Roman" w:cs="Times New Roman"/>
                <w:szCs w:val="26"/>
              </w:rPr>
            </w:pPr>
          </w:p>
        </w:tc>
        <w:tc>
          <w:tcPr>
            <w:tcW w:w="2187" w:type="pct"/>
            <w:vAlign w:val="center"/>
          </w:tcPr>
          <w:p w14:paraId="645A0B30" w14:textId="77777777" w:rsidR="00CD67A0" w:rsidRPr="00A106C4" w:rsidRDefault="00CD67A0" w:rsidP="000E30A5">
            <w:pPr>
              <w:spacing w:before="120" w:after="120" w:line="240" w:lineRule="auto"/>
              <w:ind w:left="60" w:right="97" w:firstLine="0"/>
              <w:jc w:val="both"/>
              <w:rPr>
                <w:rFonts w:eastAsia="Times New Roman" w:cs="Times New Roman"/>
                <w:bCs/>
                <w:szCs w:val="26"/>
              </w:rPr>
            </w:pPr>
            <w:r w:rsidRPr="00A106C4">
              <w:rPr>
                <w:rFonts w:eastAsia="Times New Roman" w:cs="Times New Roman"/>
                <w:bCs/>
                <w:szCs w:val="26"/>
              </w:rPr>
              <w:t>Thiết bị dùng để bảo vệ quá tải và ngắn mạch theo nguyên lý bảo vệ nhiệt và từ, kiểu lắp đặt cố định (fixed type), đấu nối phía trước</w:t>
            </w:r>
          </w:p>
        </w:tc>
      </w:tr>
      <w:tr w:rsidR="00CD67A0" w:rsidRPr="00A106C4" w14:paraId="592E39CC" w14:textId="77777777" w:rsidTr="000E30A5">
        <w:trPr>
          <w:trHeight w:val="501"/>
        </w:trPr>
        <w:tc>
          <w:tcPr>
            <w:tcW w:w="462" w:type="pct"/>
            <w:vAlign w:val="center"/>
          </w:tcPr>
          <w:p w14:paraId="64EFD62B"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5FF82C86"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Số cực</w:t>
            </w:r>
          </w:p>
        </w:tc>
        <w:tc>
          <w:tcPr>
            <w:tcW w:w="626" w:type="pct"/>
            <w:vAlign w:val="center"/>
          </w:tcPr>
          <w:p w14:paraId="4ED10904" w14:textId="77777777" w:rsidR="00CD67A0" w:rsidRPr="00A106C4" w:rsidRDefault="00CD67A0" w:rsidP="000E30A5">
            <w:pPr>
              <w:spacing w:before="120" w:after="120" w:line="240" w:lineRule="auto"/>
              <w:ind w:left="60" w:firstLine="0"/>
              <w:jc w:val="center"/>
              <w:rPr>
                <w:rFonts w:eastAsia="Times New Roman" w:cs="Times New Roman"/>
                <w:szCs w:val="26"/>
              </w:rPr>
            </w:pPr>
          </w:p>
        </w:tc>
        <w:tc>
          <w:tcPr>
            <w:tcW w:w="2187" w:type="pct"/>
            <w:vAlign w:val="center"/>
          </w:tcPr>
          <w:p w14:paraId="4453AD5A" w14:textId="70E3F26A" w:rsidR="00CD67A0" w:rsidRPr="00A106C4" w:rsidRDefault="00CD67A0" w:rsidP="000E30A5">
            <w:pPr>
              <w:spacing w:before="120" w:after="120" w:line="288" w:lineRule="auto"/>
              <w:ind w:left="60" w:right="97" w:firstLine="0"/>
              <w:jc w:val="center"/>
              <w:rPr>
                <w:rFonts w:eastAsia="Times New Roman" w:cs="Times New Roman"/>
                <w:bCs/>
                <w:szCs w:val="26"/>
              </w:rPr>
            </w:pPr>
            <w:r w:rsidRPr="00A106C4">
              <w:rPr>
                <w:rFonts w:eastAsia="Times New Roman" w:cs="Times New Roman"/>
                <w:bCs/>
                <w:color w:val="0000FF"/>
                <w:szCs w:val="26"/>
              </w:rPr>
              <w:t>01 cực</w:t>
            </w:r>
            <w:r w:rsidR="00FB1DCF">
              <w:rPr>
                <w:rFonts w:eastAsia="Times New Roman" w:cs="Times New Roman"/>
                <w:bCs/>
                <w:color w:val="0000FF"/>
                <w:szCs w:val="26"/>
              </w:rPr>
              <w:t>, 3 cực</w:t>
            </w:r>
          </w:p>
        </w:tc>
      </w:tr>
      <w:tr w:rsidR="00CD67A0" w:rsidRPr="00A106C4" w14:paraId="2EDE6105" w14:textId="77777777" w:rsidTr="000E30A5">
        <w:trPr>
          <w:trHeight w:val="501"/>
        </w:trPr>
        <w:tc>
          <w:tcPr>
            <w:tcW w:w="462" w:type="pct"/>
            <w:vAlign w:val="center"/>
          </w:tcPr>
          <w:p w14:paraId="5D6C3AB9"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1C15AF77"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Thao tác đóng cắt</w:t>
            </w:r>
          </w:p>
        </w:tc>
        <w:tc>
          <w:tcPr>
            <w:tcW w:w="626" w:type="pct"/>
            <w:vAlign w:val="center"/>
          </w:tcPr>
          <w:p w14:paraId="06F91D0F" w14:textId="77777777" w:rsidR="00CD67A0" w:rsidRPr="00A106C4" w:rsidRDefault="00CD67A0" w:rsidP="000E30A5">
            <w:pPr>
              <w:spacing w:before="120" w:after="120" w:line="240" w:lineRule="auto"/>
              <w:ind w:left="60" w:firstLine="0"/>
              <w:jc w:val="center"/>
              <w:rPr>
                <w:rFonts w:eastAsia="Times New Roman" w:cs="Times New Roman"/>
                <w:szCs w:val="26"/>
              </w:rPr>
            </w:pPr>
          </w:p>
        </w:tc>
        <w:tc>
          <w:tcPr>
            <w:tcW w:w="2187" w:type="pct"/>
            <w:vAlign w:val="center"/>
          </w:tcPr>
          <w:p w14:paraId="1DDC7E1A" w14:textId="77777777" w:rsidR="00CD67A0" w:rsidRPr="00A106C4" w:rsidRDefault="00CD67A0" w:rsidP="000E30A5">
            <w:pPr>
              <w:spacing w:before="120" w:after="120" w:line="288" w:lineRule="auto"/>
              <w:ind w:left="60" w:right="97" w:firstLine="0"/>
              <w:jc w:val="both"/>
              <w:rPr>
                <w:rFonts w:eastAsia="Times New Roman" w:cs="Times New Roman"/>
                <w:bCs/>
                <w:szCs w:val="26"/>
              </w:rPr>
            </w:pPr>
            <w:r w:rsidRPr="00A106C4">
              <w:rPr>
                <w:rFonts w:eastAsia="Times New Roman" w:cs="Times New Roman"/>
                <w:bCs/>
                <w:szCs w:val="26"/>
              </w:rPr>
              <w:t>Việc đóng cắt phải được thực hiện đồng thời trên các cực (đối với MCB có 02 cực trở lên)</w:t>
            </w:r>
          </w:p>
        </w:tc>
      </w:tr>
      <w:tr w:rsidR="00CD67A0" w:rsidRPr="00A106C4" w14:paraId="6A8676DE" w14:textId="77777777" w:rsidTr="000E30A5">
        <w:trPr>
          <w:trHeight w:val="501"/>
        </w:trPr>
        <w:tc>
          <w:tcPr>
            <w:tcW w:w="462" w:type="pct"/>
            <w:vAlign w:val="center"/>
          </w:tcPr>
          <w:p w14:paraId="243CD1CA"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4C48E51C" w14:textId="77777777" w:rsidR="00CD67A0" w:rsidRPr="00A106C4" w:rsidRDefault="00CD67A0" w:rsidP="000E30A5">
            <w:pPr>
              <w:spacing w:before="120" w:after="120" w:line="240" w:lineRule="auto"/>
              <w:ind w:left="36" w:firstLine="0"/>
              <w:jc w:val="both"/>
              <w:rPr>
                <w:rFonts w:eastAsia="Times New Roman" w:cs="Times New Roman"/>
                <w:szCs w:val="26"/>
              </w:rPr>
            </w:pPr>
            <w:r w:rsidRPr="00A106C4">
              <w:rPr>
                <w:rFonts w:eastAsia="Times New Roman" w:cs="Times New Roman"/>
                <w:bCs/>
                <w:szCs w:val="26"/>
              </w:rPr>
              <w:t>Điện áp định mức của thiết bị (1 pha/3 pha)</w:t>
            </w:r>
          </w:p>
        </w:tc>
        <w:tc>
          <w:tcPr>
            <w:tcW w:w="626" w:type="pct"/>
            <w:vAlign w:val="center"/>
          </w:tcPr>
          <w:p w14:paraId="238A3BE4" w14:textId="77777777" w:rsidR="00CD67A0" w:rsidRPr="00A106C4" w:rsidRDefault="00CD67A0" w:rsidP="000E30A5">
            <w:pPr>
              <w:spacing w:before="120" w:after="120" w:line="240" w:lineRule="auto"/>
              <w:ind w:left="60" w:firstLine="0"/>
              <w:jc w:val="center"/>
              <w:rPr>
                <w:rFonts w:eastAsia="Times New Roman" w:cs="Times New Roman"/>
                <w:szCs w:val="26"/>
              </w:rPr>
            </w:pPr>
            <w:r w:rsidRPr="00A106C4">
              <w:rPr>
                <w:rFonts w:eastAsia="Times New Roman" w:cs="Times New Roman"/>
                <w:bCs/>
                <w:szCs w:val="26"/>
              </w:rPr>
              <w:t>VAC</w:t>
            </w:r>
          </w:p>
        </w:tc>
        <w:tc>
          <w:tcPr>
            <w:tcW w:w="2187" w:type="pct"/>
            <w:vAlign w:val="center"/>
          </w:tcPr>
          <w:p w14:paraId="09284FB5" w14:textId="77777777" w:rsidR="00CD67A0" w:rsidRPr="00A106C4" w:rsidRDefault="00CD67A0" w:rsidP="000E30A5">
            <w:pPr>
              <w:spacing w:before="120" w:after="120" w:line="240" w:lineRule="auto"/>
              <w:ind w:left="60" w:right="97" w:firstLine="0"/>
              <w:jc w:val="center"/>
              <w:rPr>
                <w:rFonts w:eastAsia="Times New Roman" w:cs="Times New Roman"/>
                <w:szCs w:val="26"/>
              </w:rPr>
            </w:pPr>
            <w:r w:rsidRPr="00A106C4">
              <w:rPr>
                <w:rFonts w:eastAsia="Times New Roman" w:cs="Times New Roman"/>
                <w:bCs/>
                <w:szCs w:val="26"/>
              </w:rPr>
              <w:t>230/400</w:t>
            </w:r>
          </w:p>
        </w:tc>
      </w:tr>
      <w:tr w:rsidR="00CD67A0" w:rsidRPr="00A106C4" w14:paraId="03AFF9CF" w14:textId="77777777" w:rsidTr="000E30A5">
        <w:trPr>
          <w:trHeight w:val="501"/>
        </w:trPr>
        <w:tc>
          <w:tcPr>
            <w:tcW w:w="462" w:type="pct"/>
            <w:vAlign w:val="center"/>
          </w:tcPr>
          <w:p w14:paraId="438B119E"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492FB49D" w14:textId="77777777" w:rsidR="00CD67A0" w:rsidRPr="00A106C4" w:rsidRDefault="00CD67A0" w:rsidP="000E30A5">
            <w:pPr>
              <w:spacing w:before="120" w:after="120" w:line="240" w:lineRule="auto"/>
              <w:ind w:left="36" w:firstLine="0"/>
              <w:jc w:val="both"/>
              <w:rPr>
                <w:rFonts w:eastAsia="Times New Roman" w:cs="Times New Roman"/>
                <w:szCs w:val="26"/>
              </w:rPr>
            </w:pPr>
            <w:r w:rsidRPr="00A106C4">
              <w:rPr>
                <w:rFonts w:eastAsia="Times New Roman" w:cs="Times New Roman"/>
                <w:bCs/>
                <w:szCs w:val="26"/>
              </w:rPr>
              <w:t>Tần số định mức</w:t>
            </w:r>
          </w:p>
        </w:tc>
        <w:tc>
          <w:tcPr>
            <w:tcW w:w="626" w:type="pct"/>
            <w:vAlign w:val="center"/>
          </w:tcPr>
          <w:p w14:paraId="4630B92F" w14:textId="77777777" w:rsidR="00CD67A0" w:rsidRPr="00A106C4" w:rsidRDefault="00CD67A0" w:rsidP="000E30A5">
            <w:pPr>
              <w:spacing w:before="120" w:after="120" w:line="240" w:lineRule="auto"/>
              <w:ind w:left="60" w:firstLine="0"/>
              <w:jc w:val="center"/>
              <w:rPr>
                <w:rFonts w:eastAsia="Times New Roman" w:cs="Times New Roman"/>
                <w:szCs w:val="26"/>
              </w:rPr>
            </w:pPr>
            <w:r w:rsidRPr="00A106C4">
              <w:rPr>
                <w:rFonts w:eastAsia="Times New Roman" w:cs="Times New Roman"/>
                <w:bCs/>
                <w:szCs w:val="26"/>
              </w:rPr>
              <w:t>Hz</w:t>
            </w:r>
          </w:p>
        </w:tc>
        <w:tc>
          <w:tcPr>
            <w:tcW w:w="2187" w:type="pct"/>
            <w:vAlign w:val="center"/>
          </w:tcPr>
          <w:p w14:paraId="563D2B38" w14:textId="77777777" w:rsidR="00CD67A0" w:rsidRPr="00A106C4" w:rsidRDefault="00CD67A0" w:rsidP="000E30A5">
            <w:pPr>
              <w:spacing w:before="120" w:after="120" w:line="240" w:lineRule="auto"/>
              <w:ind w:left="60" w:right="97" w:firstLine="0"/>
              <w:jc w:val="center"/>
              <w:rPr>
                <w:rFonts w:eastAsia="Times New Roman" w:cs="Times New Roman"/>
                <w:szCs w:val="26"/>
              </w:rPr>
            </w:pPr>
            <w:r w:rsidRPr="00A106C4">
              <w:rPr>
                <w:rFonts w:eastAsia="Times New Roman" w:cs="Times New Roman"/>
                <w:bCs/>
                <w:szCs w:val="26"/>
              </w:rPr>
              <w:t>50</w:t>
            </w:r>
          </w:p>
        </w:tc>
      </w:tr>
      <w:tr w:rsidR="00CD67A0" w:rsidRPr="00A106C4" w14:paraId="72178CD6" w14:textId="77777777" w:rsidTr="000E30A5">
        <w:trPr>
          <w:trHeight w:val="80"/>
        </w:trPr>
        <w:tc>
          <w:tcPr>
            <w:tcW w:w="462" w:type="pct"/>
            <w:vAlign w:val="center"/>
          </w:tcPr>
          <w:p w14:paraId="110F3459"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0F57EC03" w14:textId="77777777" w:rsidR="00CD67A0" w:rsidRPr="00A106C4" w:rsidRDefault="00CD67A0" w:rsidP="000E30A5">
            <w:pPr>
              <w:spacing w:before="120" w:after="120" w:line="240" w:lineRule="auto"/>
              <w:ind w:left="36" w:firstLine="0"/>
              <w:jc w:val="both"/>
              <w:rPr>
                <w:rFonts w:eastAsia="Times New Roman" w:cs="Times New Roman"/>
                <w:szCs w:val="26"/>
              </w:rPr>
            </w:pPr>
            <w:r w:rsidRPr="00A106C4">
              <w:rPr>
                <w:rFonts w:eastAsia="Times New Roman" w:cs="Times New Roman"/>
                <w:bCs/>
                <w:szCs w:val="26"/>
              </w:rPr>
              <w:t>Dòng điện làm việc liên tục định mức (In)</w:t>
            </w:r>
          </w:p>
        </w:tc>
        <w:tc>
          <w:tcPr>
            <w:tcW w:w="626" w:type="pct"/>
            <w:vAlign w:val="center"/>
          </w:tcPr>
          <w:p w14:paraId="3B05F2FA" w14:textId="77777777" w:rsidR="00CD67A0" w:rsidRPr="00A106C4" w:rsidRDefault="00CD67A0" w:rsidP="000E30A5">
            <w:pPr>
              <w:spacing w:before="120" w:after="120" w:line="240" w:lineRule="auto"/>
              <w:ind w:left="60" w:firstLine="0"/>
              <w:jc w:val="center"/>
              <w:rPr>
                <w:rFonts w:eastAsia="Times New Roman" w:cs="Times New Roman"/>
                <w:bCs/>
                <w:szCs w:val="26"/>
              </w:rPr>
            </w:pPr>
            <w:r w:rsidRPr="00A106C4">
              <w:rPr>
                <w:rFonts w:eastAsia="Times New Roman" w:cs="Times New Roman"/>
                <w:bCs/>
                <w:szCs w:val="26"/>
              </w:rPr>
              <w:t>A</w:t>
            </w:r>
          </w:p>
        </w:tc>
        <w:tc>
          <w:tcPr>
            <w:tcW w:w="2187" w:type="pct"/>
            <w:vAlign w:val="center"/>
          </w:tcPr>
          <w:p w14:paraId="46B77632" w14:textId="02E155DC" w:rsidR="0032385B" w:rsidRPr="00384D63" w:rsidRDefault="0032385B" w:rsidP="0032385B">
            <w:pPr>
              <w:spacing w:before="120" w:after="120" w:line="240" w:lineRule="auto"/>
              <w:ind w:left="60" w:right="97" w:firstLine="0"/>
              <w:jc w:val="center"/>
              <w:rPr>
                <w:rFonts w:eastAsia="Times New Roman" w:cs="Times New Roman"/>
                <w:bCs/>
                <w:color w:val="0000FF"/>
                <w:szCs w:val="26"/>
              </w:rPr>
            </w:pPr>
            <w:r>
              <w:rPr>
                <w:rFonts w:eastAsia="Times New Roman" w:cs="Times New Roman"/>
                <w:bCs/>
                <w:color w:val="0000FF"/>
                <w:szCs w:val="26"/>
              </w:rPr>
              <w:t xml:space="preserve">25, </w:t>
            </w:r>
            <w:r w:rsidRPr="00384D63">
              <w:rPr>
                <w:rFonts w:eastAsia="Times New Roman" w:cs="Times New Roman"/>
                <w:bCs/>
                <w:color w:val="0000FF"/>
                <w:szCs w:val="26"/>
              </w:rPr>
              <w:t>40</w:t>
            </w:r>
            <w:r>
              <w:rPr>
                <w:rFonts w:eastAsia="Times New Roman" w:cs="Times New Roman"/>
                <w:bCs/>
                <w:color w:val="0000FF"/>
                <w:szCs w:val="26"/>
              </w:rPr>
              <w:t>, 63, 100</w:t>
            </w:r>
          </w:p>
          <w:p w14:paraId="3B2413C7" w14:textId="77777777" w:rsidR="00CD67A0" w:rsidRPr="00A106C4" w:rsidRDefault="00CD67A0" w:rsidP="000E30A5">
            <w:pPr>
              <w:spacing w:before="120" w:after="120" w:line="240" w:lineRule="auto"/>
              <w:ind w:left="60" w:right="97" w:firstLine="0"/>
              <w:jc w:val="both"/>
              <w:rPr>
                <w:rFonts w:eastAsia="Times New Roman" w:cs="Times New Roman"/>
                <w:bCs/>
                <w:szCs w:val="26"/>
              </w:rPr>
            </w:pPr>
            <w:r w:rsidRPr="00A106C4">
              <w:rPr>
                <w:rFonts w:eastAsia="Times New Roman" w:cs="Times New Roman"/>
                <w:bCs/>
                <w:szCs w:val="26"/>
              </w:rPr>
              <w:t>(Tùy trường hợp cụ thể và nhu cầu thực tế, Đơn vị lựa chọn loại MCB với dòng định mức phù hợp)</w:t>
            </w:r>
          </w:p>
        </w:tc>
      </w:tr>
      <w:tr w:rsidR="00CD67A0" w:rsidRPr="00A106C4" w14:paraId="3562CFBF" w14:textId="77777777" w:rsidTr="000E30A5">
        <w:tc>
          <w:tcPr>
            <w:tcW w:w="462" w:type="pct"/>
            <w:vAlign w:val="center"/>
          </w:tcPr>
          <w:p w14:paraId="0C82DBE4"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133A6DE8"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Khả năng cắt dòng ngắn mạch tới hạn định mức (Icn) ở điện áp định mức</w:t>
            </w:r>
          </w:p>
        </w:tc>
        <w:tc>
          <w:tcPr>
            <w:tcW w:w="626" w:type="pct"/>
            <w:vAlign w:val="center"/>
          </w:tcPr>
          <w:p w14:paraId="439719F9"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kA</w:t>
            </w:r>
          </w:p>
        </w:tc>
        <w:tc>
          <w:tcPr>
            <w:tcW w:w="2187" w:type="pct"/>
            <w:vAlign w:val="center"/>
          </w:tcPr>
          <w:p w14:paraId="16CC443F"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u w:val="single"/>
              </w:rPr>
              <w:t>&gt;</w:t>
            </w:r>
            <w:r w:rsidRPr="00A106C4">
              <w:rPr>
                <w:rFonts w:eastAsia="Times New Roman" w:cs="Times New Roman"/>
                <w:bCs/>
                <w:szCs w:val="26"/>
              </w:rPr>
              <w:t xml:space="preserve"> 6</w:t>
            </w:r>
          </w:p>
        </w:tc>
      </w:tr>
      <w:tr w:rsidR="00CD67A0" w:rsidRPr="00A106C4" w:rsidDel="00934B63" w14:paraId="070B60BC" w14:textId="77777777" w:rsidTr="000E30A5">
        <w:tc>
          <w:tcPr>
            <w:tcW w:w="462" w:type="pct"/>
            <w:vAlign w:val="center"/>
          </w:tcPr>
          <w:p w14:paraId="2AC8A855"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6EEE8577"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Khả năng cắt dòng ngắn mạch làm việc định mức (Ics) ở điện áp định mức</w:t>
            </w:r>
          </w:p>
        </w:tc>
        <w:tc>
          <w:tcPr>
            <w:tcW w:w="626" w:type="pct"/>
            <w:vAlign w:val="center"/>
          </w:tcPr>
          <w:p w14:paraId="4F831619"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kA</w:t>
            </w:r>
          </w:p>
        </w:tc>
        <w:tc>
          <w:tcPr>
            <w:tcW w:w="2187" w:type="pct"/>
            <w:vAlign w:val="center"/>
          </w:tcPr>
          <w:p w14:paraId="72F39E43" w14:textId="77777777" w:rsidR="00CD67A0" w:rsidRPr="00A106C4" w:rsidDel="00934B63" w:rsidRDefault="00CD67A0" w:rsidP="000E30A5">
            <w:pPr>
              <w:spacing w:before="120" w:after="120" w:line="240" w:lineRule="auto"/>
              <w:ind w:right="97" w:firstLine="0"/>
              <w:jc w:val="center"/>
              <w:rPr>
                <w:rFonts w:eastAsia="Times New Roman" w:cs="Times New Roman"/>
                <w:bCs/>
                <w:szCs w:val="26"/>
              </w:rPr>
            </w:pPr>
          </w:p>
        </w:tc>
      </w:tr>
      <w:tr w:rsidR="00CD67A0" w:rsidRPr="00A106C4" w14:paraId="66CA146D" w14:textId="77777777" w:rsidTr="000E30A5">
        <w:trPr>
          <w:trHeight w:val="475"/>
        </w:trPr>
        <w:tc>
          <w:tcPr>
            <w:tcW w:w="462" w:type="pct"/>
            <w:vAlign w:val="center"/>
          </w:tcPr>
          <w:p w14:paraId="5A8AD174"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12.1</w:t>
            </w:r>
          </w:p>
        </w:tc>
        <w:tc>
          <w:tcPr>
            <w:tcW w:w="1725" w:type="pct"/>
            <w:vAlign w:val="center"/>
          </w:tcPr>
          <w:p w14:paraId="1A924215"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Trường hợp Icn = 6 kA</w:t>
            </w:r>
          </w:p>
        </w:tc>
        <w:tc>
          <w:tcPr>
            <w:tcW w:w="626" w:type="pct"/>
            <w:vAlign w:val="center"/>
          </w:tcPr>
          <w:p w14:paraId="77FDEB87"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2187" w:type="pct"/>
            <w:vAlign w:val="center"/>
          </w:tcPr>
          <w:p w14:paraId="63419A52"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rPr>
              <w:t>Ics = 100% Icn</w:t>
            </w:r>
          </w:p>
        </w:tc>
      </w:tr>
      <w:tr w:rsidR="00CD67A0" w:rsidRPr="00A106C4" w14:paraId="41C742B3" w14:textId="77777777" w:rsidTr="000E30A5">
        <w:trPr>
          <w:trHeight w:val="475"/>
        </w:trPr>
        <w:tc>
          <w:tcPr>
            <w:tcW w:w="462" w:type="pct"/>
            <w:vAlign w:val="center"/>
          </w:tcPr>
          <w:p w14:paraId="717E953A"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12.2</w:t>
            </w:r>
          </w:p>
        </w:tc>
        <w:tc>
          <w:tcPr>
            <w:tcW w:w="1725" w:type="pct"/>
            <w:vAlign w:val="center"/>
          </w:tcPr>
          <w:p w14:paraId="202FC709"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 xml:space="preserve">Trường hợp 6 kA &lt; Icn </w:t>
            </w:r>
            <w:r w:rsidRPr="00A106C4">
              <w:rPr>
                <w:rFonts w:eastAsia="Times New Roman" w:cs="Times New Roman"/>
                <w:bCs/>
                <w:szCs w:val="26"/>
                <w:u w:val="single"/>
              </w:rPr>
              <w:t>&lt;</w:t>
            </w:r>
            <w:r w:rsidRPr="00A106C4">
              <w:rPr>
                <w:rFonts w:eastAsia="Times New Roman" w:cs="Times New Roman"/>
                <w:bCs/>
                <w:szCs w:val="26"/>
              </w:rPr>
              <w:t xml:space="preserve"> 10 kA</w:t>
            </w:r>
          </w:p>
        </w:tc>
        <w:tc>
          <w:tcPr>
            <w:tcW w:w="626" w:type="pct"/>
            <w:vAlign w:val="center"/>
          </w:tcPr>
          <w:p w14:paraId="63F36C93"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2187" w:type="pct"/>
            <w:vAlign w:val="center"/>
          </w:tcPr>
          <w:p w14:paraId="0C99281C"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rPr>
              <w:t xml:space="preserve">Ics = 75% Icn, </w:t>
            </w:r>
          </w:p>
          <w:p w14:paraId="6AA47271"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rPr>
              <w:t>nhưng không nhỏ hơn 6 kA</w:t>
            </w:r>
          </w:p>
        </w:tc>
      </w:tr>
      <w:tr w:rsidR="00CD67A0" w:rsidRPr="00A106C4" w14:paraId="042EA11B" w14:textId="77777777" w:rsidTr="000E30A5">
        <w:trPr>
          <w:trHeight w:val="475"/>
        </w:trPr>
        <w:tc>
          <w:tcPr>
            <w:tcW w:w="462" w:type="pct"/>
            <w:vAlign w:val="center"/>
          </w:tcPr>
          <w:p w14:paraId="1456AB37"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12.3</w:t>
            </w:r>
          </w:p>
        </w:tc>
        <w:tc>
          <w:tcPr>
            <w:tcW w:w="1725" w:type="pct"/>
            <w:vAlign w:val="center"/>
          </w:tcPr>
          <w:p w14:paraId="5BF31CD1"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Trường hợp Icn &gt; 10 kA</w:t>
            </w:r>
          </w:p>
        </w:tc>
        <w:tc>
          <w:tcPr>
            <w:tcW w:w="626" w:type="pct"/>
            <w:vAlign w:val="center"/>
          </w:tcPr>
          <w:p w14:paraId="18A574D7"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2187" w:type="pct"/>
            <w:vAlign w:val="center"/>
          </w:tcPr>
          <w:p w14:paraId="1E8019B3"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rPr>
              <w:t xml:space="preserve">Ics = 50% Icn, </w:t>
            </w:r>
          </w:p>
          <w:p w14:paraId="3366A758"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rPr>
              <w:t>nhưng không nhỏ hơn 7,5 kA</w:t>
            </w:r>
          </w:p>
        </w:tc>
      </w:tr>
      <w:tr w:rsidR="00CD67A0" w:rsidRPr="00A106C4" w14:paraId="1C04A040" w14:textId="77777777" w:rsidTr="000E30A5">
        <w:trPr>
          <w:trHeight w:val="417"/>
        </w:trPr>
        <w:tc>
          <w:tcPr>
            <w:tcW w:w="462" w:type="pct"/>
            <w:vAlign w:val="center"/>
          </w:tcPr>
          <w:p w14:paraId="0BE73CE3"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41178D28"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Số lần thao tác ở dòng điện định mức</w:t>
            </w:r>
          </w:p>
        </w:tc>
        <w:tc>
          <w:tcPr>
            <w:tcW w:w="626" w:type="pct"/>
            <w:vAlign w:val="center"/>
          </w:tcPr>
          <w:p w14:paraId="3F8F1651"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Lần</w:t>
            </w:r>
          </w:p>
        </w:tc>
        <w:tc>
          <w:tcPr>
            <w:tcW w:w="2187" w:type="pct"/>
            <w:vAlign w:val="center"/>
          </w:tcPr>
          <w:p w14:paraId="6F57F2A5"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u w:val="single"/>
              </w:rPr>
              <w:t>&gt;</w:t>
            </w:r>
            <w:r w:rsidRPr="00A106C4">
              <w:rPr>
                <w:rFonts w:eastAsia="Times New Roman" w:cs="Times New Roman"/>
                <w:bCs/>
                <w:szCs w:val="26"/>
              </w:rPr>
              <w:t xml:space="preserve"> 4.000</w:t>
            </w:r>
          </w:p>
        </w:tc>
      </w:tr>
      <w:tr w:rsidR="00CD67A0" w:rsidRPr="00A106C4" w14:paraId="5AC12B46" w14:textId="77777777" w:rsidTr="000E30A5">
        <w:trPr>
          <w:trHeight w:val="283"/>
        </w:trPr>
        <w:tc>
          <w:tcPr>
            <w:tcW w:w="462" w:type="pct"/>
            <w:vAlign w:val="center"/>
          </w:tcPr>
          <w:p w14:paraId="788477E9"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0CF91C7C"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Mức chịu đựng điện áp xung định mức (Uimp)</w:t>
            </w:r>
          </w:p>
        </w:tc>
        <w:tc>
          <w:tcPr>
            <w:tcW w:w="626" w:type="pct"/>
            <w:vAlign w:val="center"/>
          </w:tcPr>
          <w:p w14:paraId="4BC677D2"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kVp</w:t>
            </w:r>
          </w:p>
        </w:tc>
        <w:tc>
          <w:tcPr>
            <w:tcW w:w="2187" w:type="pct"/>
            <w:vAlign w:val="center"/>
          </w:tcPr>
          <w:p w14:paraId="17EF84AA"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u w:val="single"/>
              </w:rPr>
              <w:t>&gt;</w:t>
            </w:r>
            <w:r w:rsidRPr="00A106C4">
              <w:rPr>
                <w:rFonts w:eastAsia="Times New Roman" w:cs="Times New Roman"/>
                <w:bCs/>
                <w:szCs w:val="26"/>
              </w:rPr>
              <w:t xml:space="preserve"> 4</w:t>
            </w:r>
          </w:p>
        </w:tc>
      </w:tr>
      <w:tr w:rsidR="00CD67A0" w:rsidRPr="00A106C4" w14:paraId="6EDECF16" w14:textId="77777777" w:rsidTr="000E30A5">
        <w:trPr>
          <w:trHeight w:val="283"/>
        </w:trPr>
        <w:tc>
          <w:tcPr>
            <w:tcW w:w="462" w:type="pct"/>
            <w:vMerge w:val="restart"/>
            <w:vAlign w:val="center"/>
          </w:tcPr>
          <w:p w14:paraId="3FA5FB24"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Merge w:val="restart"/>
            <w:vAlign w:val="center"/>
          </w:tcPr>
          <w:p w14:paraId="5DA05E55"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Đặc tính cắt theo IEC 60898</w:t>
            </w:r>
          </w:p>
        </w:tc>
        <w:tc>
          <w:tcPr>
            <w:tcW w:w="626" w:type="pct"/>
            <w:vMerge w:val="restart"/>
          </w:tcPr>
          <w:p w14:paraId="6C4FBCF1"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2187" w:type="pct"/>
          </w:tcPr>
          <w:p w14:paraId="4A105021" w14:textId="77777777" w:rsidR="00CD67A0" w:rsidRPr="00A106C4" w:rsidRDefault="00CD67A0" w:rsidP="000E30A5">
            <w:pPr>
              <w:spacing w:before="120" w:after="120" w:line="240" w:lineRule="auto"/>
              <w:ind w:right="97" w:firstLine="0"/>
              <w:jc w:val="center"/>
              <w:rPr>
                <w:rFonts w:eastAsia="Times New Roman" w:cs="Times New Roman"/>
                <w:bCs/>
                <w:szCs w:val="26"/>
                <w:u w:val="single"/>
              </w:rPr>
            </w:pPr>
            <w:r w:rsidRPr="00A106C4">
              <w:rPr>
                <w:rFonts w:eastAsia="Times New Roman" w:cs="Times New Roman"/>
                <w:bCs/>
                <w:szCs w:val="26"/>
              </w:rPr>
              <w:t>Đơn vị tùy chọn đặc tính cắt theo nhu cầu sử dụng</w:t>
            </w:r>
          </w:p>
        </w:tc>
      </w:tr>
      <w:tr w:rsidR="00CD67A0" w:rsidRPr="00A106C4" w14:paraId="7EDB75E4" w14:textId="77777777" w:rsidTr="000E30A5">
        <w:trPr>
          <w:trHeight w:val="283"/>
        </w:trPr>
        <w:tc>
          <w:tcPr>
            <w:tcW w:w="462" w:type="pct"/>
            <w:vMerge/>
            <w:vAlign w:val="center"/>
          </w:tcPr>
          <w:p w14:paraId="74BB7BAC" w14:textId="77777777" w:rsidR="00CD67A0" w:rsidRPr="00A106C4" w:rsidRDefault="00CD67A0" w:rsidP="000E30A5">
            <w:pPr>
              <w:spacing w:before="120" w:after="120" w:line="240" w:lineRule="auto"/>
              <w:ind w:left="568" w:firstLine="0"/>
              <w:jc w:val="center"/>
              <w:rPr>
                <w:rFonts w:eastAsia="Times New Roman" w:cs="Times New Roman"/>
                <w:bCs/>
                <w:szCs w:val="26"/>
              </w:rPr>
            </w:pPr>
          </w:p>
        </w:tc>
        <w:tc>
          <w:tcPr>
            <w:tcW w:w="1725" w:type="pct"/>
            <w:vMerge/>
            <w:vAlign w:val="center"/>
          </w:tcPr>
          <w:p w14:paraId="578458EA" w14:textId="77777777" w:rsidR="00CD67A0" w:rsidRPr="00A106C4" w:rsidRDefault="00CD67A0" w:rsidP="000E30A5">
            <w:pPr>
              <w:spacing w:before="120" w:after="120" w:line="240" w:lineRule="auto"/>
              <w:ind w:left="36" w:firstLine="0"/>
              <w:jc w:val="both"/>
              <w:rPr>
                <w:rFonts w:eastAsia="Times New Roman" w:cs="Times New Roman"/>
                <w:bCs/>
                <w:szCs w:val="26"/>
              </w:rPr>
            </w:pPr>
          </w:p>
        </w:tc>
        <w:tc>
          <w:tcPr>
            <w:tcW w:w="626" w:type="pct"/>
            <w:vMerge/>
          </w:tcPr>
          <w:p w14:paraId="0B53E459"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2187" w:type="pct"/>
          </w:tcPr>
          <w:p w14:paraId="2C6BEDEB"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rPr>
              <w:t>Loại B</w:t>
            </w:r>
          </w:p>
          <w:p w14:paraId="43932411"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rPr>
              <w:t>(Trên 3 In đến 5 In)</w:t>
            </w:r>
          </w:p>
        </w:tc>
      </w:tr>
      <w:tr w:rsidR="00CD67A0" w:rsidRPr="00A106C4" w14:paraId="0BA4C183" w14:textId="77777777" w:rsidTr="000E30A5">
        <w:trPr>
          <w:trHeight w:val="283"/>
        </w:trPr>
        <w:tc>
          <w:tcPr>
            <w:tcW w:w="462" w:type="pct"/>
            <w:vMerge/>
            <w:vAlign w:val="center"/>
          </w:tcPr>
          <w:p w14:paraId="4446A43D" w14:textId="77777777" w:rsidR="00CD67A0" w:rsidRPr="00A106C4" w:rsidRDefault="00CD67A0" w:rsidP="000E30A5">
            <w:pPr>
              <w:spacing w:before="120" w:after="120" w:line="240" w:lineRule="auto"/>
              <w:ind w:left="568" w:firstLine="0"/>
              <w:jc w:val="center"/>
              <w:rPr>
                <w:rFonts w:eastAsia="Times New Roman" w:cs="Times New Roman"/>
                <w:bCs/>
                <w:szCs w:val="26"/>
              </w:rPr>
            </w:pPr>
          </w:p>
        </w:tc>
        <w:tc>
          <w:tcPr>
            <w:tcW w:w="1725" w:type="pct"/>
            <w:vMerge/>
            <w:vAlign w:val="center"/>
          </w:tcPr>
          <w:p w14:paraId="65178E1A" w14:textId="77777777" w:rsidR="00CD67A0" w:rsidRPr="00A106C4" w:rsidRDefault="00CD67A0" w:rsidP="000E30A5">
            <w:pPr>
              <w:spacing w:before="120" w:after="120" w:line="240" w:lineRule="auto"/>
              <w:ind w:left="36" w:firstLine="0"/>
              <w:jc w:val="both"/>
              <w:rPr>
                <w:rFonts w:eastAsia="Times New Roman" w:cs="Times New Roman"/>
                <w:bCs/>
                <w:szCs w:val="26"/>
              </w:rPr>
            </w:pPr>
          </w:p>
        </w:tc>
        <w:tc>
          <w:tcPr>
            <w:tcW w:w="626" w:type="pct"/>
            <w:vMerge/>
          </w:tcPr>
          <w:p w14:paraId="53B36265"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2187" w:type="pct"/>
          </w:tcPr>
          <w:p w14:paraId="23D2AC90"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rPr>
              <w:t>Loại C</w:t>
            </w:r>
          </w:p>
          <w:p w14:paraId="6432CB0E"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rPr>
              <w:t>(Trên 5 In đến và bao gồm 10 In)</w:t>
            </w:r>
          </w:p>
        </w:tc>
      </w:tr>
      <w:tr w:rsidR="00CD67A0" w:rsidRPr="00A106C4" w14:paraId="6C761884" w14:textId="77777777" w:rsidTr="000E30A5">
        <w:trPr>
          <w:trHeight w:val="283"/>
        </w:trPr>
        <w:tc>
          <w:tcPr>
            <w:tcW w:w="462" w:type="pct"/>
            <w:vMerge/>
            <w:vAlign w:val="center"/>
          </w:tcPr>
          <w:p w14:paraId="4AA087DF" w14:textId="77777777" w:rsidR="00CD67A0" w:rsidRPr="00A106C4" w:rsidRDefault="00CD67A0" w:rsidP="000E30A5">
            <w:pPr>
              <w:spacing w:before="120" w:after="120" w:line="240" w:lineRule="auto"/>
              <w:ind w:left="568" w:firstLine="0"/>
              <w:jc w:val="center"/>
              <w:rPr>
                <w:rFonts w:eastAsia="Times New Roman" w:cs="Times New Roman"/>
                <w:bCs/>
                <w:szCs w:val="26"/>
              </w:rPr>
            </w:pPr>
          </w:p>
        </w:tc>
        <w:tc>
          <w:tcPr>
            <w:tcW w:w="1725" w:type="pct"/>
            <w:vMerge/>
            <w:vAlign w:val="center"/>
          </w:tcPr>
          <w:p w14:paraId="0B894238" w14:textId="77777777" w:rsidR="00CD67A0" w:rsidRPr="00A106C4" w:rsidRDefault="00CD67A0" w:rsidP="000E30A5">
            <w:pPr>
              <w:spacing w:before="120" w:after="120" w:line="240" w:lineRule="auto"/>
              <w:ind w:left="36" w:firstLine="0"/>
              <w:jc w:val="both"/>
              <w:rPr>
                <w:rFonts w:eastAsia="Times New Roman" w:cs="Times New Roman"/>
                <w:bCs/>
                <w:szCs w:val="26"/>
              </w:rPr>
            </w:pPr>
          </w:p>
        </w:tc>
        <w:tc>
          <w:tcPr>
            <w:tcW w:w="626" w:type="pct"/>
            <w:vMerge/>
          </w:tcPr>
          <w:p w14:paraId="2BBE0768"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2187" w:type="pct"/>
          </w:tcPr>
          <w:p w14:paraId="342EE8F0"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rPr>
              <w:t>Loại D</w:t>
            </w:r>
          </w:p>
          <w:p w14:paraId="06AB15F5"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rPr>
              <w:t>(Trên 10 In đến và bao gồm 20 In)</w:t>
            </w:r>
          </w:p>
        </w:tc>
      </w:tr>
      <w:tr w:rsidR="00CD67A0" w:rsidRPr="00A106C4" w14:paraId="352E6399" w14:textId="77777777" w:rsidTr="000E30A5">
        <w:trPr>
          <w:trHeight w:val="283"/>
        </w:trPr>
        <w:tc>
          <w:tcPr>
            <w:tcW w:w="462" w:type="pct"/>
            <w:vAlign w:val="center"/>
          </w:tcPr>
          <w:p w14:paraId="099768DB"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109E586D"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Độ bền điện môi mạch phụ trong 1 phút (áp dụng đối với MCB có trang bị mạch phụ và mạch điều khiển)</w:t>
            </w:r>
          </w:p>
        </w:tc>
        <w:tc>
          <w:tcPr>
            <w:tcW w:w="626" w:type="pct"/>
            <w:vAlign w:val="center"/>
          </w:tcPr>
          <w:p w14:paraId="25B31049"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kV</w:t>
            </w:r>
          </w:p>
        </w:tc>
        <w:tc>
          <w:tcPr>
            <w:tcW w:w="2187" w:type="pct"/>
            <w:vAlign w:val="center"/>
          </w:tcPr>
          <w:p w14:paraId="61848D52"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u w:val="single"/>
              </w:rPr>
              <w:t>&gt;</w:t>
            </w:r>
            <w:r w:rsidRPr="00A106C4">
              <w:rPr>
                <w:rFonts w:eastAsia="Times New Roman" w:cs="Times New Roman"/>
                <w:bCs/>
                <w:szCs w:val="26"/>
              </w:rPr>
              <w:t xml:space="preserve"> 2</w:t>
            </w:r>
          </w:p>
        </w:tc>
      </w:tr>
      <w:tr w:rsidR="00CD67A0" w:rsidRPr="00A106C4" w14:paraId="48E2405B" w14:textId="77777777" w:rsidTr="000E30A5">
        <w:trPr>
          <w:trHeight w:val="283"/>
        </w:trPr>
        <w:tc>
          <w:tcPr>
            <w:tcW w:w="462" w:type="pct"/>
            <w:vMerge w:val="restart"/>
            <w:vAlign w:val="center"/>
          </w:tcPr>
          <w:p w14:paraId="4FAFB222"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Merge w:val="restart"/>
            <w:vAlign w:val="center"/>
          </w:tcPr>
          <w:p w14:paraId="22519C1E"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Dòng điện và thời gian quy ước không cắt</w:t>
            </w:r>
          </w:p>
        </w:tc>
        <w:tc>
          <w:tcPr>
            <w:tcW w:w="626" w:type="pct"/>
            <w:vMerge w:val="restart"/>
            <w:vAlign w:val="center"/>
          </w:tcPr>
          <w:p w14:paraId="2FDEF59A"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2187" w:type="pct"/>
            <w:vAlign w:val="center"/>
          </w:tcPr>
          <w:p w14:paraId="1780F275"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rPr>
              <w:t xml:space="preserve">1,13 In trong thời gian t </w:t>
            </w:r>
            <w:r w:rsidRPr="00A106C4">
              <w:rPr>
                <w:rFonts w:eastAsia="Times New Roman" w:cs="Times New Roman"/>
                <w:bCs/>
                <w:szCs w:val="26"/>
                <w:u w:val="single"/>
              </w:rPr>
              <w:t>&lt;</w:t>
            </w:r>
            <w:r w:rsidRPr="00A106C4">
              <w:rPr>
                <w:rFonts w:eastAsia="Times New Roman" w:cs="Times New Roman"/>
                <w:bCs/>
                <w:szCs w:val="26"/>
              </w:rPr>
              <w:t xml:space="preserve"> 1 h (đối với MCB có In ≤ 63 A)</w:t>
            </w:r>
          </w:p>
        </w:tc>
      </w:tr>
      <w:tr w:rsidR="00CD67A0" w:rsidRPr="00A106C4" w14:paraId="02D37172" w14:textId="77777777" w:rsidTr="000E30A5">
        <w:trPr>
          <w:trHeight w:val="283"/>
        </w:trPr>
        <w:tc>
          <w:tcPr>
            <w:tcW w:w="462" w:type="pct"/>
            <w:vMerge/>
            <w:vAlign w:val="center"/>
          </w:tcPr>
          <w:p w14:paraId="2ACBB256" w14:textId="77777777" w:rsidR="00CD67A0" w:rsidRPr="00A106C4" w:rsidRDefault="00CD67A0" w:rsidP="000E30A5">
            <w:pPr>
              <w:spacing w:before="120" w:after="120" w:line="240" w:lineRule="auto"/>
              <w:ind w:left="568" w:firstLine="0"/>
              <w:jc w:val="center"/>
              <w:rPr>
                <w:rFonts w:eastAsia="Times New Roman" w:cs="Times New Roman"/>
                <w:bCs/>
                <w:szCs w:val="26"/>
              </w:rPr>
            </w:pPr>
          </w:p>
        </w:tc>
        <w:tc>
          <w:tcPr>
            <w:tcW w:w="1725" w:type="pct"/>
            <w:vMerge/>
            <w:vAlign w:val="center"/>
          </w:tcPr>
          <w:p w14:paraId="63854776" w14:textId="77777777" w:rsidR="00CD67A0" w:rsidRPr="00A106C4" w:rsidRDefault="00CD67A0" w:rsidP="000E30A5">
            <w:pPr>
              <w:spacing w:before="120" w:after="120" w:line="240" w:lineRule="auto"/>
              <w:ind w:left="36" w:firstLine="0"/>
              <w:jc w:val="both"/>
              <w:rPr>
                <w:rFonts w:eastAsia="Times New Roman" w:cs="Times New Roman"/>
                <w:bCs/>
                <w:szCs w:val="26"/>
              </w:rPr>
            </w:pPr>
          </w:p>
        </w:tc>
        <w:tc>
          <w:tcPr>
            <w:tcW w:w="626" w:type="pct"/>
            <w:vMerge/>
            <w:vAlign w:val="center"/>
          </w:tcPr>
          <w:p w14:paraId="0B1358E1"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2187" w:type="pct"/>
            <w:vAlign w:val="center"/>
          </w:tcPr>
          <w:p w14:paraId="00456F82" w14:textId="77777777" w:rsidR="00CD67A0" w:rsidRPr="00A106C4" w:rsidRDefault="00CD67A0" w:rsidP="000E30A5">
            <w:pPr>
              <w:spacing w:before="120" w:after="120" w:line="240" w:lineRule="auto"/>
              <w:ind w:right="97" w:firstLine="0"/>
              <w:jc w:val="center"/>
              <w:rPr>
                <w:rFonts w:eastAsia="Times New Roman" w:cs="Times New Roman"/>
                <w:bCs/>
                <w:szCs w:val="26"/>
                <w:u w:val="single"/>
              </w:rPr>
            </w:pPr>
            <w:r w:rsidRPr="00A106C4">
              <w:rPr>
                <w:rFonts w:eastAsia="Times New Roman" w:cs="Times New Roman"/>
                <w:bCs/>
                <w:szCs w:val="26"/>
              </w:rPr>
              <w:t xml:space="preserve">1,13 In trong thời gian t </w:t>
            </w:r>
            <w:r w:rsidRPr="00A106C4">
              <w:rPr>
                <w:rFonts w:eastAsia="Times New Roman" w:cs="Times New Roman"/>
                <w:bCs/>
                <w:szCs w:val="26"/>
                <w:u w:val="single"/>
              </w:rPr>
              <w:t>&lt;</w:t>
            </w:r>
            <w:r w:rsidRPr="00A106C4">
              <w:rPr>
                <w:rFonts w:eastAsia="Times New Roman" w:cs="Times New Roman"/>
                <w:bCs/>
                <w:szCs w:val="26"/>
              </w:rPr>
              <w:t xml:space="preserve"> 2 h (đối với MCB có In &gt; 63 A)</w:t>
            </w:r>
          </w:p>
        </w:tc>
      </w:tr>
      <w:tr w:rsidR="00CD67A0" w:rsidRPr="00A106C4" w14:paraId="443EEFA8" w14:textId="77777777" w:rsidTr="000E30A5">
        <w:trPr>
          <w:trHeight w:val="482"/>
        </w:trPr>
        <w:tc>
          <w:tcPr>
            <w:tcW w:w="462" w:type="pct"/>
            <w:vAlign w:val="center"/>
          </w:tcPr>
          <w:p w14:paraId="04B3E422"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0443934E"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 xml:space="preserve">Đầu nối dây </w:t>
            </w:r>
          </w:p>
        </w:tc>
        <w:tc>
          <w:tcPr>
            <w:tcW w:w="626" w:type="pct"/>
            <w:vAlign w:val="center"/>
          </w:tcPr>
          <w:p w14:paraId="2F76DC4F"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2187" w:type="pct"/>
            <w:vAlign w:val="center"/>
          </w:tcPr>
          <w:p w14:paraId="7DEE9109" w14:textId="77777777" w:rsidR="00CD67A0" w:rsidRPr="00A106C4" w:rsidRDefault="00CD67A0" w:rsidP="000E30A5">
            <w:pPr>
              <w:spacing w:before="120" w:after="120" w:line="240" w:lineRule="auto"/>
              <w:ind w:right="97" w:firstLine="0"/>
              <w:jc w:val="both"/>
              <w:rPr>
                <w:rFonts w:eastAsia="Times New Roman" w:cs="Times New Roman"/>
                <w:bCs/>
                <w:szCs w:val="26"/>
              </w:rPr>
            </w:pPr>
            <w:r w:rsidRPr="00A106C4">
              <w:rPr>
                <w:rFonts w:eastAsia="Times New Roman" w:cs="Times New Roman"/>
                <w:bCs/>
                <w:szCs w:val="26"/>
              </w:rPr>
              <w:t>Làm bằng vật liệu đồng hoặc hợp kim đồng, có khả năng đấu nối với cáp đồng tiết diện đến 25 mm</w:t>
            </w:r>
            <w:r w:rsidRPr="00A106C4">
              <w:rPr>
                <w:rFonts w:eastAsia="Times New Roman" w:cs="Times New Roman"/>
                <w:bCs/>
                <w:szCs w:val="26"/>
                <w:vertAlign w:val="superscript"/>
              </w:rPr>
              <w:t>2</w:t>
            </w:r>
          </w:p>
        </w:tc>
      </w:tr>
      <w:tr w:rsidR="00CD67A0" w:rsidRPr="00A106C4" w14:paraId="60055CEF" w14:textId="77777777" w:rsidTr="000E30A5">
        <w:trPr>
          <w:trHeight w:val="482"/>
        </w:trPr>
        <w:tc>
          <w:tcPr>
            <w:tcW w:w="462" w:type="pct"/>
            <w:vAlign w:val="center"/>
          </w:tcPr>
          <w:p w14:paraId="3D7CD91F"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79A252F9"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Bề rộng của MCB</w:t>
            </w:r>
          </w:p>
        </w:tc>
        <w:tc>
          <w:tcPr>
            <w:tcW w:w="626" w:type="pct"/>
            <w:vAlign w:val="center"/>
          </w:tcPr>
          <w:p w14:paraId="63561D0E"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mm</w:t>
            </w:r>
          </w:p>
        </w:tc>
        <w:tc>
          <w:tcPr>
            <w:tcW w:w="2187" w:type="pct"/>
            <w:vAlign w:val="center"/>
          </w:tcPr>
          <w:p w14:paraId="79A59300"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rPr>
              <w:t>Nêu cụ thể</w:t>
            </w:r>
          </w:p>
        </w:tc>
      </w:tr>
      <w:tr w:rsidR="00CD67A0" w:rsidRPr="00A106C4" w14:paraId="30EA0CFA" w14:textId="77777777" w:rsidTr="000E30A5">
        <w:trPr>
          <w:trHeight w:val="482"/>
        </w:trPr>
        <w:tc>
          <w:tcPr>
            <w:tcW w:w="462" w:type="pct"/>
            <w:vAlign w:val="center"/>
          </w:tcPr>
          <w:p w14:paraId="48CB396E"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37670D6C"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Phụ kiện đi kèm MCB</w:t>
            </w:r>
          </w:p>
          <w:p w14:paraId="077AC79F"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(Tùy chọn việc trang bị theo yêu cầu thiết kế)</w:t>
            </w:r>
          </w:p>
        </w:tc>
        <w:tc>
          <w:tcPr>
            <w:tcW w:w="626" w:type="pct"/>
            <w:vAlign w:val="center"/>
          </w:tcPr>
          <w:p w14:paraId="0C48DB02"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2187" w:type="pct"/>
            <w:vAlign w:val="center"/>
          </w:tcPr>
          <w:p w14:paraId="620690B3" w14:textId="77777777" w:rsidR="00CD67A0" w:rsidRPr="00A106C4" w:rsidRDefault="00CD67A0" w:rsidP="000E30A5">
            <w:pPr>
              <w:spacing w:before="120" w:after="120" w:line="240" w:lineRule="auto"/>
              <w:ind w:left="118" w:right="97" w:firstLine="0"/>
              <w:jc w:val="both"/>
              <w:rPr>
                <w:rFonts w:eastAsia="Times New Roman" w:cs="Times New Roman"/>
                <w:bCs/>
                <w:szCs w:val="26"/>
              </w:rPr>
            </w:pPr>
            <w:r w:rsidRPr="00A106C4">
              <w:rPr>
                <w:rFonts w:eastAsia="Times New Roman" w:cs="Times New Roman"/>
                <w:bCs/>
                <w:szCs w:val="26"/>
              </w:rPr>
              <w:t xml:space="preserve">Mạch phụ và mạch điều khiển phục vụ thao tác đóng cắt MCB bằng điện </w:t>
            </w:r>
          </w:p>
        </w:tc>
      </w:tr>
      <w:tr w:rsidR="00CD67A0" w:rsidRPr="00A106C4" w14:paraId="0674476B" w14:textId="77777777" w:rsidTr="000E30A5">
        <w:trPr>
          <w:trHeight w:val="492"/>
        </w:trPr>
        <w:tc>
          <w:tcPr>
            <w:tcW w:w="462" w:type="pct"/>
            <w:vAlign w:val="center"/>
          </w:tcPr>
          <w:p w14:paraId="1E00A685"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1A00EBAC"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Nhãn thiết bị</w:t>
            </w:r>
          </w:p>
        </w:tc>
        <w:tc>
          <w:tcPr>
            <w:tcW w:w="626" w:type="pct"/>
            <w:vAlign w:val="center"/>
          </w:tcPr>
          <w:p w14:paraId="305DF788"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2187" w:type="pct"/>
            <w:vAlign w:val="center"/>
          </w:tcPr>
          <w:p w14:paraId="1FEDF247" w14:textId="77777777" w:rsidR="00CD67A0" w:rsidRPr="00A106C4" w:rsidRDefault="00CD67A0" w:rsidP="000E30A5">
            <w:pPr>
              <w:spacing w:before="120" w:after="120" w:line="240" w:lineRule="auto"/>
              <w:ind w:left="118" w:right="97" w:firstLine="0"/>
              <w:jc w:val="both"/>
              <w:rPr>
                <w:rFonts w:eastAsia="Times New Roman" w:cs="Times New Roman"/>
                <w:bCs/>
                <w:szCs w:val="26"/>
              </w:rPr>
            </w:pPr>
            <w:r w:rsidRPr="00A106C4">
              <w:rPr>
                <w:rFonts w:eastAsia="Times New Roman" w:cs="Times New Roman"/>
                <w:bCs/>
                <w:szCs w:val="26"/>
              </w:rPr>
              <w:t>Theo tiêu chuẩn IEC 60898 hoặc tương đương</w:t>
            </w:r>
          </w:p>
        </w:tc>
      </w:tr>
      <w:tr w:rsidR="00CD67A0" w:rsidRPr="00A106C4" w14:paraId="49927C36" w14:textId="77777777" w:rsidTr="000E30A5">
        <w:trPr>
          <w:trHeight w:val="492"/>
        </w:trPr>
        <w:tc>
          <w:tcPr>
            <w:tcW w:w="462" w:type="pct"/>
            <w:vAlign w:val="center"/>
          </w:tcPr>
          <w:p w14:paraId="35E47B22"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1954A816"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 xml:space="preserve">Đóng gói </w:t>
            </w:r>
          </w:p>
        </w:tc>
        <w:tc>
          <w:tcPr>
            <w:tcW w:w="626" w:type="pct"/>
            <w:vAlign w:val="center"/>
          </w:tcPr>
          <w:p w14:paraId="5FC11A93"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2187" w:type="pct"/>
            <w:vAlign w:val="center"/>
          </w:tcPr>
          <w:p w14:paraId="0E25574A" w14:textId="77777777" w:rsidR="00CD67A0" w:rsidRPr="00A106C4" w:rsidRDefault="00CD67A0" w:rsidP="000E30A5">
            <w:pPr>
              <w:spacing w:before="120" w:after="120" w:line="240" w:lineRule="auto"/>
              <w:ind w:left="118" w:right="97" w:firstLine="0"/>
              <w:jc w:val="both"/>
              <w:rPr>
                <w:rFonts w:eastAsia="Times New Roman" w:cs="Times New Roman"/>
                <w:bCs/>
                <w:szCs w:val="26"/>
              </w:rPr>
            </w:pPr>
            <w:r w:rsidRPr="00A106C4">
              <w:rPr>
                <w:rFonts w:eastAsia="Times New Roman" w:cs="Times New Roman"/>
                <w:bCs/>
                <w:szCs w:val="26"/>
              </w:rPr>
              <w:t>MCB được đóng gói trong hộp carton để dễ dàng cho việc bảo quản trong kho cũng như vận chuyển</w:t>
            </w:r>
          </w:p>
        </w:tc>
      </w:tr>
      <w:tr w:rsidR="00CD67A0" w:rsidRPr="00A106C4" w14:paraId="7EB3F195" w14:textId="77777777" w:rsidTr="000E30A5">
        <w:trPr>
          <w:trHeight w:val="492"/>
        </w:trPr>
        <w:tc>
          <w:tcPr>
            <w:tcW w:w="462" w:type="pct"/>
            <w:vAlign w:val="center"/>
          </w:tcPr>
          <w:p w14:paraId="13B404A7"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7C2336C2"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Yêu cầu về thử nghiệm</w:t>
            </w:r>
          </w:p>
        </w:tc>
        <w:tc>
          <w:tcPr>
            <w:tcW w:w="626" w:type="pct"/>
            <w:vAlign w:val="center"/>
          </w:tcPr>
          <w:p w14:paraId="6DF8A43D"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2187" w:type="pct"/>
            <w:vAlign w:val="center"/>
          </w:tcPr>
          <w:p w14:paraId="76C1AA6C"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rPr>
              <w:t>Theo yêu cầu tại khoản 3 Điều 4</w:t>
            </w:r>
          </w:p>
        </w:tc>
      </w:tr>
      <w:tr w:rsidR="00CD67A0" w:rsidRPr="00A106C4" w14:paraId="741A6713" w14:textId="77777777" w:rsidTr="000E30A5">
        <w:trPr>
          <w:trHeight w:val="492"/>
        </w:trPr>
        <w:tc>
          <w:tcPr>
            <w:tcW w:w="462" w:type="pct"/>
            <w:vAlign w:val="center"/>
          </w:tcPr>
          <w:p w14:paraId="5847E72D" w14:textId="77777777" w:rsidR="00CD67A0" w:rsidRPr="00A106C4" w:rsidRDefault="00CD67A0" w:rsidP="00623EA8">
            <w:pPr>
              <w:numPr>
                <w:ilvl w:val="0"/>
                <w:numId w:val="86"/>
              </w:numPr>
              <w:tabs>
                <w:tab w:val="clear" w:pos="454"/>
                <w:tab w:val="num" w:pos="1022"/>
              </w:tabs>
              <w:spacing w:before="120" w:after="120" w:line="240" w:lineRule="auto"/>
              <w:ind w:left="238" w:hanging="11"/>
              <w:jc w:val="center"/>
              <w:rPr>
                <w:rFonts w:eastAsia="Times New Roman" w:cs="Times New Roman"/>
                <w:bCs/>
                <w:szCs w:val="26"/>
              </w:rPr>
            </w:pPr>
          </w:p>
        </w:tc>
        <w:tc>
          <w:tcPr>
            <w:tcW w:w="1725" w:type="pct"/>
            <w:vAlign w:val="center"/>
          </w:tcPr>
          <w:p w14:paraId="597C8189" w14:textId="77777777" w:rsidR="00CD67A0" w:rsidRPr="00A106C4" w:rsidRDefault="00CD67A0" w:rsidP="000E30A5">
            <w:pPr>
              <w:spacing w:before="120" w:after="120" w:line="240" w:lineRule="auto"/>
              <w:ind w:left="36" w:firstLine="0"/>
              <w:jc w:val="both"/>
              <w:rPr>
                <w:rFonts w:eastAsia="Times New Roman" w:cs="Times New Roman"/>
                <w:bCs/>
                <w:szCs w:val="26"/>
              </w:rPr>
            </w:pPr>
            <w:r w:rsidRPr="00A106C4">
              <w:rPr>
                <w:rFonts w:eastAsia="Times New Roman" w:cs="Times New Roman"/>
                <w:bCs/>
                <w:szCs w:val="26"/>
              </w:rPr>
              <w:t>Bản vẽ và tài liệu kỹ thuật</w:t>
            </w:r>
          </w:p>
        </w:tc>
        <w:tc>
          <w:tcPr>
            <w:tcW w:w="626" w:type="pct"/>
            <w:vAlign w:val="center"/>
          </w:tcPr>
          <w:p w14:paraId="18825CF5"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2187" w:type="pct"/>
            <w:vAlign w:val="center"/>
          </w:tcPr>
          <w:p w14:paraId="5C34E3F7" w14:textId="77777777" w:rsidR="00CD67A0" w:rsidRPr="00A106C4" w:rsidRDefault="00CD67A0" w:rsidP="000E30A5">
            <w:pPr>
              <w:spacing w:before="120" w:after="120" w:line="240" w:lineRule="auto"/>
              <w:ind w:right="97" w:firstLine="0"/>
              <w:jc w:val="center"/>
              <w:rPr>
                <w:rFonts w:eastAsia="Times New Roman" w:cs="Times New Roman"/>
                <w:bCs/>
                <w:szCs w:val="26"/>
              </w:rPr>
            </w:pPr>
            <w:r w:rsidRPr="00A106C4">
              <w:rPr>
                <w:rFonts w:eastAsia="Times New Roman" w:cs="Times New Roman"/>
                <w:bCs/>
                <w:szCs w:val="26"/>
              </w:rPr>
              <w:t>Theo yêu cầu tại khoản 4 Điều 3</w:t>
            </w:r>
          </w:p>
        </w:tc>
      </w:tr>
    </w:tbl>
    <w:p w14:paraId="33F136C5" w14:textId="77777777" w:rsidR="00CD67A0" w:rsidRPr="00A106C4" w:rsidRDefault="00CD67A0" w:rsidP="00CD67A0">
      <w:pPr>
        <w:pStyle w:val="BodyTextIndent"/>
        <w:widowControl w:val="0"/>
        <w:numPr>
          <w:ilvl w:val="2"/>
          <w:numId w:val="10"/>
        </w:numPr>
        <w:spacing w:before="60" w:after="60" w:line="312" w:lineRule="auto"/>
        <w:contextualSpacing/>
        <w:jc w:val="both"/>
        <w:outlineLvl w:val="2"/>
        <w:rPr>
          <w:b/>
          <w:bCs/>
          <w:i/>
          <w:iCs/>
          <w:color w:val="auto"/>
          <w:lang w:val="sv-SE"/>
        </w:rPr>
      </w:pPr>
      <w:bookmarkStart w:id="100" w:name="_Toc232856335"/>
      <w:bookmarkStart w:id="101" w:name="_Toc233018347"/>
      <w:r w:rsidRPr="00A106C4">
        <w:rPr>
          <w:b/>
          <w:bCs/>
          <w:i/>
          <w:iCs/>
          <w:color w:val="auto"/>
          <w:lang w:val="sv-SE"/>
        </w:rPr>
        <w:t>Máy cắt hạ áp MCCB</w:t>
      </w:r>
      <w:bookmarkEnd w:id="100"/>
      <w:bookmarkEnd w:id="101"/>
    </w:p>
    <w:p w14:paraId="47CEE893" w14:textId="77777777" w:rsidR="00CD67A0" w:rsidRPr="00A106C4" w:rsidRDefault="00CD67A0" w:rsidP="00623EA8">
      <w:pPr>
        <w:pStyle w:val="Heading6"/>
        <w:numPr>
          <w:ilvl w:val="5"/>
          <w:numId w:val="182"/>
        </w:numPr>
        <w:spacing w:before="60" w:after="60" w:line="288" w:lineRule="auto"/>
        <w:jc w:val="both"/>
        <w:rPr>
          <w:rFonts w:ascii="Times New Roman" w:hAnsi="Times New Roman"/>
          <w:bCs/>
          <w:iCs/>
          <w:snapToGrid/>
          <w:color w:val="auto"/>
          <w:sz w:val="26"/>
          <w:lang w:val="sv-SE"/>
        </w:rPr>
      </w:pPr>
      <w:r w:rsidRPr="00A106C4">
        <w:rPr>
          <w:rFonts w:ascii="Times New Roman" w:hAnsi="Times New Roman"/>
          <w:bCs/>
          <w:iCs/>
          <w:snapToGrid/>
          <w:color w:val="auto"/>
          <w:sz w:val="26"/>
          <w:lang w:val="sv-SE"/>
        </w:rPr>
        <w:t xml:space="preserve">Tiêu chuẩn áp dụng: </w:t>
      </w:r>
    </w:p>
    <w:p w14:paraId="67BD3467" w14:textId="77777777" w:rsidR="00CD67A0" w:rsidRPr="00A106C4" w:rsidRDefault="00CD67A0" w:rsidP="00CD67A0">
      <w:pPr>
        <w:suppressAutoHyphens/>
        <w:spacing w:before="8" w:after="0" w:line="312" w:lineRule="auto"/>
        <w:ind w:right="-72" w:firstLine="426"/>
        <w:jc w:val="both"/>
        <w:rPr>
          <w:rFonts w:eastAsia="Times New Roman" w:cs="Times New Roman"/>
          <w:b/>
          <w:bCs/>
          <w:spacing w:val="-4"/>
          <w:szCs w:val="26"/>
          <w:lang w:val="sv-SE"/>
        </w:rPr>
      </w:pPr>
      <w:r w:rsidRPr="00A106C4">
        <w:rPr>
          <w:rFonts w:eastAsia="Times New Roman" w:cs="Times New Roman"/>
          <w:bCs/>
          <w:spacing w:val="-4"/>
          <w:szCs w:val="26"/>
          <w:lang w:val="sv-SE"/>
        </w:rPr>
        <w:t>Quyết định số 2431/QĐ-EVNHANOI ngày 19/03/2026 của Tổng Công ty Điện lực TP Hà Nội</w:t>
      </w:r>
    </w:p>
    <w:p w14:paraId="60904DED" w14:textId="77777777" w:rsidR="00CD67A0" w:rsidRPr="00A106C4" w:rsidRDefault="00CD67A0" w:rsidP="00623EA8">
      <w:pPr>
        <w:pStyle w:val="Heading6"/>
        <w:numPr>
          <w:ilvl w:val="5"/>
          <w:numId w:val="168"/>
        </w:numPr>
        <w:spacing w:before="60" w:after="60" w:line="288" w:lineRule="auto"/>
        <w:jc w:val="both"/>
        <w:rPr>
          <w:rFonts w:ascii="Times New Roman" w:hAnsi="Times New Roman"/>
          <w:bCs/>
          <w:iCs/>
          <w:snapToGrid/>
          <w:color w:val="auto"/>
          <w:sz w:val="26"/>
          <w:lang w:val="sv-SE"/>
        </w:rPr>
      </w:pPr>
      <w:bookmarkStart w:id="102" w:name="_Toc222923373"/>
      <w:r w:rsidRPr="00A106C4">
        <w:rPr>
          <w:rFonts w:ascii="Times New Roman" w:hAnsi="Times New Roman"/>
          <w:bCs/>
          <w:iCs/>
          <w:snapToGrid/>
          <w:color w:val="auto"/>
          <w:sz w:val="26"/>
          <w:lang w:val="sv-SE"/>
        </w:rPr>
        <w:t>Yêu cầu chung</w:t>
      </w:r>
      <w:bookmarkEnd w:id="102"/>
    </w:p>
    <w:p w14:paraId="1B0A5644" w14:textId="77777777" w:rsidR="00CD67A0" w:rsidRPr="00A106C4" w:rsidRDefault="00CD67A0" w:rsidP="00CD67A0">
      <w:pPr>
        <w:tabs>
          <w:tab w:val="left" w:pos="851"/>
        </w:tabs>
        <w:spacing w:before="120" w:after="0" w:line="380" w:lineRule="exact"/>
        <w:jc w:val="both"/>
        <w:rPr>
          <w:rFonts w:eastAsia="Times New Roman" w:cs="Times New Roman"/>
          <w:bCs/>
          <w:iCs/>
          <w:szCs w:val="26"/>
          <w:lang w:val="sv-SE"/>
        </w:rPr>
      </w:pPr>
      <w:r w:rsidRPr="00A106C4">
        <w:rPr>
          <w:rFonts w:eastAsia="Times New Roman" w:cs="Times New Roman"/>
          <w:bCs/>
          <w:iCs/>
          <w:szCs w:val="26"/>
          <w:lang w:val="sv-SE"/>
        </w:rPr>
        <w:t>1. Yêu cầu kỹ thuật này áp dụng cho:</w:t>
      </w:r>
    </w:p>
    <w:p w14:paraId="769C2805" w14:textId="77777777" w:rsidR="00CD67A0" w:rsidRPr="00A106C4" w:rsidRDefault="00CD67A0" w:rsidP="00623EA8">
      <w:pPr>
        <w:numPr>
          <w:ilvl w:val="1"/>
          <w:numId w:val="79"/>
        </w:numPr>
        <w:tabs>
          <w:tab w:val="left" w:pos="851"/>
        </w:tabs>
        <w:spacing w:before="120" w:after="0" w:line="380" w:lineRule="exact"/>
        <w:ind w:left="0" w:firstLine="567"/>
        <w:jc w:val="both"/>
        <w:rPr>
          <w:rFonts w:eastAsia="Times New Roman" w:cs="Times New Roman"/>
          <w:iCs/>
          <w:szCs w:val="26"/>
          <w:lang w:val="sv-SE"/>
        </w:rPr>
      </w:pPr>
      <w:r w:rsidRPr="00A106C4">
        <w:rPr>
          <w:rFonts w:eastAsia="Times New Roman" w:cs="Times New Roman"/>
          <w:iCs/>
          <w:szCs w:val="26"/>
          <w:lang w:val="sv-SE"/>
        </w:rPr>
        <w:t>MCCB (Áp tô mát) kiểu vỏ đúc loại 3 cực, dùng để bảo vệ mạch điện chống quá tải và ngắn mạch phía hạ áp của MBA 3 pha.</w:t>
      </w:r>
    </w:p>
    <w:p w14:paraId="5FB8464B" w14:textId="77777777" w:rsidR="00CD67A0" w:rsidRPr="00A106C4" w:rsidRDefault="00CD67A0" w:rsidP="00CD67A0">
      <w:pPr>
        <w:tabs>
          <w:tab w:val="left" w:pos="851"/>
        </w:tabs>
        <w:spacing w:before="120" w:after="0" w:line="380" w:lineRule="exact"/>
        <w:jc w:val="both"/>
        <w:rPr>
          <w:rFonts w:eastAsia="Times New Roman" w:cs="Times New Roman"/>
          <w:bCs/>
          <w:iCs/>
          <w:szCs w:val="26"/>
          <w:lang w:val="sv-SE"/>
        </w:rPr>
      </w:pPr>
      <w:r w:rsidRPr="00A106C4">
        <w:rPr>
          <w:rFonts w:eastAsia="Times New Roman" w:cs="Times New Roman"/>
          <w:bCs/>
          <w:iCs/>
          <w:szCs w:val="26"/>
          <w:lang w:val="sv-SE"/>
        </w:rPr>
        <w:t>2. Thiết bị được chế tạo, thử nghiệm theo tiêu chuẩn IEC 60947-1, IEC 60947-2 hoặc tiêu chuẩn tương đương.</w:t>
      </w:r>
    </w:p>
    <w:p w14:paraId="3B6D9C77" w14:textId="77777777" w:rsidR="00CD67A0" w:rsidRPr="00A106C4" w:rsidRDefault="00CD67A0" w:rsidP="00CD67A0">
      <w:pPr>
        <w:tabs>
          <w:tab w:val="left" w:pos="851"/>
        </w:tabs>
        <w:spacing w:before="120" w:after="0" w:line="380" w:lineRule="exact"/>
        <w:jc w:val="both"/>
        <w:rPr>
          <w:rFonts w:eastAsia="Times New Roman" w:cs="Times New Roman"/>
          <w:bCs/>
          <w:iCs/>
          <w:szCs w:val="26"/>
          <w:lang w:val="sv-SE"/>
        </w:rPr>
      </w:pPr>
      <w:r w:rsidRPr="00A106C4">
        <w:rPr>
          <w:rFonts w:eastAsia="Times New Roman" w:cs="Times New Roman"/>
          <w:bCs/>
          <w:iCs/>
          <w:szCs w:val="26"/>
          <w:lang w:val="sv-SE"/>
        </w:rPr>
        <w:t>3. Các yêu cầu về thử nghiệm:</w:t>
      </w:r>
    </w:p>
    <w:p w14:paraId="77184650" w14:textId="77777777" w:rsidR="00CD67A0" w:rsidRPr="00A106C4" w:rsidRDefault="00CD67A0" w:rsidP="00CD67A0">
      <w:pPr>
        <w:tabs>
          <w:tab w:val="left" w:pos="851"/>
        </w:tabs>
        <w:spacing w:before="120" w:after="0" w:line="380" w:lineRule="exact"/>
        <w:jc w:val="both"/>
        <w:rPr>
          <w:rFonts w:eastAsia="Times New Roman" w:cs="Times New Roman"/>
          <w:bCs/>
          <w:iCs/>
          <w:szCs w:val="26"/>
        </w:rPr>
      </w:pPr>
      <w:r w:rsidRPr="00A106C4">
        <w:rPr>
          <w:rFonts w:eastAsia="Times New Roman" w:cs="Times New Roman"/>
          <w:bCs/>
          <w:iCs/>
          <w:szCs w:val="26"/>
        </w:rPr>
        <w:t xml:space="preserve">a. Thử nghiệm xuất xưởng (Routine test): </w:t>
      </w:r>
    </w:p>
    <w:p w14:paraId="794E5708" w14:textId="77777777" w:rsidR="00CD67A0" w:rsidRPr="00A106C4" w:rsidRDefault="00CD67A0" w:rsidP="00CD67A0">
      <w:pPr>
        <w:tabs>
          <w:tab w:val="left" w:pos="851"/>
        </w:tabs>
        <w:spacing w:before="120" w:after="0" w:line="380" w:lineRule="exact"/>
        <w:jc w:val="both"/>
        <w:rPr>
          <w:rFonts w:eastAsia="Times New Roman" w:cs="Times New Roman"/>
          <w:bCs/>
          <w:iCs/>
          <w:szCs w:val="26"/>
        </w:rPr>
      </w:pPr>
      <w:r w:rsidRPr="00A106C4">
        <w:rPr>
          <w:rFonts w:eastAsia="Times New Roman" w:cs="Times New Roman"/>
          <w:bCs/>
          <w:iCs/>
          <w:szCs w:val="26"/>
        </w:rPr>
        <w:t>Thử nghiệm xuất xưởng được thực hiện bởi Nhà sản xuất trên mỗi sản phẩm sản xuất ra tại Nhà sản xuất. Việc thử nghiệm xuất xưởng được thực hiện theo tiêu chuẩn IEC 60947-2 hoặc tiêu chuẩn tương đương, bao gồm những hạng mục thử nghiệm sau đây:</w:t>
      </w:r>
    </w:p>
    <w:p w14:paraId="4D6DC45E" w14:textId="77777777" w:rsidR="00CD67A0" w:rsidRPr="00A106C4" w:rsidRDefault="00CD67A0" w:rsidP="00CD67A0">
      <w:pPr>
        <w:tabs>
          <w:tab w:val="left" w:pos="851"/>
        </w:tabs>
        <w:spacing w:before="120" w:after="0" w:line="380" w:lineRule="exact"/>
        <w:jc w:val="both"/>
        <w:rPr>
          <w:rFonts w:eastAsia="Times New Roman" w:cs="Times New Roman"/>
          <w:bCs/>
          <w:iCs/>
          <w:szCs w:val="26"/>
        </w:rPr>
      </w:pPr>
      <w:r w:rsidRPr="00A106C4">
        <w:rPr>
          <w:rFonts w:eastAsia="Times New Roman" w:cs="Times New Roman"/>
          <w:bCs/>
          <w:iCs/>
          <w:szCs w:val="26"/>
        </w:rPr>
        <w:t>-  Thử nghiệm thao tác cơ khí (Mechanical operation).</w:t>
      </w:r>
    </w:p>
    <w:p w14:paraId="07132ABC" w14:textId="77777777" w:rsidR="00CD67A0" w:rsidRPr="00A106C4" w:rsidRDefault="00CD67A0" w:rsidP="00CD67A0">
      <w:pPr>
        <w:tabs>
          <w:tab w:val="left" w:pos="851"/>
        </w:tabs>
        <w:spacing w:before="120" w:after="0" w:line="380" w:lineRule="exact"/>
        <w:jc w:val="both"/>
        <w:rPr>
          <w:rFonts w:eastAsia="Times New Roman" w:cs="Times New Roman"/>
          <w:bCs/>
          <w:iCs/>
          <w:szCs w:val="26"/>
        </w:rPr>
      </w:pPr>
      <w:r w:rsidRPr="00A106C4">
        <w:rPr>
          <w:rFonts w:eastAsia="Times New Roman" w:cs="Times New Roman"/>
          <w:bCs/>
          <w:iCs/>
          <w:szCs w:val="26"/>
        </w:rPr>
        <w:t>-  Kiểm tra hiệu chuẩn bộ nhả (Verification of the calibration of overcurrent releases).</w:t>
      </w:r>
    </w:p>
    <w:p w14:paraId="055B26F2" w14:textId="77777777" w:rsidR="00CD67A0" w:rsidRPr="00A106C4" w:rsidRDefault="00CD67A0" w:rsidP="00CD67A0">
      <w:pPr>
        <w:tabs>
          <w:tab w:val="left" w:pos="851"/>
        </w:tabs>
        <w:spacing w:before="120" w:after="0" w:line="380" w:lineRule="exact"/>
        <w:jc w:val="both"/>
        <w:rPr>
          <w:rFonts w:eastAsia="Times New Roman" w:cs="Times New Roman"/>
          <w:bCs/>
          <w:iCs/>
          <w:szCs w:val="26"/>
        </w:rPr>
      </w:pPr>
      <w:r w:rsidRPr="00A106C4">
        <w:rPr>
          <w:rFonts w:eastAsia="Times New Roman" w:cs="Times New Roman"/>
          <w:bCs/>
          <w:iCs/>
          <w:szCs w:val="26"/>
        </w:rPr>
        <w:t>-  Thử nghiệm đặc tính điện môi (Dielectric test).</w:t>
      </w:r>
    </w:p>
    <w:p w14:paraId="14F1D1AE" w14:textId="77777777" w:rsidR="00CD67A0" w:rsidRPr="00A106C4" w:rsidRDefault="00CD67A0" w:rsidP="00CD67A0">
      <w:pPr>
        <w:tabs>
          <w:tab w:val="left" w:pos="851"/>
        </w:tabs>
        <w:spacing w:before="120" w:after="0" w:line="380" w:lineRule="exact"/>
        <w:jc w:val="both"/>
        <w:rPr>
          <w:rFonts w:eastAsia="Times New Roman" w:cs="Times New Roman"/>
          <w:bCs/>
          <w:iCs/>
          <w:szCs w:val="26"/>
        </w:rPr>
      </w:pPr>
      <w:r w:rsidRPr="00A106C4">
        <w:rPr>
          <w:rFonts w:eastAsia="Times New Roman" w:cs="Times New Roman"/>
          <w:bCs/>
          <w:iCs/>
          <w:szCs w:val="26"/>
        </w:rPr>
        <w:t xml:space="preserve">b. Thử nghiệm điển hình (Type test): </w:t>
      </w:r>
    </w:p>
    <w:p w14:paraId="1C05C9CB" w14:textId="77777777" w:rsidR="00CD67A0" w:rsidRPr="00A106C4" w:rsidRDefault="00CD67A0" w:rsidP="00623EA8">
      <w:pPr>
        <w:numPr>
          <w:ilvl w:val="8"/>
          <w:numId w:val="85"/>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Trình tự thử nghiệm – Các đặc tính hiệu năng chung (General performance characteristics):</w:t>
      </w:r>
    </w:p>
    <w:p w14:paraId="251B3276" w14:textId="77777777" w:rsidR="00CD67A0" w:rsidRPr="00A106C4" w:rsidRDefault="00CD67A0" w:rsidP="00623EA8">
      <w:pPr>
        <w:numPr>
          <w:ilvl w:val="1"/>
          <w:numId w:val="129"/>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Giới hạn và đặc tính cắt (Tripping limits and characteristics).</w:t>
      </w:r>
    </w:p>
    <w:p w14:paraId="1F6B97CF" w14:textId="77777777" w:rsidR="00CD67A0" w:rsidRPr="00A106C4" w:rsidRDefault="00CD67A0" w:rsidP="00623EA8">
      <w:pPr>
        <w:numPr>
          <w:ilvl w:val="1"/>
          <w:numId w:val="129"/>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Đặc tính điện môi (Dielectric properties).</w:t>
      </w:r>
    </w:p>
    <w:p w14:paraId="7DABA9DA" w14:textId="77777777" w:rsidR="00CD67A0" w:rsidRPr="00A106C4" w:rsidRDefault="00CD67A0" w:rsidP="00623EA8">
      <w:pPr>
        <w:numPr>
          <w:ilvl w:val="1"/>
          <w:numId w:val="129"/>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Thao tác cơ khí và khả năng thực hiện thao tác (Mechanical operation and operational performance capability).</w:t>
      </w:r>
    </w:p>
    <w:p w14:paraId="3D9FFF3D" w14:textId="77777777" w:rsidR="00CD67A0" w:rsidRPr="00A106C4" w:rsidRDefault="00CD67A0" w:rsidP="00623EA8">
      <w:pPr>
        <w:numPr>
          <w:ilvl w:val="1"/>
          <w:numId w:val="129"/>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 xml:space="preserve">Đặc tính quá tải (nếu có) (Overload performance (where applicable)) – thử nghiệm này áp dụng cho MCCB có dòng điện định mức làm việc </w:t>
      </w:r>
      <w:r w:rsidRPr="00A106C4">
        <w:rPr>
          <w:rFonts w:eastAsia="Times New Roman" w:cs="Times New Roman"/>
          <w:iCs/>
          <w:szCs w:val="26"/>
          <w:u w:val="single"/>
        </w:rPr>
        <w:t>&lt;</w:t>
      </w:r>
      <w:r w:rsidRPr="00A106C4">
        <w:rPr>
          <w:rFonts w:eastAsia="Times New Roman" w:cs="Times New Roman"/>
          <w:iCs/>
          <w:szCs w:val="26"/>
        </w:rPr>
        <w:t xml:space="preserve"> 630 A.</w:t>
      </w:r>
    </w:p>
    <w:p w14:paraId="3E0FA87E" w14:textId="77777777" w:rsidR="00CD67A0" w:rsidRPr="00A106C4" w:rsidRDefault="00CD67A0" w:rsidP="00623EA8">
      <w:pPr>
        <w:numPr>
          <w:ilvl w:val="1"/>
          <w:numId w:val="129"/>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Kiểm tra chịu điện môi (Verification of dielectric withstand).</w:t>
      </w:r>
    </w:p>
    <w:p w14:paraId="79BFC1BC" w14:textId="77777777" w:rsidR="00CD67A0" w:rsidRPr="00A106C4" w:rsidRDefault="00CD67A0" w:rsidP="00623EA8">
      <w:pPr>
        <w:numPr>
          <w:ilvl w:val="1"/>
          <w:numId w:val="129"/>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Kiểm tra độ tăng nhiệt (Verification of temperature rise tests).</w:t>
      </w:r>
    </w:p>
    <w:p w14:paraId="4C7852F1" w14:textId="77777777" w:rsidR="00CD67A0" w:rsidRPr="00A106C4" w:rsidRDefault="00CD67A0" w:rsidP="00623EA8">
      <w:pPr>
        <w:numPr>
          <w:ilvl w:val="1"/>
          <w:numId w:val="129"/>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Kiểm tra nhả quá tải (Verification of overload releases).</w:t>
      </w:r>
    </w:p>
    <w:p w14:paraId="3F12B4F4" w14:textId="77777777" w:rsidR="00CD67A0" w:rsidRPr="00A106C4" w:rsidRDefault="00CD67A0" w:rsidP="00623EA8">
      <w:pPr>
        <w:numPr>
          <w:ilvl w:val="8"/>
          <w:numId w:val="85"/>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Trình tự thử nghiệm – Khả năng cắt ngắn mạch làm việc danh định (Rated service short-circuit breaking capacity):</w:t>
      </w:r>
    </w:p>
    <w:p w14:paraId="4BB4C078" w14:textId="77777777" w:rsidR="00CD67A0" w:rsidRPr="00A106C4" w:rsidRDefault="00CD67A0" w:rsidP="00623EA8">
      <w:pPr>
        <w:numPr>
          <w:ilvl w:val="1"/>
          <w:numId w:val="130"/>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Khả năng cắt ngắn mạch làm việc danh định (Rated service short-circuit breaking capacity).</w:t>
      </w:r>
    </w:p>
    <w:p w14:paraId="70488E89" w14:textId="77777777" w:rsidR="00CD67A0" w:rsidRPr="00A106C4" w:rsidRDefault="00CD67A0" w:rsidP="00623EA8">
      <w:pPr>
        <w:numPr>
          <w:ilvl w:val="1"/>
          <w:numId w:val="130"/>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Kiểm tra khả năng làm việc (Verification of operational performance capability).</w:t>
      </w:r>
    </w:p>
    <w:p w14:paraId="2A9120E5" w14:textId="77777777" w:rsidR="00CD67A0" w:rsidRPr="00A106C4" w:rsidRDefault="00CD67A0" w:rsidP="00623EA8">
      <w:pPr>
        <w:numPr>
          <w:ilvl w:val="1"/>
          <w:numId w:val="130"/>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Kiểm tra chịu điện môi (Verification of dielectric withstand).</w:t>
      </w:r>
    </w:p>
    <w:p w14:paraId="1CA7C63D" w14:textId="77777777" w:rsidR="00CD67A0" w:rsidRPr="00A106C4" w:rsidRDefault="00CD67A0" w:rsidP="00623EA8">
      <w:pPr>
        <w:numPr>
          <w:ilvl w:val="1"/>
          <w:numId w:val="130"/>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Kiểm tra độ tăng nhiệt (Verification of temperature rise tests).</w:t>
      </w:r>
    </w:p>
    <w:p w14:paraId="6B6CCBDA" w14:textId="77777777" w:rsidR="00CD67A0" w:rsidRPr="00A106C4" w:rsidRDefault="00CD67A0" w:rsidP="00623EA8">
      <w:pPr>
        <w:numPr>
          <w:ilvl w:val="1"/>
          <w:numId w:val="130"/>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Kiểm tra nhả quá tải (Verification of overload releases).</w:t>
      </w:r>
    </w:p>
    <w:p w14:paraId="47D56527" w14:textId="77777777" w:rsidR="00CD67A0" w:rsidRPr="00A106C4" w:rsidRDefault="00CD67A0" w:rsidP="00623EA8">
      <w:pPr>
        <w:numPr>
          <w:ilvl w:val="8"/>
          <w:numId w:val="85"/>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Trình tự thử nghiệm  – Khả năng cắt ngắn mạch tới hạn danh định (Rated ultimate short-circuit breaking capacity):</w:t>
      </w:r>
    </w:p>
    <w:p w14:paraId="609665DA" w14:textId="77777777" w:rsidR="00CD67A0" w:rsidRPr="00A106C4" w:rsidRDefault="00CD67A0" w:rsidP="00623EA8">
      <w:pPr>
        <w:numPr>
          <w:ilvl w:val="1"/>
          <w:numId w:val="131"/>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Kiểm tra nhả quá tải (Verification of overload releases).</w:t>
      </w:r>
    </w:p>
    <w:p w14:paraId="04CE507D" w14:textId="77777777" w:rsidR="00CD67A0" w:rsidRPr="00A106C4" w:rsidRDefault="00CD67A0" w:rsidP="00623EA8">
      <w:pPr>
        <w:numPr>
          <w:ilvl w:val="1"/>
          <w:numId w:val="131"/>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Khả năng cắt ngắn mạch lớn nhất danh định  (Rated ultimate short-circuit breaking capacity).</w:t>
      </w:r>
    </w:p>
    <w:p w14:paraId="79F27B49" w14:textId="77777777" w:rsidR="00CD67A0" w:rsidRPr="00A106C4" w:rsidRDefault="00CD67A0" w:rsidP="00623EA8">
      <w:pPr>
        <w:numPr>
          <w:ilvl w:val="1"/>
          <w:numId w:val="131"/>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Kiểm tra chịu điện môi (Verification of dielectric withstand).</w:t>
      </w:r>
    </w:p>
    <w:p w14:paraId="6670A258" w14:textId="77777777" w:rsidR="00CD67A0" w:rsidRPr="00A106C4" w:rsidRDefault="00CD67A0" w:rsidP="00623EA8">
      <w:pPr>
        <w:numPr>
          <w:ilvl w:val="1"/>
          <w:numId w:val="131"/>
        </w:numPr>
        <w:tabs>
          <w:tab w:val="left" w:pos="851"/>
        </w:tabs>
        <w:spacing w:before="120" w:after="0" w:line="380" w:lineRule="exact"/>
        <w:ind w:left="0" w:firstLine="567"/>
        <w:jc w:val="both"/>
        <w:rPr>
          <w:rFonts w:eastAsia="Times New Roman" w:cs="Times New Roman"/>
          <w:iCs/>
          <w:szCs w:val="26"/>
        </w:rPr>
      </w:pPr>
      <w:r w:rsidRPr="00A106C4">
        <w:rPr>
          <w:rFonts w:eastAsia="Times New Roman" w:cs="Times New Roman"/>
          <w:iCs/>
          <w:szCs w:val="26"/>
        </w:rPr>
        <w:t>Kiểm tra nhả quá tải (Verification of overload releases).</w:t>
      </w:r>
    </w:p>
    <w:p w14:paraId="0A10E982" w14:textId="77777777" w:rsidR="00CD67A0" w:rsidRPr="00A106C4" w:rsidRDefault="00CD67A0" w:rsidP="00CD67A0">
      <w:pPr>
        <w:tabs>
          <w:tab w:val="left" w:pos="851"/>
        </w:tabs>
        <w:spacing w:before="120" w:after="0" w:line="380" w:lineRule="exact"/>
        <w:jc w:val="both"/>
        <w:rPr>
          <w:rFonts w:eastAsia="Times New Roman" w:cs="Times New Roman"/>
          <w:bCs/>
          <w:iCs/>
          <w:szCs w:val="26"/>
        </w:rPr>
      </w:pPr>
      <w:r w:rsidRPr="00A106C4">
        <w:rPr>
          <w:rFonts w:eastAsia="Times New Roman" w:cs="Times New Roman"/>
          <w:bCs/>
          <w:iCs/>
          <w:szCs w:val="26"/>
        </w:rPr>
        <w:t>Ghi chú: Trình tự thử nghiệm ở Mục iii) trên là không áp dụng cho MCCB có Ics = Icu.</w:t>
      </w:r>
    </w:p>
    <w:p w14:paraId="45DAC40B" w14:textId="77777777" w:rsidR="00CD67A0" w:rsidRPr="00A106C4" w:rsidRDefault="00CD67A0" w:rsidP="00CD67A0">
      <w:pPr>
        <w:tabs>
          <w:tab w:val="left" w:pos="851"/>
        </w:tabs>
        <w:spacing w:before="120" w:after="0" w:line="360" w:lineRule="exact"/>
        <w:jc w:val="both"/>
        <w:rPr>
          <w:rFonts w:eastAsia="Times New Roman" w:cs="Times New Roman"/>
          <w:bCs/>
          <w:szCs w:val="26"/>
        </w:rPr>
      </w:pPr>
      <w:r w:rsidRPr="00A106C4">
        <w:rPr>
          <w:rFonts w:eastAsia="Times New Roman" w:cs="Times New Roman"/>
          <w:bCs/>
          <w:szCs w:val="26"/>
        </w:rPr>
        <w:t>c. Yêu cầu về cung cấp tài liệu chứng minh kết quả thử nghiệm điển hình:</w:t>
      </w:r>
    </w:p>
    <w:p w14:paraId="749FAD17" w14:textId="77777777" w:rsidR="00CD67A0" w:rsidRPr="00A106C4" w:rsidRDefault="00CD67A0" w:rsidP="00CD67A0">
      <w:pPr>
        <w:tabs>
          <w:tab w:val="left" w:pos="851"/>
        </w:tabs>
        <w:spacing w:before="120" w:after="0" w:line="360" w:lineRule="exact"/>
        <w:jc w:val="both"/>
        <w:rPr>
          <w:rFonts w:eastAsia="Times New Roman" w:cs="Times New Roman"/>
          <w:bCs/>
          <w:szCs w:val="26"/>
        </w:rPr>
      </w:pPr>
      <w:r w:rsidRPr="00A106C4">
        <w:rPr>
          <w:rFonts w:eastAsia="Times New Roman" w:cs="Times New Roman"/>
          <w:bCs/>
          <w:szCs w:val="26"/>
        </w:rPr>
        <w:t>- Tất cả các hạng mục thử nghiệm và Chứng nhận thử nghiệm điển hình (Type Tests certificate)/Báo cáo thử nghiệm điển hình (Test report) hoặc tên gọi khác tương đương của MCCB phải được thực hiện và phát hành tại một hoặc nhiều Phòng thí nghiệm được cấp Chứng nhận ISO/IEC 17025 bởi Cơ quan là thành viên của Tổ chức Công nhận các phòng thí nghiệm quốc tế (ILAC), hoặc bởi Cơ quan là thành viên thuộc các Tổ chức đã ký Thỏa thuận công nhận lẫn nhau của ILAC (ILAC MRA) cấp chứng nhận.</w:t>
      </w:r>
    </w:p>
    <w:p w14:paraId="2CC0360E" w14:textId="77777777" w:rsidR="00CD67A0" w:rsidRPr="00A106C4" w:rsidRDefault="00CD67A0" w:rsidP="00CD67A0">
      <w:pPr>
        <w:widowControl w:val="0"/>
        <w:autoSpaceDE w:val="0"/>
        <w:autoSpaceDN w:val="0"/>
        <w:spacing w:before="120" w:after="60" w:line="288" w:lineRule="auto"/>
        <w:ind w:left="567" w:firstLine="0"/>
        <w:jc w:val="both"/>
        <w:rPr>
          <w:rFonts w:eastAsia="Times New Roman" w:cs="Times New Roman"/>
          <w:szCs w:val="26"/>
        </w:rPr>
      </w:pPr>
      <w:r w:rsidRPr="00A106C4">
        <w:rPr>
          <w:rFonts w:eastAsia="Times New Roman" w:cs="Times New Roman"/>
          <w:szCs w:val="26"/>
        </w:rPr>
        <w:t>- Nhà thầu phải cung cấp các tài liệu liên quan đến kết quả thử nghiệm và năng lực Phòng thí nghiệm sau đây:</w:t>
      </w:r>
    </w:p>
    <w:p w14:paraId="64E683BC" w14:textId="77777777" w:rsidR="00CD67A0" w:rsidRPr="00A106C4" w:rsidRDefault="00CD67A0" w:rsidP="00CD67A0">
      <w:pPr>
        <w:spacing w:before="120" w:after="0" w:line="288" w:lineRule="auto"/>
        <w:ind w:firstLine="425"/>
        <w:jc w:val="both"/>
        <w:rPr>
          <w:rFonts w:eastAsia="Calibri" w:cs="Times New Roman"/>
          <w:bCs/>
          <w:noProof/>
          <w:szCs w:val="26"/>
          <w:lang w:val="en-GB"/>
        </w:rPr>
      </w:pPr>
      <w:r w:rsidRPr="00A106C4">
        <w:rPr>
          <w:rFonts w:eastAsia="Calibri" w:cs="Times New Roman"/>
          <w:bCs/>
          <w:noProof/>
          <w:szCs w:val="26"/>
          <w:lang w:val="en-GB"/>
        </w:rPr>
        <w:t xml:space="preserve"> + Bản gốc hoặc bản sao có thể truy xuất nguồn gốc các Chứng nhận thử nghiệm điển hình (Type Tests certificate)/Báo cáo thử nghiệm điển hình (Test report) hoặc tên gọi khác tương đương của thiết bị theo yêu cầu tại điểm a khoản này nêu trên. </w:t>
      </w:r>
    </w:p>
    <w:p w14:paraId="7A58BC87" w14:textId="77777777" w:rsidR="00CD67A0" w:rsidRPr="00A106C4" w:rsidRDefault="00CD67A0" w:rsidP="00CD67A0">
      <w:pPr>
        <w:spacing w:before="120" w:after="0" w:line="288" w:lineRule="auto"/>
        <w:ind w:firstLine="425"/>
        <w:jc w:val="both"/>
        <w:rPr>
          <w:rFonts w:eastAsia="Times New Roman" w:cs="Times New Roman"/>
          <w:bCs/>
          <w:szCs w:val="26"/>
        </w:rPr>
      </w:pPr>
      <w:r w:rsidRPr="00A106C4">
        <w:rPr>
          <w:rFonts w:eastAsia="Calibri" w:cs="Times New Roman"/>
          <w:bCs/>
          <w:noProof/>
          <w:szCs w:val="26"/>
          <w:lang w:val="en-GB"/>
        </w:rPr>
        <w:t xml:space="preserve">+ Chứng chỉ công nhận hoặc tài liệu chứng minh Phòng thí nghiệm đạt chứng nhận </w:t>
      </w:r>
      <w:r w:rsidRPr="00A106C4">
        <w:rPr>
          <w:rFonts w:eastAsia="Times New Roman" w:cs="Times New Roman"/>
          <w:bCs/>
          <w:szCs w:val="26"/>
        </w:rPr>
        <w:t>ISO/IEC 17025.</w:t>
      </w:r>
    </w:p>
    <w:p w14:paraId="39458333" w14:textId="77777777" w:rsidR="00CD67A0" w:rsidRPr="00A106C4" w:rsidRDefault="00CD67A0" w:rsidP="00623EA8">
      <w:pPr>
        <w:pStyle w:val="Heading6"/>
        <w:numPr>
          <w:ilvl w:val="5"/>
          <w:numId w:val="168"/>
        </w:numPr>
        <w:spacing w:before="60" w:after="60" w:line="288" w:lineRule="auto"/>
        <w:jc w:val="both"/>
        <w:rPr>
          <w:rFonts w:ascii="Times New Roman" w:hAnsi="Times New Roman"/>
          <w:bCs/>
          <w:iCs/>
          <w:snapToGrid/>
          <w:color w:val="auto"/>
          <w:sz w:val="26"/>
          <w:lang w:val="sv-SE"/>
        </w:rPr>
      </w:pPr>
      <w:bookmarkStart w:id="103" w:name="_Toc222923374"/>
      <w:r w:rsidRPr="00A106C4">
        <w:rPr>
          <w:rFonts w:ascii="Times New Roman" w:hAnsi="Times New Roman"/>
          <w:bCs/>
          <w:iCs/>
          <w:snapToGrid/>
          <w:color w:val="auto"/>
          <w:sz w:val="26"/>
          <w:lang w:val="sv-SE"/>
        </w:rPr>
        <w:t>Bảng yêu cầu đặc tính kỹ thuật MCCB</w:t>
      </w:r>
      <w:bookmarkEnd w:id="103"/>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701"/>
        <w:gridCol w:w="3535"/>
        <w:gridCol w:w="1136"/>
        <w:gridCol w:w="3669"/>
      </w:tblGrid>
      <w:tr w:rsidR="00CD67A0" w:rsidRPr="00A106C4" w14:paraId="1EED3FD5" w14:textId="77777777" w:rsidTr="000E30A5">
        <w:trPr>
          <w:trHeight w:val="283"/>
          <w:tblHeader/>
        </w:trPr>
        <w:tc>
          <w:tcPr>
            <w:tcW w:w="388" w:type="pct"/>
            <w:vAlign w:val="center"/>
          </w:tcPr>
          <w:p w14:paraId="3AC7149E" w14:textId="77777777" w:rsidR="00CD67A0" w:rsidRPr="00A106C4" w:rsidRDefault="00CD67A0" w:rsidP="000E30A5">
            <w:pPr>
              <w:spacing w:before="100" w:after="100" w:line="240" w:lineRule="auto"/>
              <w:ind w:firstLine="0"/>
              <w:jc w:val="center"/>
              <w:rPr>
                <w:rFonts w:eastAsia="Times New Roman" w:cs="Times New Roman"/>
                <w:b/>
                <w:szCs w:val="26"/>
              </w:rPr>
            </w:pPr>
            <w:r w:rsidRPr="00A106C4">
              <w:rPr>
                <w:rFonts w:eastAsia="Times New Roman" w:cs="Times New Roman"/>
                <w:b/>
                <w:szCs w:val="26"/>
              </w:rPr>
              <w:t>TT</w:t>
            </w:r>
          </w:p>
        </w:tc>
        <w:tc>
          <w:tcPr>
            <w:tcW w:w="1955" w:type="pct"/>
            <w:vAlign w:val="center"/>
          </w:tcPr>
          <w:p w14:paraId="026ECA1E" w14:textId="77777777" w:rsidR="00CD67A0" w:rsidRPr="00A106C4" w:rsidRDefault="00CD67A0" w:rsidP="000E30A5">
            <w:pPr>
              <w:spacing w:before="100" w:after="100" w:line="240" w:lineRule="auto"/>
              <w:ind w:firstLine="0"/>
              <w:jc w:val="center"/>
              <w:rPr>
                <w:rFonts w:eastAsia="Times New Roman" w:cs="Times New Roman"/>
                <w:b/>
                <w:szCs w:val="26"/>
              </w:rPr>
            </w:pPr>
            <w:r w:rsidRPr="00A106C4">
              <w:rPr>
                <w:rFonts w:eastAsia="Times New Roman" w:cs="Times New Roman"/>
                <w:b/>
                <w:bCs/>
                <w:szCs w:val="26"/>
              </w:rPr>
              <w:t>Hạng mục</w:t>
            </w:r>
          </w:p>
        </w:tc>
        <w:tc>
          <w:tcPr>
            <w:tcW w:w="628" w:type="pct"/>
            <w:vAlign w:val="center"/>
          </w:tcPr>
          <w:p w14:paraId="6F4C96C5" w14:textId="77777777" w:rsidR="00CD67A0" w:rsidRPr="00A106C4" w:rsidRDefault="00CD67A0" w:rsidP="000E30A5">
            <w:pPr>
              <w:spacing w:before="100" w:after="100" w:line="240" w:lineRule="auto"/>
              <w:ind w:firstLine="0"/>
              <w:jc w:val="center"/>
              <w:rPr>
                <w:rFonts w:eastAsia="Times New Roman" w:cs="Times New Roman"/>
                <w:b/>
                <w:szCs w:val="26"/>
              </w:rPr>
            </w:pPr>
            <w:r w:rsidRPr="00A106C4">
              <w:rPr>
                <w:rFonts w:eastAsia="Times New Roman" w:cs="Times New Roman"/>
                <w:b/>
                <w:bCs/>
                <w:szCs w:val="26"/>
              </w:rPr>
              <w:t xml:space="preserve">Đơn vị </w:t>
            </w:r>
          </w:p>
        </w:tc>
        <w:tc>
          <w:tcPr>
            <w:tcW w:w="2029" w:type="pct"/>
            <w:vAlign w:val="center"/>
          </w:tcPr>
          <w:p w14:paraId="6840F469" w14:textId="77777777" w:rsidR="00CD67A0" w:rsidRPr="00A106C4" w:rsidRDefault="00CD67A0" w:rsidP="000E30A5">
            <w:pPr>
              <w:spacing w:before="100" w:after="100" w:line="240" w:lineRule="auto"/>
              <w:ind w:right="96" w:firstLine="0"/>
              <w:jc w:val="center"/>
              <w:rPr>
                <w:rFonts w:eastAsia="Times New Roman" w:cs="Times New Roman"/>
                <w:b/>
                <w:szCs w:val="26"/>
              </w:rPr>
            </w:pPr>
            <w:r w:rsidRPr="00A106C4">
              <w:rPr>
                <w:rFonts w:eastAsia="Times New Roman" w:cs="Times New Roman"/>
                <w:b/>
                <w:bCs/>
                <w:szCs w:val="26"/>
              </w:rPr>
              <w:t>Yêu cầu</w:t>
            </w:r>
          </w:p>
        </w:tc>
      </w:tr>
      <w:tr w:rsidR="00CD67A0" w:rsidRPr="00A106C4" w14:paraId="2A001601" w14:textId="77777777" w:rsidTr="000E30A5">
        <w:trPr>
          <w:trHeight w:val="283"/>
        </w:trPr>
        <w:tc>
          <w:tcPr>
            <w:tcW w:w="388" w:type="pct"/>
            <w:vAlign w:val="center"/>
          </w:tcPr>
          <w:p w14:paraId="0EB68022"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w:t>
            </w:r>
          </w:p>
        </w:tc>
        <w:tc>
          <w:tcPr>
            <w:tcW w:w="1955" w:type="pct"/>
            <w:vAlign w:val="center"/>
          </w:tcPr>
          <w:p w14:paraId="0A5E6335"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Nhà sản xuất</w:t>
            </w:r>
          </w:p>
        </w:tc>
        <w:tc>
          <w:tcPr>
            <w:tcW w:w="628" w:type="pct"/>
            <w:vAlign w:val="center"/>
          </w:tcPr>
          <w:p w14:paraId="6210AD56" w14:textId="77777777" w:rsidR="00CD67A0" w:rsidRPr="00A106C4" w:rsidRDefault="00CD67A0" w:rsidP="000E30A5">
            <w:pPr>
              <w:spacing w:before="100" w:after="100" w:line="240" w:lineRule="auto"/>
              <w:ind w:firstLine="0"/>
              <w:jc w:val="center"/>
              <w:rPr>
                <w:rFonts w:eastAsia="Times New Roman" w:cs="Times New Roman"/>
                <w:bCs/>
                <w:szCs w:val="26"/>
              </w:rPr>
            </w:pPr>
          </w:p>
        </w:tc>
        <w:tc>
          <w:tcPr>
            <w:tcW w:w="2029" w:type="pct"/>
            <w:vAlign w:val="center"/>
          </w:tcPr>
          <w:p w14:paraId="34D6A837"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Nêu cụ thể</w:t>
            </w:r>
          </w:p>
        </w:tc>
      </w:tr>
      <w:tr w:rsidR="00CD67A0" w:rsidRPr="00A106C4" w14:paraId="3D3F65AD" w14:textId="77777777" w:rsidTr="000E30A5">
        <w:trPr>
          <w:trHeight w:val="283"/>
        </w:trPr>
        <w:tc>
          <w:tcPr>
            <w:tcW w:w="388" w:type="pct"/>
            <w:vAlign w:val="center"/>
          </w:tcPr>
          <w:p w14:paraId="6058FDE7"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2</w:t>
            </w:r>
          </w:p>
        </w:tc>
        <w:tc>
          <w:tcPr>
            <w:tcW w:w="1955" w:type="pct"/>
            <w:vAlign w:val="center"/>
          </w:tcPr>
          <w:p w14:paraId="51116314"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Nước sản xuất</w:t>
            </w:r>
          </w:p>
        </w:tc>
        <w:tc>
          <w:tcPr>
            <w:tcW w:w="628" w:type="pct"/>
            <w:vAlign w:val="center"/>
          </w:tcPr>
          <w:p w14:paraId="2312E024" w14:textId="77777777" w:rsidR="00CD67A0" w:rsidRPr="00A106C4" w:rsidRDefault="00CD67A0" w:rsidP="000E30A5">
            <w:pPr>
              <w:spacing w:before="100" w:after="100" w:line="240" w:lineRule="auto"/>
              <w:ind w:firstLine="0"/>
              <w:jc w:val="center"/>
              <w:rPr>
                <w:rFonts w:eastAsia="Times New Roman" w:cs="Times New Roman"/>
                <w:bCs/>
                <w:szCs w:val="26"/>
              </w:rPr>
            </w:pPr>
          </w:p>
        </w:tc>
        <w:tc>
          <w:tcPr>
            <w:tcW w:w="2029" w:type="pct"/>
            <w:vAlign w:val="center"/>
          </w:tcPr>
          <w:p w14:paraId="262D91CE"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Nêu cụ thể</w:t>
            </w:r>
          </w:p>
        </w:tc>
      </w:tr>
      <w:tr w:rsidR="00CD67A0" w:rsidRPr="00A106C4" w14:paraId="284E223E" w14:textId="77777777" w:rsidTr="000E30A5">
        <w:trPr>
          <w:trHeight w:val="283"/>
        </w:trPr>
        <w:tc>
          <w:tcPr>
            <w:tcW w:w="388" w:type="pct"/>
            <w:vAlign w:val="center"/>
          </w:tcPr>
          <w:p w14:paraId="442C6F85"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3</w:t>
            </w:r>
          </w:p>
        </w:tc>
        <w:tc>
          <w:tcPr>
            <w:tcW w:w="1955" w:type="pct"/>
            <w:vAlign w:val="center"/>
          </w:tcPr>
          <w:p w14:paraId="77BF1AB4"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Mã hiệu</w:t>
            </w:r>
          </w:p>
        </w:tc>
        <w:tc>
          <w:tcPr>
            <w:tcW w:w="628" w:type="pct"/>
            <w:vAlign w:val="center"/>
          </w:tcPr>
          <w:p w14:paraId="79705FFA" w14:textId="77777777" w:rsidR="00CD67A0" w:rsidRPr="00A106C4" w:rsidRDefault="00CD67A0" w:rsidP="000E30A5">
            <w:pPr>
              <w:spacing w:before="100" w:after="100" w:line="240" w:lineRule="auto"/>
              <w:ind w:firstLine="0"/>
              <w:jc w:val="center"/>
              <w:rPr>
                <w:rFonts w:eastAsia="Times New Roman" w:cs="Times New Roman"/>
                <w:bCs/>
                <w:szCs w:val="26"/>
              </w:rPr>
            </w:pPr>
          </w:p>
        </w:tc>
        <w:tc>
          <w:tcPr>
            <w:tcW w:w="2029" w:type="pct"/>
            <w:vAlign w:val="center"/>
          </w:tcPr>
          <w:p w14:paraId="671EEBEF"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Nêu cụ thể</w:t>
            </w:r>
          </w:p>
        </w:tc>
      </w:tr>
      <w:tr w:rsidR="00CD67A0" w:rsidRPr="00A106C4" w14:paraId="7B4578B2" w14:textId="77777777" w:rsidTr="000E30A5">
        <w:trPr>
          <w:trHeight w:val="283"/>
        </w:trPr>
        <w:tc>
          <w:tcPr>
            <w:tcW w:w="388" w:type="pct"/>
            <w:vAlign w:val="center"/>
          </w:tcPr>
          <w:p w14:paraId="58846602"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4</w:t>
            </w:r>
          </w:p>
        </w:tc>
        <w:tc>
          <w:tcPr>
            <w:tcW w:w="1955" w:type="pct"/>
            <w:vAlign w:val="center"/>
          </w:tcPr>
          <w:p w14:paraId="6A4A517C"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 xml:space="preserve">Tiêu chuẩn áp dụng </w:t>
            </w:r>
          </w:p>
        </w:tc>
        <w:tc>
          <w:tcPr>
            <w:tcW w:w="628" w:type="pct"/>
            <w:vAlign w:val="center"/>
          </w:tcPr>
          <w:p w14:paraId="4024FE6E" w14:textId="77777777" w:rsidR="00CD67A0" w:rsidRPr="00A106C4" w:rsidRDefault="00CD67A0" w:rsidP="000E30A5">
            <w:pPr>
              <w:spacing w:before="100" w:after="100" w:line="240" w:lineRule="auto"/>
              <w:ind w:firstLine="0"/>
              <w:jc w:val="center"/>
              <w:rPr>
                <w:rFonts w:eastAsia="Times New Roman" w:cs="Times New Roman"/>
                <w:bCs/>
                <w:szCs w:val="26"/>
              </w:rPr>
            </w:pPr>
          </w:p>
        </w:tc>
        <w:tc>
          <w:tcPr>
            <w:tcW w:w="2029" w:type="pct"/>
            <w:vAlign w:val="center"/>
          </w:tcPr>
          <w:p w14:paraId="66418984" w14:textId="77777777" w:rsidR="00CD67A0" w:rsidRPr="00A106C4" w:rsidRDefault="00CD67A0" w:rsidP="000E30A5">
            <w:pPr>
              <w:spacing w:before="100" w:after="100" w:line="240" w:lineRule="auto"/>
              <w:ind w:right="96" w:firstLine="0"/>
              <w:jc w:val="both"/>
              <w:rPr>
                <w:rFonts w:eastAsia="Times New Roman" w:cs="Times New Roman"/>
                <w:bCs/>
                <w:szCs w:val="26"/>
              </w:rPr>
            </w:pPr>
            <w:r w:rsidRPr="00A106C4">
              <w:rPr>
                <w:rFonts w:eastAsia="Times New Roman" w:cs="Times New Roman"/>
                <w:bCs/>
                <w:szCs w:val="26"/>
              </w:rPr>
              <w:t>IEC 60947-1, IEC 60947-2 hoặc tiêu chuẩn tương đương</w:t>
            </w:r>
          </w:p>
        </w:tc>
      </w:tr>
      <w:tr w:rsidR="00CD67A0" w:rsidRPr="00A106C4" w14:paraId="77D7F9C7" w14:textId="77777777" w:rsidTr="000E30A5">
        <w:trPr>
          <w:trHeight w:val="283"/>
        </w:trPr>
        <w:tc>
          <w:tcPr>
            <w:tcW w:w="388" w:type="pct"/>
            <w:vAlign w:val="center"/>
          </w:tcPr>
          <w:p w14:paraId="33344C83"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5</w:t>
            </w:r>
          </w:p>
        </w:tc>
        <w:tc>
          <w:tcPr>
            <w:tcW w:w="1955" w:type="pct"/>
            <w:vAlign w:val="center"/>
          </w:tcPr>
          <w:p w14:paraId="7867FD33"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Chủng loại</w:t>
            </w:r>
          </w:p>
        </w:tc>
        <w:tc>
          <w:tcPr>
            <w:tcW w:w="628" w:type="pct"/>
            <w:vAlign w:val="center"/>
          </w:tcPr>
          <w:p w14:paraId="486995E6" w14:textId="77777777" w:rsidR="00CD67A0" w:rsidRPr="00A106C4" w:rsidRDefault="00CD67A0" w:rsidP="000E30A5">
            <w:pPr>
              <w:spacing w:before="100" w:after="100" w:line="240" w:lineRule="auto"/>
              <w:ind w:firstLine="0"/>
              <w:jc w:val="center"/>
              <w:rPr>
                <w:rFonts w:eastAsia="Times New Roman" w:cs="Times New Roman"/>
                <w:bCs/>
                <w:szCs w:val="26"/>
              </w:rPr>
            </w:pPr>
          </w:p>
        </w:tc>
        <w:tc>
          <w:tcPr>
            <w:tcW w:w="2029" w:type="pct"/>
            <w:vAlign w:val="center"/>
          </w:tcPr>
          <w:p w14:paraId="15A86283" w14:textId="77777777" w:rsidR="00CD67A0" w:rsidRPr="00A106C4" w:rsidRDefault="00CD67A0" w:rsidP="000E30A5">
            <w:pPr>
              <w:spacing w:before="100" w:after="100" w:line="240" w:lineRule="auto"/>
              <w:ind w:right="96" w:firstLine="0"/>
              <w:jc w:val="both"/>
              <w:rPr>
                <w:rFonts w:eastAsia="Times New Roman" w:cs="Times New Roman"/>
                <w:bCs/>
                <w:szCs w:val="26"/>
              </w:rPr>
            </w:pPr>
            <w:r w:rsidRPr="00A106C4">
              <w:rPr>
                <w:rFonts w:eastAsia="Times New Roman" w:cs="Times New Roman"/>
                <w:bCs/>
                <w:szCs w:val="26"/>
              </w:rPr>
              <w:t>Bảo vệ bằng nhiệt và từ hoặc điện tử, kiểu lắp đặt cố định (fixed type), đấu nối phía trước</w:t>
            </w:r>
          </w:p>
        </w:tc>
      </w:tr>
      <w:tr w:rsidR="00CD67A0" w:rsidRPr="00A106C4" w14:paraId="26CE7392" w14:textId="77777777" w:rsidTr="000E30A5">
        <w:trPr>
          <w:trHeight w:val="283"/>
        </w:trPr>
        <w:tc>
          <w:tcPr>
            <w:tcW w:w="388" w:type="pct"/>
            <w:vAlign w:val="center"/>
          </w:tcPr>
          <w:p w14:paraId="33963E5B"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6</w:t>
            </w:r>
          </w:p>
        </w:tc>
        <w:tc>
          <w:tcPr>
            <w:tcW w:w="1955" w:type="pct"/>
            <w:vAlign w:val="center"/>
          </w:tcPr>
          <w:p w14:paraId="25E2F4AA"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Số cực</w:t>
            </w:r>
          </w:p>
        </w:tc>
        <w:tc>
          <w:tcPr>
            <w:tcW w:w="628" w:type="pct"/>
            <w:vAlign w:val="center"/>
          </w:tcPr>
          <w:p w14:paraId="0ED0DBCD" w14:textId="77777777" w:rsidR="00CD67A0" w:rsidRPr="00A106C4" w:rsidRDefault="00CD67A0" w:rsidP="000E30A5">
            <w:pPr>
              <w:spacing w:before="100" w:after="100" w:line="240" w:lineRule="auto"/>
              <w:ind w:firstLine="0"/>
              <w:jc w:val="center"/>
              <w:rPr>
                <w:rFonts w:eastAsia="Times New Roman" w:cs="Times New Roman"/>
                <w:bCs/>
                <w:szCs w:val="26"/>
              </w:rPr>
            </w:pPr>
          </w:p>
        </w:tc>
        <w:tc>
          <w:tcPr>
            <w:tcW w:w="2029" w:type="pct"/>
            <w:vAlign w:val="center"/>
          </w:tcPr>
          <w:p w14:paraId="7D8D0A3B"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color w:val="0000FF"/>
                <w:szCs w:val="26"/>
              </w:rPr>
              <w:t>03 cực</w:t>
            </w:r>
          </w:p>
        </w:tc>
      </w:tr>
      <w:tr w:rsidR="00CD67A0" w:rsidRPr="00A106C4" w14:paraId="2086C83A" w14:textId="77777777" w:rsidTr="000E30A5">
        <w:trPr>
          <w:trHeight w:val="283"/>
        </w:trPr>
        <w:tc>
          <w:tcPr>
            <w:tcW w:w="388" w:type="pct"/>
            <w:vAlign w:val="center"/>
          </w:tcPr>
          <w:p w14:paraId="59345E83"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7</w:t>
            </w:r>
          </w:p>
        </w:tc>
        <w:tc>
          <w:tcPr>
            <w:tcW w:w="1955" w:type="pct"/>
            <w:vAlign w:val="center"/>
          </w:tcPr>
          <w:p w14:paraId="491AA374"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Thao tác đóng cắt</w:t>
            </w:r>
          </w:p>
        </w:tc>
        <w:tc>
          <w:tcPr>
            <w:tcW w:w="628" w:type="pct"/>
            <w:vAlign w:val="center"/>
          </w:tcPr>
          <w:p w14:paraId="1DFD6725" w14:textId="77777777" w:rsidR="00CD67A0" w:rsidRPr="00A106C4" w:rsidRDefault="00CD67A0" w:rsidP="000E30A5">
            <w:pPr>
              <w:spacing w:before="100" w:after="100" w:line="240" w:lineRule="auto"/>
              <w:ind w:firstLine="0"/>
              <w:jc w:val="center"/>
              <w:rPr>
                <w:rFonts w:eastAsia="Times New Roman" w:cs="Times New Roman"/>
                <w:bCs/>
                <w:szCs w:val="26"/>
              </w:rPr>
            </w:pPr>
          </w:p>
        </w:tc>
        <w:tc>
          <w:tcPr>
            <w:tcW w:w="2029" w:type="pct"/>
            <w:vAlign w:val="center"/>
          </w:tcPr>
          <w:p w14:paraId="1D6AAD4B"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Việc đóng cắt phải được thực hiện đồng thời trên các cực</w:t>
            </w:r>
          </w:p>
        </w:tc>
      </w:tr>
      <w:tr w:rsidR="00CD67A0" w:rsidRPr="00A106C4" w14:paraId="4426257D" w14:textId="77777777" w:rsidTr="000E30A5">
        <w:trPr>
          <w:trHeight w:val="283"/>
        </w:trPr>
        <w:tc>
          <w:tcPr>
            <w:tcW w:w="388" w:type="pct"/>
            <w:vAlign w:val="center"/>
          </w:tcPr>
          <w:p w14:paraId="6DBC1277"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8</w:t>
            </w:r>
          </w:p>
        </w:tc>
        <w:tc>
          <w:tcPr>
            <w:tcW w:w="1955" w:type="pct"/>
            <w:vAlign w:val="center"/>
          </w:tcPr>
          <w:p w14:paraId="631D3E50"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Khả năng điều chỉnh dòng làm việc định mức</w:t>
            </w:r>
          </w:p>
        </w:tc>
        <w:tc>
          <w:tcPr>
            <w:tcW w:w="628" w:type="pct"/>
            <w:vAlign w:val="center"/>
          </w:tcPr>
          <w:p w14:paraId="73EC703B" w14:textId="77777777" w:rsidR="00CD67A0" w:rsidRPr="00A106C4" w:rsidRDefault="00CD67A0" w:rsidP="000E30A5">
            <w:pPr>
              <w:spacing w:before="100" w:after="100" w:line="240" w:lineRule="auto"/>
              <w:ind w:firstLine="0"/>
              <w:jc w:val="center"/>
              <w:rPr>
                <w:rFonts w:eastAsia="Times New Roman" w:cs="Times New Roman"/>
                <w:bCs/>
                <w:szCs w:val="26"/>
              </w:rPr>
            </w:pPr>
          </w:p>
        </w:tc>
        <w:tc>
          <w:tcPr>
            <w:tcW w:w="2029" w:type="pct"/>
            <w:vAlign w:val="center"/>
          </w:tcPr>
          <w:p w14:paraId="509A7A39" w14:textId="77777777" w:rsidR="00CD67A0" w:rsidRPr="00A106C4" w:rsidRDefault="00CD67A0" w:rsidP="000E30A5">
            <w:pPr>
              <w:spacing w:before="100" w:after="100" w:line="240" w:lineRule="auto"/>
              <w:ind w:right="96" w:firstLine="0"/>
              <w:jc w:val="both"/>
              <w:rPr>
                <w:rFonts w:eastAsia="Times New Roman" w:cs="Times New Roman"/>
                <w:bCs/>
                <w:szCs w:val="26"/>
              </w:rPr>
            </w:pPr>
            <w:r w:rsidRPr="00A106C4">
              <w:rPr>
                <w:rFonts w:eastAsia="Times New Roman" w:cs="Times New Roman"/>
                <w:bCs/>
                <w:szCs w:val="26"/>
              </w:rPr>
              <w:t xml:space="preserve">Tùy nhu cầu sử dụng, đơn vị có thể lựa chọn MCCB có nút chỉnh dòng làm việc định mức với các mức điều chỉnh sau: </w:t>
            </w:r>
          </w:p>
          <w:p w14:paraId="514FC109" w14:textId="77777777" w:rsidR="00CD67A0" w:rsidRPr="00A106C4" w:rsidRDefault="00CD67A0" w:rsidP="000E30A5">
            <w:pPr>
              <w:spacing w:before="100" w:after="100" w:line="240" w:lineRule="auto"/>
              <w:ind w:right="96" w:firstLine="0"/>
              <w:jc w:val="both"/>
              <w:rPr>
                <w:rFonts w:eastAsia="Times New Roman" w:cs="Times New Roman"/>
                <w:bCs/>
                <w:szCs w:val="26"/>
              </w:rPr>
            </w:pPr>
            <w:r w:rsidRPr="00A106C4">
              <w:rPr>
                <w:rFonts w:eastAsia="Times New Roman" w:cs="Times New Roman"/>
                <w:bCs/>
                <w:szCs w:val="26"/>
              </w:rPr>
              <w:t>- MCCB có In tới 315 A: 0,7 ÷ 1 x In.</w:t>
            </w:r>
          </w:p>
          <w:p w14:paraId="7BAD586C" w14:textId="77777777" w:rsidR="00CD67A0" w:rsidRPr="00A106C4" w:rsidRDefault="00CD67A0" w:rsidP="000E30A5">
            <w:pPr>
              <w:spacing w:before="100" w:after="100" w:line="240" w:lineRule="auto"/>
              <w:ind w:right="96" w:firstLine="0"/>
              <w:jc w:val="both"/>
              <w:rPr>
                <w:rFonts w:eastAsia="Times New Roman" w:cs="Times New Roman"/>
                <w:bCs/>
                <w:szCs w:val="26"/>
              </w:rPr>
            </w:pPr>
            <w:r w:rsidRPr="00A106C4">
              <w:rPr>
                <w:rFonts w:eastAsia="Times New Roman" w:cs="Times New Roman"/>
                <w:bCs/>
                <w:szCs w:val="26"/>
              </w:rPr>
              <w:t>- MCCB có In &gt; 315 A: 0,5 ÷ 1 x In.</w:t>
            </w:r>
          </w:p>
        </w:tc>
      </w:tr>
      <w:tr w:rsidR="00CD67A0" w:rsidRPr="00A106C4" w14:paraId="6405A35D" w14:textId="77777777" w:rsidTr="000E30A5">
        <w:trPr>
          <w:trHeight w:val="283"/>
        </w:trPr>
        <w:tc>
          <w:tcPr>
            <w:tcW w:w="388" w:type="pct"/>
            <w:vAlign w:val="center"/>
          </w:tcPr>
          <w:p w14:paraId="067908CD"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9</w:t>
            </w:r>
          </w:p>
        </w:tc>
        <w:tc>
          <w:tcPr>
            <w:tcW w:w="1955" w:type="pct"/>
            <w:vAlign w:val="center"/>
          </w:tcPr>
          <w:p w14:paraId="6C535286"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 xml:space="preserve">Điện áp làm việc định mức của thiết bị (Ue) (1 pha/3 pha) </w:t>
            </w:r>
          </w:p>
        </w:tc>
        <w:tc>
          <w:tcPr>
            <w:tcW w:w="628" w:type="pct"/>
            <w:vAlign w:val="center"/>
          </w:tcPr>
          <w:p w14:paraId="5391C568"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VAC</w:t>
            </w:r>
          </w:p>
        </w:tc>
        <w:tc>
          <w:tcPr>
            <w:tcW w:w="2029" w:type="pct"/>
            <w:vAlign w:val="center"/>
          </w:tcPr>
          <w:p w14:paraId="1A4F01D2"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230/400</w:t>
            </w:r>
          </w:p>
        </w:tc>
      </w:tr>
      <w:tr w:rsidR="00CD67A0" w:rsidRPr="00A106C4" w14:paraId="5B171A38" w14:textId="77777777" w:rsidTr="000E30A5">
        <w:trPr>
          <w:trHeight w:val="283"/>
        </w:trPr>
        <w:tc>
          <w:tcPr>
            <w:tcW w:w="388" w:type="pct"/>
            <w:vAlign w:val="center"/>
          </w:tcPr>
          <w:p w14:paraId="47590AF7"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10</w:t>
            </w:r>
          </w:p>
        </w:tc>
        <w:tc>
          <w:tcPr>
            <w:tcW w:w="1955" w:type="pct"/>
            <w:vAlign w:val="center"/>
          </w:tcPr>
          <w:p w14:paraId="3E0679F3"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Điện áp cách điện định mức (Ui)</w:t>
            </w:r>
          </w:p>
        </w:tc>
        <w:tc>
          <w:tcPr>
            <w:tcW w:w="628" w:type="pct"/>
            <w:vAlign w:val="center"/>
          </w:tcPr>
          <w:p w14:paraId="19813F6A"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VAC</w:t>
            </w:r>
          </w:p>
        </w:tc>
        <w:tc>
          <w:tcPr>
            <w:tcW w:w="2029" w:type="pct"/>
            <w:vAlign w:val="center"/>
          </w:tcPr>
          <w:p w14:paraId="0E6A7AB6"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u w:val="single"/>
              </w:rPr>
              <w:t>&gt;</w:t>
            </w:r>
            <w:r w:rsidRPr="00A106C4">
              <w:rPr>
                <w:rFonts w:eastAsia="Times New Roman" w:cs="Times New Roman"/>
                <w:bCs/>
                <w:szCs w:val="26"/>
              </w:rPr>
              <w:t xml:space="preserve"> 690 hoặc </w:t>
            </w:r>
            <w:r w:rsidRPr="00A106C4">
              <w:rPr>
                <w:rFonts w:eastAsia="Times New Roman" w:cs="Times New Roman"/>
                <w:bCs/>
                <w:szCs w:val="26"/>
                <w:u w:val="single"/>
              </w:rPr>
              <w:t>&gt;</w:t>
            </w:r>
            <w:r w:rsidRPr="00A106C4">
              <w:rPr>
                <w:rFonts w:eastAsia="Times New Roman" w:cs="Times New Roman"/>
                <w:bCs/>
                <w:szCs w:val="26"/>
              </w:rPr>
              <w:t xml:space="preserve"> 800 </w:t>
            </w:r>
          </w:p>
          <w:p w14:paraId="25F24A3F"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(Tùy chọn theo nhu cầu sử dụng của đơn vị)</w:t>
            </w:r>
          </w:p>
        </w:tc>
      </w:tr>
      <w:tr w:rsidR="00CD67A0" w:rsidRPr="00A106C4" w14:paraId="7C6A674E" w14:textId="77777777" w:rsidTr="000E30A5">
        <w:trPr>
          <w:trHeight w:val="283"/>
        </w:trPr>
        <w:tc>
          <w:tcPr>
            <w:tcW w:w="388" w:type="pct"/>
            <w:vAlign w:val="center"/>
          </w:tcPr>
          <w:p w14:paraId="2055AD30"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11</w:t>
            </w:r>
          </w:p>
        </w:tc>
        <w:tc>
          <w:tcPr>
            <w:tcW w:w="1955" w:type="pct"/>
            <w:vAlign w:val="center"/>
          </w:tcPr>
          <w:p w14:paraId="11E1D1EC"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Mức chịu đựng điện áp xung định mức (Uimp)</w:t>
            </w:r>
          </w:p>
        </w:tc>
        <w:tc>
          <w:tcPr>
            <w:tcW w:w="628" w:type="pct"/>
            <w:vAlign w:val="center"/>
          </w:tcPr>
          <w:p w14:paraId="1F3F0927"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kVp</w:t>
            </w:r>
          </w:p>
        </w:tc>
        <w:tc>
          <w:tcPr>
            <w:tcW w:w="2029" w:type="pct"/>
            <w:vAlign w:val="center"/>
          </w:tcPr>
          <w:p w14:paraId="504EDC68"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u w:val="single"/>
              </w:rPr>
              <w:t>&gt;</w:t>
            </w:r>
            <w:r w:rsidRPr="00A106C4">
              <w:rPr>
                <w:rFonts w:eastAsia="Times New Roman" w:cs="Times New Roman"/>
                <w:bCs/>
                <w:szCs w:val="26"/>
              </w:rPr>
              <w:t xml:space="preserve"> 8</w:t>
            </w:r>
          </w:p>
        </w:tc>
      </w:tr>
      <w:tr w:rsidR="00CD67A0" w:rsidRPr="00A106C4" w14:paraId="7116F103" w14:textId="77777777" w:rsidTr="000E30A5">
        <w:trPr>
          <w:trHeight w:val="283"/>
        </w:trPr>
        <w:tc>
          <w:tcPr>
            <w:tcW w:w="388" w:type="pct"/>
            <w:vAlign w:val="center"/>
          </w:tcPr>
          <w:p w14:paraId="190A2043"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12</w:t>
            </w:r>
          </w:p>
        </w:tc>
        <w:tc>
          <w:tcPr>
            <w:tcW w:w="1955" w:type="pct"/>
            <w:vAlign w:val="center"/>
          </w:tcPr>
          <w:p w14:paraId="348466CF"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Tần số định mức</w:t>
            </w:r>
          </w:p>
        </w:tc>
        <w:tc>
          <w:tcPr>
            <w:tcW w:w="628" w:type="pct"/>
            <w:vAlign w:val="center"/>
          </w:tcPr>
          <w:p w14:paraId="5668DD14"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Hz</w:t>
            </w:r>
          </w:p>
        </w:tc>
        <w:tc>
          <w:tcPr>
            <w:tcW w:w="2029" w:type="pct"/>
            <w:vAlign w:val="center"/>
          </w:tcPr>
          <w:p w14:paraId="0FF625DB"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50</w:t>
            </w:r>
          </w:p>
        </w:tc>
      </w:tr>
      <w:tr w:rsidR="00CD67A0" w:rsidRPr="00A106C4" w14:paraId="7FF8E48C" w14:textId="77777777" w:rsidTr="000E30A5">
        <w:trPr>
          <w:trHeight w:val="283"/>
        </w:trPr>
        <w:tc>
          <w:tcPr>
            <w:tcW w:w="388" w:type="pct"/>
            <w:vAlign w:val="center"/>
          </w:tcPr>
          <w:p w14:paraId="1828F19C"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13</w:t>
            </w:r>
          </w:p>
        </w:tc>
        <w:tc>
          <w:tcPr>
            <w:tcW w:w="1955" w:type="pct"/>
            <w:vAlign w:val="center"/>
          </w:tcPr>
          <w:p w14:paraId="75C9A856"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Dòng điện làm việc liên tục định mức (In):</w:t>
            </w:r>
          </w:p>
        </w:tc>
        <w:tc>
          <w:tcPr>
            <w:tcW w:w="628" w:type="pct"/>
            <w:vAlign w:val="center"/>
          </w:tcPr>
          <w:p w14:paraId="544BF40F"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A</w:t>
            </w:r>
          </w:p>
        </w:tc>
        <w:tc>
          <w:tcPr>
            <w:tcW w:w="2029" w:type="pct"/>
            <w:vAlign w:val="center"/>
          </w:tcPr>
          <w:p w14:paraId="00DED75E" w14:textId="77777777" w:rsidR="00CD67A0" w:rsidRPr="00A106C4" w:rsidRDefault="00CD67A0" w:rsidP="000E30A5">
            <w:pPr>
              <w:spacing w:before="100" w:after="100" w:line="240" w:lineRule="auto"/>
              <w:ind w:right="96" w:firstLine="0"/>
              <w:jc w:val="both"/>
              <w:rPr>
                <w:rFonts w:eastAsia="Times New Roman" w:cs="Times New Roman"/>
                <w:bCs/>
                <w:szCs w:val="26"/>
              </w:rPr>
            </w:pPr>
            <w:r w:rsidRPr="00A106C4">
              <w:rPr>
                <w:rFonts w:eastAsia="Times New Roman" w:cs="Times New Roman"/>
                <w:bCs/>
                <w:szCs w:val="26"/>
              </w:rPr>
              <w:t>Tùy trường hợp cụ thể và nhu cầu thực tế, đơn vị lựa chọn loại MCCB với dòng định mức phù hợp</w:t>
            </w:r>
          </w:p>
        </w:tc>
      </w:tr>
      <w:tr w:rsidR="00CD67A0" w:rsidRPr="00A106C4" w14:paraId="5A3B69A7" w14:textId="77777777" w:rsidTr="000E30A5">
        <w:trPr>
          <w:trHeight w:val="283"/>
        </w:trPr>
        <w:tc>
          <w:tcPr>
            <w:tcW w:w="388" w:type="pct"/>
            <w:vAlign w:val="center"/>
          </w:tcPr>
          <w:p w14:paraId="0A64BFEE" w14:textId="77777777" w:rsidR="00CD67A0" w:rsidRPr="00A106C4" w:rsidRDefault="00CD67A0" w:rsidP="000E30A5">
            <w:pPr>
              <w:spacing w:before="100" w:after="100" w:line="240" w:lineRule="auto"/>
              <w:ind w:firstLine="0"/>
              <w:jc w:val="center"/>
              <w:rPr>
                <w:rFonts w:eastAsia="Times New Roman" w:cs="Times New Roman"/>
                <w:bCs/>
                <w:color w:val="0000FF"/>
                <w:szCs w:val="26"/>
              </w:rPr>
            </w:pPr>
            <w:r w:rsidRPr="00A106C4">
              <w:rPr>
                <w:rFonts w:eastAsia="Times New Roman" w:cs="Times New Roman"/>
                <w:bCs/>
                <w:color w:val="0000FF"/>
                <w:szCs w:val="26"/>
              </w:rPr>
              <w:t>13.1</w:t>
            </w:r>
          </w:p>
        </w:tc>
        <w:tc>
          <w:tcPr>
            <w:tcW w:w="1955" w:type="pct"/>
            <w:vAlign w:val="center"/>
          </w:tcPr>
          <w:p w14:paraId="5623D039" w14:textId="77777777" w:rsidR="00CD67A0" w:rsidRPr="00A106C4" w:rsidRDefault="00CD67A0" w:rsidP="000E30A5">
            <w:pPr>
              <w:spacing w:before="100" w:after="100" w:line="240" w:lineRule="auto"/>
              <w:ind w:firstLine="0"/>
              <w:jc w:val="both"/>
              <w:rPr>
                <w:rFonts w:eastAsia="Times New Roman" w:cs="Times New Roman"/>
                <w:bCs/>
                <w:color w:val="0000FF"/>
                <w:szCs w:val="26"/>
              </w:rPr>
            </w:pPr>
            <w:r w:rsidRPr="00A106C4">
              <w:rPr>
                <w:rFonts w:eastAsia="Times New Roman" w:cs="Times New Roman"/>
                <w:bCs/>
                <w:color w:val="0000FF"/>
                <w:szCs w:val="26"/>
              </w:rPr>
              <w:t>MCCB 03 cực</w:t>
            </w:r>
          </w:p>
        </w:tc>
        <w:tc>
          <w:tcPr>
            <w:tcW w:w="628" w:type="pct"/>
            <w:vAlign w:val="center"/>
          </w:tcPr>
          <w:p w14:paraId="36F7EE7A" w14:textId="77777777" w:rsidR="00CD67A0" w:rsidRPr="00A106C4" w:rsidRDefault="00CD67A0" w:rsidP="000E30A5">
            <w:pPr>
              <w:spacing w:before="100" w:after="100" w:line="240" w:lineRule="auto"/>
              <w:ind w:firstLine="0"/>
              <w:jc w:val="center"/>
              <w:rPr>
                <w:rFonts w:eastAsia="Times New Roman" w:cs="Times New Roman"/>
                <w:bCs/>
                <w:strike/>
                <w:color w:val="0000FF"/>
                <w:szCs w:val="26"/>
              </w:rPr>
            </w:pPr>
          </w:p>
        </w:tc>
        <w:tc>
          <w:tcPr>
            <w:tcW w:w="2029" w:type="pct"/>
            <w:vAlign w:val="center"/>
          </w:tcPr>
          <w:p w14:paraId="60849B01" w14:textId="78CB4016" w:rsidR="00CD67A0" w:rsidRPr="00A106C4" w:rsidRDefault="00DA7CA5" w:rsidP="000E30A5">
            <w:pPr>
              <w:spacing w:before="100" w:after="100" w:line="240" w:lineRule="auto"/>
              <w:ind w:right="96" w:firstLine="0"/>
              <w:jc w:val="center"/>
              <w:rPr>
                <w:rFonts w:eastAsia="Times New Roman" w:cs="Times New Roman"/>
                <w:bCs/>
                <w:color w:val="0000FF"/>
                <w:szCs w:val="26"/>
              </w:rPr>
            </w:pPr>
            <w:r w:rsidRPr="00A106C4">
              <w:rPr>
                <w:rFonts w:eastAsia="Times New Roman" w:cs="Times New Roman"/>
                <w:color w:val="0000FF"/>
                <w:szCs w:val="26"/>
              </w:rPr>
              <w:t>63, 100, 200, 250, 400, 630, 800</w:t>
            </w:r>
          </w:p>
        </w:tc>
      </w:tr>
      <w:tr w:rsidR="00CD67A0" w:rsidRPr="00A106C4" w14:paraId="52C8BA1E" w14:textId="77777777" w:rsidTr="000E30A5">
        <w:trPr>
          <w:trHeight w:val="283"/>
        </w:trPr>
        <w:tc>
          <w:tcPr>
            <w:tcW w:w="388" w:type="pct"/>
            <w:vAlign w:val="center"/>
          </w:tcPr>
          <w:p w14:paraId="345101E9"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14</w:t>
            </w:r>
          </w:p>
        </w:tc>
        <w:tc>
          <w:tcPr>
            <w:tcW w:w="1955" w:type="pct"/>
            <w:vAlign w:val="center"/>
          </w:tcPr>
          <w:p w14:paraId="22C3241C"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Cấp phân loại chọn lọc</w:t>
            </w:r>
          </w:p>
        </w:tc>
        <w:tc>
          <w:tcPr>
            <w:tcW w:w="628" w:type="pct"/>
            <w:vAlign w:val="center"/>
          </w:tcPr>
          <w:p w14:paraId="334CFF32" w14:textId="77777777" w:rsidR="00CD67A0" w:rsidRPr="00A106C4" w:rsidRDefault="00CD67A0" w:rsidP="000E30A5">
            <w:pPr>
              <w:spacing w:before="100" w:after="100" w:line="240" w:lineRule="auto"/>
              <w:ind w:firstLine="0"/>
              <w:jc w:val="center"/>
              <w:rPr>
                <w:rFonts w:eastAsia="Times New Roman" w:cs="Times New Roman"/>
                <w:bCs/>
                <w:szCs w:val="26"/>
              </w:rPr>
            </w:pPr>
          </w:p>
        </w:tc>
        <w:tc>
          <w:tcPr>
            <w:tcW w:w="2029" w:type="pct"/>
            <w:vAlign w:val="center"/>
          </w:tcPr>
          <w:p w14:paraId="2BE6DD68"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Cấp B</w:t>
            </w:r>
          </w:p>
        </w:tc>
      </w:tr>
      <w:tr w:rsidR="00CD67A0" w:rsidRPr="00A106C4" w14:paraId="5A1C2818" w14:textId="77777777" w:rsidTr="000E30A5">
        <w:trPr>
          <w:trHeight w:val="283"/>
        </w:trPr>
        <w:tc>
          <w:tcPr>
            <w:tcW w:w="388" w:type="pct"/>
            <w:vAlign w:val="center"/>
          </w:tcPr>
          <w:p w14:paraId="7998FAD8"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15</w:t>
            </w:r>
          </w:p>
        </w:tc>
        <w:tc>
          <w:tcPr>
            <w:tcW w:w="1955" w:type="pct"/>
            <w:vAlign w:val="center"/>
          </w:tcPr>
          <w:p w14:paraId="7CDC2A86"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Khả năng cắt dòng ngắn mạch tới hạn định mức (Icu) ở điện áp làm việc định mức</w:t>
            </w:r>
          </w:p>
        </w:tc>
        <w:tc>
          <w:tcPr>
            <w:tcW w:w="628" w:type="pct"/>
            <w:vAlign w:val="center"/>
          </w:tcPr>
          <w:p w14:paraId="255852D6"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kA</w:t>
            </w:r>
          </w:p>
        </w:tc>
        <w:tc>
          <w:tcPr>
            <w:tcW w:w="2029" w:type="pct"/>
            <w:vAlign w:val="center"/>
          </w:tcPr>
          <w:p w14:paraId="486EB4D5" w14:textId="77777777" w:rsidR="00CD67A0" w:rsidRPr="00A106C4" w:rsidRDefault="00CD67A0" w:rsidP="000E30A5">
            <w:pPr>
              <w:spacing w:before="100" w:after="100" w:line="240" w:lineRule="auto"/>
              <w:ind w:right="96" w:firstLine="0"/>
              <w:jc w:val="center"/>
              <w:rPr>
                <w:rFonts w:eastAsia="Times New Roman" w:cs="Times New Roman"/>
                <w:bCs/>
                <w:szCs w:val="26"/>
              </w:rPr>
            </w:pPr>
          </w:p>
        </w:tc>
      </w:tr>
      <w:tr w:rsidR="00CD67A0" w:rsidRPr="00A106C4" w14:paraId="75C55240" w14:textId="77777777" w:rsidTr="000E30A5">
        <w:trPr>
          <w:trHeight w:val="283"/>
        </w:trPr>
        <w:tc>
          <w:tcPr>
            <w:tcW w:w="388" w:type="pct"/>
            <w:vAlign w:val="center"/>
          </w:tcPr>
          <w:p w14:paraId="053AFCF6" w14:textId="77777777" w:rsidR="00CD67A0" w:rsidRPr="00A106C4" w:rsidRDefault="00CD67A0" w:rsidP="000E30A5">
            <w:pPr>
              <w:spacing w:before="100" w:after="100" w:line="240" w:lineRule="auto"/>
              <w:ind w:left="-50" w:firstLine="0"/>
              <w:jc w:val="center"/>
              <w:rPr>
                <w:rFonts w:eastAsia="Times New Roman" w:cs="Times New Roman"/>
                <w:bCs/>
                <w:szCs w:val="26"/>
              </w:rPr>
            </w:pPr>
            <w:r w:rsidRPr="00A106C4">
              <w:rPr>
                <w:rFonts w:eastAsia="Times New Roman" w:cs="Times New Roman"/>
                <w:bCs/>
                <w:szCs w:val="26"/>
              </w:rPr>
              <w:t>15.1</w:t>
            </w:r>
          </w:p>
        </w:tc>
        <w:tc>
          <w:tcPr>
            <w:tcW w:w="1955" w:type="pct"/>
            <w:vAlign w:val="center"/>
          </w:tcPr>
          <w:p w14:paraId="43070D7C"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MCCB có In = 50 ÷ 100 A</w:t>
            </w:r>
          </w:p>
        </w:tc>
        <w:tc>
          <w:tcPr>
            <w:tcW w:w="628" w:type="pct"/>
            <w:vAlign w:val="center"/>
          </w:tcPr>
          <w:p w14:paraId="009D16A8" w14:textId="77777777" w:rsidR="00CD67A0" w:rsidRPr="00A106C4" w:rsidRDefault="00CD67A0" w:rsidP="000E30A5">
            <w:pPr>
              <w:spacing w:before="100" w:after="100" w:line="240" w:lineRule="auto"/>
              <w:ind w:firstLine="0"/>
              <w:jc w:val="center"/>
              <w:rPr>
                <w:rFonts w:eastAsia="Times New Roman" w:cs="Times New Roman"/>
                <w:bCs/>
                <w:strike/>
                <w:szCs w:val="26"/>
              </w:rPr>
            </w:pPr>
          </w:p>
        </w:tc>
        <w:tc>
          <w:tcPr>
            <w:tcW w:w="2029" w:type="pct"/>
            <w:vAlign w:val="center"/>
          </w:tcPr>
          <w:p w14:paraId="257ADEE2"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u w:val="single"/>
              </w:rPr>
              <w:t>&gt;</w:t>
            </w:r>
            <w:r w:rsidRPr="00A106C4">
              <w:rPr>
                <w:rFonts w:eastAsia="Times New Roman" w:cs="Times New Roman"/>
                <w:bCs/>
                <w:szCs w:val="26"/>
              </w:rPr>
              <w:t xml:space="preserve"> 25</w:t>
            </w:r>
          </w:p>
        </w:tc>
      </w:tr>
      <w:tr w:rsidR="00CD67A0" w:rsidRPr="00A106C4" w14:paraId="7DA56EF4" w14:textId="77777777" w:rsidTr="000E30A5">
        <w:trPr>
          <w:trHeight w:val="283"/>
        </w:trPr>
        <w:tc>
          <w:tcPr>
            <w:tcW w:w="388" w:type="pct"/>
            <w:vAlign w:val="center"/>
          </w:tcPr>
          <w:p w14:paraId="2DF157E6" w14:textId="77777777" w:rsidR="00CD67A0" w:rsidRPr="00A106C4" w:rsidRDefault="00CD67A0" w:rsidP="000E30A5">
            <w:pPr>
              <w:spacing w:before="100" w:after="100" w:line="240" w:lineRule="auto"/>
              <w:ind w:left="-50" w:firstLine="0"/>
              <w:jc w:val="center"/>
              <w:rPr>
                <w:rFonts w:eastAsia="Times New Roman" w:cs="Times New Roman"/>
                <w:bCs/>
                <w:szCs w:val="26"/>
              </w:rPr>
            </w:pPr>
            <w:r w:rsidRPr="00A106C4">
              <w:rPr>
                <w:rFonts w:eastAsia="Times New Roman" w:cs="Times New Roman"/>
                <w:bCs/>
                <w:szCs w:val="26"/>
              </w:rPr>
              <w:t>15.2</w:t>
            </w:r>
          </w:p>
        </w:tc>
        <w:tc>
          <w:tcPr>
            <w:tcW w:w="1955" w:type="pct"/>
            <w:vAlign w:val="center"/>
          </w:tcPr>
          <w:p w14:paraId="1EC5F157"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MCCB có In = 125 ÷ 315 A</w:t>
            </w:r>
          </w:p>
        </w:tc>
        <w:tc>
          <w:tcPr>
            <w:tcW w:w="628" w:type="pct"/>
            <w:vAlign w:val="center"/>
          </w:tcPr>
          <w:p w14:paraId="2AC867D4" w14:textId="77777777" w:rsidR="00CD67A0" w:rsidRPr="00A106C4" w:rsidRDefault="00CD67A0" w:rsidP="000E30A5">
            <w:pPr>
              <w:spacing w:before="100" w:after="100" w:line="240" w:lineRule="auto"/>
              <w:ind w:firstLine="0"/>
              <w:jc w:val="center"/>
              <w:rPr>
                <w:rFonts w:eastAsia="Times New Roman" w:cs="Times New Roman"/>
                <w:bCs/>
                <w:strike/>
                <w:szCs w:val="26"/>
              </w:rPr>
            </w:pPr>
          </w:p>
        </w:tc>
        <w:tc>
          <w:tcPr>
            <w:tcW w:w="2029" w:type="pct"/>
            <w:vAlign w:val="center"/>
          </w:tcPr>
          <w:p w14:paraId="654405F5"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u w:val="single"/>
              </w:rPr>
              <w:t>&gt;</w:t>
            </w:r>
            <w:r w:rsidRPr="00A106C4">
              <w:rPr>
                <w:rFonts w:eastAsia="Times New Roman" w:cs="Times New Roman"/>
                <w:bCs/>
                <w:szCs w:val="26"/>
              </w:rPr>
              <w:t xml:space="preserve"> 36</w:t>
            </w:r>
          </w:p>
        </w:tc>
      </w:tr>
      <w:tr w:rsidR="00CD67A0" w:rsidRPr="00A106C4" w14:paraId="7D5636CD" w14:textId="77777777" w:rsidTr="000E30A5">
        <w:trPr>
          <w:trHeight w:val="283"/>
        </w:trPr>
        <w:tc>
          <w:tcPr>
            <w:tcW w:w="388" w:type="pct"/>
            <w:vAlign w:val="center"/>
          </w:tcPr>
          <w:p w14:paraId="4E9E7682" w14:textId="77777777" w:rsidR="00CD67A0" w:rsidRPr="00A106C4" w:rsidRDefault="00CD67A0" w:rsidP="000E30A5">
            <w:pPr>
              <w:spacing w:before="100" w:after="100" w:line="240" w:lineRule="auto"/>
              <w:ind w:left="-50" w:firstLine="0"/>
              <w:jc w:val="center"/>
              <w:rPr>
                <w:rFonts w:eastAsia="Times New Roman" w:cs="Times New Roman"/>
                <w:bCs/>
                <w:szCs w:val="26"/>
              </w:rPr>
            </w:pPr>
            <w:r w:rsidRPr="00A106C4">
              <w:rPr>
                <w:rFonts w:eastAsia="Times New Roman" w:cs="Times New Roman"/>
                <w:bCs/>
                <w:szCs w:val="26"/>
              </w:rPr>
              <w:t>15.3</w:t>
            </w:r>
          </w:p>
        </w:tc>
        <w:tc>
          <w:tcPr>
            <w:tcW w:w="1955" w:type="pct"/>
            <w:vAlign w:val="center"/>
          </w:tcPr>
          <w:p w14:paraId="30353A69"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MCCB có In = 320 ÷ 800 A</w:t>
            </w:r>
          </w:p>
        </w:tc>
        <w:tc>
          <w:tcPr>
            <w:tcW w:w="628" w:type="pct"/>
            <w:vAlign w:val="center"/>
          </w:tcPr>
          <w:p w14:paraId="050E982D" w14:textId="77777777" w:rsidR="00CD67A0" w:rsidRPr="00A106C4" w:rsidRDefault="00CD67A0" w:rsidP="000E30A5">
            <w:pPr>
              <w:spacing w:before="100" w:after="100" w:line="240" w:lineRule="auto"/>
              <w:ind w:firstLine="0"/>
              <w:jc w:val="center"/>
              <w:rPr>
                <w:rFonts w:eastAsia="Times New Roman" w:cs="Times New Roman"/>
                <w:bCs/>
                <w:strike/>
                <w:szCs w:val="26"/>
              </w:rPr>
            </w:pPr>
          </w:p>
        </w:tc>
        <w:tc>
          <w:tcPr>
            <w:tcW w:w="2029" w:type="pct"/>
            <w:vAlign w:val="center"/>
          </w:tcPr>
          <w:p w14:paraId="1BF0BB82"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u w:val="single"/>
              </w:rPr>
              <w:t>&gt;</w:t>
            </w:r>
            <w:r w:rsidRPr="00A106C4">
              <w:rPr>
                <w:rFonts w:eastAsia="Times New Roman" w:cs="Times New Roman"/>
                <w:bCs/>
                <w:szCs w:val="26"/>
              </w:rPr>
              <w:t xml:space="preserve"> 50</w:t>
            </w:r>
          </w:p>
        </w:tc>
      </w:tr>
      <w:tr w:rsidR="00CD67A0" w:rsidRPr="00A106C4" w14:paraId="01A56172" w14:textId="77777777" w:rsidTr="000E30A5">
        <w:trPr>
          <w:trHeight w:val="283"/>
        </w:trPr>
        <w:tc>
          <w:tcPr>
            <w:tcW w:w="388" w:type="pct"/>
            <w:vAlign w:val="center"/>
          </w:tcPr>
          <w:p w14:paraId="59F6CA23"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16</w:t>
            </w:r>
          </w:p>
        </w:tc>
        <w:tc>
          <w:tcPr>
            <w:tcW w:w="1955" w:type="pct"/>
            <w:vAlign w:val="center"/>
          </w:tcPr>
          <w:p w14:paraId="6BB58CAF"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Khả năng cắt dòng ngắn mạch làm việc định mức (Ics) ở điện áp định mức</w:t>
            </w:r>
          </w:p>
        </w:tc>
        <w:tc>
          <w:tcPr>
            <w:tcW w:w="628" w:type="pct"/>
            <w:vAlign w:val="center"/>
          </w:tcPr>
          <w:p w14:paraId="2EE30BF6"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kA</w:t>
            </w:r>
          </w:p>
        </w:tc>
        <w:tc>
          <w:tcPr>
            <w:tcW w:w="2029" w:type="pct"/>
            <w:vAlign w:val="center"/>
          </w:tcPr>
          <w:p w14:paraId="574EB5E8"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Ics = 100% Icu</w:t>
            </w:r>
          </w:p>
        </w:tc>
      </w:tr>
      <w:tr w:rsidR="00CD67A0" w:rsidRPr="00A106C4" w14:paraId="07D92C14" w14:textId="77777777" w:rsidTr="000E30A5">
        <w:trPr>
          <w:trHeight w:val="283"/>
        </w:trPr>
        <w:tc>
          <w:tcPr>
            <w:tcW w:w="388" w:type="pct"/>
            <w:vAlign w:val="center"/>
          </w:tcPr>
          <w:p w14:paraId="409815ED"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17</w:t>
            </w:r>
          </w:p>
        </w:tc>
        <w:tc>
          <w:tcPr>
            <w:tcW w:w="1955" w:type="pct"/>
            <w:vAlign w:val="center"/>
          </w:tcPr>
          <w:p w14:paraId="258DF1D4"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Số lần thao tác không cần bảo trì (độ bền cơ/điện) tối thiểu:</w:t>
            </w:r>
          </w:p>
        </w:tc>
        <w:tc>
          <w:tcPr>
            <w:tcW w:w="628" w:type="pct"/>
            <w:vAlign w:val="center"/>
          </w:tcPr>
          <w:p w14:paraId="518310F4"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Lần</w:t>
            </w:r>
          </w:p>
        </w:tc>
        <w:tc>
          <w:tcPr>
            <w:tcW w:w="2029" w:type="pct"/>
            <w:vAlign w:val="center"/>
          </w:tcPr>
          <w:p w14:paraId="2C2E50A9" w14:textId="00943D73"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(Không tải/có tải ở dòng định mức)</w:t>
            </w:r>
          </w:p>
        </w:tc>
      </w:tr>
      <w:tr w:rsidR="00CD67A0" w:rsidRPr="00A106C4" w14:paraId="41BFDBFA" w14:textId="77777777" w:rsidTr="000E30A5">
        <w:trPr>
          <w:trHeight w:val="283"/>
        </w:trPr>
        <w:tc>
          <w:tcPr>
            <w:tcW w:w="388" w:type="pct"/>
            <w:vAlign w:val="center"/>
          </w:tcPr>
          <w:p w14:paraId="317CB616"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17.1</w:t>
            </w:r>
          </w:p>
        </w:tc>
        <w:tc>
          <w:tcPr>
            <w:tcW w:w="1955" w:type="pct"/>
            <w:vAlign w:val="center"/>
          </w:tcPr>
          <w:p w14:paraId="18623406"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MCCB có In = 50 ÷ 100 A</w:t>
            </w:r>
          </w:p>
        </w:tc>
        <w:tc>
          <w:tcPr>
            <w:tcW w:w="628" w:type="pct"/>
            <w:vAlign w:val="center"/>
          </w:tcPr>
          <w:p w14:paraId="0A728F58" w14:textId="77777777" w:rsidR="00CD67A0" w:rsidRPr="00A106C4" w:rsidRDefault="00CD67A0" w:rsidP="000E30A5">
            <w:pPr>
              <w:spacing w:before="100" w:after="100" w:line="240" w:lineRule="auto"/>
              <w:ind w:firstLine="0"/>
              <w:jc w:val="center"/>
              <w:rPr>
                <w:rFonts w:eastAsia="Times New Roman" w:cs="Times New Roman"/>
                <w:bCs/>
                <w:strike/>
                <w:szCs w:val="26"/>
              </w:rPr>
            </w:pPr>
          </w:p>
        </w:tc>
        <w:tc>
          <w:tcPr>
            <w:tcW w:w="2029" w:type="pct"/>
            <w:vAlign w:val="center"/>
          </w:tcPr>
          <w:p w14:paraId="67F1C92E"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8.500/1.500</w:t>
            </w:r>
          </w:p>
        </w:tc>
      </w:tr>
      <w:tr w:rsidR="00CD67A0" w:rsidRPr="00A106C4" w14:paraId="66D52814" w14:textId="77777777" w:rsidTr="000E30A5">
        <w:trPr>
          <w:trHeight w:val="283"/>
        </w:trPr>
        <w:tc>
          <w:tcPr>
            <w:tcW w:w="388" w:type="pct"/>
            <w:vAlign w:val="center"/>
          </w:tcPr>
          <w:p w14:paraId="7866DFBB"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17.2</w:t>
            </w:r>
          </w:p>
        </w:tc>
        <w:tc>
          <w:tcPr>
            <w:tcW w:w="1955" w:type="pct"/>
            <w:vAlign w:val="center"/>
          </w:tcPr>
          <w:p w14:paraId="1DA207F1"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MCCB có In = 125 ÷ 315 A</w:t>
            </w:r>
          </w:p>
        </w:tc>
        <w:tc>
          <w:tcPr>
            <w:tcW w:w="628" w:type="pct"/>
            <w:vAlign w:val="center"/>
          </w:tcPr>
          <w:p w14:paraId="6C175787" w14:textId="77777777" w:rsidR="00CD67A0" w:rsidRPr="00A106C4" w:rsidRDefault="00CD67A0" w:rsidP="000E30A5">
            <w:pPr>
              <w:spacing w:before="100" w:after="100" w:line="240" w:lineRule="auto"/>
              <w:ind w:firstLine="0"/>
              <w:jc w:val="center"/>
              <w:rPr>
                <w:rFonts w:eastAsia="Times New Roman" w:cs="Times New Roman"/>
                <w:bCs/>
                <w:strike/>
                <w:szCs w:val="26"/>
              </w:rPr>
            </w:pPr>
          </w:p>
        </w:tc>
        <w:tc>
          <w:tcPr>
            <w:tcW w:w="2029" w:type="pct"/>
            <w:vAlign w:val="center"/>
          </w:tcPr>
          <w:p w14:paraId="5685D1F9"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7.000 /1.000</w:t>
            </w:r>
          </w:p>
        </w:tc>
      </w:tr>
      <w:tr w:rsidR="00CD67A0" w:rsidRPr="00A106C4" w14:paraId="08E0E17C" w14:textId="77777777" w:rsidTr="000E30A5">
        <w:trPr>
          <w:trHeight w:val="283"/>
        </w:trPr>
        <w:tc>
          <w:tcPr>
            <w:tcW w:w="388" w:type="pct"/>
            <w:vAlign w:val="center"/>
          </w:tcPr>
          <w:p w14:paraId="1A6F7351"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17.3</w:t>
            </w:r>
          </w:p>
        </w:tc>
        <w:tc>
          <w:tcPr>
            <w:tcW w:w="1955" w:type="pct"/>
            <w:vAlign w:val="center"/>
          </w:tcPr>
          <w:p w14:paraId="40A79B0E"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MCCB có In = 320 ÷ 630 A</w:t>
            </w:r>
          </w:p>
        </w:tc>
        <w:tc>
          <w:tcPr>
            <w:tcW w:w="628" w:type="pct"/>
          </w:tcPr>
          <w:p w14:paraId="78F43D80" w14:textId="77777777" w:rsidR="00CD67A0" w:rsidRPr="00A106C4" w:rsidRDefault="00CD67A0" w:rsidP="000E30A5">
            <w:pPr>
              <w:spacing w:before="100" w:after="100" w:line="240" w:lineRule="auto"/>
              <w:ind w:firstLine="0"/>
              <w:jc w:val="center"/>
              <w:rPr>
                <w:rFonts w:eastAsia="Times New Roman" w:cs="Times New Roman"/>
                <w:bCs/>
                <w:strike/>
                <w:szCs w:val="26"/>
              </w:rPr>
            </w:pPr>
          </w:p>
        </w:tc>
        <w:tc>
          <w:tcPr>
            <w:tcW w:w="2029" w:type="pct"/>
            <w:vAlign w:val="center"/>
          </w:tcPr>
          <w:p w14:paraId="4CE85A66"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4.000/1.000</w:t>
            </w:r>
          </w:p>
        </w:tc>
      </w:tr>
      <w:tr w:rsidR="00CD67A0" w:rsidRPr="00A106C4" w14:paraId="0D9B214B" w14:textId="77777777" w:rsidTr="000E30A5">
        <w:trPr>
          <w:trHeight w:val="283"/>
        </w:trPr>
        <w:tc>
          <w:tcPr>
            <w:tcW w:w="388" w:type="pct"/>
            <w:vAlign w:val="center"/>
          </w:tcPr>
          <w:p w14:paraId="36371123"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17.4</w:t>
            </w:r>
          </w:p>
        </w:tc>
        <w:tc>
          <w:tcPr>
            <w:tcW w:w="1955" w:type="pct"/>
            <w:vAlign w:val="center"/>
          </w:tcPr>
          <w:p w14:paraId="7999434E"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 xml:space="preserve">MCCB có 630 &lt; In </w:t>
            </w:r>
            <w:r w:rsidRPr="00A106C4">
              <w:rPr>
                <w:rFonts w:eastAsia="Times New Roman" w:cs="Times New Roman"/>
                <w:bCs/>
                <w:szCs w:val="26"/>
                <w:u w:val="single"/>
              </w:rPr>
              <w:t>&lt;</w:t>
            </w:r>
            <w:r w:rsidRPr="00A106C4">
              <w:rPr>
                <w:rFonts w:eastAsia="Times New Roman" w:cs="Times New Roman"/>
                <w:bCs/>
                <w:szCs w:val="26"/>
              </w:rPr>
              <w:t xml:space="preserve"> 2.500 A</w:t>
            </w:r>
          </w:p>
        </w:tc>
        <w:tc>
          <w:tcPr>
            <w:tcW w:w="628" w:type="pct"/>
          </w:tcPr>
          <w:p w14:paraId="07B7EE24" w14:textId="77777777" w:rsidR="00CD67A0" w:rsidRPr="00A106C4" w:rsidRDefault="00CD67A0" w:rsidP="000E30A5">
            <w:pPr>
              <w:spacing w:before="100" w:after="100" w:line="240" w:lineRule="auto"/>
              <w:ind w:firstLine="0"/>
              <w:jc w:val="center"/>
              <w:rPr>
                <w:rFonts w:eastAsia="Times New Roman" w:cs="Times New Roman"/>
                <w:bCs/>
                <w:strike/>
                <w:szCs w:val="26"/>
              </w:rPr>
            </w:pPr>
          </w:p>
        </w:tc>
        <w:tc>
          <w:tcPr>
            <w:tcW w:w="2029" w:type="pct"/>
            <w:vAlign w:val="center"/>
          </w:tcPr>
          <w:p w14:paraId="363796A6"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2.500/500</w:t>
            </w:r>
          </w:p>
        </w:tc>
      </w:tr>
      <w:tr w:rsidR="00CD67A0" w:rsidRPr="00A106C4" w14:paraId="6D2FEC06" w14:textId="77777777" w:rsidTr="000E30A5">
        <w:trPr>
          <w:trHeight w:val="283"/>
        </w:trPr>
        <w:tc>
          <w:tcPr>
            <w:tcW w:w="388" w:type="pct"/>
            <w:vAlign w:val="center"/>
          </w:tcPr>
          <w:p w14:paraId="211F647E"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18</w:t>
            </w:r>
          </w:p>
        </w:tc>
        <w:tc>
          <w:tcPr>
            <w:tcW w:w="1955" w:type="pct"/>
            <w:vAlign w:val="center"/>
          </w:tcPr>
          <w:p w14:paraId="4C5F01AD"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 xml:space="preserve">Phụ kiện đi kèm:  </w:t>
            </w:r>
          </w:p>
        </w:tc>
        <w:tc>
          <w:tcPr>
            <w:tcW w:w="628" w:type="pct"/>
            <w:vAlign w:val="center"/>
          </w:tcPr>
          <w:p w14:paraId="73D023C2" w14:textId="77777777" w:rsidR="00CD67A0" w:rsidRPr="00A106C4" w:rsidRDefault="00CD67A0" w:rsidP="000E30A5">
            <w:pPr>
              <w:spacing w:before="100" w:after="100" w:line="240" w:lineRule="auto"/>
              <w:ind w:firstLine="0"/>
              <w:jc w:val="center"/>
              <w:rPr>
                <w:rFonts w:eastAsia="Times New Roman" w:cs="Times New Roman"/>
                <w:bCs/>
                <w:szCs w:val="26"/>
              </w:rPr>
            </w:pPr>
          </w:p>
        </w:tc>
        <w:tc>
          <w:tcPr>
            <w:tcW w:w="2029" w:type="pct"/>
            <w:vAlign w:val="center"/>
          </w:tcPr>
          <w:p w14:paraId="12F8C87C" w14:textId="77777777" w:rsidR="00CD67A0" w:rsidRPr="00A106C4" w:rsidRDefault="00CD67A0" w:rsidP="000E30A5">
            <w:pPr>
              <w:spacing w:before="100" w:after="100" w:line="240" w:lineRule="auto"/>
              <w:ind w:right="96" w:firstLine="0"/>
              <w:jc w:val="center"/>
              <w:rPr>
                <w:rFonts w:eastAsia="Times New Roman" w:cs="Times New Roman"/>
                <w:bCs/>
                <w:szCs w:val="26"/>
              </w:rPr>
            </w:pPr>
          </w:p>
        </w:tc>
      </w:tr>
      <w:tr w:rsidR="00CD67A0" w:rsidRPr="00A106C4" w14:paraId="3714FB14" w14:textId="77777777" w:rsidTr="000E30A5">
        <w:trPr>
          <w:trHeight w:val="283"/>
        </w:trPr>
        <w:tc>
          <w:tcPr>
            <w:tcW w:w="388" w:type="pct"/>
            <w:vAlign w:val="center"/>
          </w:tcPr>
          <w:p w14:paraId="627E9E1C"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18.1</w:t>
            </w:r>
          </w:p>
        </w:tc>
        <w:tc>
          <w:tcPr>
            <w:tcW w:w="1955" w:type="pct"/>
            <w:vAlign w:val="center"/>
          </w:tcPr>
          <w:p w14:paraId="2E8482CC"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Đầu cực loại bu lông hoặc đinh ốc</w:t>
            </w:r>
          </w:p>
        </w:tc>
        <w:tc>
          <w:tcPr>
            <w:tcW w:w="628" w:type="pct"/>
            <w:vAlign w:val="center"/>
          </w:tcPr>
          <w:p w14:paraId="2C9A91CB" w14:textId="77777777" w:rsidR="00CD67A0" w:rsidRPr="00A106C4" w:rsidRDefault="00CD67A0" w:rsidP="000E30A5">
            <w:pPr>
              <w:spacing w:before="100" w:after="100" w:line="240" w:lineRule="auto"/>
              <w:ind w:firstLine="0"/>
              <w:jc w:val="both"/>
              <w:rPr>
                <w:rFonts w:eastAsia="Times New Roman" w:cs="Times New Roman"/>
                <w:bCs/>
                <w:szCs w:val="26"/>
              </w:rPr>
            </w:pPr>
          </w:p>
        </w:tc>
        <w:tc>
          <w:tcPr>
            <w:tcW w:w="2029" w:type="pct"/>
            <w:vAlign w:val="center"/>
          </w:tcPr>
          <w:p w14:paraId="40D7EFBD"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Bao gồm</w:t>
            </w:r>
          </w:p>
        </w:tc>
      </w:tr>
      <w:tr w:rsidR="00CD67A0" w:rsidRPr="00A106C4" w14:paraId="40DD1306" w14:textId="77777777" w:rsidTr="000E30A5">
        <w:trPr>
          <w:trHeight w:val="283"/>
        </w:trPr>
        <w:tc>
          <w:tcPr>
            <w:tcW w:w="388" w:type="pct"/>
            <w:vAlign w:val="center"/>
          </w:tcPr>
          <w:p w14:paraId="3AF10ACD"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18.2</w:t>
            </w:r>
          </w:p>
        </w:tc>
        <w:tc>
          <w:tcPr>
            <w:tcW w:w="1955" w:type="pct"/>
            <w:vAlign w:val="center"/>
          </w:tcPr>
          <w:p w14:paraId="4C3840D3"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Nút nhấn cắt khẩn cấp màu đỏ</w:t>
            </w:r>
          </w:p>
        </w:tc>
        <w:tc>
          <w:tcPr>
            <w:tcW w:w="628" w:type="pct"/>
            <w:vAlign w:val="center"/>
          </w:tcPr>
          <w:p w14:paraId="251BBD24" w14:textId="77777777" w:rsidR="00CD67A0" w:rsidRPr="00A106C4" w:rsidRDefault="00CD67A0" w:rsidP="000E30A5">
            <w:pPr>
              <w:spacing w:before="100" w:after="100" w:line="240" w:lineRule="auto"/>
              <w:ind w:firstLine="0"/>
              <w:jc w:val="both"/>
              <w:rPr>
                <w:rFonts w:eastAsia="Times New Roman" w:cs="Times New Roman"/>
                <w:bCs/>
                <w:szCs w:val="26"/>
              </w:rPr>
            </w:pPr>
          </w:p>
        </w:tc>
        <w:tc>
          <w:tcPr>
            <w:tcW w:w="2029" w:type="pct"/>
            <w:vAlign w:val="center"/>
          </w:tcPr>
          <w:p w14:paraId="3433C36E"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Bao gồm</w:t>
            </w:r>
          </w:p>
        </w:tc>
      </w:tr>
      <w:tr w:rsidR="00CD67A0" w:rsidRPr="00A106C4" w14:paraId="77BE1355" w14:textId="77777777" w:rsidTr="000E30A5">
        <w:trPr>
          <w:trHeight w:val="1416"/>
        </w:trPr>
        <w:tc>
          <w:tcPr>
            <w:tcW w:w="388" w:type="pct"/>
            <w:vAlign w:val="center"/>
          </w:tcPr>
          <w:p w14:paraId="7C2FB2A1"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18.3</w:t>
            </w:r>
          </w:p>
        </w:tc>
        <w:tc>
          <w:tcPr>
            <w:tcW w:w="1955" w:type="pct"/>
            <w:vAlign w:val="center"/>
          </w:tcPr>
          <w:p w14:paraId="4CE4C871"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Thanh nối dài và mở rộng đầu cực đấu nối bằng đồng mạ thiếc (spreaders) (tùy chọn theo nhu cầu thiết kế)</w:t>
            </w:r>
          </w:p>
        </w:tc>
        <w:tc>
          <w:tcPr>
            <w:tcW w:w="628" w:type="pct"/>
            <w:vAlign w:val="center"/>
          </w:tcPr>
          <w:p w14:paraId="7FEA7DEC" w14:textId="77777777" w:rsidR="00CD67A0" w:rsidRPr="00A106C4" w:rsidRDefault="00CD67A0" w:rsidP="000E30A5">
            <w:pPr>
              <w:spacing w:before="100" w:after="100" w:line="240" w:lineRule="auto"/>
              <w:ind w:firstLine="0"/>
              <w:jc w:val="both"/>
              <w:rPr>
                <w:rFonts w:eastAsia="Times New Roman" w:cs="Times New Roman"/>
                <w:bCs/>
                <w:szCs w:val="26"/>
              </w:rPr>
            </w:pPr>
          </w:p>
        </w:tc>
        <w:tc>
          <w:tcPr>
            <w:tcW w:w="2029" w:type="pct"/>
            <w:vAlign w:val="center"/>
          </w:tcPr>
          <w:p w14:paraId="61EDD5FF"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06 miếng</w:t>
            </w:r>
          </w:p>
          <w:p w14:paraId="7C377CDD"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(Đối với MCCB 3 cực)</w:t>
            </w:r>
          </w:p>
        </w:tc>
      </w:tr>
      <w:tr w:rsidR="00CD67A0" w:rsidRPr="00A106C4" w14:paraId="163D3769" w14:textId="77777777" w:rsidTr="000E30A5">
        <w:trPr>
          <w:trHeight w:val="1028"/>
        </w:trPr>
        <w:tc>
          <w:tcPr>
            <w:tcW w:w="388" w:type="pct"/>
            <w:vAlign w:val="center"/>
          </w:tcPr>
          <w:p w14:paraId="51F89731"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18.4</w:t>
            </w:r>
          </w:p>
        </w:tc>
        <w:tc>
          <w:tcPr>
            <w:tcW w:w="1955" w:type="pct"/>
            <w:vAlign w:val="center"/>
          </w:tcPr>
          <w:p w14:paraId="48CD219F"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Vách ngăn cách điện giữa các pha (interphase barriers)</w:t>
            </w:r>
          </w:p>
        </w:tc>
        <w:tc>
          <w:tcPr>
            <w:tcW w:w="628" w:type="pct"/>
            <w:vAlign w:val="center"/>
          </w:tcPr>
          <w:p w14:paraId="008F9D0B" w14:textId="77777777" w:rsidR="00CD67A0" w:rsidRPr="00A106C4" w:rsidRDefault="00CD67A0" w:rsidP="000E30A5">
            <w:pPr>
              <w:spacing w:before="100" w:after="100" w:line="240" w:lineRule="auto"/>
              <w:ind w:firstLine="0"/>
              <w:jc w:val="both"/>
              <w:rPr>
                <w:rFonts w:eastAsia="Times New Roman" w:cs="Times New Roman"/>
                <w:bCs/>
                <w:szCs w:val="26"/>
              </w:rPr>
            </w:pPr>
          </w:p>
        </w:tc>
        <w:tc>
          <w:tcPr>
            <w:tcW w:w="2029" w:type="pct"/>
            <w:vAlign w:val="center"/>
          </w:tcPr>
          <w:p w14:paraId="20885F07"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04 miếng</w:t>
            </w:r>
          </w:p>
          <w:p w14:paraId="2AB25395"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(Đối với MCCB 3 cực)</w:t>
            </w:r>
          </w:p>
        </w:tc>
      </w:tr>
      <w:tr w:rsidR="00CD67A0" w:rsidRPr="00A106C4" w14:paraId="5CA6D8F4" w14:textId="77777777" w:rsidTr="000E30A5">
        <w:trPr>
          <w:trHeight w:val="283"/>
        </w:trPr>
        <w:tc>
          <w:tcPr>
            <w:tcW w:w="388" w:type="pct"/>
            <w:vAlign w:val="center"/>
          </w:tcPr>
          <w:p w14:paraId="458382C9"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18.5</w:t>
            </w:r>
          </w:p>
        </w:tc>
        <w:tc>
          <w:tcPr>
            <w:tcW w:w="1955" w:type="pct"/>
            <w:vAlign w:val="center"/>
          </w:tcPr>
          <w:p w14:paraId="613D2DB9"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Mạch phụ và mạch điều khiển phục vụ thao tác đóng cắt MCCB bằng điện</w:t>
            </w:r>
          </w:p>
        </w:tc>
        <w:tc>
          <w:tcPr>
            <w:tcW w:w="628" w:type="pct"/>
            <w:vAlign w:val="center"/>
          </w:tcPr>
          <w:p w14:paraId="03100C7E" w14:textId="77777777" w:rsidR="00CD67A0" w:rsidRPr="00A106C4" w:rsidRDefault="00CD67A0" w:rsidP="000E30A5">
            <w:pPr>
              <w:spacing w:before="100" w:after="100" w:line="240" w:lineRule="auto"/>
              <w:ind w:firstLine="0"/>
              <w:jc w:val="both"/>
              <w:rPr>
                <w:rFonts w:eastAsia="Times New Roman" w:cs="Times New Roman"/>
                <w:bCs/>
                <w:szCs w:val="26"/>
              </w:rPr>
            </w:pPr>
          </w:p>
        </w:tc>
        <w:tc>
          <w:tcPr>
            <w:tcW w:w="2029" w:type="pct"/>
            <w:vAlign w:val="center"/>
          </w:tcPr>
          <w:p w14:paraId="19BC0209"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Tùy chọn việc trang bị theo yêu cầu thiết kế</w:t>
            </w:r>
          </w:p>
        </w:tc>
      </w:tr>
      <w:tr w:rsidR="00CD67A0" w:rsidRPr="00A106C4" w14:paraId="5E7C0060" w14:textId="77777777" w:rsidTr="000E30A5">
        <w:trPr>
          <w:trHeight w:val="283"/>
        </w:trPr>
        <w:tc>
          <w:tcPr>
            <w:tcW w:w="388" w:type="pct"/>
            <w:vAlign w:val="center"/>
          </w:tcPr>
          <w:p w14:paraId="07DDF6A4"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19</w:t>
            </w:r>
          </w:p>
        </w:tc>
        <w:tc>
          <w:tcPr>
            <w:tcW w:w="1955" w:type="pct"/>
            <w:vAlign w:val="center"/>
          </w:tcPr>
          <w:p w14:paraId="694B9791"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 xml:space="preserve">Số lượng tiếp điểm phụ </w:t>
            </w:r>
          </w:p>
        </w:tc>
        <w:tc>
          <w:tcPr>
            <w:tcW w:w="628" w:type="pct"/>
            <w:vAlign w:val="center"/>
          </w:tcPr>
          <w:p w14:paraId="1402730A" w14:textId="77777777" w:rsidR="00CD67A0" w:rsidRPr="00A106C4" w:rsidRDefault="00CD67A0" w:rsidP="000E30A5">
            <w:pPr>
              <w:spacing w:before="100" w:after="100" w:line="240" w:lineRule="auto"/>
              <w:ind w:firstLine="0"/>
              <w:jc w:val="both"/>
              <w:rPr>
                <w:rFonts w:eastAsia="Times New Roman" w:cs="Times New Roman"/>
                <w:bCs/>
                <w:szCs w:val="26"/>
              </w:rPr>
            </w:pPr>
          </w:p>
        </w:tc>
        <w:tc>
          <w:tcPr>
            <w:tcW w:w="2029" w:type="pct"/>
            <w:vAlign w:val="center"/>
          </w:tcPr>
          <w:p w14:paraId="3D04068C"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Tùy chọn việc trang bị theo yêu cầu thiết kế</w:t>
            </w:r>
          </w:p>
        </w:tc>
      </w:tr>
      <w:tr w:rsidR="00CD67A0" w:rsidRPr="00A106C4" w14:paraId="6C6DCE9E" w14:textId="77777777" w:rsidTr="000E30A5">
        <w:trPr>
          <w:trHeight w:val="283"/>
        </w:trPr>
        <w:tc>
          <w:tcPr>
            <w:tcW w:w="388" w:type="pct"/>
            <w:vAlign w:val="center"/>
          </w:tcPr>
          <w:p w14:paraId="562742B5"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20</w:t>
            </w:r>
          </w:p>
        </w:tc>
        <w:tc>
          <w:tcPr>
            <w:tcW w:w="1955" w:type="pct"/>
            <w:vAlign w:val="center"/>
          </w:tcPr>
          <w:p w14:paraId="3B36FFCF"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Bề rộng của MCCB</w:t>
            </w:r>
          </w:p>
        </w:tc>
        <w:tc>
          <w:tcPr>
            <w:tcW w:w="628" w:type="pct"/>
            <w:vAlign w:val="center"/>
          </w:tcPr>
          <w:p w14:paraId="48006ACF"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mm</w:t>
            </w:r>
          </w:p>
        </w:tc>
        <w:tc>
          <w:tcPr>
            <w:tcW w:w="2029" w:type="pct"/>
            <w:vAlign w:val="center"/>
          </w:tcPr>
          <w:p w14:paraId="530E7365"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Nêu cụ thể</w:t>
            </w:r>
          </w:p>
        </w:tc>
      </w:tr>
      <w:tr w:rsidR="00CD67A0" w:rsidRPr="00A106C4" w14:paraId="2AB92879" w14:textId="77777777" w:rsidTr="000E30A5">
        <w:trPr>
          <w:trHeight w:val="283"/>
        </w:trPr>
        <w:tc>
          <w:tcPr>
            <w:tcW w:w="388" w:type="pct"/>
            <w:vAlign w:val="center"/>
          </w:tcPr>
          <w:p w14:paraId="4B9C76F0"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21</w:t>
            </w:r>
          </w:p>
        </w:tc>
        <w:tc>
          <w:tcPr>
            <w:tcW w:w="1955" w:type="pct"/>
            <w:vAlign w:val="center"/>
          </w:tcPr>
          <w:p w14:paraId="4C8BB29F"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Nhãn thiết bị</w:t>
            </w:r>
          </w:p>
        </w:tc>
        <w:tc>
          <w:tcPr>
            <w:tcW w:w="628" w:type="pct"/>
            <w:vAlign w:val="center"/>
          </w:tcPr>
          <w:p w14:paraId="26506B02" w14:textId="77777777" w:rsidR="00CD67A0" w:rsidRPr="00A106C4" w:rsidRDefault="00CD67A0" w:rsidP="000E30A5">
            <w:pPr>
              <w:spacing w:before="100" w:after="100" w:line="240" w:lineRule="auto"/>
              <w:ind w:firstLine="0"/>
              <w:jc w:val="center"/>
              <w:rPr>
                <w:rFonts w:eastAsia="Times New Roman" w:cs="Times New Roman"/>
                <w:bCs/>
                <w:szCs w:val="26"/>
              </w:rPr>
            </w:pPr>
          </w:p>
        </w:tc>
        <w:tc>
          <w:tcPr>
            <w:tcW w:w="2029" w:type="pct"/>
            <w:vAlign w:val="center"/>
          </w:tcPr>
          <w:p w14:paraId="7625FF1E" w14:textId="77777777" w:rsidR="00CD67A0" w:rsidRPr="00A106C4" w:rsidRDefault="00CD67A0" w:rsidP="000E30A5">
            <w:pPr>
              <w:spacing w:before="100" w:after="100" w:line="240" w:lineRule="auto"/>
              <w:ind w:right="96" w:firstLine="0"/>
              <w:jc w:val="both"/>
              <w:rPr>
                <w:rFonts w:eastAsia="Times New Roman" w:cs="Times New Roman"/>
                <w:bCs/>
                <w:szCs w:val="26"/>
              </w:rPr>
            </w:pPr>
            <w:r w:rsidRPr="00A106C4">
              <w:rPr>
                <w:rFonts w:eastAsia="Times New Roman" w:cs="Times New Roman"/>
                <w:bCs/>
                <w:szCs w:val="26"/>
              </w:rPr>
              <w:t>Theo tiêu chuẩn IEC 60947-2 hoặc tương đương</w:t>
            </w:r>
          </w:p>
        </w:tc>
      </w:tr>
      <w:tr w:rsidR="00CD67A0" w:rsidRPr="00A106C4" w14:paraId="316BD620" w14:textId="77777777" w:rsidTr="000E30A5">
        <w:trPr>
          <w:trHeight w:val="283"/>
        </w:trPr>
        <w:tc>
          <w:tcPr>
            <w:tcW w:w="388" w:type="pct"/>
            <w:vAlign w:val="center"/>
          </w:tcPr>
          <w:p w14:paraId="1C526621"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22</w:t>
            </w:r>
          </w:p>
        </w:tc>
        <w:tc>
          <w:tcPr>
            <w:tcW w:w="1955" w:type="pct"/>
            <w:vAlign w:val="center"/>
          </w:tcPr>
          <w:p w14:paraId="2024ADFF"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 xml:space="preserve">Đóng gói </w:t>
            </w:r>
          </w:p>
        </w:tc>
        <w:tc>
          <w:tcPr>
            <w:tcW w:w="628" w:type="pct"/>
            <w:vAlign w:val="center"/>
          </w:tcPr>
          <w:p w14:paraId="3A33D758" w14:textId="77777777" w:rsidR="00CD67A0" w:rsidRPr="00A106C4" w:rsidRDefault="00CD67A0" w:rsidP="000E30A5">
            <w:pPr>
              <w:spacing w:before="100" w:after="100" w:line="240" w:lineRule="auto"/>
              <w:ind w:firstLine="0"/>
              <w:jc w:val="center"/>
              <w:rPr>
                <w:rFonts w:eastAsia="Times New Roman" w:cs="Times New Roman"/>
                <w:bCs/>
                <w:szCs w:val="26"/>
              </w:rPr>
            </w:pPr>
          </w:p>
        </w:tc>
        <w:tc>
          <w:tcPr>
            <w:tcW w:w="2029" w:type="pct"/>
            <w:vAlign w:val="center"/>
          </w:tcPr>
          <w:p w14:paraId="71D91E49" w14:textId="77777777" w:rsidR="00CD67A0" w:rsidRPr="00A106C4" w:rsidRDefault="00CD67A0" w:rsidP="000E30A5">
            <w:pPr>
              <w:spacing w:before="100" w:after="100" w:line="240" w:lineRule="auto"/>
              <w:ind w:right="96" w:firstLine="0"/>
              <w:jc w:val="both"/>
              <w:rPr>
                <w:rFonts w:eastAsia="Times New Roman" w:cs="Times New Roman"/>
                <w:bCs/>
                <w:szCs w:val="26"/>
              </w:rPr>
            </w:pPr>
            <w:r w:rsidRPr="00A106C4">
              <w:rPr>
                <w:rFonts w:eastAsia="Times New Roman" w:cs="Times New Roman"/>
                <w:bCs/>
                <w:szCs w:val="26"/>
              </w:rPr>
              <w:t>MCCB được đóng gói trong hộp carton để dễ dàng cho việc bảo quản trong kho cũng như vận chuyển</w:t>
            </w:r>
          </w:p>
        </w:tc>
      </w:tr>
      <w:tr w:rsidR="00CD67A0" w:rsidRPr="00A106C4" w14:paraId="7E0E5A63" w14:textId="77777777" w:rsidTr="000E30A5">
        <w:trPr>
          <w:trHeight w:val="283"/>
        </w:trPr>
        <w:tc>
          <w:tcPr>
            <w:tcW w:w="388" w:type="pct"/>
            <w:vAlign w:val="center"/>
          </w:tcPr>
          <w:p w14:paraId="110249FE"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23</w:t>
            </w:r>
          </w:p>
        </w:tc>
        <w:tc>
          <w:tcPr>
            <w:tcW w:w="1955" w:type="pct"/>
            <w:vAlign w:val="center"/>
          </w:tcPr>
          <w:p w14:paraId="1FDD49E0"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Yêu cầu về thử nghiệm</w:t>
            </w:r>
          </w:p>
        </w:tc>
        <w:tc>
          <w:tcPr>
            <w:tcW w:w="628" w:type="pct"/>
            <w:vAlign w:val="center"/>
          </w:tcPr>
          <w:p w14:paraId="0767DD7C" w14:textId="77777777" w:rsidR="00CD67A0" w:rsidRPr="00A106C4" w:rsidRDefault="00CD67A0" w:rsidP="000E30A5">
            <w:pPr>
              <w:spacing w:before="100" w:after="100" w:line="240" w:lineRule="auto"/>
              <w:ind w:firstLine="0"/>
              <w:jc w:val="center"/>
              <w:rPr>
                <w:rFonts w:eastAsia="Times New Roman" w:cs="Times New Roman"/>
                <w:bCs/>
                <w:szCs w:val="26"/>
              </w:rPr>
            </w:pPr>
          </w:p>
        </w:tc>
        <w:tc>
          <w:tcPr>
            <w:tcW w:w="2029" w:type="pct"/>
            <w:vAlign w:val="center"/>
          </w:tcPr>
          <w:p w14:paraId="36A89FFC"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Theo yêu cầu tại khoản 3 Điều 6</w:t>
            </w:r>
          </w:p>
        </w:tc>
      </w:tr>
      <w:tr w:rsidR="00CD67A0" w:rsidRPr="00A106C4" w14:paraId="2C619C8C" w14:textId="77777777" w:rsidTr="000E30A5">
        <w:trPr>
          <w:trHeight w:val="283"/>
        </w:trPr>
        <w:tc>
          <w:tcPr>
            <w:tcW w:w="388" w:type="pct"/>
            <w:vAlign w:val="center"/>
          </w:tcPr>
          <w:p w14:paraId="07AE91FD" w14:textId="77777777" w:rsidR="00CD67A0" w:rsidRPr="00A106C4" w:rsidRDefault="00CD67A0" w:rsidP="000E30A5">
            <w:pPr>
              <w:spacing w:before="100" w:after="100" w:line="240" w:lineRule="auto"/>
              <w:ind w:firstLine="0"/>
              <w:jc w:val="center"/>
              <w:rPr>
                <w:rFonts w:eastAsia="Times New Roman" w:cs="Times New Roman"/>
                <w:bCs/>
                <w:szCs w:val="26"/>
              </w:rPr>
            </w:pPr>
            <w:r w:rsidRPr="00A106C4">
              <w:rPr>
                <w:rFonts w:eastAsia="Times New Roman" w:cs="Times New Roman"/>
                <w:bCs/>
                <w:szCs w:val="26"/>
              </w:rPr>
              <w:t>24</w:t>
            </w:r>
          </w:p>
        </w:tc>
        <w:tc>
          <w:tcPr>
            <w:tcW w:w="1955" w:type="pct"/>
            <w:vAlign w:val="center"/>
          </w:tcPr>
          <w:p w14:paraId="4F233A80" w14:textId="77777777" w:rsidR="00CD67A0" w:rsidRPr="00A106C4" w:rsidRDefault="00CD67A0" w:rsidP="000E30A5">
            <w:pPr>
              <w:spacing w:before="100" w:after="100" w:line="240" w:lineRule="auto"/>
              <w:ind w:firstLine="0"/>
              <w:jc w:val="both"/>
              <w:rPr>
                <w:rFonts w:eastAsia="Times New Roman" w:cs="Times New Roman"/>
                <w:bCs/>
                <w:szCs w:val="26"/>
              </w:rPr>
            </w:pPr>
            <w:r w:rsidRPr="00A106C4">
              <w:rPr>
                <w:rFonts w:eastAsia="Times New Roman" w:cs="Times New Roman"/>
                <w:bCs/>
                <w:szCs w:val="26"/>
              </w:rPr>
              <w:t>Bản vẽ và tài liệu kỹ thuật</w:t>
            </w:r>
          </w:p>
        </w:tc>
        <w:tc>
          <w:tcPr>
            <w:tcW w:w="628" w:type="pct"/>
            <w:vAlign w:val="center"/>
          </w:tcPr>
          <w:p w14:paraId="1588250F" w14:textId="77777777" w:rsidR="00CD67A0" w:rsidRPr="00A106C4" w:rsidRDefault="00CD67A0" w:rsidP="000E30A5">
            <w:pPr>
              <w:spacing w:before="100" w:after="100" w:line="240" w:lineRule="auto"/>
              <w:ind w:firstLine="0"/>
              <w:jc w:val="center"/>
              <w:rPr>
                <w:rFonts w:eastAsia="Times New Roman" w:cs="Times New Roman"/>
                <w:bCs/>
                <w:szCs w:val="26"/>
              </w:rPr>
            </w:pPr>
          </w:p>
        </w:tc>
        <w:tc>
          <w:tcPr>
            <w:tcW w:w="2029" w:type="pct"/>
            <w:vAlign w:val="center"/>
          </w:tcPr>
          <w:p w14:paraId="23025AC9" w14:textId="77777777" w:rsidR="00CD67A0" w:rsidRPr="00A106C4" w:rsidRDefault="00CD67A0" w:rsidP="000E30A5">
            <w:pPr>
              <w:spacing w:before="100" w:after="100" w:line="240" w:lineRule="auto"/>
              <w:ind w:right="96" w:firstLine="0"/>
              <w:jc w:val="center"/>
              <w:rPr>
                <w:rFonts w:eastAsia="Times New Roman" w:cs="Times New Roman"/>
                <w:bCs/>
                <w:szCs w:val="26"/>
              </w:rPr>
            </w:pPr>
            <w:r w:rsidRPr="00A106C4">
              <w:rPr>
                <w:rFonts w:eastAsia="Times New Roman" w:cs="Times New Roman"/>
                <w:bCs/>
                <w:szCs w:val="26"/>
              </w:rPr>
              <w:t>Theo yêu cầu tại khoản 4 Điều 3</w:t>
            </w:r>
          </w:p>
        </w:tc>
      </w:tr>
    </w:tbl>
    <w:p w14:paraId="37BF844C" w14:textId="77777777" w:rsidR="00CD67A0" w:rsidRPr="00A106C4" w:rsidRDefault="00CD67A0" w:rsidP="00CD67A0">
      <w:pPr>
        <w:pStyle w:val="BodyTextIndent"/>
        <w:widowControl w:val="0"/>
        <w:numPr>
          <w:ilvl w:val="2"/>
          <w:numId w:val="10"/>
        </w:numPr>
        <w:spacing w:before="60" w:after="60" w:line="312" w:lineRule="auto"/>
        <w:contextualSpacing/>
        <w:jc w:val="both"/>
        <w:outlineLvl w:val="2"/>
        <w:rPr>
          <w:b/>
          <w:bCs/>
          <w:i/>
          <w:iCs/>
          <w:color w:val="auto"/>
          <w:lang w:val="sv-SE"/>
        </w:rPr>
      </w:pPr>
      <w:bookmarkStart w:id="104" w:name="_Toc123027408"/>
      <w:bookmarkStart w:id="105" w:name="_Toc222923376"/>
      <w:bookmarkStart w:id="106" w:name="_Toc232856336"/>
      <w:bookmarkStart w:id="107" w:name="_Toc233018348"/>
      <w:bookmarkStart w:id="108" w:name="_Hlk37853808"/>
      <w:r w:rsidRPr="00A106C4">
        <w:rPr>
          <w:b/>
          <w:bCs/>
          <w:i/>
          <w:iCs/>
          <w:color w:val="auto"/>
          <w:lang w:val="sv-SE"/>
        </w:rPr>
        <w:t>Máy cắt điện hạ áp cách điện không khí – ACB</w:t>
      </w:r>
      <w:bookmarkEnd w:id="104"/>
      <w:bookmarkEnd w:id="105"/>
      <w:bookmarkEnd w:id="106"/>
      <w:bookmarkEnd w:id="107"/>
    </w:p>
    <w:p w14:paraId="49431E7E" w14:textId="77777777" w:rsidR="00CD67A0" w:rsidRPr="00A106C4" w:rsidRDefault="00CD67A0" w:rsidP="00623EA8">
      <w:pPr>
        <w:pStyle w:val="Heading6"/>
        <w:numPr>
          <w:ilvl w:val="5"/>
          <w:numId w:val="183"/>
        </w:numPr>
        <w:spacing w:before="60" w:after="60" w:line="288" w:lineRule="auto"/>
        <w:jc w:val="both"/>
        <w:rPr>
          <w:rFonts w:ascii="Times New Roman" w:hAnsi="Times New Roman"/>
          <w:bCs/>
          <w:iCs/>
          <w:snapToGrid/>
          <w:color w:val="auto"/>
          <w:sz w:val="26"/>
          <w:lang w:val="sv-SE"/>
        </w:rPr>
      </w:pPr>
      <w:r w:rsidRPr="00A106C4">
        <w:rPr>
          <w:rFonts w:ascii="Times New Roman" w:hAnsi="Times New Roman"/>
          <w:bCs/>
          <w:iCs/>
          <w:snapToGrid/>
          <w:color w:val="auto"/>
          <w:sz w:val="26"/>
          <w:lang w:val="sv-SE"/>
        </w:rPr>
        <w:t xml:space="preserve">Tiêu chuẩn áp dụng: </w:t>
      </w:r>
    </w:p>
    <w:p w14:paraId="2EF59B2C" w14:textId="77777777" w:rsidR="00CD67A0" w:rsidRPr="00A106C4" w:rsidRDefault="00CD67A0" w:rsidP="00CD67A0">
      <w:pPr>
        <w:suppressAutoHyphens/>
        <w:spacing w:before="8" w:after="0" w:line="312" w:lineRule="auto"/>
        <w:ind w:right="-72" w:firstLine="284"/>
        <w:jc w:val="both"/>
        <w:rPr>
          <w:rFonts w:eastAsia="Times New Roman" w:cs="Times New Roman"/>
          <w:b/>
          <w:bCs/>
          <w:spacing w:val="-4"/>
          <w:szCs w:val="26"/>
          <w:lang w:val="sv-SE"/>
        </w:rPr>
      </w:pPr>
      <w:r w:rsidRPr="00A106C4">
        <w:rPr>
          <w:rFonts w:eastAsia="Times New Roman" w:cs="Times New Roman"/>
          <w:bCs/>
          <w:spacing w:val="-4"/>
          <w:szCs w:val="26"/>
          <w:lang w:val="sv-SE"/>
        </w:rPr>
        <w:t>Quyết định số 2431/QĐ-EVNHANOI ngày 19/03/2026 của Tổng Công ty Điện lực TP Hà Nội</w:t>
      </w:r>
    </w:p>
    <w:p w14:paraId="1F4EA0D5" w14:textId="77777777" w:rsidR="00CD67A0" w:rsidRPr="00A106C4" w:rsidRDefault="00CD67A0" w:rsidP="00623EA8">
      <w:pPr>
        <w:pStyle w:val="Heading6"/>
        <w:numPr>
          <w:ilvl w:val="5"/>
          <w:numId w:val="100"/>
        </w:numPr>
        <w:spacing w:before="60" w:after="60" w:line="288" w:lineRule="auto"/>
        <w:jc w:val="both"/>
        <w:rPr>
          <w:rFonts w:ascii="Times New Roman" w:hAnsi="Times New Roman"/>
          <w:bCs/>
          <w:iCs/>
          <w:snapToGrid/>
          <w:color w:val="auto"/>
          <w:sz w:val="26"/>
          <w:lang w:val="sv-SE"/>
        </w:rPr>
      </w:pPr>
      <w:bookmarkStart w:id="109" w:name="_Toc222923377"/>
      <w:r w:rsidRPr="00A106C4">
        <w:rPr>
          <w:rFonts w:ascii="Times New Roman" w:hAnsi="Times New Roman"/>
          <w:bCs/>
          <w:iCs/>
          <w:snapToGrid/>
          <w:color w:val="auto"/>
          <w:sz w:val="26"/>
          <w:lang w:val="sv-SE"/>
        </w:rPr>
        <w:t>Yêu cầu chung</w:t>
      </w:r>
      <w:bookmarkEnd w:id="109"/>
    </w:p>
    <w:p w14:paraId="267CC78C" w14:textId="77777777" w:rsidR="00CD67A0" w:rsidRPr="00A106C4" w:rsidRDefault="00CD67A0" w:rsidP="00CD67A0">
      <w:pPr>
        <w:tabs>
          <w:tab w:val="left" w:pos="851"/>
        </w:tabs>
        <w:spacing w:before="120" w:after="0" w:line="360" w:lineRule="exact"/>
        <w:jc w:val="both"/>
        <w:rPr>
          <w:rFonts w:eastAsia="Times New Roman" w:cs="Times New Roman"/>
          <w:bCs/>
          <w:iCs/>
          <w:szCs w:val="26"/>
          <w:lang w:val="sv-SE"/>
        </w:rPr>
      </w:pPr>
      <w:r w:rsidRPr="00A106C4">
        <w:rPr>
          <w:rFonts w:eastAsia="Times New Roman" w:cs="Times New Roman"/>
          <w:bCs/>
          <w:iCs/>
          <w:szCs w:val="26"/>
          <w:lang w:val="sv-SE"/>
        </w:rPr>
        <w:t xml:space="preserve">1. Yêu cầu kỹ thuật này áp dụng cho máy cắt hạ áp cách điện không khí (ACB) loại 3 pha, </w:t>
      </w:r>
      <w:r w:rsidRPr="00A106C4">
        <w:rPr>
          <w:rFonts w:eastAsia="Times New Roman" w:cs="Times New Roman"/>
          <w:bCs/>
          <w:iCs/>
          <w:color w:val="0000FF"/>
          <w:szCs w:val="26"/>
          <w:lang w:val="sv-SE"/>
        </w:rPr>
        <w:t>04 cực</w:t>
      </w:r>
      <w:r w:rsidRPr="00A106C4">
        <w:rPr>
          <w:rFonts w:eastAsia="Times New Roman" w:cs="Times New Roman"/>
          <w:bCs/>
          <w:iCs/>
          <w:szCs w:val="26"/>
          <w:lang w:val="sv-SE"/>
        </w:rPr>
        <w:t xml:space="preserve">, dùng để bảo vệ mạch điện chống quá tải và ngắn mạch phía hạ áp của MBA công suất </w:t>
      </w:r>
      <w:r w:rsidRPr="00A106C4">
        <w:rPr>
          <w:rFonts w:eastAsia="Times New Roman" w:cs="Times New Roman"/>
          <w:bCs/>
          <w:iCs/>
          <w:szCs w:val="26"/>
          <w:u w:val="single"/>
          <w:lang w:val="sv-SE"/>
        </w:rPr>
        <w:t>&gt;</w:t>
      </w:r>
      <w:r w:rsidRPr="00A106C4">
        <w:rPr>
          <w:rFonts w:eastAsia="Times New Roman" w:cs="Times New Roman"/>
          <w:bCs/>
          <w:iCs/>
          <w:szCs w:val="26"/>
          <w:lang w:val="sv-SE"/>
        </w:rPr>
        <w:t xml:space="preserve"> 1.000 kVA.</w:t>
      </w:r>
    </w:p>
    <w:p w14:paraId="1C001A3B" w14:textId="77777777" w:rsidR="00CD67A0" w:rsidRPr="00A106C4" w:rsidRDefault="00CD67A0" w:rsidP="00CD67A0">
      <w:pPr>
        <w:tabs>
          <w:tab w:val="left" w:pos="851"/>
        </w:tabs>
        <w:spacing w:before="120" w:after="0" w:line="360" w:lineRule="exact"/>
        <w:jc w:val="both"/>
        <w:rPr>
          <w:rFonts w:eastAsia="Times New Roman" w:cs="Times New Roman"/>
          <w:bCs/>
          <w:iCs/>
          <w:szCs w:val="26"/>
          <w:lang w:val="sv-SE"/>
        </w:rPr>
      </w:pPr>
      <w:r w:rsidRPr="00A106C4">
        <w:rPr>
          <w:rFonts w:eastAsia="Times New Roman" w:cs="Times New Roman"/>
          <w:bCs/>
          <w:iCs/>
          <w:szCs w:val="26"/>
          <w:lang w:val="sv-SE"/>
        </w:rPr>
        <w:t>2. Thiết bị được chế tạo, thử nghiệm theo tiêu chuẩn IEC 60947-1, IEC 60947-2 hoặc tiêu chuẩn tương đương.</w:t>
      </w:r>
    </w:p>
    <w:p w14:paraId="4AFB1124" w14:textId="77777777" w:rsidR="00CD67A0" w:rsidRPr="00A106C4" w:rsidRDefault="00CD67A0" w:rsidP="00CD67A0">
      <w:pPr>
        <w:tabs>
          <w:tab w:val="left" w:pos="851"/>
        </w:tabs>
        <w:spacing w:before="120" w:after="0" w:line="360" w:lineRule="exact"/>
        <w:jc w:val="both"/>
        <w:rPr>
          <w:rFonts w:eastAsia="Times New Roman" w:cs="Times New Roman"/>
          <w:bCs/>
          <w:iCs/>
          <w:szCs w:val="26"/>
          <w:lang w:val="sv-SE"/>
        </w:rPr>
      </w:pPr>
      <w:r w:rsidRPr="00A106C4">
        <w:rPr>
          <w:rFonts w:eastAsia="Times New Roman" w:cs="Times New Roman"/>
          <w:bCs/>
          <w:iCs/>
          <w:szCs w:val="26"/>
          <w:lang w:val="sv-SE"/>
        </w:rPr>
        <w:t>3. Các yêu cầu về thử nghiệm:</w:t>
      </w:r>
    </w:p>
    <w:p w14:paraId="1CCD6567" w14:textId="77777777" w:rsidR="00CD67A0" w:rsidRPr="00A106C4" w:rsidRDefault="00CD67A0" w:rsidP="00CD67A0">
      <w:pPr>
        <w:tabs>
          <w:tab w:val="left" w:pos="851"/>
        </w:tabs>
        <w:spacing w:before="120" w:after="0" w:line="360" w:lineRule="exact"/>
        <w:jc w:val="both"/>
        <w:rPr>
          <w:rFonts w:eastAsia="Times New Roman" w:cs="Times New Roman"/>
          <w:bCs/>
          <w:iCs/>
          <w:szCs w:val="26"/>
        </w:rPr>
      </w:pPr>
      <w:r w:rsidRPr="00A106C4">
        <w:rPr>
          <w:rFonts w:eastAsia="Times New Roman" w:cs="Times New Roman"/>
          <w:bCs/>
          <w:iCs/>
          <w:szCs w:val="26"/>
        </w:rPr>
        <w:t xml:space="preserve">a. Thử nghiệm xuất xưởng (Routine test): </w:t>
      </w:r>
    </w:p>
    <w:p w14:paraId="0EB7D34C" w14:textId="77777777" w:rsidR="00CD67A0" w:rsidRPr="00A106C4" w:rsidRDefault="00CD67A0" w:rsidP="00CD67A0">
      <w:pPr>
        <w:tabs>
          <w:tab w:val="left" w:pos="851"/>
        </w:tabs>
        <w:spacing w:before="120" w:after="0" w:line="360" w:lineRule="exact"/>
        <w:jc w:val="both"/>
        <w:rPr>
          <w:rFonts w:eastAsia="Times New Roman" w:cs="Times New Roman"/>
          <w:bCs/>
          <w:iCs/>
          <w:szCs w:val="26"/>
        </w:rPr>
      </w:pPr>
      <w:r w:rsidRPr="00A106C4">
        <w:rPr>
          <w:rFonts w:eastAsia="Times New Roman" w:cs="Times New Roman"/>
          <w:bCs/>
          <w:iCs/>
          <w:szCs w:val="26"/>
        </w:rPr>
        <w:t>Thử nghiệm xuất xưởng được thực hiện bởi Nhà sản xuất trên mỗi sản phẩm sản xuất ra tại Nhà sản xuất. Việc thử nghiệm xuất xưởng được thực hiện theo tiêu chuẩn IEC 60947-2 hoặc tiêu chuẩn tương đương, bao gồm những hạng mục thử nghiệm sau đây:</w:t>
      </w:r>
    </w:p>
    <w:p w14:paraId="3D31CAE6" w14:textId="77777777" w:rsidR="00CD67A0" w:rsidRPr="00A106C4" w:rsidRDefault="00CD67A0" w:rsidP="00CD67A0">
      <w:pPr>
        <w:tabs>
          <w:tab w:val="left" w:pos="851"/>
        </w:tabs>
        <w:spacing w:before="120" w:after="0" w:line="360" w:lineRule="exact"/>
        <w:jc w:val="both"/>
        <w:rPr>
          <w:rFonts w:eastAsia="Times New Roman" w:cs="Times New Roman"/>
          <w:bCs/>
          <w:iCs/>
          <w:szCs w:val="26"/>
        </w:rPr>
      </w:pPr>
      <w:r w:rsidRPr="00A106C4">
        <w:rPr>
          <w:rFonts w:eastAsia="Times New Roman" w:cs="Times New Roman"/>
          <w:bCs/>
          <w:iCs/>
          <w:szCs w:val="26"/>
        </w:rPr>
        <w:t>-  Thử nghiệm thao tác cơ khí (Mechanical operation).</w:t>
      </w:r>
    </w:p>
    <w:p w14:paraId="3A41AD8D" w14:textId="77777777" w:rsidR="00CD67A0" w:rsidRPr="00A106C4" w:rsidRDefault="00CD67A0" w:rsidP="00CD67A0">
      <w:pPr>
        <w:tabs>
          <w:tab w:val="left" w:pos="851"/>
        </w:tabs>
        <w:spacing w:before="120" w:after="0" w:line="360" w:lineRule="exact"/>
        <w:jc w:val="both"/>
        <w:rPr>
          <w:rFonts w:eastAsia="Times New Roman" w:cs="Times New Roman"/>
          <w:bCs/>
          <w:iCs/>
          <w:szCs w:val="26"/>
        </w:rPr>
      </w:pPr>
      <w:r w:rsidRPr="00A106C4">
        <w:rPr>
          <w:rFonts w:eastAsia="Times New Roman" w:cs="Times New Roman"/>
          <w:bCs/>
          <w:iCs/>
          <w:szCs w:val="26"/>
        </w:rPr>
        <w:t>-  Kiểm tra hiệu chuẩn bộ nhả (Verification of the calibration of overcurrent releases).</w:t>
      </w:r>
    </w:p>
    <w:p w14:paraId="04ABC574" w14:textId="77777777" w:rsidR="00CD67A0" w:rsidRPr="00A106C4" w:rsidRDefault="00CD67A0" w:rsidP="00CD67A0">
      <w:pPr>
        <w:tabs>
          <w:tab w:val="left" w:pos="851"/>
        </w:tabs>
        <w:spacing w:before="120" w:after="0" w:line="360" w:lineRule="exact"/>
        <w:jc w:val="both"/>
        <w:rPr>
          <w:rFonts w:eastAsia="Times New Roman" w:cs="Times New Roman"/>
          <w:bCs/>
          <w:iCs/>
          <w:szCs w:val="26"/>
        </w:rPr>
      </w:pPr>
      <w:r w:rsidRPr="00A106C4">
        <w:rPr>
          <w:rFonts w:eastAsia="Times New Roman" w:cs="Times New Roman"/>
          <w:bCs/>
          <w:iCs/>
          <w:szCs w:val="26"/>
        </w:rPr>
        <w:t xml:space="preserve">-  Thử nghiệm đặc tính điện môi (Dielectric test). </w:t>
      </w:r>
    </w:p>
    <w:p w14:paraId="4CC2B4B4" w14:textId="77777777" w:rsidR="00CD67A0" w:rsidRPr="00A106C4" w:rsidRDefault="00CD67A0" w:rsidP="00CD67A0">
      <w:pPr>
        <w:tabs>
          <w:tab w:val="left" w:pos="851"/>
        </w:tabs>
        <w:spacing w:before="120" w:after="0" w:line="360" w:lineRule="exact"/>
        <w:jc w:val="both"/>
        <w:rPr>
          <w:rFonts w:eastAsia="Times New Roman" w:cs="Times New Roman"/>
          <w:bCs/>
          <w:iCs/>
          <w:szCs w:val="26"/>
        </w:rPr>
      </w:pPr>
      <w:r w:rsidRPr="00A106C4">
        <w:rPr>
          <w:rFonts w:eastAsia="Times New Roman" w:cs="Times New Roman"/>
          <w:bCs/>
          <w:iCs/>
          <w:szCs w:val="26"/>
        </w:rPr>
        <w:t xml:space="preserve">b. Thử nghiệm điển hình (Type test): </w:t>
      </w:r>
    </w:p>
    <w:p w14:paraId="649B34C1" w14:textId="77777777" w:rsidR="00CD67A0" w:rsidRPr="00A106C4" w:rsidRDefault="00CD67A0" w:rsidP="00623EA8">
      <w:pPr>
        <w:numPr>
          <w:ilvl w:val="1"/>
          <w:numId w:val="85"/>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Trình tự thử nghiệm – Các đặc tính hiệu năng chung (General performance characteristics):</w:t>
      </w:r>
    </w:p>
    <w:p w14:paraId="3143C860" w14:textId="77777777" w:rsidR="00CD67A0" w:rsidRPr="00A106C4" w:rsidRDefault="00CD67A0" w:rsidP="00623EA8">
      <w:pPr>
        <w:numPr>
          <w:ilvl w:val="1"/>
          <w:numId w:val="132"/>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Giới hạn và đặc tính cắt (Tripping limits and characteristics).</w:t>
      </w:r>
    </w:p>
    <w:p w14:paraId="106AD2CF" w14:textId="77777777" w:rsidR="00CD67A0" w:rsidRPr="00A106C4" w:rsidRDefault="00CD67A0" w:rsidP="00623EA8">
      <w:pPr>
        <w:numPr>
          <w:ilvl w:val="1"/>
          <w:numId w:val="132"/>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Đặc tính điện môi (Dielectric properties).</w:t>
      </w:r>
    </w:p>
    <w:p w14:paraId="6D26110F" w14:textId="77777777" w:rsidR="00CD67A0" w:rsidRPr="00A106C4" w:rsidRDefault="00CD67A0" w:rsidP="00623EA8">
      <w:pPr>
        <w:numPr>
          <w:ilvl w:val="1"/>
          <w:numId w:val="132"/>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Thao tác cơ khí và khả năng thực hiện thao tác (Mechanical operation and operational performance capability).</w:t>
      </w:r>
    </w:p>
    <w:p w14:paraId="68695FB0" w14:textId="77777777" w:rsidR="00CD67A0" w:rsidRPr="00A106C4" w:rsidRDefault="00CD67A0" w:rsidP="00623EA8">
      <w:pPr>
        <w:numPr>
          <w:ilvl w:val="1"/>
          <w:numId w:val="132"/>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Kiểm tra chịu điện môi (Verification of dielectric withstand).</w:t>
      </w:r>
    </w:p>
    <w:p w14:paraId="2D88CADD" w14:textId="77777777" w:rsidR="00CD67A0" w:rsidRPr="00A106C4" w:rsidRDefault="00CD67A0" w:rsidP="00623EA8">
      <w:pPr>
        <w:numPr>
          <w:ilvl w:val="1"/>
          <w:numId w:val="132"/>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Kiểm tra độ tăng nhiệt (Verification of temperature rise tests).</w:t>
      </w:r>
    </w:p>
    <w:p w14:paraId="73DB57A6" w14:textId="77777777" w:rsidR="00CD67A0" w:rsidRPr="00A106C4" w:rsidRDefault="00CD67A0" w:rsidP="00623EA8">
      <w:pPr>
        <w:numPr>
          <w:ilvl w:val="1"/>
          <w:numId w:val="132"/>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Kiểm tra nhả quá tải (Verification of overload releases).</w:t>
      </w:r>
    </w:p>
    <w:p w14:paraId="40BE7391" w14:textId="77777777" w:rsidR="00CD67A0" w:rsidRPr="00A106C4" w:rsidRDefault="00CD67A0" w:rsidP="00623EA8">
      <w:pPr>
        <w:numPr>
          <w:ilvl w:val="1"/>
          <w:numId w:val="85"/>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Trình tự thử nghiệm – Khả năng cắt ngắn mạch làm việc danh định (Rated service short-circuit breaking capacity):</w:t>
      </w:r>
    </w:p>
    <w:p w14:paraId="656449AE" w14:textId="77777777" w:rsidR="00CD67A0" w:rsidRPr="00A106C4" w:rsidRDefault="00CD67A0" w:rsidP="00623EA8">
      <w:pPr>
        <w:numPr>
          <w:ilvl w:val="1"/>
          <w:numId w:val="133"/>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Khả năng cắt ngắn mạch làm việc danh định (Rated service short-circuit breaking capacity).</w:t>
      </w:r>
    </w:p>
    <w:p w14:paraId="536B8767" w14:textId="77777777" w:rsidR="00CD67A0" w:rsidRPr="00A106C4" w:rsidRDefault="00CD67A0" w:rsidP="00623EA8">
      <w:pPr>
        <w:numPr>
          <w:ilvl w:val="1"/>
          <w:numId w:val="133"/>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Kiểm tra khả năng làm việc (Verification of operational performance capability).</w:t>
      </w:r>
    </w:p>
    <w:p w14:paraId="5F366989" w14:textId="77777777" w:rsidR="00CD67A0" w:rsidRPr="00A106C4" w:rsidRDefault="00CD67A0" w:rsidP="00623EA8">
      <w:pPr>
        <w:numPr>
          <w:ilvl w:val="1"/>
          <w:numId w:val="133"/>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Kiểm tra chịu điện môi (Verification of dielectric withstand).</w:t>
      </w:r>
    </w:p>
    <w:p w14:paraId="457B94EB" w14:textId="77777777" w:rsidR="00CD67A0" w:rsidRPr="00A106C4" w:rsidRDefault="00CD67A0" w:rsidP="00623EA8">
      <w:pPr>
        <w:numPr>
          <w:ilvl w:val="1"/>
          <w:numId w:val="133"/>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Kiểm tra độ tăng nhiệt (Verification of temperature rise tests).</w:t>
      </w:r>
    </w:p>
    <w:p w14:paraId="310CE7A5" w14:textId="77777777" w:rsidR="00CD67A0" w:rsidRPr="00A106C4" w:rsidRDefault="00CD67A0" w:rsidP="00623EA8">
      <w:pPr>
        <w:numPr>
          <w:ilvl w:val="1"/>
          <w:numId w:val="133"/>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Kiểm tra nhả quá tải (Verification of overload releases).</w:t>
      </w:r>
    </w:p>
    <w:p w14:paraId="571F6A79" w14:textId="77777777" w:rsidR="00CD67A0" w:rsidRPr="00A106C4" w:rsidRDefault="00CD67A0" w:rsidP="00623EA8">
      <w:pPr>
        <w:numPr>
          <w:ilvl w:val="1"/>
          <w:numId w:val="85"/>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Trình tự thử nghiệm  – Khả năng cắt ngắn mạch tới hạn danh định (Rated ultimate short-circuit breaking capacity):</w:t>
      </w:r>
    </w:p>
    <w:p w14:paraId="6B449360" w14:textId="77777777" w:rsidR="00CD67A0" w:rsidRPr="00A106C4" w:rsidRDefault="00CD67A0" w:rsidP="00623EA8">
      <w:pPr>
        <w:numPr>
          <w:ilvl w:val="1"/>
          <w:numId w:val="134"/>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Kiểm tra nhả quá tải (Verification of overload releases).</w:t>
      </w:r>
    </w:p>
    <w:p w14:paraId="40D6A789" w14:textId="77777777" w:rsidR="00CD67A0" w:rsidRPr="00A106C4" w:rsidRDefault="00CD67A0" w:rsidP="00623EA8">
      <w:pPr>
        <w:numPr>
          <w:ilvl w:val="1"/>
          <w:numId w:val="134"/>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Khả năng cắt ngắn mạch lớn nhất danh định  (Rated ultimate short-circuit breaking capacity).</w:t>
      </w:r>
    </w:p>
    <w:p w14:paraId="05E60EB6" w14:textId="77777777" w:rsidR="00CD67A0" w:rsidRPr="00A106C4" w:rsidRDefault="00CD67A0" w:rsidP="00623EA8">
      <w:pPr>
        <w:numPr>
          <w:ilvl w:val="1"/>
          <w:numId w:val="134"/>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Kiểm tra chịu điện môi (Verification of dielectric withstand).</w:t>
      </w:r>
    </w:p>
    <w:p w14:paraId="65CF0AB8" w14:textId="77777777" w:rsidR="00CD67A0" w:rsidRPr="00A106C4" w:rsidRDefault="00CD67A0" w:rsidP="00623EA8">
      <w:pPr>
        <w:numPr>
          <w:ilvl w:val="1"/>
          <w:numId w:val="134"/>
        </w:numPr>
        <w:tabs>
          <w:tab w:val="left" w:pos="851"/>
        </w:tabs>
        <w:spacing w:before="120" w:after="0" w:line="360" w:lineRule="exact"/>
        <w:ind w:left="0" w:firstLine="567"/>
        <w:jc w:val="both"/>
        <w:rPr>
          <w:rFonts w:eastAsia="Times New Roman" w:cs="Times New Roman"/>
          <w:iCs/>
          <w:szCs w:val="26"/>
        </w:rPr>
      </w:pPr>
      <w:r w:rsidRPr="00A106C4">
        <w:rPr>
          <w:rFonts w:eastAsia="Times New Roman" w:cs="Times New Roman"/>
          <w:iCs/>
          <w:szCs w:val="26"/>
        </w:rPr>
        <w:t>Kiểm tra nhả quá tải (Verification of overload releases).</w:t>
      </w:r>
    </w:p>
    <w:p w14:paraId="52DB344C" w14:textId="77777777" w:rsidR="00CD67A0" w:rsidRPr="00A106C4" w:rsidRDefault="00CD67A0" w:rsidP="00CD67A0">
      <w:pPr>
        <w:tabs>
          <w:tab w:val="left" w:pos="851"/>
        </w:tabs>
        <w:spacing w:before="120" w:after="0" w:line="360" w:lineRule="exact"/>
        <w:jc w:val="both"/>
        <w:rPr>
          <w:rFonts w:eastAsia="Times New Roman" w:cs="Times New Roman"/>
          <w:bCs/>
          <w:iCs/>
          <w:szCs w:val="26"/>
        </w:rPr>
      </w:pPr>
      <w:r w:rsidRPr="00A106C4">
        <w:rPr>
          <w:rFonts w:eastAsia="Times New Roman" w:cs="Times New Roman"/>
          <w:bCs/>
          <w:iCs/>
          <w:szCs w:val="26"/>
        </w:rPr>
        <w:t>Ghi chú: Trình tự thử nghiệm ở Mục iii) trên là không áp dụng cho ACB có Ics = Icu.</w:t>
      </w:r>
    </w:p>
    <w:p w14:paraId="3E722053" w14:textId="77777777" w:rsidR="00CD67A0" w:rsidRPr="00A106C4" w:rsidRDefault="00CD67A0" w:rsidP="00CD67A0">
      <w:pPr>
        <w:tabs>
          <w:tab w:val="left" w:pos="851"/>
        </w:tabs>
        <w:spacing w:before="120" w:after="0" w:line="360" w:lineRule="exact"/>
        <w:jc w:val="both"/>
        <w:rPr>
          <w:rFonts w:eastAsia="Times New Roman" w:cs="Times New Roman"/>
          <w:bCs/>
          <w:szCs w:val="26"/>
        </w:rPr>
      </w:pPr>
      <w:r w:rsidRPr="00A106C4">
        <w:rPr>
          <w:rFonts w:eastAsia="Times New Roman" w:cs="Times New Roman"/>
          <w:bCs/>
          <w:szCs w:val="26"/>
        </w:rPr>
        <w:t>c. Yêu cầu về cung cấp tài liệu chứng minh kết quả thử nghiệm điển hình:</w:t>
      </w:r>
    </w:p>
    <w:p w14:paraId="3B4EEC64" w14:textId="77777777" w:rsidR="00CD67A0" w:rsidRPr="00A106C4" w:rsidRDefault="00CD67A0" w:rsidP="00CD67A0">
      <w:pPr>
        <w:tabs>
          <w:tab w:val="left" w:pos="851"/>
        </w:tabs>
        <w:spacing w:before="120" w:after="0" w:line="360" w:lineRule="exact"/>
        <w:jc w:val="both"/>
        <w:rPr>
          <w:rFonts w:eastAsia="Times New Roman" w:cs="Times New Roman"/>
          <w:bCs/>
          <w:szCs w:val="26"/>
        </w:rPr>
      </w:pPr>
      <w:r w:rsidRPr="00A106C4">
        <w:rPr>
          <w:rFonts w:eastAsia="Times New Roman" w:cs="Times New Roman"/>
          <w:bCs/>
          <w:szCs w:val="26"/>
        </w:rPr>
        <w:t>- Tất cả các hạng mục thử nghiệm và Chứng nhận thử nghiệm điển hình (Type Tests certificate)/Báo cáo thử nghiệm điển hình (Test report) hoặc tên gọi khác tương đương của MCCB phải được thực hiện và phát hành tại một hoặc nhiều Phòng thí nghiệm được cấp Chứng nhận ISO/IEC 17025 bởi Cơ quan là thành viên của Tổ chức Công nhận các phòng thí nghiệm quốc tế (ILAC), hoặc bởi Cơ quan là thành viên thuộc các Tổ chức đã ký Thỏa thuận công nhận lẫn nhau của ILAC (ILAC MRA) cấp chứng nhận.</w:t>
      </w:r>
    </w:p>
    <w:p w14:paraId="5DCF82CE" w14:textId="77777777" w:rsidR="00CD67A0" w:rsidRPr="00A106C4" w:rsidRDefault="00CD67A0" w:rsidP="00CD67A0">
      <w:pPr>
        <w:widowControl w:val="0"/>
        <w:autoSpaceDE w:val="0"/>
        <w:autoSpaceDN w:val="0"/>
        <w:spacing w:before="120" w:after="60" w:line="288" w:lineRule="auto"/>
        <w:ind w:left="567" w:firstLine="0"/>
        <w:jc w:val="both"/>
        <w:rPr>
          <w:rFonts w:eastAsia="Times New Roman" w:cs="Times New Roman"/>
          <w:szCs w:val="26"/>
        </w:rPr>
      </w:pPr>
      <w:r w:rsidRPr="00A106C4">
        <w:rPr>
          <w:rFonts w:eastAsia="Times New Roman" w:cs="Times New Roman"/>
          <w:szCs w:val="26"/>
        </w:rPr>
        <w:t>- Nhà thầu phải cung cấp các tài liệu liên quan đến kết quả thử nghiệm và năng lực Phòng thí nghiệm sau đây:</w:t>
      </w:r>
    </w:p>
    <w:p w14:paraId="7CDA07CD" w14:textId="77777777" w:rsidR="00CD67A0" w:rsidRPr="00A106C4" w:rsidRDefault="00CD67A0" w:rsidP="00CD67A0">
      <w:pPr>
        <w:spacing w:before="120" w:after="0" w:line="288" w:lineRule="auto"/>
        <w:ind w:firstLine="425"/>
        <w:jc w:val="both"/>
        <w:rPr>
          <w:rFonts w:eastAsia="Calibri" w:cs="Times New Roman"/>
          <w:bCs/>
          <w:noProof/>
          <w:szCs w:val="26"/>
          <w:lang w:val="en-GB"/>
        </w:rPr>
      </w:pPr>
      <w:r w:rsidRPr="00A106C4">
        <w:rPr>
          <w:rFonts w:eastAsia="Calibri" w:cs="Times New Roman"/>
          <w:bCs/>
          <w:noProof/>
          <w:szCs w:val="26"/>
          <w:lang w:val="en-GB"/>
        </w:rPr>
        <w:t xml:space="preserve"> + Bản gốc hoặc bản sao có thể truy xuất nguồn gốc các Chứng nhận thử nghiệm điển hình (Type Tests certificate)/Báo cáo thử nghiệm điển hình (Test report) hoặc tên gọi khác tương đương của thiết bị theo yêu cầu tại điểm a khoản này nêu trên. </w:t>
      </w:r>
    </w:p>
    <w:p w14:paraId="536A440C" w14:textId="77777777" w:rsidR="00CD67A0" w:rsidRPr="00A106C4" w:rsidRDefault="00CD67A0" w:rsidP="00CD67A0">
      <w:pPr>
        <w:spacing w:before="120" w:after="0" w:line="288" w:lineRule="auto"/>
        <w:ind w:firstLine="425"/>
        <w:jc w:val="both"/>
        <w:rPr>
          <w:rFonts w:eastAsia="Times New Roman" w:cs="Times New Roman"/>
          <w:bCs/>
          <w:szCs w:val="26"/>
        </w:rPr>
      </w:pPr>
      <w:r w:rsidRPr="00A106C4">
        <w:rPr>
          <w:rFonts w:eastAsia="Calibri" w:cs="Times New Roman"/>
          <w:bCs/>
          <w:noProof/>
          <w:szCs w:val="26"/>
          <w:lang w:val="en-GB"/>
        </w:rPr>
        <w:t xml:space="preserve">+ Chứng chỉ công nhận hoặc tài liệu chứng minh Phòng thí nghiệm đạt chứng nhận </w:t>
      </w:r>
      <w:r w:rsidRPr="00A106C4">
        <w:rPr>
          <w:rFonts w:eastAsia="Times New Roman" w:cs="Times New Roman"/>
          <w:bCs/>
          <w:szCs w:val="26"/>
        </w:rPr>
        <w:t>ISO/IEC 17025.</w:t>
      </w:r>
    </w:p>
    <w:p w14:paraId="2EC174E0" w14:textId="77777777" w:rsidR="00CD67A0" w:rsidRPr="00A106C4" w:rsidRDefault="00CD67A0" w:rsidP="00623EA8">
      <w:pPr>
        <w:pStyle w:val="Heading6"/>
        <w:numPr>
          <w:ilvl w:val="5"/>
          <w:numId w:val="100"/>
        </w:numPr>
        <w:spacing w:before="60" w:after="60" w:line="288" w:lineRule="auto"/>
        <w:jc w:val="both"/>
        <w:rPr>
          <w:rFonts w:ascii="Times New Roman" w:hAnsi="Times New Roman"/>
          <w:bCs/>
          <w:iCs/>
          <w:snapToGrid/>
          <w:color w:val="auto"/>
          <w:sz w:val="26"/>
          <w:lang w:val="sv-SE"/>
        </w:rPr>
      </w:pPr>
      <w:bookmarkStart w:id="110" w:name="_Toc222923378"/>
      <w:r w:rsidRPr="00A106C4">
        <w:rPr>
          <w:rFonts w:ascii="Times New Roman" w:hAnsi="Times New Roman"/>
          <w:bCs/>
          <w:iCs/>
          <w:snapToGrid/>
          <w:color w:val="auto"/>
          <w:sz w:val="26"/>
          <w:lang w:val="sv-SE"/>
        </w:rPr>
        <w:t>Bảng yêu cầu đặc tính kỹ thuật ACB</w:t>
      </w:r>
      <w:bookmarkEnd w:id="110"/>
    </w:p>
    <w:tbl>
      <w:tblPr>
        <w:tblW w:w="919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36"/>
        <w:gridCol w:w="3260"/>
        <w:gridCol w:w="1134"/>
        <w:gridCol w:w="3969"/>
      </w:tblGrid>
      <w:tr w:rsidR="00CD67A0" w:rsidRPr="00A106C4" w14:paraId="1478F4EA" w14:textId="77777777" w:rsidTr="000E30A5">
        <w:trPr>
          <w:trHeight w:val="315"/>
          <w:tblHeader/>
          <w:jc w:val="center"/>
        </w:trPr>
        <w:tc>
          <w:tcPr>
            <w:tcW w:w="836" w:type="dxa"/>
            <w:vAlign w:val="center"/>
          </w:tcPr>
          <w:bookmarkEnd w:id="108"/>
          <w:p w14:paraId="4EAD7A29" w14:textId="77777777" w:rsidR="00CD67A0" w:rsidRPr="00A106C4" w:rsidRDefault="00CD67A0" w:rsidP="000E30A5">
            <w:pPr>
              <w:spacing w:before="120" w:after="120" w:line="240" w:lineRule="auto"/>
              <w:ind w:firstLine="0"/>
              <w:jc w:val="center"/>
              <w:rPr>
                <w:rFonts w:eastAsia="Times New Roman" w:cs="Times New Roman"/>
                <w:b/>
                <w:szCs w:val="26"/>
              </w:rPr>
            </w:pPr>
            <w:r w:rsidRPr="00A106C4">
              <w:rPr>
                <w:rFonts w:eastAsia="Times New Roman" w:cs="Times New Roman"/>
                <w:b/>
                <w:bCs/>
                <w:szCs w:val="26"/>
              </w:rPr>
              <w:t>TT</w:t>
            </w:r>
          </w:p>
        </w:tc>
        <w:tc>
          <w:tcPr>
            <w:tcW w:w="3260" w:type="dxa"/>
            <w:vAlign w:val="center"/>
          </w:tcPr>
          <w:p w14:paraId="703446FE" w14:textId="77777777" w:rsidR="00CD67A0" w:rsidRPr="00A106C4" w:rsidRDefault="00CD67A0" w:rsidP="000E30A5">
            <w:pPr>
              <w:spacing w:before="120" w:after="120" w:line="240" w:lineRule="auto"/>
              <w:ind w:firstLine="0"/>
              <w:jc w:val="center"/>
              <w:rPr>
                <w:rFonts w:eastAsia="Times New Roman" w:cs="Times New Roman"/>
                <w:b/>
                <w:szCs w:val="26"/>
              </w:rPr>
            </w:pPr>
            <w:r w:rsidRPr="00A106C4">
              <w:rPr>
                <w:rFonts w:eastAsia="Times New Roman" w:cs="Times New Roman"/>
                <w:b/>
                <w:bCs/>
                <w:szCs w:val="26"/>
              </w:rPr>
              <w:t>Hạng mục</w:t>
            </w:r>
          </w:p>
        </w:tc>
        <w:tc>
          <w:tcPr>
            <w:tcW w:w="1134" w:type="dxa"/>
            <w:vAlign w:val="center"/>
          </w:tcPr>
          <w:p w14:paraId="20945EC9" w14:textId="77777777" w:rsidR="00CD67A0" w:rsidRPr="00A106C4" w:rsidRDefault="00CD67A0" w:rsidP="000E30A5">
            <w:pPr>
              <w:spacing w:before="120" w:after="120" w:line="240" w:lineRule="auto"/>
              <w:ind w:firstLine="0"/>
              <w:jc w:val="center"/>
              <w:rPr>
                <w:rFonts w:eastAsia="Times New Roman" w:cs="Times New Roman"/>
                <w:b/>
                <w:szCs w:val="26"/>
              </w:rPr>
            </w:pPr>
            <w:r w:rsidRPr="00A106C4">
              <w:rPr>
                <w:rFonts w:eastAsia="Times New Roman" w:cs="Times New Roman"/>
                <w:b/>
                <w:bCs/>
                <w:szCs w:val="26"/>
              </w:rPr>
              <w:t xml:space="preserve">Đơn vị </w:t>
            </w:r>
          </w:p>
        </w:tc>
        <w:tc>
          <w:tcPr>
            <w:tcW w:w="3969" w:type="dxa"/>
            <w:vAlign w:val="center"/>
          </w:tcPr>
          <w:p w14:paraId="7704F6B2" w14:textId="77777777" w:rsidR="00CD67A0" w:rsidRPr="00A106C4" w:rsidRDefault="00CD67A0" w:rsidP="000E30A5">
            <w:pPr>
              <w:spacing w:before="120" w:after="120" w:line="240" w:lineRule="auto"/>
              <w:ind w:firstLine="0"/>
              <w:jc w:val="center"/>
              <w:rPr>
                <w:rFonts w:eastAsia="Times New Roman" w:cs="Times New Roman"/>
                <w:b/>
                <w:szCs w:val="26"/>
              </w:rPr>
            </w:pPr>
            <w:r w:rsidRPr="00A106C4">
              <w:rPr>
                <w:rFonts w:eastAsia="Times New Roman" w:cs="Times New Roman"/>
                <w:b/>
                <w:bCs/>
                <w:szCs w:val="26"/>
              </w:rPr>
              <w:t>Yêu cầu</w:t>
            </w:r>
          </w:p>
        </w:tc>
      </w:tr>
      <w:tr w:rsidR="00CD67A0" w:rsidRPr="00A106C4" w14:paraId="030E06EE" w14:textId="77777777" w:rsidTr="000E30A5">
        <w:trPr>
          <w:trHeight w:val="315"/>
          <w:jc w:val="center"/>
        </w:trPr>
        <w:tc>
          <w:tcPr>
            <w:tcW w:w="836" w:type="dxa"/>
            <w:vAlign w:val="center"/>
          </w:tcPr>
          <w:p w14:paraId="7F587E5C"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00F488F6"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Nhà sản xuất</w:t>
            </w:r>
          </w:p>
        </w:tc>
        <w:tc>
          <w:tcPr>
            <w:tcW w:w="1134" w:type="dxa"/>
            <w:vAlign w:val="center"/>
          </w:tcPr>
          <w:p w14:paraId="4036EA75"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15CD60FA"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Nêu cụ thể</w:t>
            </w:r>
          </w:p>
        </w:tc>
      </w:tr>
      <w:tr w:rsidR="00CD67A0" w:rsidRPr="00A106C4" w14:paraId="510A8702" w14:textId="77777777" w:rsidTr="000E30A5">
        <w:trPr>
          <w:trHeight w:val="315"/>
          <w:jc w:val="center"/>
        </w:trPr>
        <w:tc>
          <w:tcPr>
            <w:tcW w:w="836" w:type="dxa"/>
            <w:vAlign w:val="center"/>
          </w:tcPr>
          <w:p w14:paraId="4C2C7D1A"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61C82177"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Nước sản xuất</w:t>
            </w:r>
          </w:p>
        </w:tc>
        <w:tc>
          <w:tcPr>
            <w:tcW w:w="1134" w:type="dxa"/>
            <w:vAlign w:val="center"/>
          </w:tcPr>
          <w:p w14:paraId="55B8CCF6"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2D9BE770"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Nêu cụ thể</w:t>
            </w:r>
          </w:p>
        </w:tc>
      </w:tr>
      <w:tr w:rsidR="00CD67A0" w:rsidRPr="00A106C4" w14:paraId="0211791F" w14:textId="77777777" w:rsidTr="000E30A5">
        <w:trPr>
          <w:trHeight w:val="315"/>
          <w:jc w:val="center"/>
        </w:trPr>
        <w:tc>
          <w:tcPr>
            <w:tcW w:w="836" w:type="dxa"/>
            <w:vAlign w:val="center"/>
          </w:tcPr>
          <w:p w14:paraId="1BEA30F8"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02655A63"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Mã hiệu</w:t>
            </w:r>
          </w:p>
        </w:tc>
        <w:tc>
          <w:tcPr>
            <w:tcW w:w="1134" w:type="dxa"/>
            <w:vAlign w:val="center"/>
          </w:tcPr>
          <w:p w14:paraId="0549359A"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6499F9CF"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Nêu cụ thể</w:t>
            </w:r>
          </w:p>
        </w:tc>
      </w:tr>
      <w:tr w:rsidR="00CD67A0" w:rsidRPr="00A106C4" w14:paraId="08D3C627" w14:textId="77777777" w:rsidTr="000E30A5">
        <w:trPr>
          <w:trHeight w:val="315"/>
          <w:jc w:val="center"/>
        </w:trPr>
        <w:tc>
          <w:tcPr>
            <w:tcW w:w="836" w:type="dxa"/>
            <w:vAlign w:val="center"/>
          </w:tcPr>
          <w:p w14:paraId="73605946"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524DC96B"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 xml:space="preserve">Tiêu chuẩn áp dụng </w:t>
            </w:r>
          </w:p>
        </w:tc>
        <w:tc>
          <w:tcPr>
            <w:tcW w:w="1134" w:type="dxa"/>
            <w:vAlign w:val="center"/>
          </w:tcPr>
          <w:p w14:paraId="0D34E983"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41EEFFAF"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IEC 60947-1, IEC 60947-2 hoặc tiêu chuẩn tương đương</w:t>
            </w:r>
          </w:p>
        </w:tc>
      </w:tr>
      <w:tr w:rsidR="00CD67A0" w:rsidRPr="00A106C4" w14:paraId="18BB1DD9" w14:textId="77777777" w:rsidTr="000E30A5">
        <w:trPr>
          <w:trHeight w:val="315"/>
          <w:jc w:val="center"/>
        </w:trPr>
        <w:tc>
          <w:tcPr>
            <w:tcW w:w="836" w:type="dxa"/>
            <w:vAlign w:val="center"/>
          </w:tcPr>
          <w:p w14:paraId="3F657706"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3293E524"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Chủng loại</w:t>
            </w:r>
          </w:p>
        </w:tc>
        <w:tc>
          <w:tcPr>
            <w:tcW w:w="1134" w:type="dxa"/>
            <w:vAlign w:val="center"/>
          </w:tcPr>
          <w:p w14:paraId="6ECA6640"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65C18CB9"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- 03 pha, bảo vệ bằng bộ điều khiển điện tử.</w:t>
            </w:r>
          </w:p>
          <w:p w14:paraId="4D408F90"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 Kiểu lắp đặt: Cố định (fixed type) hoặc kéo ra được (Draw-out type) tùy thuộc thiết kế tủ điện.</w:t>
            </w:r>
          </w:p>
          <w:p w14:paraId="40D078E7"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 Kiểu đấu nối: Đấu nối phía sau.</w:t>
            </w:r>
          </w:p>
        </w:tc>
      </w:tr>
      <w:tr w:rsidR="00CD67A0" w:rsidRPr="00A106C4" w14:paraId="45112618" w14:textId="77777777" w:rsidTr="000E30A5">
        <w:trPr>
          <w:trHeight w:val="315"/>
          <w:jc w:val="center"/>
        </w:trPr>
        <w:tc>
          <w:tcPr>
            <w:tcW w:w="836" w:type="dxa"/>
            <w:vAlign w:val="center"/>
          </w:tcPr>
          <w:p w14:paraId="5D74BED5"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62C9E9A3"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Số cực</w:t>
            </w:r>
          </w:p>
        </w:tc>
        <w:tc>
          <w:tcPr>
            <w:tcW w:w="1134" w:type="dxa"/>
            <w:vAlign w:val="center"/>
          </w:tcPr>
          <w:p w14:paraId="77150082"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7BC16373"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color w:val="0000FF"/>
                <w:szCs w:val="26"/>
              </w:rPr>
              <w:t>04 cực</w:t>
            </w:r>
          </w:p>
        </w:tc>
      </w:tr>
      <w:tr w:rsidR="00CD67A0" w:rsidRPr="00A106C4" w14:paraId="333E5ED7" w14:textId="77777777" w:rsidTr="000E30A5">
        <w:trPr>
          <w:trHeight w:val="315"/>
          <w:jc w:val="center"/>
        </w:trPr>
        <w:tc>
          <w:tcPr>
            <w:tcW w:w="836" w:type="dxa"/>
            <w:vAlign w:val="center"/>
          </w:tcPr>
          <w:p w14:paraId="3DEF2F2D"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1BF19DA1"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Thao tác ACB</w:t>
            </w:r>
          </w:p>
        </w:tc>
        <w:tc>
          <w:tcPr>
            <w:tcW w:w="1134" w:type="dxa"/>
            <w:vAlign w:val="center"/>
          </w:tcPr>
          <w:p w14:paraId="1F38D985"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62FD8759"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Có thể thao tác đóng/cắt bằng tay hoặc bằng tay và động cơ (tùy chọn). Việc đóng cắt phải được thực hiện đồng thời trên các cực</w:t>
            </w:r>
          </w:p>
        </w:tc>
      </w:tr>
      <w:tr w:rsidR="00CD67A0" w:rsidRPr="00A106C4" w14:paraId="68B82957" w14:textId="77777777" w:rsidTr="000E30A5">
        <w:trPr>
          <w:trHeight w:val="315"/>
          <w:jc w:val="center"/>
        </w:trPr>
        <w:tc>
          <w:tcPr>
            <w:tcW w:w="836" w:type="dxa"/>
            <w:vAlign w:val="center"/>
          </w:tcPr>
          <w:p w14:paraId="7AC91B18"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10216261"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Khả năng điều chỉnh dòng làm việc định mức</w:t>
            </w:r>
          </w:p>
        </w:tc>
        <w:tc>
          <w:tcPr>
            <w:tcW w:w="1134" w:type="dxa"/>
            <w:vAlign w:val="center"/>
          </w:tcPr>
          <w:p w14:paraId="6BC7E40D"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6E84A521"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 xml:space="preserve">ACB phải có nút chỉnh dòng làm việc định mức. </w:t>
            </w:r>
          </w:p>
          <w:p w14:paraId="71BFDE18"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 xml:space="preserve">Các mức điều chỉnh: 0,6 ÷ 1xIn.  </w:t>
            </w:r>
          </w:p>
        </w:tc>
      </w:tr>
      <w:tr w:rsidR="00CD67A0" w:rsidRPr="00A106C4" w14:paraId="3EADEBBC" w14:textId="77777777" w:rsidTr="000E30A5">
        <w:trPr>
          <w:trHeight w:val="315"/>
          <w:jc w:val="center"/>
        </w:trPr>
        <w:tc>
          <w:tcPr>
            <w:tcW w:w="836" w:type="dxa"/>
            <w:vAlign w:val="center"/>
          </w:tcPr>
          <w:p w14:paraId="7C16DAB9"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13D1EF89"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Thời gian bảo vệ dòng quá tải</w:t>
            </w:r>
          </w:p>
        </w:tc>
        <w:tc>
          <w:tcPr>
            <w:tcW w:w="1134" w:type="dxa"/>
            <w:vAlign w:val="center"/>
          </w:tcPr>
          <w:p w14:paraId="77DF05DA"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41F0670B"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Điều chỉnh được</w:t>
            </w:r>
          </w:p>
        </w:tc>
      </w:tr>
      <w:tr w:rsidR="00CD67A0" w:rsidRPr="00A106C4" w14:paraId="7512BF00" w14:textId="77777777" w:rsidTr="000E30A5">
        <w:trPr>
          <w:trHeight w:val="315"/>
          <w:jc w:val="center"/>
        </w:trPr>
        <w:tc>
          <w:tcPr>
            <w:tcW w:w="836" w:type="dxa"/>
            <w:vAlign w:val="center"/>
          </w:tcPr>
          <w:p w14:paraId="313963DD"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01B8E397"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Điện áp làm việc định mức của thiết bị (Ue)</w:t>
            </w:r>
          </w:p>
        </w:tc>
        <w:tc>
          <w:tcPr>
            <w:tcW w:w="1134" w:type="dxa"/>
            <w:vAlign w:val="center"/>
          </w:tcPr>
          <w:p w14:paraId="2CFFC437"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VAC</w:t>
            </w:r>
          </w:p>
        </w:tc>
        <w:tc>
          <w:tcPr>
            <w:tcW w:w="3969" w:type="dxa"/>
            <w:vAlign w:val="center"/>
          </w:tcPr>
          <w:p w14:paraId="6B1739D6"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400</w:t>
            </w:r>
          </w:p>
        </w:tc>
      </w:tr>
      <w:tr w:rsidR="00CD67A0" w:rsidRPr="00A106C4" w14:paraId="322FB86D" w14:textId="77777777" w:rsidTr="000E30A5">
        <w:trPr>
          <w:trHeight w:val="315"/>
          <w:jc w:val="center"/>
        </w:trPr>
        <w:tc>
          <w:tcPr>
            <w:tcW w:w="836" w:type="dxa"/>
            <w:vAlign w:val="center"/>
          </w:tcPr>
          <w:p w14:paraId="6B36515E"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1DDC726B"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Điện áp cách điện định mức (Ui)</w:t>
            </w:r>
          </w:p>
        </w:tc>
        <w:tc>
          <w:tcPr>
            <w:tcW w:w="1134" w:type="dxa"/>
            <w:vAlign w:val="center"/>
          </w:tcPr>
          <w:p w14:paraId="2D1E42AC"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VAC</w:t>
            </w:r>
          </w:p>
        </w:tc>
        <w:tc>
          <w:tcPr>
            <w:tcW w:w="3969" w:type="dxa"/>
            <w:vAlign w:val="center"/>
          </w:tcPr>
          <w:p w14:paraId="7CF0851E" w14:textId="77777777" w:rsidR="00CD67A0" w:rsidRPr="00A106C4" w:rsidRDefault="00CD67A0" w:rsidP="000E30A5">
            <w:pPr>
              <w:spacing w:before="120" w:after="120" w:line="240" w:lineRule="auto"/>
              <w:ind w:firstLine="0"/>
              <w:jc w:val="center"/>
              <w:rPr>
                <w:rFonts w:eastAsia="Times New Roman" w:cs="Times New Roman"/>
                <w:bCs/>
                <w:szCs w:val="26"/>
                <w:u w:val="single"/>
              </w:rPr>
            </w:pPr>
            <w:r w:rsidRPr="00A106C4">
              <w:rPr>
                <w:rFonts w:eastAsia="Times New Roman" w:cs="Times New Roman"/>
                <w:bCs/>
                <w:szCs w:val="26"/>
              </w:rPr>
              <w:t>1.000</w:t>
            </w:r>
          </w:p>
        </w:tc>
      </w:tr>
      <w:tr w:rsidR="00CD67A0" w:rsidRPr="00A106C4" w14:paraId="0111C9CB" w14:textId="77777777" w:rsidTr="000E30A5">
        <w:trPr>
          <w:trHeight w:val="315"/>
          <w:jc w:val="center"/>
        </w:trPr>
        <w:tc>
          <w:tcPr>
            <w:tcW w:w="836" w:type="dxa"/>
            <w:vAlign w:val="center"/>
          </w:tcPr>
          <w:p w14:paraId="6BC2F00F"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30804DB6"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Mức chịu đựng điện áp xung định mức (Uimp)</w:t>
            </w:r>
          </w:p>
        </w:tc>
        <w:tc>
          <w:tcPr>
            <w:tcW w:w="1134" w:type="dxa"/>
            <w:vAlign w:val="center"/>
          </w:tcPr>
          <w:p w14:paraId="45320613"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kVp</w:t>
            </w:r>
          </w:p>
        </w:tc>
        <w:tc>
          <w:tcPr>
            <w:tcW w:w="3969" w:type="dxa"/>
            <w:vAlign w:val="center"/>
          </w:tcPr>
          <w:p w14:paraId="2B1FE144"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u w:val="single"/>
              </w:rPr>
              <w:t>&gt;</w:t>
            </w:r>
            <w:r w:rsidRPr="00A106C4">
              <w:rPr>
                <w:rFonts w:eastAsia="Times New Roman" w:cs="Times New Roman"/>
                <w:bCs/>
                <w:szCs w:val="26"/>
              </w:rPr>
              <w:t xml:space="preserve"> 12</w:t>
            </w:r>
          </w:p>
        </w:tc>
      </w:tr>
      <w:tr w:rsidR="00CD67A0" w:rsidRPr="00A106C4" w14:paraId="7008AA29" w14:textId="77777777" w:rsidTr="000E30A5">
        <w:trPr>
          <w:trHeight w:val="315"/>
          <w:jc w:val="center"/>
        </w:trPr>
        <w:tc>
          <w:tcPr>
            <w:tcW w:w="836" w:type="dxa"/>
            <w:vAlign w:val="center"/>
          </w:tcPr>
          <w:p w14:paraId="22772D4A"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511140BB"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Tần số định mức</w:t>
            </w:r>
          </w:p>
        </w:tc>
        <w:tc>
          <w:tcPr>
            <w:tcW w:w="1134" w:type="dxa"/>
            <w:vAlign w:val="center"/>
          </w:tcPr>
          <w:p w14:paraId="1DED2AE7"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Hz</w:t>
            </w:r>
          </w:p>
        </w:tc>
        <w:tc>
          <w:tcPr>
            <w:tcW w:w="3969" w:type="dxa"/>
            <w:vAlign w:val="center"/>
          </w:tcPr>
          <w:p w14:paraId="2E939D5C"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50</w:t>
            </w:r>
          </w:p>
        </w:tc>
      </w:tr>
      <w:tr w:rsidR="00CD67A0" w:rsidRPr="00A106C4" w14:paraId="7EFAC8FB" w14:textId="77777777" w:rsidTr="000E30A5">
        <w:trPr>
          <w:trHeight w:val="315"/>
          <w:jc w:val="center"/>
        </w:trPr>
        <w:tc>
          <w:tcPr>
            <w:tcW w:w="836" w:type="dxa"/>
            <w:vAlign w:val="center"/>
          </w:tcPr>
          <w:p w14:paraId="1774DBA3"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791AAFB0"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Dòng điện làm việc liên tục định mức (In):</w:t>
            </w:r>
          </w:p>
        </w:tc>
        <w:tc>
          <w:tcPr>
            <w:tcW w:w="1134" w:type="dxa"/>
            <w:vAlign w:val="center"/>
          </w:tcPr>
          <w:p w14:paraId="0FD2EAFA"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A</w:t>
            </w:r>
          </w:p>
        </w:tc>
        <w:tc>
          <w:tcPr>
            <w:tcW w:w="3969" w:type="dxa"/>
            <w:vAlign w:val="center"/>
          </w:tcPr>
          <w:p w14:paraId="298D2BFF" w14:textId="4E48D256" w:rsidR="00CD67A0" w:rsidRPr="00A106C4" w:rsidRDefault="00CD67A0" w:rsidP="000E30A5">
            <w:pPr>
              <w:spacing w:before="120" w:after="120" w:line="240" w:lineRule="auto"/>
              <w:ind w:firstLine="0"/>
              <w:jc w:val="center"/>
              <w:rPr>
                <w:rFonts w:eastAsia="Times New Roman" w:cs="Times New Roman"/>
                <w:bCs/>
                <w:color w:val="0000FF"/>
                <w:szCs w:val="26"/>
              </w:rPr>
            </w:pPr>
            <w:r w:rsidRPr="00A106C4">
              <w:rPr>
                <w:rFonts w:eastAsia="Times New Roman" w:cs="Times New Roman"/>
                <w:bCs/>
                <w:color w:val="0000FF"/>
                <w:szCs w:val="26"/>
              </w:rPr>
              <w:t>2.</w:t>
            </w:r>
            <w:r w:rsidR="00712CE9" w:rsidRPr="00A106C4">
              <w:rPr>
                <w:rFonts w:eastAsia="Times New Roman" w:cs="Times New Roman"/>
                <w:bCs/>
                <w:color w:val="0000FF"/>
                <w:szCs w:val="26"/>
              </w:rPr>
              <w:t>5</w:t>
            </w:r>
            <w:r w:rsidRPr="00A106C4">
              <w:rPr>
                <w:rFonts w:eastAsia="Times New Roman" w:cs="Times New Roman"/>
                <w:bCs/>
                <w:color w:val="0000FF"/>
                <w:szCs w:val="26"/>
              </w:rPr>
              <w:t>00</w:t>
            </w:r>
          </w:p>
          <w:p w14:paraId="27DDB1CD" w14:textId="77777777" w:rsidR="00CD67A0" w:rsidRPr="00A106C4" w:rsidRDefault="00CD67A0" w:rsidP="000E30A5">
            <w:pPr>
              <w:spacing w:before="120" w:after="120" w:line="240" w:lineRule="auto"/>
              <w:ind w:firstLine="0"/>
              <w:jc w:val="both"/>
              <w:rPr>
                <w:rFonts w:eastAsia="Times New Roman" w:cs="Times New Roman"/>
                <w:bCs/>
                <w:szCs w:val="26"/>
              </w:rPr>
            </w:pPr>
          </w:p>
        </w:tc>
      </w:tr>
      <w:tr w:rsidR="00CD67A0" w:rsidRPr="00A106C4" w14:paraId="6737F9D6" w14:textId="77777777" w:rsidTr="000E30A5">
        <w:trPr>
          <w:trHeight w:val="315"/>
          <w:jc w:val="center"/>
        </w:trPr>
        <w:tc>
          <w:tcPr>
            <w:tcW w:w="836" w:type="dxa"/>
            <w:vAlign w:val="center"/>
          </w:tcPr>
          <w:p w14:paraId="75FD3845"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0E64AF46"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Cấp phân loại chọn lọc</w:t>
            </w:r>
          </w:p>
        </w:tc>
        <w:tc>
          <w:tcPr>
            <w:tcW w:w="1134" w:type="dxa"/>
            <w:vAlign w:val="center"/>
          </w:tcPr>
          <w:p w14:paraId="47A4BBD0"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15C5FAEC"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Cấp B</w:t>
            </w:r>
          </w:p>
        </w:tc>
      </w:tr>
      <w:tr w:rsidR="00CD67A0" w:rsidRPr="00A106C4" w14:paraId="044BE3BF" w14:textId="77777777" w:rsidTr="000E30A5">
        <w:trPr>
          <w:trHeight w:val="315"/>
          <w:jc w:val="center"/>
        </w:trPr>
        <w:tc>
          <w:tcPr>
            <w:tcW w:w="836" w:type="dxa"/>
            <w:vAlign w:val="center"/>
          </w:tcPr>
          <w:p w14:paraId="6978793B"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4DCFBB41"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Khả năng cắt dòng ngắn mạch tới hạn định mức (Icu) ở điện áp định mức</w:t>
            </w:r>
          </w:p>
        </w:tc>
        <w:tc>
          <w:tcPr>
            <w:tcW w:w="1134" w:type="dxa"/>
            <w:vAlign w:val="center"/>
          </w:tcPr>
          <w:p w14:paraId="354F78E4"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kA</w:t>
            </w:r>
          </w:p>
        </w:tc>
        <w:tc>
          <w:tcPr>
            <w:tcW w:w="3969" w:type="dxa"/>
            <w:vAlign w:val="center"/>
          </w:tcPr>
          <w:p w14:paraId="44DD9938" w14:textId="77777777" w:rsidR="00CD67A0" w:rsidRPr="00A106C4" w:rsidRDefault="00CD67A0" w:rsidP="000E30A5">
            <w:pPr>
              <w:spacing w:before="120" w:after="120" w:line="240" w:lineRule="auto"/>
              <w:ind w:firstLine="0"/>
              <w:jc w:val="center"/>
              <w:rPr>
                <w:rFonts w:eastAsia="Times New Roman" w:cs="Times New Roman"/>
                <w:bCs/>
                <w:szCs w:val="26"/>
              </w:rPr>
            </w:pPr>
          </w:p>
        </w:tc>
      </w:tr>
      <w:tr w:rsidR="00CD67A0" w:rsidRPr="00A106C4" w:rsidDel="00934B63" w14:paraId="5C6B919F" w14:textId="77777777" w:rsidTr="000E30A5">
        <w:trPr>
          <w:trHeight w:val="315"/>
          <w:jc w:val="center"/>
        </w:trPr>
        <w:tc>
          <w:tcPr>
            <w:tcW w:w="836" w:type="dxa"/>
            <w:vAlign w:val="center"/>
          </w:tcPr>
          <w:p w14:paraId="6E6CC72A"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16.1</w:t>
            </w:r>
          </w:p>
        </w:tc>
        <w:tc>
          <w:tcPr>
            <w:tcW w:w="3260" w:type="dxa"/>
            <w:vAlign w:val="center"/>
          </w:tcPr>
          <w:p w14:paraId="5E21799C"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ACB có In = 1.000 ÷ 3.200 A</w:t>
            </w:r>
          </w:p>
        </w:tc>
        <w:tc>
          <w:tcPr>
            <w:tcW w:w="1134" w:type="dxa"/>
            <w:vAlign w:val="center"/>
          </w:tcPr>
          <w:p w14:paraId="4543507B"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42734D5C" w14:textId="77777777" w:rsidR="00CD67A0" w:rsidRPr="00A106C4" w:rsidDel="00934B63"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u w:val="single"/>
              </w:rPr>
              <w:t>&gt;</w:t>
            </w:r>
            <w:r w:rsidRPr="00A106C4">
              <w:rPr>
                <w:rFonts w:eastAsia="Times New Roman" w:cs="Times New Roman"/>
                <w:bCs/>
                <w:szCs w:val="26"/>
              </w:rPr>
              <w:t xml:space="preserve"> 65</w:t>
            </w:r>
          </w:p>
        </w:tc>
      </w:tr>
      <w:tr w:rsidR="00CD67A0" w:rsidRPr="00A106C4" w:rsidDel="00934B63" w14:paraId="038DB652" w14:textId="77777777" w:rsidTr="000E30A5">
        <w:trPr>
          <w:trHeight w:val="315"/>
          <w:jc w:val="center"/>
        </w:trPr>
        <w:tc>
          <w:tcPr>
            <w:tcW w:w="836" w:type="dxa"/>
            <w:vAlign w:val="center"/>
          </w:tcPr>
          <w:p w14:paraId="25BE5A61"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16.2</w:t>
            </w:r>
          </w:p>
        </w:tc>
        <w:tc>
          <w:tcPr>
            <w:tcW w:w="3260" w:type="dxa"/>
            <w:vAlign w:val="center"/>
          </w:tcPr>
          <w:p w14:paraId="129DF802"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ACB có In &gt; 3.200 A</w:t>
            </w:r>
          </w:p>
        </w:tc>
        <w:tc>
          <w:tcPr>
            <w:tcW w:w="1134" w:type="dxa"/>
            <w:vAlign w:val="center"/>
          </w:tcPr>
          <w:p w14:paraId="5140241D"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24B66000" w14:textId="77777777" w:rsidR="00CD67A0" w:rsidRPr="00A106C4" w:rsidDel="00934B63"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u w:val="single"/>
              </w:rPr>
              <w:t>&gt;</w:t>
            </w:r>
            <w:r w:rsidRPr="00A106C4">
              <w:rPr>
                <w:rFonts w:eastAsia="Times New Roman" w:cs="Times New Roman"/>
                <w:bCs/>
                <w:szCs w:val="26"/>
              </w:rPr>
              <w:t xml:space="preserve"> 100</w:t>
            </w:r>
          </w:p>
        </w:tc>
      </w:tr>
      <w:tr w:rsidR="00CD67A0" w:rsidRPr="00A106C4" w14:paraId="34F3703A" w14:textId="77777777" w:rsidTr="000E30A5">
        <w:trPr>
          <w:trHeight w:val="315"/>
          <w:jc w:val="center"/>
        </w:trPr>
        <w:tc>
          <w:tcPr>
            <w:tcW w:w="836" w:type="dxa"/>
            <w:vAlign w:val="center"/>
          </w:tcPr>
          <w:p w14:paraId="6E9824DA"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5DCAC0D2"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Khả năng cắt dòng ngắn mạch làm việc định mức (Ics) ở điện áp định mức</w:t>
            </w:r>
          </w:p>
        </w:tc>
        <w:tc>
          <w:tcPr>
            <w:tcW w:w="1134" w:type="dxa"/>
            <w:vAlign w:val="center"/>
          </w:tcPr>
          <w:p w14:paraId="46541B6B"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kA</w:t>
            </w:r>
          </w:p>
        </w:tc>
        <w:tc>
          <w:tcPr>
            <w:tcW w:w="3969" w:type="dxa"/>
            <w:vAlign w:val="center"/>
          </w:tcPr>
          <w:p w14:paraId="23ACBDA0"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Ics = 100% Icu</w:t>
            </w:r>
          </w:p>
        </w:tc>
      </w:tr>
      <w:tr w:rsidR="00CD67A0" w:rsidRPr="00A106C4" w14:paraId="33CC1102" w14:textId="77777777" w:rsidTr="000E30A5">
        <w:trPr>
          <w:trHeight w:val="315"/>
          <w:jc w:val="center"/>
        </w:trPr>
        <w:tc>
          <w:tcPr>
            <w:tcW w:w="836" w:type="dxa"/>
            <w:vAlign w:val="center"/>
          </w:tcPr>
          <w:p w14:paraId="7A253762"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00CAB466"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Số lần thao tác không cần bảo trì (độ bền cơ/điện)  tối thiểu:</w:t>
            </w:r>
          </w:p>
        </w:tc>
        <w:tc>
          <w:tcPr>
            <w:tcW w:w="1134" w:type="dxa"/>
            <w:vAlign w:val="center"/>
          </w:tcPr>
          <w:p w14:paraId="7B776207"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Lần</w:t>
            </w:r>
          </w:p>
        </w:tc>
        <w:tc>
          <w:tcPr>
            <w:tcW w:w="3969" w:type="dxa"/>
            <w:vAlign w:val="center"/>
          </w:tcPr>
          <w:p w14:paraId="2DF8907F"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Không tải/có tải ở dòng định mức</w:t>
            </w:r>
          </w:p>
        </w:tc>
      </w:tr>
      <w:tr w:rsidR="00CD67A0" w:rsidRPr="00A106C4" w14:paraId="4842D29E" w14:textId="77777777" w:rsidTr="000E30A5">
        <w:trPr>
          <w:trHeight w:val="315"/>
          <w:jc w:val="center"/>
        </w:trPr>
        <w:tc>
          <w:tcPr>
            <w:tcW w:w="836" w:type="dxa"/>
            <w:vAlign w:val="center"/>
          </w:tcPr>
          <w:p w14:paraId="36B54E65"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18.1</w:t>
            </w:r>
          </w:p>
        </w:tc>
        <w:tc>
          <w:tcPr>
            <w:tcW w:w="3260" w:type="dxa"/>
            <w:vAlign w:val="center"/>
          </w:tcPr>
          <w:p w14:paraId="648D5C45"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ACB có In = 1.000 ÷ 3.200 A</w:t>
            </w:r>
          </w:p>
        </w:tc>
        <w:tc>
          <w:tcPr>
            <w:tcW w:w="1134" w:type="dxa"/>
            <w:vAlign w:val="center"/>
          </w:tcPr>
          <w:p w14:paraId="1E19AC45"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59F28771"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10.000/5.000</w:t>
            </w:r>
          </w:p>
        </w:tc>
      </w:tr>
      <w:tr w:rsidR="00CD67A0" w:rsidRPr="00A106C4" w14:paraId="71031DAC" w14:textId="77777777" w:rsidTr="000E30A5">
        <w:trPr>
          <w:trHeight w:val="315"/>
          <w:jc w:val="center"/>
        </w:trPr>
        <w:tc>
          <w:tcPr>
            <w:tcW w:w="836" w:type="dxa"/>
            <w:vAlign w:val="center"/>
          </w:tcPr>
          <w:p w14:paraId="4696C5B3"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18.2</w:t>
            </w:r>
          </w:p>
        </w:tc>
        <w:tc>
          <w:tcPr>
            <w:tcW w:w="3260" w:type="dxa"/>
            <w:vAlign w:val="center"/>
          </w:tcPr>
          <w:p w14:paraId="212B36C0"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ACB có In &gt; 3.200 A</w:t>
            </w:r>
          </w:p>
        </w:tc>
        <w:tc>
          <w:tcPr>
            <w:tcW w:w="1134" w:type="dxa"/>
            <w:vAlign w:val="center"/>
          </w:tcPr>
          <w:p w14:paraId="11E02B9C"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5FF5BA90"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5.000/1.500</w:t>
            </w:r>
          </w:p>
        </w:tc>
      </w:tr>
      <w:tr w:rsidR="00CD67A0" w:rsidRPr="00A106C4" w14:paraId="2024B653" w14:textId="77777777" w:rsidTr="000E30A5">
        <w:trPr>
          <w:trHeight w:val="315"/>
          <w:jc w:val="center"/>
        </w:trPr>
        <w:tc>
          <w:tcPr>
            <w:tcW w:w="836" w:type="dxa"/>
            <w:vAlign w:val="center"/>
          </w:tcPr>
          <w:p w14:paraId="1F9636E3"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60C46F6A"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Thời gian cắt tối đa</w:t>
            </w:r>
          </w:p>
        </w:tc>
        <w:tc>
          <w:tcPr>
            <w:tcW w:w="1134" w:type="dxa"/>
            <w:vAlign w:val="center"/>
          </w:tcPr>
          <w:p w14:paraId="6AF32440"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ms</w:t>
            </w:r>
          </w:p>
        </w:tc>
        <w:tc>
          <w:tcPr>
            <w:tcW w:w="3969" w:type="dxa"/>
            <w:vAlign w:val="center"/>
          </w:tcPr>
          <w:p w14:paraId="0CC296ED"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u w:val="single"/>
              </w:rPr>
              <w:t>&lt;</w:t>
            </w:r>
            <w:r w:rsidRPr="00A106C4">
              <w:rPr>
                <w:rFonts w:eastAsia="Times New Roman" w:cs="Times New Roman"/>
                <w:bCs/>
                <w:szCs w:val="26"/>
              </w:rPr>
              <w:t xml:space="preserve"> 35</w:t>
            </w:r>
          </w:p>
        </w:tc>
      </w:tr>
      <w:tr w:rsidR="00CD67A0" w:rsidRPr="00A106C4" w14:paraId="25989F29" w14:textId="77777777" w:rsidTr="000E30A5">
        <w:trPr>
          <w:trHeight w:val="315"/>
          <w:jc w:val="center"/>
        </w:trPr>
        <w:tc>
          <w:tcPr>
            <w:tcW w:w="836" w:type="dxa"/>
            <w:vAlign w:val="center"/>
          </w:tcPr>
          <w:p w14:paraId="3B7358C8"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5321C733"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Thời gian đóng tối đa</w:t>
            </w:r>
          </w:p>
        </w:tc>
        <w:tc>
          <w:tcPr>
            <w:tcW w:w="1134" w:type="dxa"/>
            <w:vAlign w:val="center"/>
          </w:tcPr>
          <w:p w14:paraId="51E3C180"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ms</w:t>
            </w:r>
          </w:p>
        </w:tc>
        <w:tc>
          <w:tcPr>
            <w:tcW w:w="3969" w:type="dxa"/>
            <w:vAlign w:val="center"/>
          </w:tcPr>
          <w:p w14:paraId="29831A67"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u w:val="single"/>
              </w:rPr>
              <w:t>&lt;</w:t>
            </w:r>
            <w:r w:rsidRPr="00A106C4">
              <w:rPr>
                <w:rFonts w:eastAsia="Times New Roman" w:cs="Times New Roman"/>
                <w:bCs/>
                <w:szCs w:val="26"/>
              </w:rPr>
              <w:t xml:space="preserve"> 80</w:t>
            </w:r>
          </w:p>
        </w:tc>
      </w:tr>
      <w:tr w:rsidR="00CD67A0" w:rsidRPr="00A106C4" w14:paraId="2CE29B20" w14:textId="77777777" w:rsidTr="000E30A5">
        <w:trPr>
          <w:trHeight w:val="315"/>
          <w:jc w:val="center"/>
        </w:trPr>
        <w:tc>
          <w:tcPr>
            <w:tcW w:w="836" w:type="dxa"/>
            <w:vAlign w:val="center"/>
          </w:tcPr>
          <w:p w14:paraId="6B1EB525"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141830B3"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 xml:space="preserve">Số lượng tiếp điểm phụ </w:t>
            </w:r>
          </w:p>
        </w:tc>
        <w:tc>
          <w:tcPr>
            <w:tcW w:w="1134" w:type="dxa"/>
            <w:vAlign w:val="center"/>
          </w:tcPr>
          <w:p w14:paraId="7F10F800"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490701F3" w14:textId="77777777" w:rsidR="00CD67A0" w:rsidRPr="00A106C4" w:rsidRDefault="00CD67A0" w:rsidP="000E30A5">
            <w:pPr>
              <w:spacing w:before="120" w:after="120" w:line="240" w:lineRule="auto"/>
              <w:ind w:firstLine="0"/>
              <w:jc w:val="center"/>
              <w:rPr>
                <w:rFonts w:eastAsia="Times New Roman" w:cs="Times New Roman"/>
                <w:bCs/>
                <w:szCs w:val="26"/>
                <w:u w:val="single"/>
              </w:rPr>
            </w:pPr>
            <w:r w:rsidRPr="00A106C4">
              <w:rPr>
                <w:rFonts w:eastAsia="Times New Roman" w:cs="Times New Roman"/>
                <w:bCs/>
                <w:szCs w:val="26"/>
              </w:rPr>
              <w:t>Tùy chọn việc trang bị theo yêu cầu thiết kế</w:t>
            </w:r>
          </w:p>
        </w:tc>
      </w:tr>
      <w:tr w:rsidR="00CD67A0" w:rsidRPr="00A106C4" w14:paraId="59EC3D56" w14:textId="77777777" w:rsidTr="000E30A5">
        <w:trPr>
          <w:trHeight w:val="315"/>
          <w:jc w:val="center"/>
        </w:trPr>
        <w:tc>
          <w:tcPr>
            <w:tcW w:w="836" w:type="dxa"/>
            <w:vAlign w:val="center"/>
          </w:tcPr>
          <w:p w14:paraId="0C65D7EB"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3A191C2D"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Cấp bảo vệ vỏ ACB</w:t>
            </w:r>
          </w:p>
        </w:tc>
        <w:tc>
          <w:tcPr>
            <w:tcW w:w="1134" w:type="dxa"/>
            <w:vAlign w:val="center"/>
          </w:tcPr>
          <w:p w14:paraId="705AC0F6"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64A99CAB"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Tối thiểu IP 40</w:t>
            </w:r>
          </w:p>
        </w:tc>
      </w:tr>
      <w:tr w:rsidR="00CD67A0" w:rsidRPr="00A106C4" w14:paraId="08B14CA3" w14:textId="77777777" w:rsidTr="000E30A5">
        <w:trPr>
          <w:trHeight w:val="315"/>
          <w:jc w:val="center"/>
        </w:trPr>
        <w:tc>
          <w:tcPr>
            <w:tcW w:w="836" w:type="dxa"/>
            <w:vAlign w:val="center"/>
          </w:tcPr>
          <w:p w14:paraId="56F9F7B0"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4EA006E9"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Các chức năng tùy chọn:</w:t>
            </w:r>
          </w:p>
        </w:tc>
        <w:tc>
          <w:tcPr>
            <w:tcW w:w="1134" w:type="dxa"/>
            <w:vAlign w:val="center"/>
          </w:tcPr>
          <w:p w14:paraId="6C35E8AA"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6B2BC1A8"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Đơn vị quy định tùy thuộc nhu cầu thực tế</w:t>
            </w:r>
          </w:p>
        </w:tc>
      </w:tr>
      <w:tr w:rsidR="00CD67A0" w:rsidRPr="00A106C4" w14:paraId="6032F2ED" w14:textId="77777777" w:rsidTr="000E30A5">
        <w:trPr>
          <w:trHeight w:val="315"/>
          <w:jc w:val="center"/>
        </w:trPr>
        <w:tc>
          <w:tcPr>
            <w:tcW w:w="836" w:type="dxa"/>
            <w:vAlign w:val="center"/>
          </w:tcPr>
          <w:p w14:paraId="14D5AD68" w14:textId="77777777" w:rsidR="00CD67A0" w:rsidRPr="00A106C4" w:rsidRDefault="00CD67A0" w:rsidP="000E30A5">
            <w:pPr>
              <w:spacing w:before="120" w:after="120" w:line="240" w:lineRule="auto"/>
              <w:ind w:left="17" w:firstLine="0"/>
              <w:jc w:val="center"/>
              <w:rPr>
                <w:rFonts w:eastAsia="Times New Roman" w:cs="Times New Roman"/>
                <w:bCs/>
                <w:szCs w:val="26"/>
              </w:rPr>
            </w:pPr>
            <w:r w:rsidRPr="00A106C4">
              <w:rPr>
                <w:rFonts w:eastAsia="Times New Roman" w:cs="Times New Roman"/>
                <w:bCs/>
                <w:szCs w:val="26"/>
              </w:rPr>
              <w:t>23.1</w:t>
            </w:r>
          </w:p>
        </w:tc>
        <w:tc>
          <w:tcPr>
            <w:tcW w:w="3260" w:type="dxa"/>
            <w:vAlign w:val="center"/>
          </w:tcPr>
          <w:p w14:paraId="646A3E5A"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 Động cơ căng lò xo điện áp nguồn nuôi (24/48/110/220 ...VDC).</w:t>
            </w:r>
          </w:p>
        </w:tc>
        <w:tc>
          <w:tcPr>
            <w:tcW w:w="1134" w:type="dxa"/>
            <w:vAlign w:val="center"/>
          </w:tcPr>
          <w:p w14:paraId="5AE6FF26"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6AD749B1"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Có/Không</w:t>
            </w:r>
          </w:p>
        </w:tc>
      </w:tr>
      <w:tr w:rsidR="00CD67A0" w:rsidRPr="00A106C4" w14:paraId="3F59757D" w14:textId="77777777" w:rsidTr="000E30A5">
        <w:trPr>
          <w:trHeight w:val="315"/>
          <w:jc w:val="center"/>
        </w:trPr>
        <w:tc>
          <w:tcPr>
            <w:tcW w:w="836" w:type="dxa"/>
            <w:vAlign w:val="center"/>
          </w:tcPr>
          <w:p w14:paraId="1D9E5008" w14:textId="77777777" w:rsidR="00CD67A0" w:rsidRPr="00A106C4" w:rsidRDefault="00CD67A0" w:rsidP="000E30A5">
            <w:pPr>
              <w:spacing w:before="120" w:after="120" w:line="240" w:lineRule="auto"/>
              <w:ind w:left="17" w:firstLine="0"/>
              <w:jc w:val="center"/>
              <w:rPr>
                <w:rFonts w:eastAsia="Times New Roman" w:cs="Times New Roman"/>
                <w:bCs/>
                <w:szCs w:val="26"/>
              </w:rPr>
            </w:pPr>
            <w:r w:rsidRPr="00A106C4">
              <w:rPr>
                <w:rFonts w:eastAsia="Times New Roman" w:cs="Times New Roman"/>
                <w:bCs/>
                <w:szCs w:val="26"/>
              </w:rPr>
              <w:t>23.2</w:t>
            </w:r>
          </w:p>
        </w:tc>
        <w:tc>
          <w:tcPr>
            <w:tcW w:w="3260" w:type="dxa"/>
            <w:vAlign w:val="center"/>
          </w:tcPr>
          <w:p w14:paraId="5D7105E4"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 Rơ le bảo vệ quá áp/thấp áp.</w:t>
            </w:r>
          </w:p>
        </w:tc>
        <w:tc>
          <w:tcPr>
            <w:tcW w:w="1134" w:type="dxa"/>
            <w:vAlign w:val="center"/>
          </w:tcPr>
          <w:p w14:paraId="53FBE481"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0179F931"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Có/Không</w:t>
            </w:r>
          </w:p>
        </w:tc>
      </w:tr>
      <w:tr w:rsidR="00CD67A0" w:rsidRPr="00A106C4" w14:paraId="33C4273B" w14:textId="77777777" w:rsidTr="000E30A5">
        <w:trPr>
          <w:trHeight w:val="315"/>
          <w:jc w:val="center"/>
        </w:trPr>
        <w:tc>
          <w:tcPr>
            <w:tcW w:w="836" w:type="dxa"/>
            <w:vAlign w:val="center"/>
          </w:tcPr>
          <w:p w14:paraId="65FD0816" w14:textId="77777777" w:rsidR="00CD67A0" w:rsidRPr="00A106C4" w:rsidRDefault="00CD67A0" w:rsidP="000E30A5">
            <w:pPr>
              <w:spacing w:before="120" w:after="120" w:line="240" w:lineRule="auto"/>
              <w:ind w:left="17" w:firstLine="0"/>
              <w:jc w:val="center"/>
              <w:rPr>
                <w:rFonts w:eastAsia="Times New Roman" w:cs="Times New Roman"/>
                <w:bCs/>
                <w:szCs w:val="26"/>
              </w:rPr>
            </w:pPr>
            <w:r w:rsidRPr="00A106C4">
              <w:rPr>
                <w:rFonts w:eastAsia="Times New Roman" w:cs="Times New Roman"/>
                <w:bCs/>
                <w:szCs w:val="26"/>
              </w:rPr>
              <w:t>23.3</w:t>
            </w:r>
          </w:p>
        </w:tc>
        <w:tc>
          <w:tcPr>
            <w:tcW w:w="3260" w:type="dxa"/>
            <w:vAlign w:val="center"/>
          </w:tcPr>
          <w:p w14:paraId="372C2AD4"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 Rơ le kỹ thuật số (thiết kế dạng Module). Có thể thay đổi đặc tính cắt của ACB bằng cách thay đổi Module mà không phải thay đổi cả ACB.</w:t>
            </w:r>
          </w:p>
        </w:tc>
        <w:tc>
          <w:tcPr>
            <w:tcW w:w="1134" w:type="dxa"/>
            <w:vAlign w:val="center"/>
          </w:tcPr>
          <w:p w14:paraId="3473E401"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5CFEBDCC"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Có/Không</w:t>
            </w:r>
          </w:p>
        </w:tc>
      </w:tr>
      <w:tr w:rsidR="00CD67A0" w:rsidRPr="00A106C4" w14:paraId="3AE79324" w14:textId="77777777" w:rsidTr="000E30A5">
        <w:trPr>
          <w:trHeight w:val="315"/>
          <w:jc w:val="center"/>
        </w:trPr>
        <w:tc>
          <w:tcPr>
            <w:tcW w:w="836" w:type="dxa"/>
            <w:vAlign w:val="center"/>
          </w:tcPr>
          <w:p w14:paraId="0721E066" w14:textId="77777777" w:rsidR="00CD67A0" w:rsidRPr="00A106C4" w:rsidRDefault="00CD67A0" w:rsidP="000E30A5">
            <w:pPr>
              <w:spacing w:before="120" w:after="120" w:line="240" w:lineRule="auto"/>
              <w:ind w:left="17" w:firstLine="0"/>
              <w:jc w:val="center"/>
              <w:rPr>
                <w:rFonts w:eastAsia="Times New Roman" w:cs="Times New Roman"/>
                <w:bCs/>
                <w:szCs w:val="26"/>
              </w:rPr>
            </w:pPr>
            <w:r w:rsidRPr="00A106C4">
              <w:rPr>
                <w:rFonts w:eastAsia="Times New Roman" w:cs="Times New Roman"/>
                <w:bCs/>
                <w:szCs w:val="26"/>
              </w:rPr>
              <w:t>23.4</w:t>
            </w:r>
          </w:p>
        </w:tc>
        <w:tc>
          <w:tcPr>
            <w:tcW w:w="3260" w:type="dxa"/>
            <w:vAlign w:val="center"/>
          </w:tcPr>
          <w:p w14:paraId="39AA53FD"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 Màn hình tích hợp trên ACB để theo dõi các thông số: Dòng điện, điện áp các pha, tần số …</w:t>
            </w:r>
          </w:p>
        </w:tc>
        <w:tc>
          <w:tcPr>
            <w:tcW w:w="1134" w:type="dxa"/>
            <w:vAlign w:val="center"/>
          </w:tcPr>
          <w:p w14:paraId="5664EDD2"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7904741E"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Có/Không</w:t>
            </w:r>
          </w:p>
        </w:tc>
      </w:tr>
      <w:tr w:rsidR="00CD67A0" w:rsidRPr="00A106C4" w14:paraId="476D0FBE" w14:textId="77777777" w:rsidTr="000E30A5">
        <w:trPr>
          <w:trHeight w:val="315"/>
          <w:jc w:val="center"/>
        </w:trPr>
        <w:tc>
          <w:tcPr>
            <w:tcW w:w="836" w:type="dxa"/>
            <w:vAlign w:val="center"/>
          </w:tcPr>
          <w:p w14:paraId="6104A9D0"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0AF37352"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 xml:space="preserve">Phụ kiện đi kèm: </w:t>
            </w:r>
          </w:p>
        </w:tc>
        <w:tc>
          <w:tcPr>
            <w:tcW w:w="1134" w:type="dxa"/>
            <w:vAlign w:val="center"/>
          </w:tcPr>
          <w:p w14:paraId="389BD3B3"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4D155BBC" w14:textId="77777777" w:rsidR="00CD67A0" w:rsidRPr="00A106C4" w:rsidRDefault="00CD67A0" w:rsidP="000E30A5">
            <w:pPr>
              <w:spacing w:before="120" w:after="120" w:line="240" w:lineRule="auto"/>
              <w:ind w:firstLine="0"/>
              <w:jc w:val="center"/>
              <w:rPr>
                <w:rFonts w:eastAsia="Times New Roman" w:cs="Times New Roman"/>
                <w:bCs/>
                <w:szCs w:val="26"/>
              </w:rPr>
            </w:pPr>
          </w:p>
        </w:tc>
      </w:tr>
      <w:tr w:rsidR="00CD67A0" w:rsidRPr="00A106C4" w14:paraId="7CE56924" w14:textId="77777777" w:rsidTr="000E30A5">
        <w:trPr>
          <w:trHeight w:val="315"/>
          <w:jc w:val="center"/>
        </w:trPr>
        <w:tc>
          <w:tcPr>
            <w:tcW w:w="836" w:type="dxa"/>
            <w:vAlign w:val="center"/>
          </w:tcPr>
          <w:p w14:paraId="3E01BAB3"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24.1</w:t>
            </w:r>
          </w:p>
        </w:tc>
        <w:tc>
          <w:tcPr>
            <w:tcW w:w="3260" w:type="dxa"/>
            <w:vAlign w:val="center"/>
          </w:tcPr>
          <w:p w14:paraId="6364343A"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Đầu cực đấu dây loại bản đồng bao gồm các bu lông.</w:t>
            </w:r>
          </w:p>
        </w:tc>
        <w:tc>
          <w:tcPr>
            <w:tcW w:w="1134" w:type="dxa"/>
            <w:vAlign w:val="center"/>
          </w:tcPr>
          <w:p w14:paraId="16346EB0"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748712B4"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Bao gồm</w:t>
            </w:r>
          </w:p>
        </w:tc>
      </w:tr>
      <w:tr w:rsidR="00CD67A0" w:rsidRPr="00A106C4" w14:paraId="4F5BE582" w14:textId="77777777" w:rsidTr="000E30A5">
        <w:trPr>
          <w:trHeight w:val="315"/>
          <w:jc w:val="center"/>
        </w:trPr>
        <w:tc>
          <w:tcPr>
            <w:tcW w:w="836" w:type="dxa"/>
            <w:vAlign w:val="center"/>
          </w:tcPr>
          <w:p w14:paraId="07FF7DB2"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24.2</w:t>
            </w:r>
          </w:p>
        </w:tc>
        <w:tc>
          <w:tcPr>
            <w:tcW w:w="3260" w:type="dxa"/>
            <w:vAlign w:val="center"/>
          </w:tcPr>
          <w:p w14:paraId="6F85D3A1"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Cần thao tác căng lò xo bằng tay.</w:t>
            </w:r>
          </w:p>
        </w:tc>
        <w:tc>
          <w:tcPr>
            <w:tcW w:w="1134" w:type="dxa"/>
            <w:vAlign w:val="center"/>
          </w:tcPr>
          <w:p w14:paraId="7C14A9A4"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3FBCF6FC"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Bao gồm</w:t>
            </w:r>
          </w:p>
        </w:tc>
      </w:tr>
      <w:tr w:rsidR="00CD67A0" w:rsidRPr="00A106C4" w14:paraId="4DC612FA" w14:textId="77777777" w:rsidTr="000E30A5">
        <w:trPr>
          <w:trHeight w:val="315"/>
          <w:jc w:val="center"/>
        </w:trPr>
        <w:tc>
          <w:tcPr>
            <w:tcW w:w="836" w:type="dxa"/>
            <w:vAlign w:val="center"/>
          </w:tcPr>
          <w:p w14:paraId="13807C67"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43313C88"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Bề rộng của ACB</w:t>
            </w:r>
          </w:p>
        </w:tc>
        <w:tc>
          <w:tcPr>
            <w:tcW w:w="1134" w:type="dxa"/>
            <w:vAlign w:val="center"/>
          </w:tcPr>
          <w:p w14:paraId="52EC0153"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mm</w:t>
            </w:r>
          </w:p>
        </w:tc>
        <w:tc>
          <w:tcPr>
            <w:tcW w:w="3969" w:type="dxa"/>
            <w:vAlign w:val="center"/>
          </w:tcPr>
          <w:p w14:paraId="42FBB7C7"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Nêu cụ thể</w:t>
            </w:r>
          </w:p>
        </w:tc>
      </w:tr>
      <w:tr w:rsidR="00CD67A0" w:rsidRPr="00A106C4" w14:paraId="0A32D9A7" w14:textId="77777777" w:rsidTr="000E30A5">
        <w:trPr>
          <w:trHeight w:val="315"/>
          <w:jc w:val="center"/>
        </w:trPr>
        <w:tc>
          <w:tcPr>
            <w:tcW w:w="836" w:type="dxa"/>
            <w:vAlign w:val="center"/>
          </w:tcPr>
          <w:p w14:paraId="42D2D7D0"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2DAE1BFB"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Nhãn thiết bị</w:t>
            </w:r>
          </w:p>
        </w:tc>
        <w:tc>
          <w:tcPr>
            <w:tcW w:w="1134" w:type="dxa"/>
            <w:vAlign w:val="center"/>
          </w:tcPr>
          <w:p w14:paraId="0B7448B9"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0716A133"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Theo tiêu chuẩn IEC 60947-2 hoặc tương đương</w:t>
            </w:r>
          </w:p>
        </w:tc>
      </w:tr>
      <w:tr w:rsidR="00CD67A0" w:rsidRPr="00A106C4" w14:paraId="334A1721" w14:textId="77777777" w:rsidTr="000E30A5">
        <w:trPr>
          <w:trHeight w:val="315"/>
          <w:jc w:val="center"/>
        </w:trPr>
        <w:tc>
          <w:tcPr>
            <w:tcW w:w="836" w:type="dxa"/>
            <w:vAlign w:val="center"/>
          </w:tcPr>
          <w:p w14:paraId="5BD49104"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04CC2CE2"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 xml:space="preserve">Đóng gói </w:t>
            </w:r>
          </w:p>
        </w:tc>
        <w:tc>
          <w:tcPr>
            <w:tcW w:w="1134" w:type="dxa"/>
            <w:vAlign w:val="center"/>
          </w:tcPr>
          <w:p w14:paraId="27E29931"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3B1BC465"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ACB được đóng gói trong hộp carton để dễ dàng cho việc bảo quản trong kho cũng như vận chuyển</w:t>
            </w:r>
          </w:p>
        </w:tc>
      </w:tr>
      <w:tr w:rsidR="00CD67A0" w:rsidRPr="00A106C4" w14:paraId="79B429A0" w14:textId="77777777" w:rsidTr="000E30A5">
        <w:trPr>
          <w:trHeight w:val="315"/>
          <w:jc w:val="center"/>
        </w:trPr>
        <w:tc>
          <w:tcPr>
            <w:tcW w:w="836" w:type="dxa"/>
            <w:vAlign w:val="center"/>
          </w:tcPr>
          <w:p w14:paraId="3C662EEC"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3722D6B9"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Yêu cầu về thử nghiệm</w:t>
            </w:r>
          </w:p>
        </w:tc>
        <w:tc>
          <w:tcPr>
            <w:tcW w:w="1134" w:type="dxa"/>
            <w:vAlign w:val="center"/>
          </w:tcPr>
          <w:p w14:paraId="4E943985"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276F73A4"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Theo yêu cầu tại khoản 3 Điều 8</w:t>
            </w:r>
          </w:p>
        </w:tc>
      </w:tr>
      <w:tr w:rsidR="00CD67A0" w:rsidRPr="00A106C4" w14:paraId="787C0DF0" w14:textId="77777777" w:rsidTr="000E30A5">
        <w:trPr>
          <w:trHeight w:val="315"/>
          <w:jc w:val="center"/>
        </w:trPr>
        <w:tc>
          <w:tcPr>
            <w:tcW w:w="836" w:type="dxa"/>
            <w:vAlign w:val="center"/>
          </w:tcPr>
          <w:p w14:paraId="0FADD12B" w14:textId="77777777" w:rsidR="00CD67A0" w:rsidRPr="00A106C4" w:rsidRDefault="00CD67A0" w:rsidP="00623EA8">
            <w:pPr>
              <w:numPr>
                <w:ilvl w:val="0"/>
                <w:numId w:val="173"/>
              </w:numPr>
              <w:spacing w:before="120" w:after="120" w:line="240" w:lineRule="auto"/>
              <w:ind w:left="238" w:hanging="11"/>
              <w:jc w:val="center"/>
              <w:rPr>
                <w:rFonts w:eastAsia="Times New Roman" w:cs="Times New Roman"/>
                <w:bCs/>
                <w:szCs w:val="26"/>
              </w:rPr>
            </w:pPr>
          </w:p>
        </w:tc>
        <w:tc>
          <w:tcPr>
            <w:tcW w:w="3260" w:type="dxa"/>
            <w:vAlign w:val="center"/>
          </w:tcPr>
          <w:p w14:paraId="1A3E23C8" w14:textId="77777777" w:rsidR="00CD67A0" w:rsidRPr="00A106C4" w:rsidRDefault="00CD67A0" w:rsidP="000E30A5">
            <w:pPr>
              <w:spacing w:before="120" w:after="120" w:line="240" w:lineRule="auto"/>
              <w:ind w:firstLine="0"/>
              <w:jc w:val="both"/>
              <w:rPr>
                <w:rFonts w:eastAsia="Times New Roman" w:cs="Times New Roman"/>
                <w:bCs/>
                <w:szCs w:val="26"/>
              </w:rPr>
            </w:pPr>
            <w:r w:rsidRPr="00A106C4">
              <w:rPr>
                <w:rFonts w:eastAsia="Times New Roman" w:cs="Times New Roman"/>
                <w:bCs/>
                <w:szCs w:val="26"/>
              </w:rPr>
              <w:t>Bản vẽ và tài liệu kỹ thuật</w:t>
            </w:r>
          </w:p>
        </w:tc>
        <w:tc>
          <w:tcPr>
            <w:tcW w:w="1134" w:type="dxa"/>
            <w:vAlign w:val="center"/>
          </w:tcPr>
          <w:p w14:paraId="5CEF7C3B" w14:textId="77777777" w:rsidR="00CD67A0" w:rsidRPr="00A106C4" w:rsidRDefault="00CD67A0" w:rsidP="000E30A5">
            <w:pPr>
              <w:spacing w:before="120" w:after="120" w:line="240" w:lineRule="auto"/>
              <w:ind w:firstLine="0"/>
              <w:jc w:val="center"/>
              <w:rPr>
                <w:rFonts w:eastAsia="Times New Roman" w:cs="Times New Roman"/>
                <w:bCs/>
                <w:szCs w:val="26"/>
              </w:rPr>
            </w:pPr>
          </w:p>
        </w:tc>
        <w:tc>
          <w:tcPr>
            <w:tcW w:w="3969" w:type="dxa"/>
            <w:vAlign w:val="center"/>
          </w:tcPr>
          <w:p w14:paraId="6A7DD5B2" w14:textId="77777777" w:rsidR="00CD67A0" w:rsidRPr="00A106C4" w:rsidRDefault="00CD67A0" w:rsidP="000E30A5">
            <w:pPr>
              <w:spacing w:before="120" w:after="120" w:line="240" w:lineRule="auto"/>
              <w:ind w:firstLine="0"/>
              <w:jc w:val="center"/>
              <w:rPr>
                <w:rFonts w:eastAsia="Times New Roman" w:cs="Times New Roman"/>
                <w:bCs/>
                <w:szCs w:val="26"/>
              </w:rPr>
            </w:pPr>
            <w:r w:rsidRPr="00A106C4">
              <w:rPr>
                <w:rFonts w:eastAsia="Times New Roman" w:cs="Times New Roman"/>
                <w:bCs/>
                <w:szCs w:val="26"/>
              </w:rPr>
              <w:t>Theo yêu cầu tại khoản 4 Điều 3</w:t>
            </w:r>
          </w:p>
        </w:tc>
      </w:tr>
    </w:tbl>
    <w:p w14:paraId="4A2FAF31" w14:textId="77777777" w:rsidR="00CD67A0" w:rsidRPr="00A106C4" w:rsidRDefault="00CD67A0" w:rsidP="00CD67A0">
      <w:pPr>
        <w:pStyle w:val="BodyTextIndent"/>
        <w:widowControl w:val="0"/>
        <w:numPr>
          <w:ilvl w:val="2"/>
          <w:numId w:val="10"/>
        </w:numPr>
        <w:spacing w:before="60" w:after="60" w:line="312" w:lineRule="auto"/>
        <w:contextualSpacing/>
        <w:jc w:val="both"/>
        <w:outlineLvl w:val="2"/>
        <w:rPr>
          <w:b/>
          <w:bCs/>
          <w:i/>
          <w:iCs/>
          <w:color w:val="auto"/>
          <w:lang w:val="sv-SE"/>
        </w:rPr>
      </w:pPr>
      <w:bookmarkStart w:id="111" w:name="_Toc232856337"/>
      <w:bookmarkStart w:id="112" w:name="_Toc233018349"/>
      <w:r w:rsidRPr="00A106C4">
        <w:rPr>
          <w:b/>
          <w:bCs/>
          <w:i/>
          <w:iCs/>
          <w:color w:val="auto"/>
          <w:lang w:val="sv-SE"/>
        </w:rPr>
        <w:t>Biến dòng hạ áp</w:t>
      </w:r>
      <w:bookmarkEnd w:id="111"/>
      <w:bookmarkEnd w:id="112"/>
    </w:p>
    <w:p w14:paraId="2260C025" w14:textId="5DA53302" w:rsidR="00CD67A0" w:rsidRPr="00A106C4" w:rsidRDefault="00CD67A0" w:rsidP="00CD67A0">
      <w:pPr>
        <w:pStyle w:val="BodyText"/>
        <w:kinsoku w:val="0"/>
        <w:overflowPunct w:val="0"/>
        <w:spacing w:before="1" w:line="322" w:lineRule="exact"/>
        <w:ind w:right="408" w:firstLine="208"/>
        <w:rPr>
          <w:rFonts w:ascii="Times New Roman" w:hAnsi="Times New Roman"/>
          <w:sz w:val="26"/>
          <w:szCs w:val="26"/>
        </w:rPr>
      </w:pPr>
      <w:r w:rsidRPr="00A106C4">
        <w:rPr>
          <w:rFonts w:ascii="Times New Roman" w:hAnsi="Times New Roman"/>
          <w:sz w:val="26"/>
          <w:szCs w:val="26"/>
        </w:rPr>
        <w:t xml:space="preserve">Áp dụng Quyết định  số </w:t>
      </w:r>
      <w:r w:rsidR="00C82E7F">
        <w:rPr>
          <w:rFonts w:ascii="Times New Roman" w:hAnsi="Times New Roman"/>
          <w:sz w:val="26"/>
          <w:szCs w:val="26"/>
        </w:rPr>
        <w:t>9871/QĐ-EVNHANOI ngày 27/11/2020</w:t>
      </w:r>
      <w:r w:rsidRPr="00A106C4">
        <w:rPr>
          <w:rFonts w:ascii="Times New Roman" w:hAnsi="Times New Roman"/>
          <w:sz w:val="26"/>
          <w:szCs w:val="26"/>
        </w:rPr>
        <w:t xml:space="preserve"> về việc ban hành tiêu chuẩn vật tư thiết bị trên lưới điện hạ áp trong Tổng công ty điện lực TP Hà Nội.</w:t>
      </w:r>
    </w:p>
    <w:p w14:paraId="74B82102" w14:textId="77777777" w:rsidR="00CD67A0" w:rsidRPr="00A106C4" w:rsidRDefault="00CD67A0" w:rsidP="00623EA8">
      <w:pPr>
        <w:pStyle w:val="ListParagraph"/>
        <w:widowControl w:val="0"/>
        <w:numPr>
          <w:ilvl w:val="0"/>
          <w:numId w:val="180"/>
        </w:numPr>
        <w:tabs>
          <w:tab w:val="left" w:pos="463"/>
        </w:tabs>
        <w:kinsoku w:val="0"/>
        <w:overflowPunct w:val="0"/>
        <w:autoSpaceDE w:val="0"/>
        <w:autoSpaceDN w:val="0"/>
        <w:adjustRightInd w:val="0"/>
        <w:spacing w:before="0" w:after="0" w:line="319" w:lineRule="exact"/>
        <w:contextualSpacing w:val="0"/>
        <w:jc w:val="left"/>
        <w:rPr>
          <w:rFonts w:cs="Times New Roman"/>
          <w:b/>
          <w:bCs/>
          <w:sz w:val="26"/>
          <w:szCs w:val="26"/>
        </w:rPr>
      </w:pPr>
      <w:r w:rsidRPr="00A106C4">
        <w:rPr>
          <w:rFonts w:cs="Times New Roman"/>
          <w:b/>
          <w:bCs/>
          <w:sz w:val="26"/>
          <w:szCs w:val="26"/>
        </w:rPr>
        <w:t>Yêu cầu</w:t>
      </w:r>
      <w:r w:rsidRPr="00A106C4">
        <w:rPr>
          <w:rFonts w:cs="Times New Roman"/>
          <w:b/>
          <w:bCs/>
          <w:spacing w:val="-1"/>
          <w:sz w:val="26"/>
          <w:szCs w:val="26"/>
        </w:rPr>
        <w:t xml:space="preserve"> </w:t>
      </w:r>
      <w:r w:rsidRPr="00A106C4">
        <w:rPr>
          <w:rFonts w:cs="Times New Roman"/>
          <w:b/>
          <w:bCs/>
          <w:sz w:val="26"/>
          <w:szCs w:val="26"/>
        </w:rPr>
        <w:t>chung</w:t>
      </w:r>
    </w:p>
    <w:p w14:paraId="56D73433" w14:textId="77777777" w:rsidR="00CD67A0" w:rsidRPr="00A106C4" w:rsidRDefault="00CD67A0" w:rsidP="00CD67A0">
      <w:pPr>
        <w:pStyle w:val="BodyText"/>
        <w:kinsoku w:val="0"/>
        <w:overflowPunct w:val="0"/>
        <w:spacing w:before="1" w:line="322" w:lineRule="exact"/>
        <w:ind w:right="408" w:firstLine="208"/>
        <w:rPr>
          <w:rFonts w:ascii="Times New Roman" w:hAnsi="Times New Roman"/>
          <w:sz w:val="26"/>
          <w:szCs w:val="26"/>
        </w:rPr>
      </w:pPr>
      <w:r w:rsidRPr="00A106C4">
        <w:rPr>
          <w:rFonts w:ascii="Times New Roman" w:hAnsi="Times New Roman"/>
          <w:sz w:val="26"/>
          <w:szCs w:val="26"/>
        </w:rPr>
        <w:t>- Yêu cầu kỹ thuật làm cơ sở cho việc thiết kế, chế tạo, thử nghiệm các biến dòng điện (TI) hạ áp chế tạo bằng epoxy đúc, lắp đặt trong nhà.</w:t>
      </w:r>
    </w:p>
    <w:p w14:paraId="18FA66B7" w14:textId="77777777" w:rsidR="00CD67A0" w:rsidRPr="00A106C4" w:rsidRDefault="00CD67A0" w:rsidP="00CD67A0">
      <w:pPr>
        <w:pStyle w:val="BodyText"/>
        <w:kinsoku w:val="0"/>
        <w:overflowPunct w:val="0"/>
        <w:spacing w:line="320" w:lineRule="exact"/>
        <w:ind w:left="311"/>
        <w:rPr>
          <w:rFonts w:ascii="Times New Roman" w:hAnsi="Times New Roman"/>
          <w:sz w:val="26"/>
          <w:szCs w:val="26"/>
        </w:rPr>
      </w:pPr>
      <w:r w:rsidRPr="00A106C4">
        <w:rPr>
          <w:rFonts w:ascii="Times New Roman" w:hAnsi="Times New Roman"/>
          <w:sz w:val="26"/>
          <w:szCs w:val="26"/>
        </w:rPr>
        <w:t>-Vận hành liên tục, trong nhà, làm mát tự nhiên (ONAN).</w:t>
      </w:r>
    </w:p>
    <w:p w14:paraId="59433A51" w14:textId="77777777" w:rsidR="00CD67A0" w:rsidRPr="00A106C4" w:rsidRDefault="00CD67A0" w:rsidP="00623EA8">
      <w:pPr>
        <w:pStyle w:val="ListParagraph"/>
        <w:widowControl w:val="0"/>
        <w:numPr>
          <w:ilvl w:val="0"/>
          <w:numId w:val="180"/>
        </w:numPr>
        <w:tabs>
          <w:tab w:val="left" w:pos="463"/>
        </w:tabs>
        <w:kinsoku w:val="0"/>
        <w:overflowPunct w:val="0"/>
        <w:autoSpaceDE w:val="0"/>
        <w:autoSpaceDN w:val="0"/>
        <w:adjustRightInd w:val="0"/>
        <w:spacing w:before="0" w:after="0" w:line="319" w:lineRule="exact"/>
        <w:contextualSpacing w:val="0"/>
        <w:jc w:val="left"/>
        <w:rPr>
          <w:rFonts w:cs="Times New Roman"/>
          <w:b/>
          <w:bCs/>
          <w:sz w:val="26"/>
          <w:szCs w:val="26"/>
        </w:rPr>
      </w:pPr>
      <w:r w:rsidRPr="00A106C4">
        <w:rPr>
          <w:rFonts w:cs="Times New Roman"/>
          <w:b/>
          <w:bCs/>
          <w:sz w:val="26"/>
          <w:szCs w:val="26"/>
        </w:rPr>
        <w:t>Tiêu chuẩn áp dụng</w:t>
      </w:r>
    </w:p>
    <w:p w14:paraId="03212C57" w14:textId="77777777" w:rsidR="00CD67A0" w:rsidRPr="00A106C4" w:rsidRDefault="00CD67A0" w:rsidP="00CD67A0">
      <w:pPr>
        <w:pStyle w:val="BodyText"/>
        <w:kinsoku w:val="0"/>
        <w:overflowPunct w:val="0"/>
        <w:spacing w:line="319" w:lineRule="exact"/>
        <w:ind w:left="282"/>
        <w:rPr>
          <w:rFonts w:ascii="Times New Roman" w:hAnsi="Times New Roman"/>
          <w:sz w:val="26"/>
          <w:szCs w:val="26"/>
        </w:rPr>
      </w:pPr>
      <w:r w:rsidRPr="00A106C4">
        <w:rPr>
          <w:rFonts w:ascii="Times New Roman" w:hAnsi="Times New Roman"/>
          <w:sz w:val="26"/>
          <w:szCs w:val="26"/>
        </w:rPr>
        <w:t>- IEC 60044-1 Tiêu chuẩn biến dòng đo lường.</w:t>
      </w:r>
    </w:p>
    <w:p w14:paraId="2AAEC333" w14:textId="77777777" w:rsidR="00CD67A0" w:rsidRPr="00A106C4" w:rsidRDefault="00CD67A0" w:rsidP="00623EA8">
      <w:pPr>
        <w:pStyle w:val="ListParagraph"/>
        <w:widowControl w:val="0"/>
        <w:numPr>
          <w:ilvl w:val="0"/>
          <w:numId w:val="180"/>
        </w:numPr>
        <w:tabs>
          <w:tab w:val="left" w:pos="463"/>
        </w:tabs>
        <w:kinsoku w:val="0"/>
        <w:overflowPunct w:val="0"/>
        <w:autoSpaceDE w:val="0"/>
        <w:autoSpaceDN w:val="0"/>
        <w:adjustRightInd w:val="0"/>
        <w:spacing w:before="0" w:after="0" w:line="319" w:lineRule="exact"/>
        <w:contextualSpacing w:val="0"/>
        <w:jc w:val="left"/>
        <w:rPr>
          <w:rFonts w:cs="Times New Roman"/>
          <w:b/>
          <w:bCs/>
          <w:sz w:val="26"/>
          <w:szCs w:val="26"/>
        </w:rPr>
      </w:pPr>
      <w:r w:rsidRPr="00A106C4">
        <w:rPr>
          <w:rFonts w:cs="Times New Roman"/>
          <w:b/>
          <w:bCs/>
          <w:sz w:val="26"/>
          <w:szCs w:val="26"/>
        </w:rPr>
        <w:t>Yêu cầu khác</w:t>
      </w:r>
    </w:p>
    <w:p w14:paraId="0D833AD9" w14:textId="77777777" w:rsidR="00CD67A0" w:rsidRPr="00A106C4" w:rsidRDefault="00CD67A0" w:rsidP="00623EA8">
      <w:pPr>
        <w:pStyle w:val="ListParagraph"/>
        <w:widowControl w:val="0"/>
        <w:numPr>
          <w:ilvl w:val="1"/>
          <w:numId w:val="180"/>
        </w:numPr>
        <w:tabs>
          <w:tab w:val="left" w:pos="525"/>
        </w:tabs>
        <w:kinsoku w:val="0"/>
        <w:overflowPunct w:val="0"/>
        <w:autoSpaceDE w:val="0"/>
        <w:autoSpaceDN w:val="0"/>
        <w:adjustRightInd w:val="0"/>
        <w:spacing w:before="0" w:after="0" w:line="320" w:lineRule="exact"/>
        <w:ind w:hanging="422"/>
        <w:contextualSpacing w:val="0"/>
        <w:jc w:val="left"/>
        <w:rPr>
          <w:rFonts w:cs="Times New Roman"/>
          <w:b/>
          <w:bCs/>
          <w:sz w:val="26"/>
          <w:szCs w:val="26"/>
        </w:rPr>
      </w:pPr>
      <w:r w:rsidRPr="00A106C4">
        <w:rPr>
          <w:rFonts w:cs="Times New Roman"/>
          <w:b/>
          <w:bCs/>
          <w:sz w:val="26"/>
          <w:szCs w:val="26"/>
        </w:rPr>
        <w:t>Yêu cầu thử</w:t>
      </w:r>
      <w:r w:rsidRPr="00A106C4">
        <w:rPr>
          <w:rFonts w:cs="Times New Roman"/>
          <w:b/>
          <w:bCs/>
          <w:spacing w:val="-6"/>
          <w:sz w:val="26"/>
          <w:szCs w:val="26"/>
        </w:rPr>
        <w:t xml:space="preserve"> </w:t>
      </w:r>
      <w:r w:rsidRPr="00A106C4">
        <w:rPr>
          <w:rFonts w:cs="Times New Roman"/>
          <w:b/>
          <w:bCs/>
          <w:sz w:val="26"/>
          <w:szCs w:val="26"/>
        </w:rPr>
        <w:t>nghiêm</w:t>
      </w:r>
    </w:p>
    <w:p w14:paraId="7E754D9A" w14:textId="77777777" w:rsidR="00CD67A0" w:rsidRPr="00A106C4" w:rsidRDefault="00CD67A0" w:rsidP="00CD67A0">
      <w:pPr>
        <w:pStyle w:val="BodyText"/>
        <w:kinsoku w:val="0"/>
        <w:overflowPunct w:val="0"/>
        <w:spacing w:before="1" w:line="322" w:lineRule="exact"/>
        <w:ind w:right="408" w:firstLine="357"/>
        <w:rPr>
          <w:rFonts w:ascii="Times New Roman" w:hAnsi="Times New Roman"/>
          <w:sz w:val="26"/>
          <w:szCs w:val="26"/>
        </w:rPr>
      </w:pPr>
      <w:r w:rsidRPr="00A106C4">
        <w:rPr>
          <w:rFonts w:ascii="Times New Roman" w:hAnsi="Times New Roman"/>
          <w:sz w:val="26"/>
          <w:szCs w:val="26"/>
        </w:rPr>
        <w:t>Yêu cầu có biên bản thí nghiệm điển hình (Type Test) và biên bản thí nghiệm xuất xưởng (Routine Test) phù hợp với tiêu chuẩn IEC 60044-1.</w:t>
      </w:r>
    </w:p>
    <w:p w14:paraId="752F04AE" w14:textId="77777777" w:rsidR="00CD67A0" w:rsidRPr="00A106C4" w:rsidRDefault="00CD67A0" w:rsidP="00623EA8">
      <w:pPr>
        <w:pStyle w:val="ListParagraph"/>
        <w:widowControl w:val="0"/>
        <w:numPr>
          <w:ilvl w:val="1"/>
          <w:numId w:val="180"/>
        </w:numPr>
        <w:tabs>
          <w:tab w:val="left" w:pos="525"/>
        </w:tabs>
        <w:kinsoku w:val="0"/>
        <w:overflowPunct w:val="0"/>
        <w:autoSpaceDE w:val="0"/>
        <w:autoSpaceDN w:val="0"/>
        <w:adjustRightInd w:val="0"/>
        <w:spacing w:before="0" w:after="0" w:line="320" w:lineRule="exact"/>
        <w:ind w:hanging="422"/>
        <w:contextualSpacing w:val="0"/>
        <w:jc w:val="left"/>
        <w:rPr>
          <w:rFonts w:cs="Times New Roman"/>
          <w:b/>
          <w:bCs/>
          <w:sz w:val="26"/>
          <w:szCs w:val="26"/>
        </w:rPr>
      </w:pPr>
      <w:r w:rsidRPr="00A106C4">
        <w:rPr>
          <w:rFonts w:cs="Times New Roman"/>
          <w:b/>
          <w:bCs/>
          <w:sz w:val="26"/>
          <w:szCs w:val="26"/>
        </w:rPr>
        <w:t>Yêu cầu về cấu trúc</w:t>
      </w:r>
    </w:p>
    <w:p w14:paraId="27D36B3E" w14:textId="77777777" w:rsidR="00CD67A0" w:rsidRPr="00A106C4" w:rsidRDefault="00CD67A0" w:rsidP="00CD67A0">
      <w:pPr>
        <w:pStyle w:val="BodyText"/>
        <w:kinsoku w:val="0"/>
        <w:overflowPunct w:val="0"/>
        <w:spacing w:before="1" w:line="322" w:lineRule="exact"/>
        <w:ind w:right="408" w:firstLine="357"/>
        <w:rPr>
          <w:rFonts w:ascii="Times New Roman" w:hAnsi="Times New Roman"/>
          <w:sz w:val="26"/>
          <w:szCs w:val="26"/>
        </w:rPr>
      </w:pPr>
      <w:r w:rsidRPr="00A106C4">
        <w:rPr>
          <w:rFonts w:ascii="Times New Roman" w:hAnsi="Times New Roman"/>
          <w:sz w:val="26"/>
          <w:szCs w:val="26"/>
        </w:rPr>
        <w:t>TI hạ áp được chế tạo bằng epoxy đúc, loại hình xuyến, có thể lồng được  thanh cái hoặc cáp (Iđm của thanh cái hoặc cáp bằng Iđm của</w:t>
      </w:r>
      <w:r w:rsidRPr="00A106C4">
        <w:rPr>
          <w:rFonts w:ascii="Times New Roman" w:hAnsi="Times New Roman"/>
          <w:spacing w:val="-26"/>
          <w:sz w:val="26"/>
          <w:szCs w:val="26"/>
        </w:rPr>
        <w:t xml:space="preserve"> </w:t>
      </w:r>
      <w:r w:rsidRPr="00A106C4">
        <w:rPr>
          <w:rFonts w:ascii="Times New Roman" w:hAnsi="Times New Roman"/>
          <w:sz w:val="26"/>
          <w:szCs w:val="26"/>
        </w:rPr>
        <w:t>TI).</w:t>
      </w:r>
    </w:p>
    <w:p w14:paraId="74C5EFE1" w14:textId="77777777" w:rsidR="00CD67A0" w:rsidRPr="00A106C4" w:rsidRDefault="00CD67A0" w:rsidP="00CD67A0">
      <w:pPr>
        <w:pStyle w:val="BodyText"/>
        <w:kinsoku w:val="0"/>
        <w:overflowPunct w:val="0"/>
        <w:spacing w:line="322" w:lineRule="exact"/>
        <w:ind w:right="408" w:firstLine="357"/>
        <w:rPr>
          <w:rFonts w:ascii="Times New Roman" w:hAnsi="Times New Roman"/>
          <w:sz w:val="26"/>
          <w:szCs w:val="26"/>
        </w:rPr>
      </w:pPr>
      <w:r w:rsidRPr="00A106C4">
        <w:rPr>
          <w:rFonts w:ascii="Times New Roman" w:hAnsi="Times New Roman"/>
          <w:sz w:val="26"/>
          <w:szCs w:val="26"/>
        </w:rPr>
        <w:t>Phải có 1 tấm biển chỉ rõ các phần đấu nối cần thiết, tỷ số biến, cực tính, cấp chính xác, dung lượng của TI.</w:t>
      </w:r>
    </w:p>
    <w:p w14:paraId="68907A14" w14:textId="77777777" w:rsidR="00CD67A0" w:rsidRPr="00A106C4" w:rsidRDefault="00CD67A0" w:rsidP="00CD67A0">
      <w:pPr>
        <w:pStyle w:val="BodyText"/>
        <w:kinsoku w:val="0"/>
        <w:overflowPunct w:val="0"/>
        <w:spacing w:line="242" w:lineRule="auto"/>
        <w:ind w:right="408" w:firstLine="357"/>
        <w:rPr>
          <w:rFonts w:ascii="Times New Roman" w:hAnsi="Times New Roman"/>
          <w:sz w:val="26"/>
          <w:szCs w:val="26"/>
        </w:rPr>
      </w:pPr>
      <w:r w:rsidRPr="00A106C4">
        <w:rPr>
          <w:rFonts w:ascii="Times New Roman" w:hAnsi="Times New Roman"/>
          <w:sz w:val="26"/>
          <w:szCs w:val="26"/>
        </w:rPr>
        <w:t>Kích thước của TI phải đáp ứng được các ứng xuất đồng thời phát sinh do ngắn</w:t>
      </w:r>
      <w:r w:rsidRPr="00A106C4">
        <w:rPr>
          <w:rFonts w:ascii="Times New Roman" w:hAnsi="Times New Roman"/>
          <w:spacing w:val="-3"/>
          <w:sz w:val="26"/>
          <w:szCs w:val="26"/>
        </w:rPr>
        <w:t xml:space="preserve"> </w:t>
      </w:r>
      <w:r w:rsidRPr="00A106C4">
        <w:rPr>
          <w:rFonts w:ascii="Times New Roman" w:hAnsi="Times New Roman"/>
          <w:sz w:val="26"/>
          <w:szCs w:val="26"/>
        </w:rPr>
        <w:t>mạch.</w:t>
      </w:r>
    </w:p>
    <w:p w14:paraId="09A84E79" w14:textId="77777777" w:rsidR="00CD67A0" w:rsidRPr="00A106C4" w:rsidRDefault="00CD67A0" w:rsidP="00CD67A0">
      <w:pPr>
        <w:pStyle w:val="BodyText"/>
        <w:kinsoku w:val="0"/>
        <w:overflowPunct w:val="0"/>
        <w:spacing w:line="319" w:lineRule="exact"/>
        <w:ind w:left="460"/>
        <w:rPr>
          <w:rFonts w:ascii="Times New Roman" w:hAnsi="Times New Roman"/>
          <w:sz w:val="26"/>
          <w:szCs w:val="26"/>
        </w:rPr>
      </w:pPr>
      <w:r w:rsidRPr="00A106C4">
        <w:rPr>
          <w:rFonts w:ascii="Times New Roman" w:hAnsi="Times New Roman"/>
          <w:sz w:val="26"/>
          <w:szCs w:val="26"/>
        </w:rPr>
        <w:t>Ổ đấu dây của TI có nắp che và có vít kẹp chì.</w:t>
      </w:r>
    </w:p>
    <w:p w14:paraId="18D73F71" w14:textId="77777777" w:rsidR="00CD67A0" w:rsidRPr="00A106C4" w:rsidRDefault="00CD67A0" w:rsidP="00483BEF">
      <w:pPr>
        <w:pStyle w:val="BodyText"/>
        <w:kinsoku w:val="0"/>
        <w:overflowPunct w:val="0"/>
        <w:spacing w:after="0"/>
        <w:ind w:right="408" w:firstLine="357"/>
        <w:rPr>
          <w:rFonts w:ascii="Times New Roman" w:hAnsi="Times New Roman"/>
          <w:sz w:val="26"/>
          <w:szCs w:val="26"/>
        </w:rPr>
      </w:pPr>
      <w:r w:rsidRPr="00A106C4">
        <w:rPr>
          <w:rFonts w:ascii="Times New Roman" w:hAnsi="Times New Roman"/>
          <w:sz w:val="26"/>
          <w:szCs w:val="26"/>
        </w:rPr>
        <w:t>Đế của biến dòng điện bằng thép có khoan 2 lỗ hay 4 lỗ để dễ dàng cho việc lắp đặt.</w:t>
      </w:r>
    </w:p>
    <w:p w14:paraId="14A99078" w14:textId="77777777" w:rsidR="00CD67A0" w:rsidRPr="00A106C4" w:rsidRDefault="00CD67A0" w:rsidP="00623EA8">
      <w:pPr>
        <w:pStyle w:val="ListParagraph"/>
        <w:widowControl w:val="0"/>
        <w:numPr>
          <w:ilvl w:val="0"/>
          <w:numId w:val="180"/>
        </w:numPr>
        <w:tabs>
          <w:tab w:val="left" w:pos="463"/>
        </w:tabs>
        <w:kinsoku w:val="0"/>
        <w:overflowPunct w:val="0"/>
        <w:autoSpaceDE w:val="0"/>
        <w:autoSpaceDN w:val="0"/>
        <w:adjustRightInd w:val="0"/>
        <w:spacing w:before="0" w:after="0" w:line="319" w:lineRule="exact"/>
        <w:contextualSpacing w:val="0"/>
        <w:jc w:val="left"/>
        <w:rPr>
          <w:rFonts w:cs="Times New Roman"/>
          <w:b/>
          <w:bCs/>
          <w:sz w:val="26"/>
          <w:szCs w:val="26"/>
        </w:rPr>
      </w:pPr>
      <w:r w:rsidRPr="00A106C4">
        <w:rPr>
          <w:rFonts w:cs="Times New Roman"/>
          <w:b/>
          <w:bCs/>
          <w:sz w:val="26"/>
          <w:szCs w:val="26"/>
        </w:rPr>
        <w:t>Bảng yêu cầu về đặc tính kỹ thuật:</w:t>
      </w:r>
    </w:p>
    <w:tbl>
      <w:tblPr>
        <w:tblW w:w="0" w:type="auto"/>
        <w:tblInd w:w="374" w:type="dxa"/>
        <w:tblLayout w:type="fixed"/>
        <w:tblCellMar>
          <w:left w:w="0" w:type="dxa"/>
          <w:right w:w="0" w:type="dxa"/>
        </w:tblCellMar>
        <w:tblLook w:val="0000" w:firstRow="0" w:lastRow="0" w:firstColumn="0" w:lastColumn="0" w:noHBand="0" w:noVBand="0"/>
      </w:tblPr>
      <w:tblGrid>
        <w:gridCol w:w="809"/>
        <w:gridCol w:w="4501"/>
        <w:gridCol w:w="1080"/>
        <w:gridCol w:w="2792"/>
      </w:tblGrid>
      <w:tr w:rsidR="00CD67A0" w:rsidRPr="00A106C4" w14:paraId="4F6FDF66" w14:textId="77777777" w:rsidTr="00324447">
        <w:trPr>
          <w:trHeight w:hRule="exact" w:val="454"/>
          <w:tblHeader/>
        </w:trPr>
        <w:tc>
          <w:tcPr>
            <w:tcW w:w="809" w:type="dxa"/>
            <w:tcBorders>
              <w:top w:val="single" w:sz="4" w:space="0" w:color="000000"/>
              <w:left w:val="single" w:sz="4" w:space="0" w:color="000000"/>
              <w:bottom w:val="single" w:sz="4" w:space="0" w:color="000000"/>
              <w:right w:val="single" w:sz="4" w:space="0" w:color="000000"/>
            </w:tcBorders>
            <w:vAlign w:val="center"/>
          </w:tcPr>
          <w:p w14:paraId="48180AD5" w14:textId="77777777" w:rsidR="00CD67A0" w:rsidRPr="00A106C4" w:rsidRDefault="00CD67A0" w:rsidP="000E30A5">
            <w:pPr>
              <w:pStyle w:val="TableParagraph"/>
              <w:kinsoku w:val="0"/>
              <w:overflowPunct w:val="0"/>
              <w:spacing w:before="28"/>
              <w:ind w:left="223"/>
              <w:rPr>
                <w:sz w:val="26"/>
                <w:szCs w:val="26"/>
              </w:rPr>
            </w:pPr>
            <w:r w:rsidRPr="00A106C4">
              <w:rPr>
                <w:b/>
                <w:bCs/>
                <w:sz w:val="26"/>
                <w:szCs w:val="26"/>
              </w:rPr>
              <w:t>TT</w:t>
            </w:r>
          </w:p>
        </w:tc>
        <w:tc>
          <w:tcPr>
            <w:tcW w:w="4501" w:type="dxa"/>
            <w:tcBorders>
              <w:top w:val="single" w:sz="4" w:space="0" w:color="000000"/>
              <w:left w:val="single" w:sz="4" w:space="0" w:color="000000"/>
              <w:bottom w:val="single" w:sz="4" w:space="0" w:color="000000"/>
              <w:right w:val="single" w:sz="4" w:space="0" w:color="000000"/>
            </w:tcBorders>
            <w:vAlign w:val="center"/>
          </w:tcPr>
          <w:p w14:paraId="5D6472E8" w14:textId="77777777" w:rsidR="00CD67A0" w:rsidRPr="00A106C4" w:rsidRDefault="00CD67A0" w:rsidP="000E30A5">
            <w:pPr>
              <w:pStyle w:val="TableParagraph"/>
              <w:kinsoku w:val="0"/>
              <w:overflowPunct w:val="0"/>
              <w:spacing w:before="19"/>
              <w:ind w:left="1651" w:right="1651"/>
              <w:jc w:val="center"/>
              <w:rPr>
                <w:sz w:val="26"/>
                <w:szCs w:val="26"/>
              </w:rPr>
            </w:pPr>
            <w:r w:rsidRPr="00A106C4">
              <w:rPr>
                <w:b/>
                <w:bCs/>
                <w:sz w:val="26"/>
                <w:szCs w:val="26"/>
              </w:rPr>
              <w:t>Hạng mục</w:t>
            </w:r>
          </w:p>
        </w:tc>
        <w:tc>
          <w:tcPr>
            <w:tcW w:w="1080" w:type="dxa"/>
            <w:tcBorders>
              <w:top w:val="single" w:sz="4" w:space="0" w:color="000000"/>
              <w:left w:val="single" w:sz="4" w:space="0" w:color="000000"/>
              <w:bottom w:val="single" w:sz="4" w:space="0" w:color="000000"/>
              <w:right w:val="single" w:sz="4" w:space="0" w:color="000000"/>
            </w:tcBorders>
            <w:vAlign w:val="center"/>
          </w:tcPr>
          <w:p w14:paraId="71990CD7" w14:textId="77777777" w:rsidR="00CD67A0" w:rsidRPr="00A106C4" w:rsidRDefault="00CD67A0" w:rsidP="000E30A5">
            <w:pPr>
              <w:pStyle w:val="TableParagraph"/>
              <w:kinsoku w:val="0"/>
              <w:overflowPunct w:val="0"/>
              <w:spacing w:before="19"/>
              <w:ind w:left="95" w:right="95"/>
              <w:jc w:val="center"/>
              <w:rPr>
                <w:sz w:val="26"/>
                <w:szCs w:val="26"/>
              </w:rPr>
            </w:pPr>
            <w:r w:rsidRPr="00A106C4">
              <w:rPr>
                <w:b/>
                <w:bCs/>
                <w:sz w:val="26"/>
                <w:szCs w:val="26"/>
              </w:rPr>
              <w:t>Đơn vị</w:t>
            </w:r>
          </w:p>
        </w:tc>
        <w:tc>
          <w:tcPr>
            <w:tcW w:w="2792" w:type="dxa"/>
            <w:tcBorders>
              <w:top w:val="single" w:sz="4" w:space="0" w:color="000000"/>
              <w:left w:val="single" w:sz="4" w:space="0" w:color="000000"/>
              <w:bottom w:val="single" w:sz="4" w:space="0" w:color="000000"/>
              <w:right w:val="single" w:sz="4" w:space="0" w:color="000000"/>
            </w:tcBorders>
            <w:vAlign w:val="center"/>
          </w:tcPr>
          <w:p w14:paraId="178E76CA" w14:textId="77777777" w:rsidR="00CD67A0" w:rsidRPr="00A106C4" w:rsidRDefault="00CD67A0" w:rsidP="000E30A5">
            <w:pPr>
              <w:pStyle w:val="TableParagraph"/>
              <w:kinsoku w:val="0"/>
              <w:overflowPunct w:val="0"/>
              <w:spacing w:before="19"/>
              <w:ind w:left="706" w:right="708"/>
              <w:jc w:val="center"/>
              <w:rPr>
                <w:sz w:val="26"/>
                <w:szCs w:val="26"/>
              </w:rPr>
            </w:pPr>
            <w:r w:rsidRPr="00A106C4">
              <w:rPr>
                <w:b/>
                <w:bCs/>
                <w:sz w:val="26"/>
                <w:szCs w:val="26"/>
              </w:rPr>
              <w:t>Yêu cầu</w:t>
            </w:r>
          </w:p>
        </w:tc>
      </w:tr>
      <w:tr w:rsidR="00CD67A0" w:rsidRPr="00A106C4" w14:paraId="2CC6F9C1" w14:textId="77777777" w:rsidTr="00483BEF">
        <w:trPr>
          <w:trHeight w:hRule="exact" w:val="397"/>
        </w:trPr>
        <w:tc>
          <w:tcPr>
            <w:tcW w:w="809" w:type="dxa"/>
            <w:tcBorders>
              <w:top w:val="single" w:sz="4" w:space="0" w:color="000000"/>
              <w:left w:val="single" w:sz="4" w:space="0" w:color="000000"/>
              <w:bottom w:val="single" w:sz="4" w:space="0" w:color="000000"/>
              <w:right w:val="single" w:sz="4" w:space="0" w:color="000000"/>
            </w:tcBorders>
            <w:vAlign w:val="center"/>
          </w:tcPr>
          <w:p w14:paraId="11DA38DB" w14:textId="77777777" w:rsidR="00CD67A0" w:rsidRPr="00A106C4" w:rsidRDefault="00CD67A0" w:rsidP="000E30A5">
            <w:pPr>
              <w:pStyle w:val="TableParagraph"/>
              <w:kinsoku w:val="0"/>
              <w:overflowPunct w:val="0"/>
              <w:spacing w:before="40" w:after="40" w:line="291" w:lineRule="exact"/>
              <w:ind w:left="259"/>
              <w:rPr>
                <w:sz w:val="26"/>
                <w:szCs w:val="26"/>
              </w:rPr>
            </w:pPr>
            <w:r w:rsidRPr="00A106C4">
              <w:rPr>
                <w:w w:val="99"/>
                <w:sz w:val="26"/>
                <w:szCs w:val="26"/>
              </w:rPr>
              <w:t>1</w:t>
            </w:r>
          </w:p>
        </w:tc>
        <w:tc>
          <w:tcPr>
            <w:tcW w:w="4501" w:type="dxa"/>
            <w:tcBorders>
              <w:top w:val="single" w:sz="4" w:space="0" w:color="000000"/>
              <w:left w:val="single" w:sz="4" w:space="0" w:color="000000"/>
              <w:bottom w:val="single" w:sz="4" w:space="0" w:color="000000"/>
              <w:right w:val="single" w:sz="4" w:space="0" w:color="000000"/>
            </w:tcBorders>
            <w:vAlign w:val="center"/>
          </w:tcPr>
          <w:p w14:paraId="7BC3D324"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Nhà sản xuất</w:t>
            </w:r>
          </w:p>
        </w:tc>
        <w:tc>
          <w:tcPr>
            <w:tcW w:w="1080" w:type="dxa"/>
            <w:tcBorders>
              <w:top w:val="single" w:sz="4" w:space="0" w:color="000000"/>
              <w:left w:val="single" w:sz="4" w:space="0" w:color="000000"/>
              <w:bottom w:val="single" w:sz="4" w:space="0" w:color="000000"/>
              <w:right w:val="single" w:sz="4" w:space="0" w:color="000000"/>
            </w:tcBorders>
            <w:vAlign w:val="center"/>
          </w:tcPr>
          <w:p w14:paraId="22880504" w14:textId="77777777" w:rsidR="00CD67A0" w:rsidRPr="00A106C4" w:rsidRDefault="00CD67A0" w:rsidP="000E30A5">
            <w:pPr>
              <w:rPr>
                <w:rFonts w:cs="Times New Roman"/>
                <w:szCs w:val="26"/>
              </w:rPr>
            </w:pPr>
          </w:p>
        </w:tc>
        <w:tc>
          <w:tcPr>
            <w:tcW w:w="2792" w:type="dxa"/>
            <w:tcBorders>
              <w:top w:val="single" w:sz="4" w:space="0" w:color="000000"/>
              <w:left w:val="single" w:sz="4" w:space="0" w:color="000000"/>
              <w:bottom w:val="single" w:sz="4" w:space="0" w:color="000000"/>
              <w:right w:val="single" w:sz="4" w:space="0" w:color="000000"/>
            </w:tcBorders>
            <w:vAlign w:val="center"/>
          </w:tcPr>
          <w:p w14:paraId="57352485" w14:textId="77777777" w:rsidR="00CD67A0" w:rsidRPr="00A106C4" w:rsidRDefault="00CD67A0" w:rsidP="000E30A5">
            <w:pPr>
              <w:pStyle w:val="TableParagraph"/>
              <w:kinsoku w:val="0"/>
              <w:overflowPunct w:val="0"/>
              <w:spacing w:before="40" w:after="40" w:line="291" w:lineRule="exact"/>
              <w:ind w:left="704" w:right="708"/>
              <w:jc w:val="center"/>
              <w:rPr>
                <w:sz w:val="26"/>
                <w:szCs w:val="26"/>
              </w:rPr>
            </w:pPr>
            <w:r w:rsidRPr="00A106C4">
              <w:rPr>
                <w:sz w:val="26"/>
                <w:szCs w:val="26"/>
              </w:rPr>
              <w:t>Nêu cụ thể</w:t>
            </w:r>
          </w:p>
        </w:tc>
      </w:tr>
      <w:tr w:rsidR="00CD67A0" w:rsidRPr="00A106C4" w14:paraId="3634CEED" w14:textId="77777777" w:rsidTr="00483BEF">
        <w:trPr>
          <w:trHeight w:hRule="exact" w:val="397"/>
        </w:trPr>
        <w:tc>
          <w:tcPr>
            <w:tcW w:w="809" w:type="dxa"/>
            <w:tcBorders>
              <w:top w:val="single" w:sz="4" w:space="0" w:color="000000"/>
              <w:left w:val="single" w:sz="4" w:space="0" w:color="000000"/>
              <w:bottom w:val="single" w:sz="4" w:space="0" w:color="000000"/>
              <w:right w:val="single" w:sz="4" w:space="0" w:color="000000"/>
            </w:tcBorders>
            <w:vAlign w:val="center"/>
          </w:tcPr>
          <w:p w14:paraId="6868291E" w14:textId="77777777" w:rsidR="00CD67A0" w:rsidRPr="00A106C4" w:rsidRDefault="00CD67A0" w:rsidP="000E30A5">
            <w:pPr>
              <w:pStyle w:val="TableParagraph"/>
              <w:kinsoku w:val="0"/>
              <w:overflowPunct w:val="0"/>
              <w:spacing w:before="40" w:after="40" w:line="291" w:lineRule="exact"/>
              <w:ind w:left="259"/>
              <w:rPr>
                <w:sz w:val="26"/>
                <w:szCs w:val="26"/>
              </w:rPr>
            </w:pPr>
            <w:r w:rsidRPr="00A106C4">
              <w:rPr>
                <w:w w:val="99"/>
                <w:sz w:val="26"/>
                <w:szCs w:val="26"/>
              </w:rPr>
              <w:t>2</w:t>
            </w:r>
          </w:p>
        </w:tc>
        <w:tc>
          <w:tcPr>
            <w:tcW w:w="4501" w:type="dxa"/>
            <w:tcBorders>
              <w:top w:val="single" w:sz="4" w:space="0" w:color="000000"/>
              <w:left w:val="single" w:sz="4" w:space="0" w:color="000000"/>
              <w:bottom w:val="single" w:sz="4" w:space="0" w:color="000000"/>
              <w:right w:val="single" w:sz="4" w:space="0" w:color="000000"/>
            </w:tcBorders>
            <w:vAlign w:val="center"/>
          </w:tcPr>
          <w:p w14:paraId="7EFE5317"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Mã hiệu sản phẩm</w:t>
            </w:r>
          </w:p>
          <w:p w14:paraId="7DC68878" w14:textId="77777777" w:rsidR="00CD67A0" w:rsidRPr="00A106C4" w:rsidRDefault="00CD67A0" w:rsidP="000E30A5"/>
        </w:tc>
        <w:tc>
          <w:tcPr>
            <w:tcW w:w="1080" w:type="dxa"/>
            <w:tcBorders>
              <w:top w:val="single" w:sz="4" w:space="0" w:color="000000"/>
              <w:left w:val="single" w:sz="4" w:space="0" w:color="000000"/>
              <w:bottom w:val="single" w:sz="4" w:space="0" w:color="000000"/>
              <w:right w:val="single" w:sz="4" w:space="0" w:color="000000"/>
            </w:tcBorders>
            <w:vAlign w:val="center"/>
          </w:tcPr>
          <w:p w14:paraId="446E722F" w14:textId="77777777" w:rsidR="00CD67A0" w:rsidRPr="00A106C4" w:rsidRDefault="00CD67A0" w:rsidP="000E30A5">
            <w:pPr>
              <w:rPr>
                <w:rFonts w:cs="Times New Roman"/>
                <w:szCs w:val="26"/>
              </w:rPr>
            </w:pPr>
          </w:p>
        </w:tc>
        <w:tc>
          <w:tcPr>
            <w:tcW w:w="2792" w:type="dxa"/>
            <w:tcBorders>
              <w:top w:val="single" w:sz="4" w:space="0" w:color="000000"/>
              <w:left w:val="single" w:sz="4" w:space="0" w:color="000000"/>
              <w:bottom w:val="single" w:sz="4" w:space="0" w:color="000000"/>
              <w:right w:val="single" w:sz="4" w:space="0" w:color="000000"/>
            </w:tcBorders>
            <w:vAlign w:val="center"/>
          </w:tcPr>
          <w:p w14:paraId="5C1F4206" w14:textId="77777777" w:rsidR="00CD67A0" w:rsidRPr="00A106C4" w:rsidRDefault="00CD67A0" w:rsidP="000E30A5">
            <w:pPr>
              <w:pStyle w:val="TableParagraph"/>
              <w:kinsoku w:val="0"/>
              <w:overflowPunct w:val="0"/>
              <w:spacing w:before="40" w:after="40" w:line="291" w:lineRule="exact"/>
              <w:ind w:left="704" w:right="708"/>
              <w:jc w:val="center"/>
              <w:rPr>
                <w:sz w:val="26"/>
                <w:szCs w:val="26"/>
              </w:rPr>
            </w:pPr>
            <w:r w:rsidRPr="00A106C4">
              <w:rPr>
                <w:sz w:val="26"/>
                <w:szCs w:val="26"/>
              </w:rPr>
              <w:t>Nêu cụ thể</w:t>
            </w:r>
          </w:p>
        </w:tc>
      </w:tr>
      <w:tr w:rsidR="00CD67A0" w:rsidRPr="00A106C4" w14:paraId="60A0C287" w14:textId="77777777" w:rsidTr="00483BEF">
        <w:trPr>
          <w:trHeight w:hRule="exact" w:val="397"/>
        </w:trPr>
        <w:tc>
          <w:tcPr>
            <w:tcW w:w="809" w:type="dxa"/>
            <w:tcBorders>
              <w:top w:val="single" w:sz="4" w:space="0" w:color="000000"/>
              <w:left w:val="single" w:sz="4" w:space="0" w:color="000000"/>
              <w:bottom w:val="single" w:sz="4" w:space="0" w:color="000000"/>
              <w:right w:val="single" w:sz="4" w:space="0" w:color="000000"/>
            </w:tcBorders>
            <w:vAlign w:val="center"/>
          </w:tcPr>
          <w:p w14:paraId="22F31F69" w14:textId="77777777" w:rsidR="00CD67A0" w:rsidRPr="00A106C4" w:rsidRDefault="00CD67A0" w:rsidP="000E30A5">
            <w:pPr>
              <w:pStyle w:val="TableParagraph"/>
              <w:kinsoku w:val="0"/>
              <w:overflowPunct w:val="0"/>
              <w:spacing w:before="40" w:after="40" w:line="291" w:lineRule="exact"/>
              <w:ind w:left="259"/>
              <w:rPr>
                <w:sz w:val="26"/>
                <w:szCs w:val="26"/>
              </w:rPr>
            </w:pPr>
            <w:r w:rsidRPr="00A106C4">
              <w:rPr>
                <w:w w:val="99"/>
                <w:sz w:val="26"/>
                <w:szCs w:val="26"/>
              </w:rPr>
              <w:t>3</w:t>
            </w:r>
          </w:p>
        </w:tc>
        <w:tc>
          <w:tcPr>
            <w:tcW w:w="4501" w:type="dxa"/>
            <w:tcBorders>
              <w:top w:val="single" w:sz="4" w:space="0" w:color="000000"/>
              <w:left w:val="single" w:sz="4" w:space="0" w:color="000000"/>
              <w:bottom w:val="single" w:sz="4" w:space="0" w:color="000000"/>
              <w:right w:val="single" w:sz="4" w:space="0" w:color="000000"/>
            </w:tcBorders>
            <w:vAlign w:val="center"/>
          </w:tcPr>
          <w:p w14:paraId="6408B34B"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Nước sản xuất</w:t>
            </w:r>
          </w:p>
        </w:tc>
        <w:tc>
          <w:tcPr>
            <w:tcW w:w="1080" w:type="dxa"/>
            <w:tcBorders>
              <w:top w:val="single" w:sz="4" w:space="0" w:color="000000"/>
              <w:left w:val="single" w:sz="4" w:space="0" w:color="000000"/>
              <w:bottom w:val="single" w:sz="4" w:space="0" w:color="000000"/>
              <w:right w:val="single" w:sz="4" w:space="0" w:color="000000"/>
            </w:tcBorders>
            <w:vAlign w:val="center"/>
          </w:tcPr>
          <w:p w14:paraId="3CD32E45" w14:textId="77777777" w:rsidR="00CD67A0" w:rsidRPr="00A106C4" w:rsidRDefault="00CD67A0" w:rsidP="000E30A5">
            <w:pPr>
              <w:rPr>
                <w:rFonts w:cs="Times New Roman"/>
                <w:szCs w:val="26"/>
              </w:rPr>
            </w:pPr>
          </w:p>
        </w:tc>
        <w:tc>
          <w:tcPr>
            <w:tcW w:w="2792" w:type="dxa"/>
            <w:tcBorders>
              <w:top w:val="single" w:sz="4" w:space="0" w:color="000000"/>
              <w:left w:val="single" w:sz="4" w:space="0" w:color="000000"/>
              <w:bottom w:val="single" w:sz="4" w:space="0" w:color="000000"/>
              <w:right w:val="single" w:sz="4" w:space="0" w:color="000000"/>
            </w:tcBorders>
            <w:vAlign w:val="center"/>
          </w:tcPr>
          <w:p w14:paraId="0CA2E7BC" w14:textId="77777777" w:rsidR="00CD67A0" w:rsidRPr="00A106C4" w:rsidRDefault="00CD67A0" w:rsidP="000E30A5">
            <w:pPr>
              <w:pStyle w:val="TableParagraph"/>
              <w:kinsoku w:val="0"/>
              <w:overflowPunct w:val="0"/>
              <w:spacing w:before="40" w:after="40" w:line="291" w:lineRule="exact"/>
              <w:ind w:left="704" w:right="708"/>
              <w:jc w:val="center"/>
              <w:rPr>
                <w:sz w:val="26"/>
                <w:szCs w:val="26"/>
              </w:rPr>
            </w:pPr>
            <w:r w:rsidRPr="00A106C4">
              <w:rPr>
                <w:sz w:val="26"/>
                <w:szCs w:val="26"/>
              </w:rPr>
              <w:t>Nêu cụ thể</w:t>
            </w:r>
          </w:p>
        </w:tc>
      </w:tr>
      <w:tr w:rsidR="00CD67A0" w:rsidRPr="00A106C4" w14:paraId="63C45699" w14:textId="77777777" w:rsidTr="00483BEF">
        <w:trPr>
          <w:trHeight w:hRule="exact" w:val="397"/>
        </w:trPr>
        <w:tc>
          <w:tcPr>
            <w:tcW w:w="809" w:type="dxa"/>
            <w:tcBorders>
              <w:top w:val="single" w:sz="4" w:space="0" w:color="000000"/>
              <w:left w:val="single" w:sz="4" w:space="0" w:color="000000"/>
              <w:bottom w:val="single" w:sz="4" w:space="0" w:color="000000"/>
              <w:right w:val="single" w:sz="4" w:space="0" w:color="000000"/>
            </w:tcBorders>
            <w:vAlign w:val="center"/>
          </w:tcPr>
          <w:p w14:paraId="1253ADD5" w14:textId="77777777" w:rsidR="00CD67A0" w:rsidRPr="00A106C4" w:rsidRDefault="00CD67A0" w:rsidP="000E30A5">
            <w:pPr>
              <w:pStyle w:val="TableParagraph"/>
              <w:kinsoku w:val="0"/>
              <w:overflowPunct w:val="0"/>
              <w:spacing w:before="40" w:after="40" w:line="291" w:lineRule="exact"/>
              <w:ind w:left="259"/>
              <w:rPr>
                <w:sz w:val="26"/>
                <w:szCs w:val="26"/>
              </w:rPr>
            </w:pPr>
            <w:r w:rsidRPr="00A106C4">
              <w:rPr>
                <w:w w:val="99"/>
                <w:sz w:val="26"/>
                <w:szCs w:val="26"/>
              </w:rPr>
              <w:t>4</w:t>
            </w:r>
          </w:p>
        </w:tc>
        <w:tc>
          <w:tcPr>
            <w:tcW w:w="4501" w:type="dxa"/>
            <w:tcBorders>
              <w:top w:val="single" w:sz="4" w:space="0" w:color="000000"/>
              <w:left w:val="single" w:sz="4" w:space="0" w:color="000000"/>
              <w:bottom w:val="single" w:sz="4" w:space="0" w:color="000000"/>
              <w:right w:val="single" w:sz="4" w:space="0" w:color="000000"/>
            </w:tcBorders>
            <w:vAlign w:val="center"/>
          </w:tcPr>
          <w:p w14:paraId="2F40705D"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Kiểu</w:t>
            </w:r>
          </w:p>
        </w:tc>
        <w:tc>
          <w:tcPr>
            <w:tcW w:w="1080" w:type="dxa"/>
            <w:tcBorders>
              <w:top w:val="single" w:sz="4" w:space="0" w:color="000000"/>
              <w:left w:val="single" w:sz="4" w:space="0" w:color="000000"/>
              <w:bottom w:val="single" w:sz="4" w:space="0" w:color="000000"/>
              <w:right w:val="single" w:sz="4" w:space="0" w:color="000000"/>
            </w:tcBorders>
            <w:vAlign w:val="center"/>
          </w:tcPr>
          <w:p w14:paraId="56236B29" w14:textId="77777777" w:rsidR="00CD67A0" w:rsidRPr="00A106C4" w:rsidRDefault="00CD67A0" w:rsidP="000E30A5">
            <w:pPr>
              <w:rPr>
                <w:rFonts w:cs="Times New Roman"/>
                <w:szCs w:val="26"/>
              </w:rPr>
            </w:pPr>
          </w:p>
        </w:tc>
        <w:tc>
          <w:tcPr>
            <w:tcW w:w="2792" w:type="dxa"/>
            <w:tcBorders>
              <w:top w:val="single" w:sz="4" w:space="0" w:color="000000"/>
              <w:left w:val="single" w:sz="4" w:space="0" w:color="000000"/>
              <w:bottom w:val="single" w:sz="4" w:space="0" w:color="000000"/>
              <w:right w:val="single" w:sz="4" w:space="0" w:color="000000"/>
            </w:tcBorders>
            <w:vAlign w:val="center"/>
          </w:tcPr>
          <w:p w14:paraId="27D2F9C2" w14:textId="77777777" w:rsidR="00CD67A0" w:rsidRPr="00A106C4" w:rsidRDefault="00CD67A0" w:rsidP="000E30A5">
            <w:pPr>
              <w:pStyle w:val="TableParagraph"/>
              <w:kinsoku w:val="0"/>
              <w:overflowPunct w:val="0"/>
              <w:spacing w:before="40" w:after="40" w:line="291" w:lineRule="exact"/>
              <w:ind w:left="704" w:right="708"/>
              <w:jc w:val="center"/>
              <w:rPr>
                <w:sz w:val="26"/>
                <w:szCs w:val="26"/>
              </w:rPr>
            </w:pPr>
            <w:r w:rsidRPr="00A106C4">
              <w:rPr>
                <w:sz w:val="26"/>
                <w:szCs w:val="26"/>
              </w:rPr>
              <w:t>Nêu cụ thể</w:t>
            </w:r>
          </w:p>
        </w:tc>
      </w:tr>
      <w:tr w:rsidR="00CD67A0" w:rsidRPr="00A106C4" w14:paraId="131CFD28" w14:textId="77777777" w:rsidTr="00483BEF">
        <w:trPr>
          <w:trHeight w:hRule="exact" w:val="397"/>
        </w:trPr>
        <w:tc>
          <w:tcPr>
            <w:tcW w:w="809" w:type="dxa"/>
            <w:tcBorders>
              <w:top w:val="single" w:sz="4" w:space="0" w:color="000000"/>
              <w:left w:val="single" w:sz="4" w:space="0" w:color="000000"/>
              <w:bottom w:val="single" w:sz="4" w:space="0" w:color="000000"/>
              <w:right w:val="single" w:sz="4" w:space="0" w:color="000000"/>
            </w:tcBorders>
            <w:vAlign w:val="center"/>
          </w:tcPr>
          <w:p w14:paraId="7E3B2496" w14:textId="77777777" w:rsidR="00CD67A0" w:rsidRPr="00A106C4" w:rsidRDefault="00CD67A0" w:rsidP="000E30A5">
            <w:pPr>
              <w:pStyle w:val="TableParagraph"/>
              <w:kinsoku w:val="0"/>
              <w:overflowPunct w:val="0"/>
              <w:spacing w:before="40" w:after="40" w:line="291" w:lineRule="exact"/>
              <w:ind w:left="259"/>
              <w:rPr>
                <w:sz w:val="26"/>
                <w:szCs w:val="26"/>
              </w:rPr>
            </w:pPr>
            <w:r w:rsidRPr="00A106C4">
              <w:rPr>
                <w:w w:val="99"/>
                <w:sz w:val="26"/>
                <w:szCs w:val="26"/>
              </w:rPr>
              <w:t>5</w:t>
            </w:r>
          </w:p>
        </w:tc>
        <w:tc>
          <w:tcPr>
            <w:tcW w:w="4501" w:type="dxa"/>
            <w:tcBorders>
              <w:top w:val="single" w:sz="4" w:space="0" w:color="000000"/>
              <w:left w:val="single" w:sz="4" w:space="0" w:color="000000"/>
              <w:bottom w:val="single" w:sz="4" w:space="0" w:color="000000"/>
              <w:right w:val="single" w:sz="4" w:space="0" w:color="000000"/>
            </w:tcBorders>
            <w:vAlign w:val="center"/>
          </w:tcPr>
          <w:p w14:paraId="3DF79C1B"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Điện áp định mức</w:t>
            </w:r>
          </w:p>
        </w:tc>
        <w:tc>
          <w:tcPr>
            <w:tcW w:w="1080" w:type="dxa"/>
            <w:tcBorders>
              <w:top w:val="single" w:sz="4" w:space="0" w:color="000000"/>
              <w:left w:val="single" w:sz="4" w:space="0" w:color="000000"/>
              <w:bottom w:val="single" w:sz="4" w:space="0" w:color="000000"/>
              <w:right w:val="single" w:sz="4" w:space="0" w:color="000000"/>
            </w:tcBorders>
            <w:vAlign w:val="center"/>
          </w:tcPr>
          <w:p w14:paraId="5F2C9D56" w14:textId="77777777" w:rsidR="00CD67A0" w:rsidRPr="00A106C4" w:rsidRDefault="00CD67A0" w:rsidP="000E30A5">
            <w:pPr>
              <w:pStyle w:val="TableParagraph"/>
              <w:kinsoku w:val="0"/>
              <w:overflowPunct w:val="0"/>
              <w:spacing w:before="40" w:after="40" w:line="291" w:lineRule="exact"/>
              <w:ind w:left="95" w:right="95"/>
              <w:jc w:val="center"/>
              <w:rPr>
                <w:sz w:val="26"/>
                <w:szCs w:val="26"/>
              </w:rPr>
            </w:pPr>
            <w:r w:rsidRPr="00A106C4">
              <w:rPr>
                <w:sz w:val="26"/>
                <w:szCs w:val="26"/>
              </w:rPr>
              <w:t>kV</w:t>
            </w:r>
          </w:p>
        </w:tc>
        <w:tc>
          <w:tcPr>
            <w:tcW w:w="2792" w:type="dxa"/>
            <w:tcBorders>
              <w:top w:val="single" w:sz="4" w:space="0" w:color="000000"/>
              <w:left w:val="single" w:sz="4" w:space="0" w:color="000000"/>
              <w:bottom w:val="single" w:sz="4" w:space="0" w:color="000000"/>
              <w:right w:val="single" w:sz="4" w:space="0" w:color="000000"/>
            </w:tcBorders>
            <w:vAlign w:val="center"/>
          </w:tcPr>
          <w:p w14:paraId="4D9CCACD" w14:textId="77777777" w:rsidR="00CD67A0" w:rsidRPr="00A106C4" w:rsidRDefault="00CD67A0" w:rsidP="000E30A5">
            <w:pPr>
              <w:pStyle w:val="TableParagraph"/>
              <w:kinsoku w:val="0"/>
              <w:overflowPunct w:val="0"/>
              <w:spacing w:before="40" w:after="40" w:line="291" w:lineRule="exact"/>
              <w:ind w:left="706" w:right="708"/>
              <w:jc w:val="center"/>
              <w:rPr>
                <w:sz w:val="26"/>
                <w:szCs w:val="26"/>
              </w:rPr>
            </w:pPr>
            <w:r w:rsidRPr="00A106C4">
              <w:rPr>
                <w:sz w:val="26"/>
                <w:szCs w:val="26"/>
              </w:rPr>
              <w:t>0.4</w:t>
            </w:r>
          </w:p>
        </w:tc>
      </w:tr>
      <w:tr w:rsidR="00CD67A0" w:rsidRPr="00A106C4" w14:paraId="1017BA1B" w14:textId="77777777" w:rsidTr="00483BEF">
        <w:trPr>
          <w:trHeight w:hRule="exact" w:val="397"/>
        </w:trPr>
        <w:tc>
          <w:tcPr>
            <w:tcW w:w="809" w:type="dxa"/>
            <w:tcBorders>
              <w:top w:val="single" w:sz="4" w:space="0" w:color="000000"/>
              <w:left w:val="single" w:sz="4" w:space="0" w:color="000000"/>
              <w:bottom w:val="single" w:sz="4" w:space="0" w:color="000000"/>
              <w:right w:val="single" w:sz="4" w:space="0" w:color="000000"/>
            </w:tcBorders>
            <w:vAlign w:val="center"/>
          </w:tcPr>
          <w:p w14:paraId="5A28A379" w14:textId="77777777" w:rsidR="00CD67A0" w:rsidRPr="00A106C4" w:rsidRDefault="00CD67A0" w:rsidP="000E30A5">
            <w:pPr>
              <w:pStyle w:val="TableParagraph"/>
              <w:kinsoku w:val="0"/>
              <w:overflowPunct w:val="0"/>
              <w:spacing w:before="40" w:after="40" w:line="291" w:lineRule="exact"/>
              <w:ind w:left="259"/>
              <w:rPr>
                <w:sz w:val="26"/>
                <w:szCs w:val="26"/>
              </w:rPr>
            </w:pPr>
            <w:r w:rsidRPr="00A106C4">
              <w:rPr>
                <w:w w:val="99"/>
                <w:sz w:val="26"/>
                <w:szCs w:val="26"/>
              </w:rPr>
              <w:t>6</w:t>
            </w:r>
          </w:p>
        </w:tc>
        <w:tc>
          <w:tcPr>
            <w:tcW w:w="4501" w:type="dxa"/>
            <w:tcBorders>
              <w:top w:val="single" w:sz="4" w:space="0" w:color="000000"/>
              <w:left w:val="single" w:sz="4" w:space="0" w:color="000000"/>
              <w:bottom w:val="single" w:sz="4" w:space="0" w:color="000000"/>
              <w:right w:val="single" w:sz="4" w:space="0" w:color="000000"/>
            </w:tcBorders>
            <w:vAlign w:val="center"/>
          </w:tcPr>
          <w:p w14:paraId="64143EC8"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Tần số</w:t>
            </w:r>
          </w:p>
        </w:tc>
        <w:tc>
          <w:tcPr>
            <w:tcW w:w="1080" w:type="dxa"/>
            <w:tcBorders>
              <w:top w:val="single" w:sz="4" w:space="0" w:color="000000"/>
              <w:left w:val="single" w:sz="4" w:space="0" w:color="000000"/>
              <w:bottom w:val="single" w:sz="4" w:space="0" w:color="000000"/>
              <w:right w:val="single" w:sz="4" w:space="0" w:color="000000"/>
            </w:tcBorders>
            <w:vAlign w:val="center"/>
          </w:tcPr>
          <w:p w14:paraId="77B97916" w14:textId="77777777" w:rsidR="00CD67A0" w:rsidRPr="00A106C4" w:rsidRDefault="00CD67A0" w:rsidP="000E30A5">
            <w:pPr>
              <w:pStyle w:val="TableParagraph"/>
              <w:kinsoku w:val="0"/>
              <w:overflowPunct w:val="0"/>
              <w:spacing w:before="40" w:after="40" w:line="291" w:lineRule="exact"/>
              <w:ind w:left="95" w:right="95"/>
              <w:jc w:val="center"/>
              <w:rPr>
                <w:sz w:val="26"/>
                <w:szCs w:val="26"/>
              </w:rPr>
            </w:pPr>
            <w:r w:rsidRPr="00A106C4">
              <w:rPr>
                <w:sz w:val="26"/>
                <w:szCs w:val="26"/>
              </w:rPr>
              <w:t>Hz</w:t>
            </w:r>
          </w:p>
        </w:tc>
        <w:tc>
          <w:tcPr>
            <w:tcW w:w="2792" w:type="dxa"/>
            <w:tcBorders>
              <w:top w:val="single" w:sz="4" w:space="0" w:color="000000"/>
              <w:left w:val="single" w:sz="4" w:space="0" w:color="000000"/>
              <w:bottom w:val="single" w:sz="4" w:space="0" w:color="000000"/>
              <w:right w:val="single" w:sz="4" w:space="0" w:color="000000"/>
            </w:tcBorders>
            <w:vAlign w:val="center"/>
          </w:tcPr>
          <w:p w14:paraId="2167398E" w14:textId="77777777" w:rsidR="00CD67A0" w:rsidRPr="00A106C4" w:rsidRDefault="00CD67A0" w:rsidP="000E30A5">
            <w:pPr>
              <w:pStyle w:val="TableParagraph"/>
              <w:kinsoku w:val="0"/>
              <w:overflowPunct w:val="0"/>
              <w:spacing w:before="40" w:after="40" w:line="291" w:lineRule="exact"/>
              <w:ind w:left="706" w:right="706"/>
              <w:jc w:val="center"/>
              <w:rPr>
                <w:sz w:val="26"/>
                <w:szCs w:val="26"/>
              </w:rPr>
            </w:pPr>
            <w:r w:rsidRPr="00A106C4">
              <w:rPr>
                <w:sz w:val="26"/>
                <w:szCs w:val="26"/>
              </w:rPr>
              <w:t>50</w:t>
            </w:r>
          </w:p>
        </w:tc>
      </w:tr>
      <w:tr w:rsidR="00CD67A0" w:rsidRPr="00A106C4" w14:paraId="3743232C" w14:textId="77777777" w:rsidTr="00483BEF">
        <w:trPr>
          <w:trHeight w:hRule="exact" w:val="397"/>
        </w:trPr>
        <w:tc>
          <w:tcPr>
            <w:tcW w:w="809" w:type="dxa"/>
            <w:tcBorders>
              <w:top w:val="single" w:sz="4" w:space="0" w:color="000000"/>
              <w:left w:val="single" w:sz="4" w:space="0" w:color="000000"/>
              <w:bottom w:val="single" w:sz="4" w:space="0" w:color="000000"/>
              <w:right w:val="single" w:sz="4" w:space="0" w:color="000000"/>
            </w:tcBorders>
            <w:vAlign w:val="center"/>
          </w:tcPr>
          <w:p w14:paraId="794B5627" w14:textId="77777777" w:rsidR="00CD67A0" w:rsidRPr="00A106C4" w:rsidRDefault="00CD67A0" w:rsidP="000E30A5">
            <w:pPr>
              <w:pStyle w:val="TableParagraph"/>
              <w:kinsoku w:val="0"/>
              <w:overflowPunct w:val="0"/>
              <w:spacing w:before="40" w:after="40" w:line="291" w:lineRule="exact"/>
              <w:ind w:left="259"/>
              <w:rPr>
                <w:sz w:val="26"/>
                <w:szCs w:val="26"/>
              </w:rPr>
            </w:pPr>
            <w:r w:rsidRPr="00A106C4">
              <w:rPr>
                <w:w w:val="99"/>
                <w:sz w:val="26"/>
                <w:szCs w:val="26"/>
              </w:rPr>
              <w:t>7</w:t>
            </w:r>
          </w:p>
        </w:tc>
        <w:tc>
          <w:tcPr>
            <w:tcW w:w="4501" w:type="dxa"/>
            <w:tcBorders>
              <w:top w:val="single" w:sz="4" w:space="0" w:color="000000"/>
              <w:left w:val="single" w:sz="4" w:space="0" w:color="000000"/>
              <w:bottom w:val="single" w:sz="4" w:space="0" w:color="000000"/>
              <w:right w:val="single" w:sz="4" w:space="0" w:color="000000"/>
            </w:tcBorders>
            <w:vAlign w:val="center"/>
          </w:tcPr>
          <w:p w14:paraId="5A3506C9"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Chịu điện áp xung sét danh định</w:t>
            </w:r>
          </w:p>
        </w:tc>
        <w:tc>
          <w:tcPr>
            <w:tcW w:w="1080" w:type="dxa"/>
            <w:tcBorders>
              <w:top w:val="single" w:sz="4" w:space="0" w:color="000000"/>
              <w:left w:val="single" w:sz="4" w:space="0" w:color="000000"/>
              <w:bottom w:val="single" w:sz="4" w:space="0" w:color="000000"/>
              <w:right w:val="single" w:sz="4" w:space="0" w:color="000000"/>
            </w:tcBorders>
            <w:vAlign w:val="center"/>
          </w:tcPr>
          <w:p w14:paraId="3F522729" w14:textId="77777777" w:rsidR="00CD67A0" w:rsidRPr="00A106C4" w:rsidRDefault="00CD67A0" w:rsidP="000E30A5">
            <w:pPr>
              <w:pStyle w:val="TableParagraph"/>
              <w:kinsoku w:val="0"/>
              <w:overflowPunct w:val="0"/>
              <w:spacing w:before="40" w:after="40" w:line="291" w:lineRule="exact"/>
              <w:ind w:left="95" w:right="95"/>
              <w:jc w:val="center"/>
              <w:rPr>
                <w:sz w:val="26"/>
                <w:szCs w:val="26"/>
              </w:rPr>
            </w:pPr>
            <w:r w:rsidRPr="00A106C4">
              <w:rPr>
                <w:sz w:val="26"/>
                <w:szCs w:val="26"/>
              </w:rPr>
              <w:t>kV</w:t>
            </w:r>
          </w:p>
        </w:tc>
        <w:tc>
          <w:tcPr>
            <w:tcW w:w="2792" w:type="dxa"/>
            <w:tcBorders>
              <w:top w:val="single" w:sz="4" w:space="0" w:color="000000"/>
              <w:left w:val="single" w:sz="4" w:space="0" w:color="000000"/>
              <w:bottom w:val="single" w:sz="4" w:space="0" w:color="000000"/>
              <w:right w:val="single" w:sz="4" w:space="0" w:color="000000"/>
            </w:tcBorders>
            <w:vAlign w:val="center"/>
          </w:tcPr>
          <w:p w14:paraId="4DB51713" w14:textId="77777777" w:rsidR="00CD67A0" w:rsidRPr="00A106C4" w:rsidRDefault="00CD67A0" w:rsidP="000E30A5">
            <w:pPr>
              <w:pStyle w:val="TableParagraph"/>
              <w:kinsoku w:val="0"/>
              <w:overflowPunct w:val="0"/>
              <w:spacing w:before="40" w:after="40" w:line="291" w:lineRule="exact"/>
              <w:jc w:val="center"/>
              <w:rPr>
                <w:sz w:val="26"/>
                <w:szCs w:val="26"/>
              </w:rPr>
            </w:pPr>
            <w:r w:rsidRPr="00A106C4">
              <w:rPr>
                <w:w w:val="99"/>
                <w:sz w:val="26"/>
                <w:szCs w:val="26"/>
              </w:rPr>
              <w:t>6</w:t>
            </w:r>
          </w:p>
        </w:tc>
      </w:tr>
      <w:tr w:rsidR="00CD67A0" w:rsidRPr="00A106C4" w14:paraId="3BE9F525" w14:textId="77777777" w:rsidTr="00483BEF">
        <w:trPr>
          <w:trHeight w:hRule="exact" w:val="397"/>
        </w:trPr>
        <w:tc>
          <w:tcPr>
            <w:tcW w:w="809" w:type="dxa"/>
            <w:tcBorders>
              <w:top w:val="single" w:sz="4" w:space="0" w:color="000000"/>
              <w:left w:val="single" w:sz="4" w:space="0" w:color="000000"/>
              <w:bottom w:val="single" w:sz="4" w:space="0" w:color="000000"/>
              <w:right w:val="single" w:sz="4" w:space="0" w:color="000000"/>
            </w:tcBorders>
            <w:vAlign w:val="center"/>
          </w:tcPr>
          <w:p w14:paraId="25A91EB6" w14:textId="77777777" w:rsidR="00CD67A0" w:rsidRPr="00A106C4" w:rsidRDefault="00CD67A0" w:rsidP="000E30A5">
            <w:pPr>
              <w:pStyle w:val="TableParagraph"/>
              <w:kinsoku w:val="0"/>
              <w:overflowPunct w:val="0"/>
              <w:spacing w:before="40" w:after="40" w:line="291" w:lineRule="exact"/>
              <w:ind w:left="259"/>
              <w:rPr>
                <w:sz w:val="26"/>
                <w:szCs w:val="26"/>
              </w:rPr>
            </w:pPr>
            <w:r w:rsidRPr="00A106C4">
              <w:rPr>
                <w:w w:val="99"/>
                <w:sz w:val="26"/>
                <w:szCs w:val="26"/>
              </w:rPr>
              <w:t>8</w:t>
            </w:r>
          </w:p>
        </w:tc>
        <w:tc>
          <w:tcPr>
            <w:tcW w:w="4501" w:type="dxa"/>
            <w:tcBorders>
              <w:top w:val="single" w:sz="4" w:space="0" w:color="000000"/>
              <w:left w:val="single" w:sz="4" w:space="0" w:color="000000"/>
              <w:bottom w:val="single" w:sz="4" w:space="0" w:color="000000"/>
              <w:right w:val="single" w:sz="4" w:space="0" w:color="000000"/>
            </w:tcBorders>
            <w:vAlign w:val="center"/>
          </w:tcPr>
          <w:p w14:paraId="640BE9C8"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Chịu điện áp tần số công nghiệp</w:t>
            </w:r>
          </w:p>
        </w:tc>
        <w:tc>
          <w:tcPr>
            <w:tcW w:w="1080" w:type="dxa"/>
            <w:tcBorders>
              <w:top w:val="single" w:sz="4" w:space="0" w:color="000000"/>
              <w:left w:val="single" w:sz="4" w:space="0" w:color="000000"/>
              <w:bottom w:val="single" w:sz="4" w:space="0" w:color="000000"/>
              <w:right w:val="single" w:sz="4" w:space="0" w:color="000000"/>
            </w:tcBorders>
            <w:vAlign w:val="center"/>
          </w:tcPr>
          <w:p w14:paraId="38148A4E" w14:textId="77777777" w:rsidR="00CD67A0" w:rsidRPr="00A106C4" w:rsidRDefault="00CD67A0" w:rsidP="000E30A5">
            <w:pPr>
              <w:pStyle w:val="TableParagraph"/>
              <w:kinsoku w:val="0"/>
              <w:overflowPunct w:val="0"/>
              <w:spacing w:before="40" w:after="40" w:line="291" w:lineRule="exact"/>
              <w:ind w:left="95" w:right="95"/>
              <w:jc w:val="center"/>
              <w:rPr>
                <w:sz w:val="26"/>
                <w:szCs w:val="26"/>
              </w:rPr>
            </w:pPr>
            <w:r w:rsidRPr="00A106C4">
              <w:rPr>
                <w:sz w:val="26"/>
                <w:szCs w:val="26"/>
              </w:rPr>
              <w:t>kV</w:t>
            </w:r>
          </w:p>
        </w:tc>
        <w:tc>
          <w:tcPr>
            <w:tcW w:w="2792" w:type="dxa"/>
            <w:tcBorders>
              <w:top w:val="single" w:sz="4" w:space="0" w:color="000000"/>
              <w:left w:val="single" w:sz="4" w:space="0" w:color="000000"/>
              <w:bottom w:val="single" w:sz="4" w:space="0" w:color="000000"/>
              <w:right w:val="single" w:sz="4" w:space="0" w:color="000000"/>
            </w:tcBorders>
            <w:vAlign w:val="center"/>
          </w:tcPr>
          <w:p w14:paraId="070A945A" w14:textId="77777777" w:rsidR="00CD67A0" w:rsidRPr="00A106C4" w:rsidRDefault="00CD67A0" w:rsidP="000E30A5">
            <w:pPr>
              <w:pStyle w:val="TableParagraph"/>
              <w:kinsoku w:val="0"/>
              <w:overflowPunct w:val="0"/>
              <w:spacing w:before="40" w:after="40" w:line="291" w:lineRule="exact"/>
              <w:jc w:val="center"/>
              <w:rPr>
                <w:sz w:val="26"/>
                <w:szCs w:val="26"/>
              </w:rPr>
            </w:pPr>
            <w:r w:rsidRPr="00A106C4">
              <w:rPr>
                <w:w w:val="99"/>
                <w:sz w:val="26"/>
                <w:szCs w:val="26"/>
              </w:rPr>
              <w:t>3</w:t>
            </w:r>
          </w:p>
        </w:tc>
      </w:tr>
      <w:tr w:rsidR="00CD67A0" w:rsidRPr="00A106C4" w14:paraId="46F9628D" w14:textId="77777777" w:rsidTr="00483BEF">
        <w:trPr>
          <w:trHeight w:hRule="exact" w:val="397"/>
        </w:trPr>
        <w:tc>
          <w:tcPr>
            <w:tcW w:w="809" w:type="dxa"/>
            <w:tcBorders>
              <w:top w:val="single" w:sz="4" w:space="0" w:color="000000"/>
              <w:left w:val="single" w:sz="4" w:space="0" w:color="000000"/>
              <w:bottom w:val="single" w:sz="4" w:space="0" w:color="000000"/>
              <w:right w:val="single" w:sz="4" w:space="0" w:color="000000"/>
            </w:tcBorders>
            <w:vAlign w:val="center"/>
          </w:tcPr>
          <w:p w14:paraId="196E6BFA" w14:textId="77777777" w:rsidR="00CD67A0" w:rsidRPr="00A106C4" w:rsidRDefault="00CD67A0" w:rsidP="000E30A5">
            <w:pPr>
              <w:pStyle w:val="TableParagraph"/>
              <w:kinsoku w:val="0"/>
              <w:overflowPunct w:val="0"/>
              <w:spacing w:before="40" w:after="40" w:line="294" w:lineRule="exact"/>
              <w:ind w:left="259"/>
              <w:rPr>
                <w:sz w:val="26"/>
                <w:szCs w:val="26"/>
              </w:rPr>
            </w:pPr>
            <w:r w:rsidRPr="00A106C4">
              <w:rPr>
                <w:w w:val="99"/>
                <w:sz w:val="26"/>
                <w:szCs w:val="26"/>
              </w:rPr>
              <w:t>9</w:t>
            </w:r>
          </w:p>
        </w:tc>
        <w:tc>
          <w:tcPr>
            <w:tcW w:w="4501" w:type="dxa"/>
            <w:tcBorders>
              <w:top w:val="single" w:sz="4" w:space="0" w:color="000000"/>
              <w:left w:val="single" w:sz="4" w:space="0" w:color="000000"/>
              <w:bottom w:val="single" w:sz="4" w:space="0" w:color="000000"/>
              <w:right w:val="single" w:sz="4" w:space="0" w:color="000000"/>
            </w:tcBorders>
            <w:vAlign w:val="center"/>
          </w:tcPr>
          <w:p w14:paraId="3C312000" w14:textId="77777777" w:rsidR="00CD67A0" w:rsidRPr="00A106C4" w:rsidRDefault="00CD67A0" w:rsidP="000E30A5">
            <w:pPr>
              <w:pStyle w:val="TableParagraph"/>
              <w:kinsoku w:val="0"/>
              <w:overflowPunct w:val="0"/>
              <w:spacing w:before="40" w:after="40" w:line="294" w:lineRule="exact"/>
              <w:ind w:left="103"/>
              <w:rPr>
                <w:sz w:val="26"/>
                <w:szCs w:val="26"/>
              </w:rPr>
            </w:pPr>
            <w:r w:rsidRPr="00A106C4">
              <w:rPr>
                <w:sz w:val="26"/>
                <w:szCs w:val="26"/>
              </w:rPr>
              <w:t>Dòng điện định mức (I1đm)</w:t>
            </w:r>
          </w:p>
        </w:tc>
        <w:tc>
          <w:tcPr>
            <w:tcW w:w="1080" w:type="dxa"/>
            <w:tcBorders>
              <w:top w:val="single" w:sz="4" w:space="0" w:color="000000"/>
              <w:left w:val="single" w:sz="4" w:space="0" w:color="000000"/>
              <w:bottom w:val="single" w:sz="4" w:space="0" w:color="000000"/>
              <w:right w:val="single" w:sz="4" w:space="0" w:color="000000"/>
            </w:tcBorders>
            <w:vAlign w:val="center"/>
          </w:tcPr>
          <w:p w14:paraId="43A57318" w14:textId="77777777" w:rsidR="00CD67A0" w:rsidRPr="00A106C4" w:rsidRDefault="00CD67A0" w:rsidP="000E30A5">
            <w:pPr>
              <w:pStyle w:val="TableParagraph"/>
              <w:kinsoku w:val="0"/>
              <w:overflowPunct w:val="0"/>
              <w:spacing w:before="40" w:after="40" w:line="294" w:lineRule="exact"/>
              <w:jc w:val="center"/>
              <w:rPr>
                <w:sz w:val="26"/>
                <w:szCs w:val="26"/>
              </w:rPr>
            </w:pPr>
            <w:r w:rsidRPr="00A106C4">
              <w:rPr>
                <w:w w:val="99"/>
                <w:sz w:val="26"/>
                <w:szCs w:val="26"/>
              </w:rPr>
              <w:t>A</w:t>
            </w:r>
          </w:p>
        </w:tc>
        <w:tc>
          <w:tcPr>
            <w:tcW w:w="2792" w:type="dxa"/>
            <w:tcBorders>
              <w:top w:val="single" w:sz="4" w:space="0" w:color="000000"/>
              <w:left w:val="single" w:sz="4" w:space="0" w:color="000000"/>
              <w:bottom w:val="single" w:sz="4" w:space="0" w:color="000000"/>
              <w:right w:val="single" w:sz="4" w:space="0" w:color="000000"/>
            </w:tcBorders>
            <w:vAlign w:val="center"/>
          </w:tcPr>
          <w:p w14:paraId="3D3D4A6B" w14:textId="558E8B88" w:rsidR="00CD67A0" w:rsidRPr="00A106C4" w:rsidRDefault="00CD67A0" w:rsidP="000E30A5">
            <w:pPr>
              <w:pStyle w:val="TableParagraph"/>
              <w:kinsoku w:val="0"/>
              <w:overflowPunct w:val="0"/>
              <w:spacing w:before="40" w:after="40" w:line="298" w:lineRule="exact"/>
              <w:ind w:left="103"/>
              <w:jc w:val="center"/>
              <w:rPr>
                <w:color w:val="0000FF"/>
                <w:sz w:val="26"/>
                <w:szCs w:val="26"/>
              </w:rPr>
            </w:pPr>
            <w:r w:rsidRPr="00A106C4">
              <w:rPr>
                <w:color w:val="0000FF"/>
                <w:sz w:val="26"/>
                <w:szCs w:val="26"/>
              </w:rPr>
              <w:t>2</w:t>
            </w:r>
            <w:r w:rsidR="00BF5EBA" w:rsidRPr="00A106C4">
              <w:rPr>
                <w:color w:val="0000FF"/>
                <w:sz w:val="26"/>
                <w:szCs w:val="26"/>
              </w:rPr>
              <w:t>5</w:t>
            </w:r>
            <w:r w:rsidRPr="00A106C4">
              <w:rPr>
                <w:color w:val="0000FF"/>
                <w:sz w:val="26"/>
                <w:szCs w:val="26"/>
              </w:rPr>
              <w:t>00</w:t>
            </w:r>
          </w:p>
          <w:p w14:paraId="735CB785" w14:textId="77777777" w:rsidR="00CD67A0" w:rsidRPr="00A106C4" w:rsidRDefault="00CD67A0" w:rsidP="000E30A5">
            <w:pPr>
              <w:pStyle w:val="TableParagraph"/>
              <w:kinsoku w:val="0"/>
              <w:overflowPunct w:val="0"/>
              <w:spacing w:before="40" w:after="40"/>
              <w:ind w:left="103"/>
              <w:jc w:val="center"/>
              <w:rPr>
                <w:sz w:val="26"/>
                <w:szCs w:val="26"/>
              </w:rPr>
            </w:pPr>
          </w:p>
        </w:tc>
      </w:tr>
      <w:tr w:rsidR="00CD67A0" w:rsidRPr="00A106C4" w14:paraId="79449184" w14:textId="77777777" w:rsidTr="00483BEF">
        <w:trPr>
          <w:trHeight w:hRule="exact" w:val="397"/>
        </w:trPr>
        <w:tc>
          <w:tcPr>
            <w:tcW w:w="809" w:type="dxa"/>
            <w:tcBorders>
              <w:top w:val="single" w:sz="4" w:space="0" w:color="000000"/>
              <w:left w:val="single" w:sz="4" w:space="0" w:color="000000"/>
              <w:bottom w:val="single" w:sz="4" w:space="0" w:color="000000"/>
              <w:right w:val="single" w:sz="4" w:space="0" w:color="000000"/>
            </w:tcBorders>
            <w:vAlign w:val="center"/>
          </w:tcPr>
          <w:p w14:paraId="6846912A" w14:textId="77777777" w:rsidR="00CD67A0" w:rsidRPr="00A106C4" w:rsidRDefault="00CD67A0" w:rsidP="000E30A5">
            <w:pPr>
              <w:pStyle w:val="TableParagraph"/>
              <w:kinsoku w:val="0"/>
              <w:overflowPunct w:val="0"/>
              <w:spacing w:before="40" w:after="40" w:line="291" w:lineRule="exact"/>
              <w:ind w:left="194"/>
              <w:rPr>
                <w:sz w:val="26"/>
                <w:szCs w:val="26"/>
              </w:rPr>
            </w:pPr>
            <w:r w:rsidRPr="00A106C4">
              <w:rPr>
                <w:sz w:val="26"/>
                <w:szCs w:val="26"/>
              </w:rPr>
              <w:t>10</w:t>
            </w:r>
          </w:p>
        </w:tc>
        <w:tc>
          <w:tcPr>
            <w:tcW w:w="4501" w:type="dxa"/>
            <w:tcBorders>
              <w:top w:val="single" w:sz="4" w:space="0" w:color="000000"/>
              <w:left w:val="single" w:sz="4" w:space="0" w:color="000000"/>
              <w:bottom w:val="single" w:sz="4" w:space="0" w:color="000000"/>
              <w:right w:val="single" w:sz="4" w:space="0" w:color="000000"/>
            </w:tcBorders>
            <w:vAlign w:val="center"/>
          </w:tcPr>
          <w:p w14:paraId="763BDF35"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Dòng điện thứ cấp định mức (I2đm)</w:t>
            </w:r>
          </w:p>
        </w:tc>
        <w:tc>
          <w:tcPr>
            <w:tcW w:w="1080" w:type="dxa"/>
            <w:tcBorders>
              <w:top w:val="single" w:sz="4" w:space="0" w:color="000000"/>
              <w:left w:val="single" w:sz="4" w:space="0" w:color="000000"/>
              <w:bottom w:val="single" w:sz="4" w:space="0" w:color="000000"/>
              <w:right w:val="single" w:sz="4" w:space="0" w:color="000000"/>
            </w:tcBorders>
            <w:vAlign w:val="center"/>
          </w:tcPr>
          <w:p w14:paraId="71EEE41E" w14:textId="77777777" w:rsidR="00CD67A0" w:rsidRPr="00A106C4" w:rsidRDefault="00CD67A0" w:rsidP="000E30A5">
            <w:pPr>
              <w:pStyle w:val="TableParagraph"/>
              <w:kinsoku w:val="0"/>
              <w:overflowPunct w:val="0"/>
              <w:spacing w:before="40" w:after="40" w:line="291" w:lineRule="exact"/>
              <w:jc w:val="center"/>
              <w:rPr>
                <w:sz w:val="26"/>
                <w:szCs w:val="26"/>
              </w:rPr>
            </w:pPr>
            <w:r w:rsidRPr="00A106C4">
              <w:rPr>
                <w:w w:val="99"/>
                <w:sz w:val="26"/>
                <w:szCs w:val="26"/>
              </w:rPr>
              <w:t>A</w:t>
            </w:r>
          </w:p>
        </w:tc>
        <w:tc>
          <w:tcPr>
            <w:tcW w:w="2792" w:type="dxa"/>
            <w:tcBorders>
              <w:top w:val="single" w:sz="4" w:space="0" w:color="000000"/>
              <w:left w:val="single" w:sz="4" w:space="0" w:color="000000"/>
              <w:bottom w:val="single" w:sz="4" w:space="0" w:color="000000"/>
              <w:right w:val="single" w:sz="4" w:space="0" w:color="000000"/>
            </w:tcBorders>
            <w:vAlign w:val="center"/>
          </w:tcPr>
          <w:p w14:paraId="74B25A71" w14:textId="77777777" w:rsidR="00CD67A0" w:rsidRPr="00A106C4" w:rsidRDefault="00CD67A0" w:rsidP="000E30A5">
            <w:pPr>
              <w:pStyle w:val="TableParagraph"/>
              <w:kinsoku w:val="0"/>
              <w:overflowPunct w:val="0"/>
              <w:spacing w:before="40" w:after="40" w:line="291" w:lineRule="exact"/>
              <w:jc w:val="center"/>
              <w:rPr>
                <w:sz w:val="26"/>
                <w:szCs w:val="26"/>
              </w:rPr>
            </w:pPr>
            <w:r w:rsidRPr="00A106C4">
              <w:rPr>
                <w:w w:val="99"/>
                <w:sz w:val="26"/>
                <w:szCs w:val="26"/>
              </w:rPr>
              <w:t>5</w:t>
            </w:r>
          </w:p>
        </w:tc>
      </w:tr>
      <w:tr w:rsidR="00CD67A0" w:rsidRPr="00A106C4" w14:paraId="49893F67" w14:textId="77777777" w:rsidTr="00483BEF">
        <w:trPr>
          <w:trHeight w:hRule="exact" w:val="397"/>
        </w:trPr>
        <w:tc>
          <w:tcPr>
            <w:tcW w:w="809" w:type="dxa"/>
            <w:tcBorders>
              <w:top w:val="single" w:sz="4" w:space="0" w:color="000000"/>
              <w:left w:val="single" w:sz="4" w:space="0" w:color="000000"/>
              <w:bottom w:val="single" w:sz="4" w:space="0" w:color="000000"/>
              <w:right w:val="single" w:sz="4" w:space="0" w:color="000000"/>
            </w:tcBorders>
            <w:vAlign w:val="center"/>
          </w:tcPr>
          <w:p w14:paraId="568F6784" w14:textId="77777777" w:rsidR="00CD67A0" w:rsidRPr="00A106C4" w:rsidRDefault="00CD67A0" w:rsidP="000E30A5">
            <w:pPr>
              <w:pStyle w:val="TableParagraph"/>
              <w:kinsoku w:val="0"/>
              <w:overflowPunct w:val="0"/>
              <w:spacing w:before="40" w:after="40" w:line="291" w:lineRule="exact"/>
              <w:ind w:left="194"/>
              <w:rPr>
                <w:sz w:val="26"/>
                <w:szCs w:val="26"/>
              </w:rPr>
            </w:pPr>
            <w:r w:rsidRPr="00A106C4">
              <w:rPr>
                <w:sz w:val="26"/>
                <w:szCs w:val="26"/>
              </w:rPr>
              <w:t>11</w:t>
            </w:r>
          </w:p>
        </w:tc>
        <w:tc>
          <w:tcPr>
            <w:tcW w:w="4501" w:type="dxa"/>
            <w:tcBorders>
              <w:top w:val="single" w:sz="4" w:space="0" w:color="000000"/>
              <w:left w:val="single" w:sz="4" w:space="0" w:color="000000"/>
              <w:bottom w:val="single" w:sz="4" w:space="0" w:color="000000"/>
              <w:right w:val="single" w:sz="4" w:space="0" w:color="000000"/>
            </w:tcBorders>
            <w:vAlign w:val="center"/>
          </w:tcPr>
          <w:p w14:paraId="568328D0"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Dòng điện quá tải liên tục (%I1đm)</w:t>
            </w:r>
          </w:p>
        </w:tc>
        <w:tc>
          <w:tcPr>
            <w:tcW w:w="1080" w:type="dxa"/>
            <w:tcBorders>
              <w:top w:val="single" w:sz="4" w:space="0" w:color="000000"/>
              <w:left w:val="single" w:sz="4" w:space="0" w:color="000000"/>
              <w:bottom w:val="single" w:sz="4" w:space="0" w:color="000000"/>
              <w:right w:val="single" w:sz="4" w:space="0" w:color="000000"/>
            </w:tcBorders>
            <w:vAlign w:val="center"/>
          </w:tcPr>
          <w:p w14:paraId="00C1A90E" w14:textId="77777777" w:rsidR="00CD67A0" w:rsidRPr="00A106C4" w:rsidRDefault="00CD67A0" w:rsidP="000E30A5">
            <w:pPr>
              <w:pStyle w:val="TableParagraph"/>
              <w:kinsoku w:val="0"/>
              <w:overflowPunct w:val="0"/>
              <w:spacing w:before="40" w:after="40" w:line="291" w:lineRule="exact"/>
              <w:jc w:val="center"/>
              <w:rPr>
                <w:sz w:val="26"/>
                <w:szCs w:val="26"/>
              </w:rPr>
            </w:pPr>
            <w:r w:rsidRPr="00A106C4">
              <w:rPr>
                <w:w w:val="99"/>
                <w:sz w:val="26"/>
                <w:szCs w:val="26"/>
              </w:rPr>
              <w:t>%</w:t>
            </w:r>
          </w:p>
        </w:tc>
        <w:tc>
          <w:tcPr>
            <w:tcW w:w="2792" w:type="dxa"/>
            <w:tcBorders>
              <w:top w:val="single" w:sz="4" w:space="0" w:color="000000"/>
              <w:left w:val="single" w:sz="4" w:space="0" w:color="000000"/>
              <w:bottom w:val="single" w:sz="4" w:space="0" w:color="000000"/>
              <w:right w:val="single" w:sz="4" w:space="0" w:color="000000"/>
            </w:tcBorders>
            <w:vAlign w:val="center"/>
          </w:tcPr>
          <w:p w14:paraId="207F2A5F" w14:textId="77777777" w:rsidR="00CD67A0" w:rsidRPr="00A106C4" w:rsidRDefault="00CD67A0" w:rsidP="000E30A5">
            <w:pPr>
              <w:pStyle w:val="TableParagraph"/>
              <w:kinsoku w:val="0"/>
              <w:overflowPunct w:val="0"/>
              <w:spacing w:before="40" w:after="40" w:line="291" w:lineRule="exact"/>
              <w:ind w:left="703" w:right="708"/>
              <w:jc w:val="center"/>
              <w:rPr>
                <w:sz w:val="26"/>
                <w:szCs w:val="26"/>
              </w:rPr>
            </w:pPr>
            <w:r w:rsidRPr="00A106C4">
              <w:rPr>
                <w:sz w:val="26"/>
                <w:szCs w:val="26"/>
              </w:rPr>
              <w:t>120</w:t>
            </w:r>
          </w:p>
        </w:tc>
      </w:tr>
      <w:tr w:rsidR="00CD67A0" w:rsidRPr="00A106C4" w14:paraId="43A31BDF" w14:textId="77777777" w:rsidTr="00483BEF">
        <w:trPr>
          <w:trHeight w:hRule="exact" w:val="397"/>
        </w:trPr>
        <w:tc>
          <w:tcPr>
            <w:tcW w:w="809" w:type="dxa"/>
            <w:tcBorders>
              <w:top w:val="single" w:sz="4" w:space="0" w:color="000000"/>
              <w:left w:val="single" w:sz="4" w:space="0" w:color="000000"/>
              <w:bottom w:val="single" w:sz="4" w:space="0" w:color="000000"/>
              <w:right w:val="single" w:sz="4" w:space="0" w:color="000000"/>
            </w:tcBorders>
            <w:vAlign w:val="center"/>
          </w:tcPr>
          <w:p w14:paraId="31521CEF" w14:textId="77777777" w:rsidR="00CD67A0" w:rsidRPr="00A106C4" w:rsidRDefault="00CD67A0" w:rsidP="000E30A5">
            <w:pPr>
              <w:pStyle w:val="TableParagraph"/>
              <w:kinsoku w:val="0"/>
              <w:overflowPunct w:val="0"/>
              <w:spacing w:before="40" w:after="40" w:line="292" w:lineRule="exact"/>
              <w:ind w:left="194"/>
              <w:rPr>
                <w:sz w:val="26"/>
                <w:szCs w:val="26"/>
              </w:rPr>
            </w:pPr>
            <w:r w:rsidRPr="00A106C4">
              <w:rPr>
                <w:sz w:val="26"/>
                <w:szCs w:val="26"/>
              </w:rPr>
              <w:t>12</w:t>
            </w:r>
          </w:p>
        </w:tc>
        <w:tc>
          <w:tcPr>
            <w:tcW w:w="4501" w:type="dxa"/>
            <w:tcBorders>
              <w:top w:val="single" w:sz="4" w:space="0" w:color="000000"/>
              <w:left w:val="single" w:sz="4" w:space="0" w:color="000000"/>
              <w:bottom w:val="single" w:sz="4" w:space="0" w:color="000000"/>
              <w:right w:val="single" w:sz="4" w:space="0" w:color="000000"/>
            </w:tcBorders>
            <w:vAlign w:val="center"/>
          </w:tcPr>
          <w:p w14:paraId="362CDC22" w14:textId="77777777" w:rsidR="00CD67A0" w:rsidRPr="00A106C4" w:rsidRDefault="00CD67A0" w:rsidP="000E30A5">
            <w:pPr>
              <w:pStyle w:val="TableParagraph"/>
              <w:kinsoku w:val="0"/>
              <w:overflowPunct w:val="0"/>
              <w:spacing w:before="40" w:after="40" w:line="292" w:lineRule="exact"/>
              <w:ind w:left="103"/>
              <w:rPr>
                <w:sz w:val="26"/>
                <w:szCs w:val="26"/>
              </w:rPr>
            </w:pPr>
            <w:r w:rsidRPr="00A106C4">
              <w:rPr>
                <w:sz w:val="26"/>
                <w:szCs w:val="26"/>
              </w:rPr>
              <w:t>Dòng điện nhiệt Ith</w:t>
            </w:r>
          </w:p>
        </w:tc>
        <w:tc>
          <w:tcPr>
            <w:tcW w:w="1080" w:type="dxa"/>
            <w:tcBorders>
              <w:top w:val="single" w:sz="4" w:space="0" w:color="000000"/>
              <w:left w:val="single" w:sz="4" w:space="0" w:color="000000"/>
              <w:bottom w:val="single" w:sz="4" w:space="0" w:color="000000"/>
              <w:right w:val="single" w:sz="4" w:space="0" w:color="000000"/>
            </w:tcBorders>
            <w:vAlign w:val="center"/>
          </w:tcPr>
          <w:p w14:paraId="7205DFFC" w14:textId="77777777" w:rsidR="00CD67A0" w:rsidRPr="00A106C4" w:rsidRDefault="00CD67A0" w:rsidP="000E30A5">
            <w:pPr>
              <w:pStyle w:val="TableParagraph"/>
              <w:kinsoku w:val="0"/>
              <w:overflowPunct w:val="0"/>
              <w:spacing w:before="40" w:after="40" w:line="292" w:lineRule="exact"/>
              <w:ind w:left="95" w:right="97"/>
              <w:jc w:val="center"/>
              <w:rPr>
                <w:sz w:val="26"/>
                <w:szCs w:val="26"/>
              </w:rPr>
            </w:pPr>
            <w:r w:rsidRPr="00A106C4">
              <w:rPr>
                <w:sz w:val="26"/>
                <w:szCs w:val="26"/>
              </w:rPr>
              <w:t>kA/s</w:t>
            </w:r>
          </w:p>
        </w:tc>
        <w:tc>
          <w:tcPr>
            <w:tcW w:w="2792" w:type="dxa"/>
            <w:tcBorders>
              <w:top w:val="single" w:sz="4" w:space="0" w:color="000000"/>
              <w:left w:val="single" w:sz="4" w:space="0" w:color="000000"/>
              <w:bottom w:val="single" w:sz="4" w:space="0" w:color="000000"/>
              <w:right w:val="single" w:sz="4" w:space="0" w:color="000000"/>
            </w:tcBorders>
            <w:vAlign w:val="center"/>
          </w:tcPr>
          <w:p w14:paraId="666ECC5E" w14:textId="77777777" w:rsidR="00CD67A0" w:rsidRPr="00A106C4" w:rsidRDefault="00CD67A0" w:rsidP="000E30A5">
            <w:pPr>
              <w:pStyle w:val="TableParagraph"/>
              <w:kinsoku w:val="0"/>
              <w:overflowPunct w:val="0"/>
              <w:spacing w:before="40" w:after="40" w:line="292" w:lineRule="exact"/>
              <w:ind w:left="706" w:right="708"/>
              <w:jc w:val="center"/>
              <w:rPr>
                <w:sz w:val="26"/>
                <w:szCs w:val="26"/>
              </w:rPr>
            </w:pPr>
            <w:r w:rsidRPr="00A106C4">
              <w:rPr>
                <w:sz w:val="26"/>
                <w:szCs w:val="26"/>
              </w:rPr>
              <w:t>(60-80)I1đm</w:t>
            </w:r>
          </w:p>
        </w:tc>
      </w:tr>
      <w:tr w:rsidR="00CD67A0" w:rsidRPr="00A106C4" w14:paraId="0FC14266" w14:textId="77777777" w:rsidTr="00483BEF">
        <w:trPr>
          <w:trHeight w:hRule="exact" w:val="397"/>
        </w:trPr>
        <w:tc>
          <w:tcPr>
            <w:tcW w:w="809" w:type="dxa"/>
            <w:tcBorders>
              <w:top w:val="single" w:sz="4" w:space="0" w:color="000000"/>
              <w:left w:val="single" w:sz="4" w:space="0" w:color="000000"/>
              <w:bottom w:val="single" w:sz="4" w:space="0" w:color="000000"/>
              <w:right w:val="single" w:sz="4" w:space="0" w:color="000000"/>
            </w:tcBorders>
            <w:vAlign w:val="center"/>
          </w:tcPr>
          <w:p w14:paraId="63711F2A" w14:textId="77777777" w:rsidR="00CD67A0" w:rsidRPr="00A106C4" w:rsidRDefault="00CD67A0" w:rsidP="000E30A5">
            <w:pPr>
              <w:pStyle w:val="TableParagraph"/>
              <w:kinsoku w:val="0"/>
              <w:overflowPunct w:val="0"/>
              <w:spacing w:before="40" w:after="40" w:line="291" w:lineRule="exact"/>
              <w:ind w:left="194"/>
              <w:rPr>
                <w:sz w:val="26"/>
                <w:szCs w:val="26"/>
              </w:rPr>
            </w:pPr>
            <w:r w:rsidRPr="00A106C4">
              <w:rPr>
                <w:sz w:val="26"/>
                <w:szCs w:val="26"/>
              </w:rPr>
              <w:t>13</w:t>
            </w:r>
          </w:p>
        </w:tc>
        <w:tc>
          <w:tcPr>
            <w:tcW w:w="4501" w:type="dxa"/>
            <w:tcBorders>
              <w:top w:val="single" w:sz="4" w:space="0" w:color="000000"/>
              <w:left w:val="single" w:sz="4" w:space="0" w:color="000000"/>
              <w:bottom w:val="single" w:sz="4" w:space="0" w:color="000000"/>
              <w:right w:val="single" w:sz="4" w:space="0" w:color="000000"/>
            </w:tcBorders>
            <w:vAlign w:val="center"/>
          </w:tcPr>
          <w:p w14:paraId="05C57058"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Dòng điện động Id</w:t>
            </w:r>
          </w:p>
        </w:tc>
        <w:tc>
          <w:tcPr>
            <w:tcW w:w="1080" w:type="dxa"/>
            <w:tcBorders>
              <w:top w:val="single" w:sz="4" w:space="0" w:color="000000"/>
              <w:left w:val="single" w:sz="4" w:space="0" w:color="000000"/>
              <w:bottom w:val="single" w:sz="4" w:space="0" w:color="000000"/>
              <w:right w:val="single" w:sz="4" w:space="0" w:color="000000"/>
            </w:tcBorders>
            <w:vAlign w:val="center"/>
          </w:tcPr>
          <w:p w14:paraId="02738A88" w14:textId="77777777" w:rsidR="00CD67A0" w:rsidRPr="00A106C4" w:rsidRDefault="00CD67A0" w:rsidP="000E30A5">
            <w:pPr>
              <w:pStyle w:val="TableParagraph"/>
              <w:kinsoku w:val="0"/>
              <w:overflowPunct w:val="0"/>
              <w:spacing w:before="40" w:after="40" w:line="291" w:lineRule="exact"/>
              <w:ind w:left="95" w:right="95"/>
              <w:jc w:val="center"/>
              <w:rPr>
                <w:sz w:val="26"/>
                <w:szCs w:val="26"/>
              </w:rPr>
            </w:pPr>
            <w:r w:rsidRPr="00A106C4">
              <w:rPr>
                <w:sz w:val="26"/>
                <w:szCs w:val="26"/>
              </w:rPr>
              <w:t>kA</w:t>
            </w:r>
          </w:p>
        </w:tc>
        <w:tc>
          <w:tcPr>
            <w:tcW w:w="2792" w:type="dxa"/>
            <w:tcBorders>
              <w:top w:val="single" w:sz="4" w:space="0" w:color="000000"/>
              <w:left w:val="single" w:sz="4" w:space="0" w:color="000000"/>
              <w:bottom w:val="single" w:sz="4" w:space="0" w:color="000000"/>
              <w:right w:val="single" w:sz="4" w:space="0" w:color="000000"/>
            </w:tcBorders>
            <w:vAlign w:val="center"/>
          </w:tcPr>
          <w:p w14:paraId="25963D7A" w14:textId="77777777" w:rsidR="00CD67A0" w:rsidRPr="00A106C4" w:rsidRDefault="00CD67A0" w:rsidP="000E30A5">
            <w:pPr>
              <w:pStyle w:val="TableParagraph"/>
              <w:kinsoku w:val="0"/>
              <w:overflowPunct w:val="0"/>
              <w:spacing w:before="40" w:after="40" w:line="291" w:lineRule="exact"/>
              <w:ind w:left="706" w:right="708"/>
              <w:jc w:val="center"/>
              <w:rPr>
                <w:sz w:val="26"/>
                <w:szCs w:val="26"/>
              </w:rPr>
            </w:pPr>
            <w:r w:rsidRPr="00A106C4">
              <w:rPr>
                <w:sz w:val="26"/>
                <w:szCs w:val="26"/>
              </w:rPr>
              <w:t>2.5Ith</w:t>
            </w:r>
          </w:p>
        </w:tc>
      </w:tr>
      <w:tr w:rsidR="00CD67A0" w:rsidRPr="00A106C4" w14:paraId="41845831" w14:textId="77777777" w:rsidTr="00483BEF">
        <w:trPr>
          <w:trHeight w:hRule="exact" w:val="397"/>
        </w:trPr>
        <w:tc>
          <w:tcPr>
            <w:tcW w:w="809" w:type="dxa"/>
            <w:tcBorders>
              <w:top w:val="single" w:sz="4" w:space="0" w:color="000000"/>
              <w:left w:val="single" w:sz="4" w:space="0" w:color="000000"/>
              <w:bottom w:val="single" w:sz="4" w:space="0" w:color="000000"/>
              <w:right w:val="single" w:sz="4" w:space="0" w:color="000000"/>
            </w:tcBorders>
            <w:vAlign w:val="center"/>
          </w:tcPr>
          <w:p w14:paraId="041CFBB4" w14:textId="77777777" w:rsidR="00CD67A0" w:rsidRPr="00A106C4" w:rsidRDefault="00CD67A0" w:rsidP="000E30A5">
            <w:pPr>
              <w:pStyle w:val="TableParagraph"/>
              <w:kinsoku w:val="0"/>
              <w:overflowPunct w:val="0"/>
              <w:spacing w:before="40" w:after="40" w:line="294" w:lineRule="exact"/>
              <w:ind w:left="194"/>
              <w:rPr>
                <w:sz w:val="26"/>
                <w:szCs w:val="26"/>
              </w:rPr>
            </w:pPr>
            <w:r w:rsidRPr="00A106C4">
              <w:rPr>
                <w:sz w:val="26"/>
                <w:szCs w:val="26"/>
              </w:rPr>
              <w:t>14</w:t>
            </w:r>
          </w:p>
        </w:tc>
        <w:tc>
          <w:tcPr>
            <w:tcW w:w="4501" w:type="dxa"/>
            <w:tcBorders>
              <w:top w:val="single" w:sz="4" w:space="0" w:color="000000"/>
              <w:left w:val="single" w:sz="4" w:space="0" w:color="000000"/>
              <w:bottom w:val="single" w:sz="4" w:space="0" w:color="000000"/>
              <w:right w:val="single" w:sz="4" w:space="0" w:color="000000"/>
            </w:tcBorders>
            <w:vAlign w:val="center"/>
          </w:tcPr>
          <w:p w14:paraId="66F0E827" w14:textId="77777777" w:rsidR="00CD67A0" w:rsidRPr="00A106C4" w:rsidRDefault="00CD67A0" w:rsidP="000E30A5">
            <w:pPr>
              <w:pStyle w:val="TableParagraph"/>
              <w:kinsoku w:val="0"/>
              <w:overflowPunct w:val="0"/>
              <w:spacing w:before="40" w:after="40" w:line="294" w:lineRule="exact"/>
              <w:ind w:left="103"/>
              <w:rPr>
                <w:sz w:val="26"/>
                <w:szCs w:val="26"/>
              </w:rPr>
            </w:pPr>
            <w:r w:rsidRPr="00A106C4">
              <w:rPr>
                <w:sz w:val="26"/>
                <w:szCs w:val="26"/>
              </w:rPr>
              <w:t>Cấp chính xác</w:t>
            </w:r>
          </w:p>
        </w:tc>
        <w:tc>
          <w:tcPr>
            <w:tcW w:w="1080" w:type="dxa"/>
            <w:tcBorders>
              <w:top w:val="single" w:sz="4" w:space="0" w:color="000000"/>
              <w:left w:val="single" w:sz="4" w:space="0" w:color="000000"/>
              <w:bottom w:val="single" w:sz="4" w:space="0" w:color="000000"/>
              <w:right w:val="single" w:sz="4" w:space="0" w:color="000000"/>
            </w:tcBorders>
            <w:vAlign w:val="center"/>
          </w:tcPr>
          <w:p w14:paraId="4307101C" w14:textId="77777777" w:rsidR="00CD67A0" w:rsidRPr="00A106C4" w:rsidRDefault="00CD67A0" w:rsidP="000E30A5">
            <w:pPr>
              <w:rPr>
                <w:rFonts w:cs="Times New Roman"/>
                <w:szCs w:val="26"/>
              </w:rPr>
            </w:pPr>
          </w:p>
        </w:tc>
        <w:tc>
          <w:tcPr>
            <w:tcW w:w="2792" w:type="dxa"/>
            <w:tcBorders>
              <w:top w:val="single" w:sz="4" w:space="0" w:color="000000"/>
              <w:left w:val="single" w:sz="4" w:space="0" w:color="000000"/>
              <w:bottom w:val="single" w:sz="4" w:space="0" w:color="000000"/>
              <w:right w:val="single" w:sz="4" w:space="0" w:color="000000"/>
            </w:tcBorders>
            <w:vAlign w:val="center"/>
          </w:tcPr>
          <w:p w14:paraId="0101EA40" w14:textId="77777777" w:rsidR="00CD67A0" w:rsidRPr="00A106C4" w:rsidRDefault="00CD67A0" w:rsidP="000E30A5">
            <w:pPr>
              <w:pStyle w:val="TableParagraph"/>
              <w:kinsoku w:val="0"/>
              <w:overflowPunct w:val="0"/>
              <w:spacing w:before="40" w:after="40" w:line="294" w:lineRule="exact"/>
              <w:ind w:left="706" w:right="708"/>
              <w:jc w:val="center"/>
              <w:rPr>
                <w:sz w:val="26"/>
                <w:szCs w:val="26"/>
              </w:rPr>
            </w:pPr>
            <w:r w:rsidRPr="00A106C4">
              <w:rPr>
                <w:sz w:val="26"/>
                <w:szCs w:val="26"/>
              </w:rPr>
              <w:t>0.5</w:t>
            </w:r>
          </w:p>
        </w:tc>
      </w:tr>
      <w:tr w:rsidR="00CD67A0" w:rsidRPr="00A106C4" w14:paraId="4B5580E9" w14:textId="77777777" w:rsidTr="00483BEF">
        <w:trPr>
          <w:trHeight w:hRule="exact" w:val="397"/>
        </w:trPr>
        <w:tc>
          <w:tcPr>
            <w:tcW w:w="809" w:type="dxa"/>
            <w:tcBorders>
              <w:top w:val="single" w:sz="4" w:space="0" w:color="000000"/>
              <w:left w:val="single" w:sz="4" w:space="0" w:color="000000"/>
              <w:bottom w:val="single" w:sz="4" w:space="0" w:color="000000"/>
              <w:right w:val="single" w:sz="4" w:space="0" w:color="000000"/>
            </w:tcBorders>
            <w:vAlign w:val="center"/>
          </w:tcPr>
          <w:p w14:paraId="0D381976" w14:textId="77777777" w:rsidR="00CD67A0" w:rsidRPr="00A106C4" w:rsidRDefault="00CD67A0" w:rsidP="000E30A5">
            <w:pPr>
              <w:pStyle w:val="TableParagraph"/>
              <w:kinsoku w:val="0"/>
              <w:overflowPunct w:val="0"/>
              <w:spacing w:before="40" w:after="40" w:line="291" w:lineRule="exact"/>
              <w:ind w:left="194"/>
              <w:rPr>
                <w:sz w:val="26"/>
                <w:szCs w:val="26"/>
              </w:rPr>
            </w:pPr>
            <w:r w:rsidRPr="00A106C4">
              <w:rPr>
                <w:sz w:val="26"/>
                <w:szCs w:val="26"/>
              </w:rPr>
              <w:t>15</w:t>
            </w:r>
          </w:p>
        </w:tc>
        <w:tc>
          <w:tcPr>
            <w:tcW w:w="4501" w:type="dxa"/>
            <w:tcBorders>
              <w:top w:val="single" w:sz="4" w:space="0" w:color="000000"/>
              <w:left w:val="single" w:sz="4" w:space="0" w:color="000000"/>
              <w:bottom w:val="single" w:sz="4" w:space="0" w:color="000000"/>
              <w:right w:val="single" w:sz="4" w:space="0" w:color="000000"/>
            </w:tcBorders>
            <w:vAlign w:val="center"/>
          </w:tcPr>
          <w:p w14:paraId="3C3571A6"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Độ tăng nhiệt độ của cuộn dây ở I1đm</w:t>
            </w:r>
          </w:p>
        </w:tc>
        <w:tc>
          <w:tcPr>
            <w:tcW w:w="1080" w:type="dxa"/>
            <w:tcBorders>
              <w:top w:val="single" w:sz="4" w:space="0" w:color="000000"/>
              <w:left w:val="single" w:sz="4" w:space="0" w:color="000000"/>
              <w:bottom w:val="single" w:sz="4" w:space="0" w:color="000000"/>
              <w:right w:val="single" w:sz="4" w:space="0" w:color="000000"/>
            </w:tcBorders>
            <w:vAlign w:val="center"/>
          </w:tcPr>
          <w:p w14:paraId="6955C678" w14:textId="77777777" w:rsidR="00CD67A0" w:rsidRPr="00A106C4" w:rsidRDefault="00CD67A0" w:rsidP="000E30A5">
            <w:pPr>
              <w:pStyle w:val="TableParagraph"/>
              <w:kinsoku w:val="0"/>
              <w:overflowPunct w:val="0"/>
              <w:spacing w:before="40" w:after="40" w:line="291" w:lineRule="exact"/>
              <w:ind w:left="95" w:right="95"/>
              <w:jc w:val="center"/>
              <w:rPr>
                <w:sz w:val="26"/>
                <w:szCs w:val="26"/>
              </w:rPr>
            </w:pPr>
            <w:r w:rsidRPr="00A106C4">
              <w:rPr>
                <w:sz w:val="26"/>
                <w:szCs w:val="26"/>
              </w:rPr>
              <w:t>0</w:t>
            </w:r>
            <w:r w:rsidRPr="00A106C4">
              <w:rPr>
                <w:position w:val="-12"/>
                <w:sz w:val="26"/>
                <w:szCs w:val="26"/>
              </w:rPr>
              <w:t>C</w:t>
            </w:r>
          </w:p>
        </w:tc>
        <w:tc>
          <w:tcPr>
            <w:tcW w:w="2792" w:type="dxa"/>
            <w:tcBorders>
              <w:top w:val="single" w:sz="4" w:space="0" w:color="000000"/>
              <w:left w:val="single" w:sz="4" w:space="0" w:color="000000"/>
              <w:bottom w:val="single" w:sz="4" w:space="0" w:color="000000"/>
              <w:right w:val="single" w:sz="4" w:space="0" w:color="000000"/>
            </w:tcBorders>
            <w:vAlign w:val="center"/>
          </w:tcPr>
          <w:p w14:paraId="1AABC948" w14:textId="77777777" w:rsidR="00CD67A0" w:rsidRPr="00A106C4" w:rsidRDefault="00CD67A0" w:rsidP="000E30A5">
            <w:pPr>
              <w:pStyle w:val="TableParagraph"/>
              <w:kinsoku w:val="0"/>
              <w:overflowPunct w:val="0"/>
              <w:spacing w:before="40" w:after="40" w:line="291" w:lineRule="exact"/>
              <w:ind w:left="706" w:right="706"/>
              <w:jc w:val="center"/>
              <w:rPr>
                <w:sz w:val="26"/>
                <w:szCs w:val="26"/>
              </w:rPr>
            </w:pPr>
            <w:r w:rsidRPr="00A106C4">
              <w:rPr>
                <w:sz w:val="26"/>
                <w:szCs w:val="26"/>
              </w:rPr>
              <w:t>60</w:t>
            </w:r>
          </w:p>
        </w:tc>
      </w:tr>
      <w:tr w:rsidR="00CD67A0" w:rsidRPr="00A106C4" w14:paraId="5260DA22" w14:textId="77777777" w:rsidTr="00483BEF">
        <w:trPr>
          <w:trHeight w:hRule="exact" w:val="397"/>
        </w:trPr>
        <w:tc>
          <w:tcPr>
            <w:tcW w:w="809" w:type="dxa"/>
            <w:tcBorders>
              <w:top w:val="single" w:sz="4" w:space="0" w:color="000000"/>
              <w:left w:val="single" w:sz="4" w:space="0" w:color="000000"/>
              <w:bottom w:val="single" w:sz="4" w:space="0" w:color="000000"/>
              <w:right w:val="single" w:sz="4" w:space="0" w:color="000000"/>
            </w:tcBorders>
            <w:vAlign w:val="center"/>
          </w:tcPr>
          <w:p w14:paraId="2A3F3580" w14:textId="77777777" w:rsidR="00CD67A0" w:rsidRPr="00A106C4" w:rsidRDefault="00CD67A0" w:rsidP="000E30A5">
            <w:pPr>
              <w:pStyle w:val="TableParagraph"/>
              <w:kinsoku w:val="0"/>
              <w:overflowPunct w:val="0"/>
              <w:spacing w:before="40" w:after="40" w:line="291" w:lineRule="exact"/>
              <w:ind w:left="194"/>
              <w:rPr>
                <w:sz w:val="26"/>
                <w:szCs w:val="26"/>
              </w:rPr>
            </w:pPr>
            <w:r w:rsidRPr="00A106C4">
              <w:rPr>
                <w:sz w:val="26"/>
                <w:szCs w:val="26"/>
              </w:rPr>
              <w:t>16</w:t>
            </w:r>
          </w:p>
        </w:tc>
        <w:tc>
          <w:tcPr>
            <w:tcW w:w="4501" w:type="dxa"/>
            <w:tcBorders>
              <w:top w:val="single" w:sz="4" w:space="0" w:color="000000"/>
              <w:left w:val="single" w:sz="4" w:space="0" w:color="000000"/>
              <w:bottom w:val="single" w:sz="4" w:space="0" w:color="000000"/>
              <w:right w:val="single" w:sz="4" w:space="0" w:color="000000"/>
            </w:tcBorders>
            <w:vAlign w:val="center"/>
          </w:tcPr>
          <w:p w14:paraId="55F43495"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Dung lượng định mức</w:t>
            </w:r>
          </w:p>
        </w:tc>
        <w:tc>
          <w:tcPr>
            <w:tcW w:w="1080" w:type="dxa"/>
            <w:tcBorders>
              <w:top w:val="single" w:sz="4" w:space="0" w:color="000000"/>
              <w:left w:val="single" w:sz="4" w:space="0" w:color="000000"/>
              <w:bottom w:val="single" w:sz="4" w:space="0" w:color="000000"/>
              <w:right w:val="single" w:sz="4" w:space="0" w:color="000000"/>
            </w:tcBorders>
            <w:vAlign w:val="center"/>
          </w:tcPr>
          <w:p w14:paraId="1492241B" w14:textId="77777777" w:rsidR="00CD67A0" w:rsidRPr="00A106C4" w:rsidRDefault="00CD67A0" w:rsidP="000E30A5">
            <w:pPr>
              <w:pStyle w:val="TableParagraph"/>
              <w:kinsoku w:val="0"/>
              <w:overflowPunct w:val="0"/>
              <w:spacing w:before="40" w:after="40" w:line="291" w:lineRule="exact"/>
              <w:ind w:left="95" w:right="95"/>
              <w:jc w:val="center"/>
              <w:rPr>
                <w:sz w:val="26"/>
                <w:szCs w:val="26"/>
              </w:rPr>
            </w:pPr>
            <w:r w:rsidRPr="00A106C4">
              <w:rPr>
                <w:sz w:val="26"/>
                <w:szCs w:val="26"/>
              </w:rPr>
              <w:t>VA</w:t>
            </w:r>
          </w:p>
        </w:tc>
        <w:tc>
          <w:tcPr>
            <w:tcW w:w="2792" w:type="dxa"/>
            <w:tcBorders>
              <w:top w:val="single" w:sz="4" w:space="0" w:color="000000"/>
              <w:left w:val="single" w:sz="4" w:space="0" w:color="000000"/>
              <w:bottom w:val="single" w:sz="4" w:space="0" w:color="000000"/>
              <w:right w:val="single" w:sz="4" w:space="0" w:color="000000"/>
            </w:tcBorders>
            <w:vAlign w:val="center"/>
          </w:tcPr>
          <w:p w14:paraId="457FC978" w14:textId="77777777" w:rsidR="00CD67A0" w:rsidRPr="00A106C4" w:rsidRDefault="00CD67A0" w:rsidP="000E30A5">
            <w:pPr>
              <w:jc w:val="center"/>
              <w:rPr>
                <w:rFonts w:cs="Times New Roman"/>
                <w:szCs w:val="26"/>
              </w:rPr>
            </w:pPr>
          </w:p>
        </w:tc>
      </w:tr>
      <w:tr w:rsidR="00CD67A0" w:rsidRPr="00A106C4" w14:paraId="4648A624" w14:textId="77777777" w:rsidTr="00483BEF">
        <w:trPr>
          <w:trHeight w:hRule="exact" w:val="397"/>
        </w:trPr>
        <w:tc>
          <w:tcPr>
            <w:tcW w:w="809" w:type="dxa"/>
            <w:tcBorders>
              <w:top w:val="single" w:sz="4" w:space="0" w:color="000000"/>
              <w:left w:val="single" w:sz="4" w:space="0" w:color="000000"/>
              <w:bottom w:val="single" w:sz="4" w:space="0" w:color="000000"/>
              <w:right w:val="single" w:sz="4" w:space="0" w:color="000000"/>
            </w:tcBorders>
            <w:vAlign w:val="center"/>
          </w:tcPr>
          <w:p w14:paraId="689D2683" w14:textId="77777777" w:rsidR="00CD67A0" w:rsidRPr="00A106C4" w:rsidRDefault="00CD67A0" w:rsidP="000E30A5">
            <w:pPr>
              <w:pStyle w:val="TableParagraph"/>
              <w:kinsoku w:val="0"/>
              <w:overflowPunct w:val="0"/>
              <w:spacing w:before="40" w:after="40" w:line="291" w:lineRule="exact"/>
              <w:ind w:left="194"/>
              <w:rPr>
                <w:sz w:val="26"/>
                <w:szCs w:val="26"/>
              </w:rPr>
            </w:pPr>
            <w:r w:rsidRPr="00A106C4">
              <w:rPr>
                <w:sz w:val="26"/>
                <w:szCs w:val="26"/>
              </w:rPr>
              <w:t>16.1</w:t>
            </w:r>
          </w:p>
        </w:tc>
        <w:tc>
          <w:tcPr>
            <w:tcW w:w="4501" w:type="dxa"/>
            <w:tcBorders>
              <w:top w:val="single" w:sz="4" w:space="0" w:color="000000"/>
              <w:left w:val="single" w:sz="4" w:space="0" w:color="000000"/>
              <w:bottom w:val="single" w:sz="4" w:space="0" w:color="000000"/>
              <w:right w:val="single" w:sz="4" w:space="0" w:color="000000"/>
            </w:tcBorders>
            <w:vAlign w:val="center"/>
          </w:tcPr>
          <w:p w14:paraId="6FDB5976" w14:textId="04242CAC" w:rsidR="00CD67A0" w:rsidRPr="00A106C4" w:rsidRDefault="00CD67A0" w:rsidP="000E30A5">
            <w:pPr>
              <w:pStyle w:val="TableParagraph"/>
              <w:kinsoku w:val="0"/>
              <w:overflowPunct w:val="0"/>
              <w:spacing w:before="40" w:after="40" w:line="291" w:lineRule="exact"/>
              <w:ind w:left="103"/>
              <w:rPr>
                <w:sz w:val="26"/>
                <w:szCs w:val="26"/>
              </w:rPr>
            </w:pPr>
            <w:r w:rsidRPr="00A106C4">
              <w:rPr>
                <w:color w:val="0000FF"/>
                <w:sz w:val="26"/>
                <w:szCs w:val="26"/>
              </w:rPr>
              <w:t>Loại 2</w:t>
            </w:r>
            <w:r w:rsidR="00BF5EBA" w:rsidRPr="00A106C4">
              <w:rPr>
                <w:color w:val="0000FF"/>
                <w:sz w:val="26"/>
                <w:szCs w:val="26"/>
              </w:rPr>
              <w:t>5</w:t>
            </w:r>
            <w:r w:rsidRPr="00A106C4">
              <w:rPr>
                <w:color w:val="0000FF"/>
                <w:sz w:val="26"/>
                <w:szCs w:val="26"/>
              </w:rPr>
              <w:t>00/5A</w:t>
            </w:r>
          </w:p>
        </w:tc>
        <w:tc>
          <w:tcPr>
            <w:tcW w:w="1080" w:type="dxa"/>
            <w:tcBorders>
              <w:top w:val="single" w:sz="4" w:space="0" w:color="000000"/>
              <w:left w:val="single" w:sz="4" w:space="0" w:color="000000"/>
              <w:bottom w:val="single" w:sz="4" w:space="0" w:color="000000"/>
              <w:right w:val="single" w:sz="4" w:space="0" w:color="000000"/>
            </w:tcBorders>
            <w:vAlign w:val="center"/>
          </w:tcPr>
          <w:p w14:paraId="4D03F6F5" w14:textId="77777777" w:rsidR="00CD67A0" w:rsidRPr="00A106C4" w:rsidRDefault="00CD67A0" w:rsidP="000E30A5">
            <w:pPr>
              <w:pStyle w:val="TableParagraph"/>
              <w:kinsoku w:val="0"/>
              <w:overflowPunct w:val="0"/>
              <w:spacing w:before="40" w:after="40" w:line="291" w:lineRule="exact"/>
              <w:ind w:left="95" w:right="95"/>
              <w:jc w:val="center"/>
              <w:rPr>
                <w:sz w:val="26"/>
                <w:szCs w:val="26"/>
              </w:rPr>
            </w:pPr>
          </w:p>
        </w:tc>
        <w:tc>
          <w:tcPr>
            <w:tcW w:w="2792" w:type="dxa"/>
            <w:tcBorders>
              <w:top w:val="single" w:sz="4" w:space="0" w:color="000000"/>
              <w:left w:val="single" w:sz="4" w:space="0" w:color="000000"/>
              <w:bottom w:val="single" w:sz="4" w:space="0" w:color="000000"/>
              <w:right w:val="single" w:sz="4" w:space="0" w:color="000000"/>
            </w:tcBorders>
            <w:vAlign w:val="center"/>
          </w:tcPr>
          <w:p w14:paraId="2C25EED8" w14:textId="77777777" w:rsidR="00CD67A0" w:rsidRPr="00A106C4" w:rsidRDefault="00CD67A0" w:rsidP="000E30A5">
            <w:pPr>
              <w:pStyle w:val="TableParagraph"/>
              <w:kinsoku w:val="0"/>
              <w:overflowPunct w:val="0"/>
              <w:spacing w:before="40" w:after="40" w:line="291" w:lineRule="exact"/>
              <w:ind w:left="706" w:right="706"/>
              <w:jc w:val="center"/>
              <w:rPr>
                <w:sz w:val="26"/>
                <w:szCs w:val="26"/>
              </w:rPr>
            </w:pPr>
            <w:r w:rsidRPr="00A106C4">
              <w:rPr>
                <w:color w:val="0000FF"/>
                <w:sz w:val="26"/>
                <w:szCs w:val="26"/>
              </w:rPr>
              <w:t>15</w:t>
            </w:r>
          </w:p>
        </w:tc>
      </w:tr>
      <w:tr w:rsidR="00CD67A0" w:rsidRPr="00A106C4" w14:paraId="4654D48D" w14:textId="77777777" w:rsidTr="000E30A5">
        <w:trPr>
          <w:trHeight w:hRule="exact" w:val="1418"/>
        </w:trPr>
        <w:tc>
          <w:tcPr>
            <w:tcW w:w="809" w:type="dxa"/>
            <w:tcBorders>
              <w:top w:val="single" w:sz="4" w:space="0" w:color="000000"/>
              <w:left w:val="single" w:sz="4" w:space="0" w:color="000000"/>
              <w:bottom w:val="single" w:sz="4" w:space="0" w:color="000000"/>
              <w:right w:val="single" w:sz="4" w:space="0" w:color="000000"/>
            </w:tcBorders>
            <w:vAlign w:val="center"/>
          </w:tcPr>
          <w:p w14:paraId="6C1A8C77" w14:textId="77777777" w:rsidR="00CD67A0" w:rsidRPr="00A106C4" w:rsidRDefault="00CD67A0" w:rsidP="000E30A5">
            <w:pPr>
              <w:pStyle w:val="TableParagraph"/>
              <w:kinsoku w:val="0"/>
              <w:overflowPunct w:val="0"/>
              <w:spacing w:before="40" w:after="40" w:line="291" w:lineRule="exact"/>
              <w:ind w:left="194"/>
              <w:rPr>
                <w:sz w:val="26"/>
                <w:szCs w:val="26"/>
              </w:rPr>
            </w:pPr>
            <w:r w:rsidRPr="00A106C4">
              <w:rPr>
                <w:sz w:val="26"/>
                <w:szCs w:val="26"/>
              </w:rPr>
              <w:t>17</w:t>
            </w:r>
          </w:p>
        </w:tc>
        <w:tc>
          <w:tcPr>
            <w:tcW w:w="4501" w:type="dxa"/>
            <w:tcBorders>
              <w:top w:val="single" w:sz="4" w:space="0" w:color="000000"/>
              <w:left w:val="single" w:sz="4" w:space="0" w:color="000000"/>
              <w:bottom w:val="single" w:sz="4" w:space="0" w:color="000000"/>
              <w:right w:val="single" w:sz="4" w:space="0" w:color="000000"/>
            </w:tcBorders>
            <w:vAlign w:val="center"/>
          </w:tcPr>
          <w:p w14:paraId="518BA5D1" w14:textId="77777777" w:rsidR="00CD67A0" w:rsidRPr="00A106C4" w:rsidRDefault="00CD67A0" w:rsidP="000E30A5">
            <w:pPr>
              <w:pStyle w:val="TableParagraph"/>
              <w:kinsoku w:val="0"/>
              <w:overflowPunct w:val="0"/>
              <w:spacing w:before="40" w:after="40" w:line="288" w:lineRule="exact"/>
              <w:ind w:left="103"/>
              <w:rPr>
                <w:sz w:val="26"/>
                <w:szCs w:val="26"/>
              </w:rPr>
            </w:pPr>
            <w:r w:rsidRPr="00A106C4">
              <w:rPr>
                <w:sz w:val="26"/>
                <w:szCs w:val="26"/>
              </w:rPr>
              <w:t>Kích thước:</w:t>
            </w:r>
          </w:p>
          <w:p w14:paraId="7565350A" w14:textId="77777777" w:rsidR="00CD67A0" w:rsidRPr="00A106C4" w:rsidRDefault="00CD67A0" w:rsidP="00623EA8">
            <w:pPr>
              <w:pStyle w:val="TableParagraph"/>
              <w:numPr>
                <w:ilvl w:val="0"/>
                <w:numId w:val="179"/>
              </w:numPr>
              <w:tabs>
                <w:tab w:val="left" w:pos="255"/>
              </w:tabs>
              <w:kinsoku w:val="0"/>
              <w:overflowPunct w:val="0"/>
              <w:autoSpaceDE w:val="0"/>
              <w:autoSpaceDN w:val="0"/>
              <w:adjustRightInd w:val="0"/>
              <w:spacing w:before="40" w:after="40" w:line="298" w:lineRule="exact"/>
              <w:ind w:hanging="151"/>
              <w:rPr>
                <w:sz w:val="26"/>
                <w:szCs w:val="26"/>
              </w:rPr>
            </w:pPr>
            <w:r w:rsidRPr="00A106C4">
              <w:rPr>
                <w:sz w:val="26"/>
                <w:szCs w:val="26"/>
              </w:rPr>
              <w:t>Đường kính</w:t>
            </w:r>
            <w:r w:rsidRPr="00A106C4">
              <w:rPr>
                <w:spacing w:val="-5"/>
                <w:sz w:val="26"/>
                <w:szCs w:val="26"/>
              </w:rPr>
              <w:t xml:space="preserve"> </w:t>
            </w:r>
            <w:r w:rsidRPr="00A106C4">
              <w:rPr>
                <w:sz w:val="26"/>
                <w:szCs w:val="26"/>
              </w:rPr>
              <w:t>ngoài</w:t>
            </w:r>
          </w:p>
          <w:p w14:paraId="46B0B2F9" w14:textId="77777777" w:rsidR="00CD67A0" w:rsidRPr="00A106C4" w:rsidRDefault="00CD67A0" w:rsidP="00623EA8">
            <w:pPr>
              <w:pStyle w:val="TableParagraph"/>
              <w:numPr>
                <w:ilvl w:val="0"/>
                <w:numId w:val="179"/>
              </w:numPr>
              <w:tabs>
                <w:tab w:val="left" w:pos="255"/>
              </w:tabs>
              <w:kinsoku w:val="0"/>
              <w:overflowPunct w:val="0"/>
              <w:autoSpaceDE w:val="0"/>
              <w:autoSpaceDN w:val="0"/>
              <w:adjustRightInd w:val="0"/>
              <w:spacing w:before="40" w:after="40" w:line="298" w:lineRule="exact"/>
              <w:ind w:hanging="151"/>
              <w:rPr>
                <w:sz w:val="26"/>
                <w:szCs w:val="26"/>
              </w:rPr>
            </w:pPr>
            <w:r w:rsidRPr="00A106C4">
              <w:rPr>
                <w:sz w:val="26"/>
                <w:szCs w:val="26"/>
              </w:rPr>
              <w:t>Đường kính</w:t>
            </w:r>
            <w:r w:rsidRPr="00A106C4">
              <w:rPr>
                <w:spacing w:val="-5"/>
                <w:sz w:val="26"/>
                <w:szCs w:val="26"/>
              </w:rPr>
              <w:t xml:space="preserve"> </w:t>
            </w:r>
            <w:r w:rsidRPr="00A106C4">
              <w:rPr>
                <w:sz w:val="26"/>
                <w:szCs w:val="26"/>
              </w:rPr>
              <w:t>trong</w:t>
            </w:r>
          </w:p>
          <w:p w14:paraId="03CEDB7E"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Chiều dày</w:t>
            </w:r>
          </w:p>
        </w:tc>
        <w:tc>
          <w:tcPr>
            <w:tcW w:w="1080" w:type="dxa"/>
            <w:tcBorders>
              <w:top w:val="single" w:sz="4" w:space="0" w:color="000000"/>
              <w:left w:val="single" w:sz="4" w:space="0" w:color="000000"/>
              <w:bottom w:val="single" w:sz="4" w:space="0" w:color="000000"/>
              <w:right w:val="single" w:sz="4" w:space="0" w:color="000000"/>
            </w:tcBorders>
            <w:vAlign w:val="center"/>
          </w:tcPr>
          <w:p w14:paraId="31C72CDE" w14:textId="77777777" w:rsidR="00CD67A0" w:rsidRPr="00A106C4" w:rsidRDefault="00CD67A0" w:rsidP="000E30A5">
            <w:pPr>
              <w:pStyle w:val="TableParagraph"/>
              <w:kinsoku w:val="0"/>
              <w:overflowPunct w:val="0"/>
              <w:spacing w:before="40" w:after="40" w:line="291" w:lineRule="exact"/>
              <w:ind w:left="95" w:right="95"/>
              <w:jc w:val="center"/>
              <w:rPr>
                <w:sz w:val="26"/>
                <w:szCs w:val="26"/>
              </w:rPr>
            </w:pPr>
            <w:r w:rsidRPr="00A106C4">
              <w:rPr>
                <w:sz w:val="26"/>
                <w:szCs w:val="26"/>
              </w:rPr>
              <w:t>mm</w:t>
            </w:r>
          </w:p>
        </w:tc>
        <w:tc>
          <w:tcPr>
            <w:tcW w:w="2792" w:type="dxa"/>
            <w:tcBorders>
              <w:top w:val="single" w:sz="4" w:space="0" w:color="000000"/>
              <w:left w:val="single" w:sz="4" w:space="0" w:color="000000"/>
              <w:bottom w:val="single" w:sz="4" w:space="0" w:color="000000"/>
              <w:right w:val="single" w:sz="4" w:space="0" w:color="000000"/>
            </w:tcBorders>
            <w:vAlign w:val="center"/>
          </w:tcPr>
          <w:p w14:paraId="41110E0D" w14:textId="77777777" w:rsidR="00CD67A0" w:rsidRPr="00A106C4" w:rsidRDefault="00CD67A0" w:rsidP="000E30A5">
            <w:pPr>
              <w:jc w:val="center"/>
              <w:rPr>
                <w:rFonts w:cs="Times New Roman"/>
                <w:szCs w:val="26"/>
              </w:rPr>
            </w:pPr>
            <w:r w:rsidRPr="00A106C4">
              <w:rPr>
                <w:rFonts w:cs="Times New Roman"/>
                <w:szCs w:val="26"/>
              </w:rPr>
              <w:t>Nêu cụ thể</w:t>
            </w:r>
          </w:p>
        </w:tc>
      </w:tr>
      <w:tr w:rsidR="00CD67A0" w:rsidRPr="00A106C4" w14:paraId="7B8094CF" w14:textId="77777777" w:rsidTr="000E30A5">
        <w:trPr>
          <w:trHeight w:hRule="exact" w:val="454"/>
        </w:trPr>
        <w:tc>
          <w:tcPr>
            <w:tcW w:w="809" w:type="dxa"/>
            <w:tcBorders>
              <w:top w:val="single" w:sz="4" w:space="0" w:color="000000"/>
              <w:left w:val="single" w:sz="4" w:space="0" w:color="000000"/>
              <w:bottom w:val="single" w:sz="4" w:space="0" w:color="000000"/>
              <w:right w:val="single" w:sz="4" w:space="0" w:color="000000"/>
            </w:tcBorders>
            <w:vAlign w:val="center"/>
          </w:tcPr>
          <w:p w14:paraId="3F6AF82B" w14:textId="77777777" w:rsidR="00CD67A0" w:rsidRPr="00A106C4" w:rsidRDefault="00CD67A0" w:rsidP="000E30A5">
            <w:pPr>
              <w:pStyle w:val="TableParagraph"/>
              <w:kinsoku w:val="0"/>
              <w:overflowPunct w:val="0"/>
              <w:spacing w:before="40" w:after="40" w:line="291" w:lineRule="exact"/>
              <w:ind w:left="194"/>
              <w:rPr>
                <w:sz w:val="26"/>
                <w:szCs w:val="26"/>
              </w:rPr>
            </w:pPr>
            <w:r w:rsidRPr="00A106C4">
              <w:rPr>
                <w:sz w:val="26"/>
                <w:szCs w:val="26"/>
              </w:rPr>
              <w:t>18</w:t>
            </w:r>
          </w:p>
        </w:tc>
        <w:tc>
          <w:tcPr>
            <w:tcW w:w="4501" w:type="dxa"/>
            <w:tcBorders>
              <w:top w:val="single" w:sz="4" w:space="0" w:color="000000"/>
              <w:left w:val="single" w:sz="4" w:space="0" w:color="000000"/>
              <w:bottom w:val="single" w:sz="4" w:space="0" w:color="000000"/>
              <w:right w:val="single" w:sz="4" w:space="0" w:color="000000"/>
            </w:tcBorders>
            <w:vAlign w:val="center"/>
          </w:tcPr>
          <w:p w14:paraId="05BF6663"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Trọng lượng của 1 pha</w:t>
            </w:r>
          </w:p>
        </w:tc>
        <w:tc>
          <w:tcPr>
            <w:tcW w:w="1080" w:type="dxa"/>
            <w:tcBorders>
              <w:top w:val="single" w:sz="4" w:space="0" w:color="000000"/>
              <w:left w:val="single" w:sz="4" w:space="0" w:color="000000"/>
              <w:bottom w:val="single" w:sz="4" w:space="0" w:color="000000"/>
              <w:right w:val="single" w:sz="4" w:space="0" w:color="000000"/>
            </w:tcBorders>
            <w:vAlign w:val="center"/>
          </w:tcPr>
          <w:p w14:paraId="1AC7927F" w14:textId="77777777" w:rsidR="00CD67A0" w:rsidRPr="00A106C4" w:rsidRDefault="00CD67A0" w:rsidP="000E30A5">
            <w:pPr>
              <w:pStyle w:val="TableParagraph"/>
              <w:kinsoku w:val="0"/>
              <w:overflowPunct w:val="0"/>
              <w:spacing w:before="40" w:after="40" w:line="291" w:lineRule="exact"/>
              <w:ind w:left="95" w:right="95"/>
              <w:jc w:val="center"/>
              <w:rPr>
                <w:sz w:val="26"/>
                <w:szCs w:val="26"/>
              </w:rPr>
            </w:pPr>
            <w:r w:rsidRPr="00A106C4">
              <w:rPr>
                <w:sz w:val="26"/>
                <w:szCs w:val="26"/>
              </w:rPr>
              <w:t>kg</w:t>
            </w:r>
          </w:p>
        </w:tc>
        <w:tc>
          <w:tcPr>
            <w:tcW w:w="2792" w:type="dxa"/>
            <w:tcBorders>
              <w:top w:val="single" w:sz="4" w:space="0" w:color="000000"/>
              <w:left w:val="single" w:sz="4" w:space="0" w:color="000000"/>
              <w:bottom w:val="single" w:sz="4" w:space="0" w:color="000000"/>
              <w:right w:val="single" w:sz="4" w:space="0" w:color="000000"/>
            </w:tcBorders>
            <w:vAlign w:val="center"/>
          </w:tcPr>
          <w:p w14:paraId="754BE441" w14:textId="77777777" w:rsidR="00CD67A0" w:rsidRPr="00A106C4" w:rsidRDefault="00CD67A0" w:rsidP="000E30A5">
            <w:pPr>
              <w:ind w:firstLine="0"/>
              <w:jc w:val="center"/>
              <w:rPr>
                <w:rFonts w:cs="Times New Roman"/>
                <w:szCs w:val="26"/>
              </w:rPr>
            </w:pPr>
            <w:r w:rsidRPr="00A106C4">
              <w:rPr>
                <w:rFonts w:cs="Times New Roman"/>
                <w:szCs w:val="26"/>
              </w:rPr>
              <w:t>Nêu cụ thể</w:t>
            </w:r>
          </w:p>
        </w:tc>
      </w:tr>
      <w:tr w:rsidR="00CD67A0" w:rsidRPr="00A106C4" w14:paraId="256E0B53" w14:textId="77777777" w:rsidTr="000E30A5">
        <w:trPr>
          <w:trHeight w:hRule="exact" w:val="454"/>
        </w:trPr>
        <w:tc>
          <w:tcPr>
            <w:tcW w:w="809" w:type="dxa"/>
            <w:tcBorders>
              <w:top w:val="single" w:sz="4" w:space="0" w:color="000000"/>
              <w:left w:val="single" w:sz="4" w:space="0" w:color="000000"/>
              <w:bottom w:val="single" w:sz="4" w:space="0" w:color="000000"/>
              <w:right w:val="single" w:sz="4" w:space="0" w:color="000000"/>
            </w:tcBorders>
            <w:vAlign w:val="center"/>
          </w:tcPr>
          <w:p w14:paraId="0ED9CB81" w14:textId="77777777" w:rsidR="00CD67A0" w:rsidRPr="00A106C4" w:rsidRDefault="00CD67A0" w:rsidP="000E30A5">
            <w:pPr>
              <w:pStyle w:val="TableParagraph"/>
              <w:kinsoku w:val="0"/>
              <w:overflowPunct w:val="0"/>
              <w:spacing w:before="40" w:after="40" w:line="291" w:lineRule="exact"/>
              <w:ind w:left="194"/>
              <w:rPr>
                <w:sz w:val="26"/>
                <w:szCs w:val="26"/>
              </w:rPr>
            </w:pPr>
            <w:r w:rsidRPr="00A106C4">
              <w:rPr>
                <w:sz w:val="26"/>
                <w:szCs w:val="26"/>
              </w:rPr>
              <w:t>19</w:t>
            </w:r>
          </w:p>
        </w:tc>
        <w:tc>
          <w:tcPr>
            <w:tcW w:w="4501" w:type="dxa"/>
            <w:tcBorders>
              <w:top w:val="single" w:sz="4" w:space="0" w:color="000000"/>
              <w:left w:val="single" w:sz="4" w:space="0" w:color="000000"/>
              <w:bottom w:val="single" w:sz="4" w:space="0" w:color="000000"/>
              <w:right w:val="single" w:sz="4" w:space="0" w:color="000000"/>
            </w:tcBorders>
            <w:vAlign w:val="center"/>
          </w:tcPr>
          <w:p w14:paraId="5460C28B"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Đặc tuyến từ hoá và sai số góc pha</w:t>
            </w:r>
          </w:p>
        </w:tc>
        <w:tc>
          <w:tcPr>
            <w:tcW w:w="1080" w:type="dxa"/>
            <w:tcBorders>
              <w:top w:val="single" w:sz="4" w:space="0" w:color="000000"/>
              <w:left w:val="single" w:sz="4" w:space="0" w:color="000000"/>
              <w:bottom w:val="single" w:sz="4" w:space="0" w:color="000000"/>
              <w:right w:val="single" w:sz="4" w:space="0" w:color="000000"/>
            </w:tcBorders>
            <w:vAlign w:val="center"/>
          </w:tcPr>
          <w:p w14:paraId="1F142E8E" w14:textId="77777777" w:rsidR="00CD67A0" w:rsidRPr="00A106C4" w:rsidRDefault="00CD67A0" w:rsidP="000E30A5">
            <w:pPr>
              <w:pStyle w:val="TableParagraph"/>
              <w:kinsoku w:val="0"/>
              <w:overflowPunct w:val="0"/>
              <w:spacing w:before="40" w:after="40" w:line="291" w:lineRule="exact"/>
              <w:ind w:left="95" w:right="95"/>
              <w:jc w:val="center"/>
              <w:rPr>
                <w:sz w:val="26"/>
                <w:szCs w:val="26"/>
              </w:rPr>
            </w:pPr>
          </w:p>
        </w:tc>
        <w:tc>
          <w:tcPr>
            <w:tcW w:w="2792" w:type="dxa"/>
            <w:tcBorders>
              <w:top w:val="single" w:sz="4" w:space="0" w:color="000000"/>
              <w:left w:val="single" w:sz="4" w:space="0" w:color="000000"/>
              <w:bottom w:val="single" w:sz="4" w:space="0" w:color="000000"/>
              <w:right w:val="single" w:sz="4" w:space="0" w:color="000000"/>
            </w:tcBorders>
            <w:vAlign w:val="center"/>
          </w:tcPr>
          <w:p w14:paraId="644AD22E" w14:textId="77777777" w:rsidR="00CD67A0" w:rsidRPr="00A106C4" w:rsidRDefault="00CD67A0" w:rsidP="000E30A5">
            <w:pPr>
              <w:ind w:firstLine="0"/>
              <w:jc w:val="center"/>
              <w:rPr>
                <w:rFonts w:cs="Times New Roman"/>
                <w:szCs w:val="26"/>
              </w:rPr>
            </w:pPr>
            <w:r w:rsidRPr="00A106C4">
              <w:rPr>
                <w:rFonts w:cs="Times New Roman"/>
                <w:szCs w:val="26"/>
              </w:rPr>
              <w:t>Nêu cụ thể</w:t>
            </w:r>
          </w:p>
        </w:tc>
      </w:tr>
      <w:tr w:rsidR="00CD67A0" w:rsidRPr="00A106C4" w14:paraId="661F1713" w14:textId="77777777" w:rsidTr="000E30A5">
        <w:trPr>
          <w:trHeight w:hRule="exact" w:val="454"/>
        </w:trPr>
        <w:tc>
          <w:tcPr>
            <w:tcW w:w="809" w:type="dxa"/>
            <w:tcBorders>
              <w:top w:val="single" w:sz="4" w:space="0" w:color="000000"/>
              <w:left w:val="single" w:sz="4" w:space="0" w:color="000000"/>
              <w:bottom w:val="single" w:sz="4" w:space="0" w:color="000000"/>
              <w:right w:val="single" w:sz="4" w:space="0" w:color="000000"/>
            </w:tcBorders>
            <w:vAlign w:val="center"/>
          </w:tcPr>
          <w:p w14:paraId="09B5361D" w14:textId="77777777" w:rsidR="00CD67A0" w:rsidRPr="00A106C4" w:rsidRDefault="00CD67A0" w:rsidP="000E30A5">
            <w:pPr>
              <w:pStyle w:val="TableParagraph"/>
              <w:kinsoku w:val="0"/>
              <w:overflowPunct w:val="0"/>
              <w:spacing w:before="40" w:after="40" w:line="291" w:lineRule="exact"/>
              <w:ind w:left="194"/>
              <w:rPr>
                <w:sz w:val="26"/>
                <w:szCs w:val="26"/>
              </w:rPr>
            </w:pPr>
            <w:r w:rsidRPr="00A106C4">
              <w:rPr>
                <w:sz w:val="26"/>
                <w:szCs w:val="26"/>
              </w:rPr>
              <w:t>20</w:t>
            </w:r>
          </w:p>
        </w:tc>
        <w:tc>
          <w:tcPr>
            <w:tcW w:w="4501" w:type="dxa"/>
            <w:tcBorders>
              <w:top w:val="single" w:sz="4" w:space="0" w:color="000000"/>
              <w:left w:val="single" w:sz="4" w:space="0" w:color="000000"/>
              <w:bottom w:val="single" w:sz="4" w:space="0" w:color="000000"/>
              <w:right w:val="single" w:sz="4" w:space="0" w:color="000000"/>
            </w:tcBorders>
            <w:vAlign w:val="center"/>
          </w:tcPr>
          <w:p w14:paraId="07E9AA8A"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Vật liệu của các phần dẫn điện</w:t>
            </w:r>
          </w:p>
        </w:tc>
        <w:tc>
          <w:tcPr>
            <w:tcW w:w="1080" w:type="dxa"/>
            <w:tcBorders>
              <w:top w:val="single" w:sz="4" w:space="0" w:color="000000"/>
              <w:left w:val="single" w:sz="4" w:space="0" w:color="000000"/>
              <w:bottom w:val="single" w:sz="4" w:space="0" w:color="000000"/>
              <w:right w:val="single" w:sz="4" w:space="0" w:color="000000"/>
            </w:tcBorders>
            <w:vAlign w:val="center"/>
          </w:tcPr>
          <w:p w14:paraId="2A4025DC" w14:textId="77777777" w:rsidR="00CD67A0" w:rsidRPr="00A106C4" w:rsidRDefault="00CD67A0" w:rsidP="000E30A5">
            <w:pPr>
              <w:pStyle w:val="TableParagraph"/>
              <w:kinsoku w:val="0"/>
              <w:overflowPunct w:val="0"/>
              <w:spacing w:before="40" w:after="40" w:line="291" w:lineRule="exact"/>
              <w:ind w:left="95" w:right="95"/>
              <w:jc w:val="center"/>
              <w:rPr>
                <w:sz w:val="26"/>
                <w:szCs w:val="26"/>
              </w:rPr>
            </w:pPr>
          </w:p>
        </w:tc>
        <w:tc>
          <w:tcPr>
            <w:tcW w:w="2792" w:type="dxa"/>
            <w:tcBorders>
              <w:top w:val="single" w:sz="4" w:space="0" w:color="000000"/>
              <w:left w:val="single" w:sz="4" w:space="0" w:color="000000"/>
              <w:bottom w:val="single" w:sz="4" w:space="0" w:color="000000"/>
              <w:right w:val="single" w:sz="4" w:space="0" w:color="000000"/>
            </w:tcBorders>
            <w:vAlign w:val="center"/>
          </w:tcPr>
          <w:p w14:paraId="79F92576" w14:textId="77777777" w:rsidR="00CD67A0" w:rsidRPr="00A106C4" w:rsidRDefault="00CD67A0" w:rsidP="000E30A5">
            <w:pPr>
              <w:ind w:firstLine="0"/>
              <w:jc w:val="center"/>
              <w:rPr>
                <w:rFonts w:cs="Times New Roman"/>
                <w:szCs w:val="26"/>
              </w:rPr>
            </w:pPr>
            <w:r w:rsidRPr="00A106C4">
              <w:rPr>
                <w:rFonts w:cs="Times New Roman"/>
                <w:szCs w:val="26"/>
              </w:rPr>
              <w:t>Đồng</w:t>
            </w:r>
          </w:p>
        </w:tc>
      </w:tr>
      <w:tr w:rsidR="00CD67A0" w:rsidRPr="00A106C4" w14:paraId="38A75844" w14:textId="77777777" w:rsidTr="000E30A5">
        <w:trPr>
          <w:trHeight w:hRule="exact" w:val="454"/>
        </w:trPr>
        <w:tc>
          <w:tcPr>
            <w:tcW w:w="809" w:type="dxa"/>
            <w:tcBorders>
              <w:top w:val="single" w:sz="4" w:space="0" w:color="000000"/>
              <w:left w:val="single" w:sz="4" w:space="0" w:color="000000"/>
              <w:bottom w:val="single" w:sz="4" w:space="0" w:color="000000"/>
              <w:right w:val="single" w:sz="4" w:space="0" w:color="000000"/>
            </w:tcBorders>
            <w:vAlign w:val="center"/>
          </w:tcPr>
          <w:p w14:paraId="51C533CE" w14:textId="77777777" w:rsidR="00CD67A0" w:rsidRPr="00A106C4" w:rsidRDefault="00CD67A0" w:rsidP="000E30A5">
            <w:pPr>
              <w:pStyle w:val="TableParagraph"/>
              <w:kinsoku w:val="0"/>
              <w:overflowPunct w:val="0"/>
              <w:spacing w:before="40" w:after="40" w:line="291" w:lineRule="exact"/>
              <w:ind w:left="194"/>
              <w:rPr>
                <w:sz w:val="26"/>
                <w:szCs w:val="26"/>
              </w:rPr>
            </w:pPr>
            <w:r w:rsidRPr="00A106C4">
              <w:rPr>
                <w:sz w:val="26"/>
                <w:szCs w:val="26"/>
              </w:rPr>
              <w:t>21</w:t>
            </w:r>
          </w:p>
        </w:tc>
        <w:tc>
          <w:tcPr>
            <w:tcW w:w="4501" w:type="dxa"/>
            <w:tcBorders>
              <w:top w:val="single" w:sz="4" w:space="0" w:color="000000"/>
              <w:left w:val="single" w:sz="4" w:space="0" w:color="000000"/>
              <w:bottom w:val="single" w:sz="4" w:space="0" w:color="000000"/>
              <w:right w:val="single" w:sz="4" w:space="0" w:color="000000"/>
            </w:tcBorders>
            <w:vAlign w:val="center"/>
          </w:tcPr>
          <w:p w14:paraId="15614200"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Kiểu các cực và đấu nối</w:t>
            </w:r>
          </w:p>
        </w:tc>
        <w:tc>
          <w:tcPr>
            <w:tcW w:w="1080" w:type="dxa"/>
            <w:tcBorders>
              <w:top w:val="single" w:sz="4" w:space="0" w:color="000000"/>
              <w:left w:val="single" w:sz="4" w:space="0" w:color="000000"/>
              <w:bottom w:val="single" w:sz="4" w:space="0" w:color="000000"/>
              <w:right w:val="single" w:sz="4" w:space="0" w:color="000000"/>
            </w:tcBorders>
            <w:vAlign w:val="center"/>
          </w:tcPr>
          <w:p w14:paraId="4F2DBD83" w14:textId="77777777" w:rsidR="00CD67A0" w:rsidRPr="00A106C4" w:rsidRDefault="00CD67A0" w:rsidP="000E30A5">
            <w:pPr>
              <w:pStyle w:val="TableParagraph"/>
              <w:kinsoku w:val="0"/>
              <w:overflowPunct w:val="0"/>
              <w:spacing w:before="40" w:after="40" w:line="291" w:lineRule="exact"/>
              <w:ind w:left="95" w:right="95"/>
              <w:jc w:val="center"/>
              <w:rPr>
                <w:sz w:val="26"/>
                <w:szCs w:val="26"/>
              </w:rPr>
            </w:pPr>
          </w:p>
        </w:tc>
        <w:tc>
          <w:tcPr>
            <w:tcW w:w="2792" w:type="dxa"/>
            <w:tcBorders>
              <w:top w:val="single" w:sz="4" w:space="0" w:color="000000"/>
              <w:left w:val="single" w:sz="4" w:space="0" w:color="000000"/>
              <w:bottom w:val="single" w:sz="4" w:space="0" w:color="000000"/>
              <w:right w:val="single" w:sz="4" w:space="0" w:color="000000"/>
            </w:tcBorders>
            <w:vAlign w:val="center"/>
          </w:tcPr>
          <w:p w14:paraId="28CC1751" w14:textId="77777777" w:rsidR="00CD67A0" w:rsidRPr="00A106C4" w:rsidRDefault="00CD67A0" w:rsidP="000E30A5">
            <w:pPr>
              <w:ind w:firstLine="0"/>
              <w:jc w:val="center"/>
              <w:rPr>
                <w:rFonts w:cs="Times New Roman"/>
                <w:szCs w:val="26"/>
              </w:rPr>
            </w:pPr>
            <w:r w:rsidRPr="00A106C4">
              <w:rPr>
                <w:rFonts w:cs="Times New Roman"/>
                <w:szCs w:val="26"/>
              </w:rPr>
              <w:t>Nêu cụ thể</w:t>
            </w:r>
          </w:p>
        </w:tc>
      </w:tr>
      <w:tr w:rsidR="00CD67A0" w:rsidRPr="00A106C4" w14:paraId="77529BF4" w14:textId="77777777" w:rsidTr="000E30A5">
        <w:trPr>
          <w:trHeight w:hRule="exact" w:val="454"/>
        </w:trPr>
        <w:tc>
          <w:tcPr>
            <w:tcW w:w="809" w:type="dxa"/>
            <w:tcBorders>
              <w:top w:val="single" w:sz="4" w:space="0" w:color="000000"/>
              <w:left w:val="single" w:sz="4" w:space="0" w:color="000000"/>
              <w:bottom w:val="single" w:sz="4" w:space="0" w:color="000000"/>
              <w:right w:val="single" w:sz="4" w:space="0" w:color="000000"/>
            </w:tcBorders>
            <w:vAlign w:val="center"/>
          </w:tcPr>
          <w:p w14:paraId="06F1FA61" w14:textId="77777777" w:rsidR="00CD67A0" w:rsidRPr="00A106C4" w:rsidRDefault="00CD67A0" w:rsidP="000E30A5">
            <w:pPr>
              <w:pStyle w:val="TableParagraph"/>
              <w:kinsoku w:val="0"/>
              <w:overflowPunct w:val="0"/>
              <w:spacing w:before="40" w:after="40" w:line="291" w:lineRule="exact"/>
              <w:ind w:left="194"/>
              <w:rPr>
                <w:sz w:val="26"/>
                <w:szCs w:val="26"/>
              </w:rPr>
            </w:pPr>
            <w:r w:rsidRPr="00A106C4">
              <w:rPr>
                <w:sz w:val="26"/>
                <w:szCs w:val="26"/>
              </w:rPr>
              <w:t>22</w:t>
            </w:r>
          </w:p>
        </w:tc>
        <w:tc>
          <w:tcPr>
            <w:tcW w:w="4501" w:type="dxa"/>
            <w:tcBorders>
              <w:top w:val="single" w:sz="4" w:space="0" w:color="000000"/>
              <w:left w:val="single" w:sz="4" w:space="0" w:color="000000"/>
              <w:bottom w:val="single" w:sz="4" w:space="0" w:color="000000"/>
              <w:right w:val="single" w:sz="4" w:space="0" w:color="000000"/>
            </w:tcBorders>
            <w:vAlign w:val="center"/>
          </w:tcPr>
          <w:p w14:paraId="0C1F0E45"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Bản vẽ mô tả kích thước WxDxH</w:t>
            </w:r>
          </w:p>
        </w:tc>
        <w:tc>
          <w:tcPr>
            <w:tcW w:w="1080" w:type="dxa"/>
            <w:tcBorders>
              <w:top w:val="single" w:sz="4" w:space="0" w:color="000000"/>
              <w:left w:val="single" w:sz="4" w:space="0" w:color="000000"/>
              <w:bottom w:val="single" w:sz="4" w:space="0" w:color="000000"/>
              <w:right w:val="single" w:sz="4" w:space="0" w:color="000000"/>
            </w:tcBorders>
            <w:vAlign w:val="center"/>
          </w:tcPr>
          <w:p w14:paraId="1E7314EE" w14:textId="77777777" w:rsidR="00CD67A0" w:rsidRPr="00A106C4" w:rsidRDefault="00CD67A0" w:rsidP="000E30A5">
            <w:pPr>
              <w:pStyle w:val="TableParagraph"/>
              <w:kinsoku w:val="0"/>
              <w:overflowPunct w:val="0"/>
              <w:spacing w:before="40" w:after="40" w:line="291" w:lineRule="exact"/>
              <w:ind w:left="95" w:right="95"/>
              <w:jc w:val="center"/>
              <w:rPr>
                <w:sz w:val="26"/>
                <w:szCs w:val="26"/>
              </w:rPr>
            </w:pPr>
          </w:p>
        </w:tc>
        <w:tc>
          <w:tcPr>
            <w:tcW w:w="2792" w:type="dxa"/>
            <w:tcBorders>
              <w:top w:val="single" w:sz="4" w:space="0" w:color="000000"/>
              <w:left w:val="single" w:sz="4" w:space="0" w:color="000000"/>
              <w:bottom w:val="single" w:sz="4" w:space="0" w:color="000000"/>
              <w:right w:val="single" w:sz="4" w:space="0" w:color="000000"/>
            </w:tcBorders>
            <w:vAlign w:val="center"/>
          </w:tcPr>
          <w:p w14:paraId="3FF6BA37" w14:textId="77777777" w:rsidR="00CD67A0" w:rsidRPr="00A106C4" w:rsidRDefault="00CD67A0" w:rsidP="000E30A5">
            <w:pPr>
              <w:ind w:firstLine="0"/>
              <w:jc w:val="center"/>
              <w:rPr>
                <w:rFonts w:cs="Times New Roman"/>
                <w:szCs w:val="26"/>
              </w:rPr>
            </w:pPr>
            <w:r w:rsidRPr="00A106C4">
              <w:rPr>
                <w:rFonts w:cs="Times New Roman"/>
                <w:szCs w:val="26"/>
              </w:rPr>
              <w:t>Nêu cụ thể</w:t>
            </w:r>
          </w:p>
        </w:tc>
      </w:tr>
      <w:tr w:rsidR="00CD67A0" w:rsidRPr="00A106C4" w14:paraId="79BB5AED" w14:textId="77777777" w:rsidTr="000E30A5">
        <w:trPr>
          <w:trHeight w:hRule="exact" w:val="454"/>
        </w:trPr>
        <w:tc>
          <w:tcPr>
            <w:tcW w:w="809" w:type="dxa"/>
            <w:tcBorders>
              <w:top w:val="single" w:sz="4" w:space="0" w:color="000000"/>
              <w:left w:val="single" w:sz="4" w:space="0" w:color="000000"/>
              <w:bottom w:val="single" w:sz="4" w:space="0" w:color="000000"/>
              <w:right w:val="single" w:sz="4" w:space="0" w:color="000000"/>
            </w:tcBorders>
            <w:vAlign w:val="center"/>
          </w:tcPr>
          <w:p w14:paraId="3735E6E3" w14:textId="77777777" w:rsidR="00CD67A0" w:rsidRPr="00A106C4" w:rsidRDefault="00CD67A0" w:rsidP="000E30A5">
            <w:pPr>
              <w:pStyle w:val="TableParagraph"/>
              <w:kinsoku w:val="0"/>
              <w:overflowPunct w:val="0"/>
              <w:spacing w:before="40" w:after="40" w:line="291" w:lineRule="exact"/>
              <w:ind w:left="194"/>
              <w:rPr>
                <w:sz w:val="26"/>
                <w:szCs w:val="26"/>
              </w:rPr>
            </w:pPr>
            <w:r w:rsidRPr="00A106C4">
              <w:rPr>
                <w:sz w:val="26"/>
                <w:szCs w:val="26"/>
              </w:rPr>
              <w:t>23</w:t>
            </w:r>
          </w:p>
        </w:tc>
        <w:tc>
          <w:tcPr>
            <w:tcW w:w="4501" w:type="dxa"/>
            <w:tcBorders>
              <w:top w:val="single" w:sz="4" w:space="0" w:color="000000"/>
              <w:left w:val="single" w:sz="4" w:space="0" w:color="000000"/>
              <w:bottom w:val="single" w:sz="4" w:space="0" w:color="000000"/>
              <w:right w:val="single" w:sz="4" w:space="0" w:color="000000"/>
            </w:tcBorders>
            <w:vAlign w:val="center"/>
          </w:tcPr>
          <w:p w14:paraId="29E76710"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Biên bản thí nghiệm điển hình Type Test</w:t>
            </w:r>
          </w:p>
        </w:tc>
        <w:tc>
          <w:tcPr>
            <w:tcW w:w="1080" w:type="dxa"/>
            <w:tcBorders>
              <w:top w:val="single" w:sz="4" w:space="0" w:color="000000"/>
              <w:left w:val="single" w:sz="4" w:space="0" w:color="000000"/>
              <w:bottom w:val="single" w:sz="4" w:space="0" w:color="000000"/>
              <w:right w:val="single" w:sz="4" w:space="0" w:color="000000"/>
            </w:tcBorders>
            <w:vAlign w:val="center"/>
          </w:tcPr>
          <w:p w14:paraId="2D698710" w14:textId="77777777" w:rsidR="00CD67A0" w:rsidRPr="00A106C4" w:rsidRDefault="00CD67A0" w:rsidP="000E30A5">
            <w:pPr>
              <w:pStyle w:val="TableParagraph"/>
              <w:kinsoku w:val="0"/>
              <w:overflowPunct w:val="0"/>
              <w:spacing w:before="40" w:after="40" w:line="291" w:lineRule="exact"/>
              <w:ind w:left="95" w:right="95"/>
              <w:jc w:val="center"/>
              <w:rPr>
                <w:sz w:val="26"/>
                <w:szCs w:val="26"/>
              </w:rPr>
            </w:pPr>
          </w:p>
        </w:tc>
        <w:tc>
          <w:tcPr>
            <w:tcW w:w="2792" w:type="dxa"/>
            <w:tcBorders>
              <w:top w:val="single" w:sz="4" w:space="0" w:color="000000"/>
              <w:left w:val="single" w:sz="4" w:space="0" w:color="000000"/>
              <w:bottom w:val="single" w:sz="4" w:space="0" w:color="000000"/>
              <w:right w:val="single" w:sz="4" w:space="0" w:color="000000"/>
            </w:tcBorders>
            <w:vAlign w:val="center"/>
          </w:tcPr>
          <w:p w14:paraId="446F37C5" w14:textId="77777777" w:rsidR="00CD67A0" w:rsidRPr="00A106C4" w:rsidRDefault="00CD67A0" w:rsidP="000E30A5">
            <w:pPr>
              <w:ind w:firstLine="0"/>
              <w:jc w:val="center"/>
              <w:rPr>
                <w:rFonts w:cs="Times New Roman"/>
                <w:szCs w:val="26"/>
              </w:rPr>
            </w:pPr>
            <w:r w:rsidRPr="00A106C4">
              <w:rPr>
                <w:rFonts w:cs="Times New Roman"/>
                <w:szCs w:val="26"/>
              </w:rPr>
              <w:t>Có</w:t>
            </w:r>
          </w:p>
        </w:tc>
      </w:tr>
      <w:tr w:rsidR="00CD67A0" w:rsidRPr="00A106C4" w14:paraId="7EFB2BD5" w14:textId="77777777" w:rsidTr="000E30A5">
        <w:trPr>
          <w:trHeight w:hRule="exact" w:val="613"/>
        </w:trPr>
        <w:tc>
          <w:tcPr>
            <w:tcW w:w="809" w:type="dxa"/>
            <w:tcBorders>
              <w:top w:val="single" w:sz="4" w:space="0" w:color="000000"/>
              <w:left w:val="single" w:sz="4" w:space="0" w:color="000000"/>
              <w:bottom w:val="single" w:sz="4" w:space="0" w:color="000000"/>
              <w:right w:val="single" w:sz="4" w:space="0" w:color="000000"/>
            </w:tcBorders>
            <w:vAlign w:val="center"/>
          </w:tcPr>
          <w:p w14:paraId="239C388D" w14:textId="77777777" w:rsidR="00CD67A0" w:rsidRPr="00A106C4" w:rsidRDefault="00CD67A0" w:rsidP="000E30A5">
            <w:pPr>
              <w:pStyle w:val="TableParagraph"/>
              <w:kinsoku w:val="0"/>
              <w:overflowPunct w:val="0"/>
              <w:spacing w:before="40" w:after="40" w:line="291" w:lineRule="exact"/>
              <w:ind w:left="194"/>
              <w:rPr>
                <w:sz w:val="26"/>
                <w:szCs w:val="26"/>
              </w:rPr>
            </w:pPr>
            <w:r w:rsidRPr="00A106C4">
              <w:rPr>
                <w:sz w:val="26"/>
                <w:szCs w:val="26"/>
              </w:rPr>
              <w:t>24</w:t>
            </w:r>
          </w:p>
        </w:tc>
        <w:tc>
          <w:tcPr>
            <w:tcW w:w="4501" w:type="dxa"/>
            <w:tcBorders>
              <w:top w:val="single" w:sz="4" w:space="0" w:color="000000"/>
              <w:left w:val="single" w:sz="4" w:space="0" w:color="000000"/>
              <w:bottom w:val="single" w:sz="4" w:space="0" w:color="000000"/>
              <w:right w:val="single" w:sz="4" w:space="0" w:color="000000"/>
            </w:tcBorders>
            <w:vAlign w:val="center"/>
          </w:tcPr>
          <w:p w14:paraId="3B3235D7" w14:textId="77777777" w:rsidR="00CD67A0" w:rsidRPr="00A106C4" w:rsidRDefault="00CD67A0" w:rsidP="000E30A5">
            <w:pPr>
              <w:pStyle w:val="TableParagraph"/>
              <w:kinsoku w:val="0"/>
              <w:overflowPunct w:val="0"/>
              <w:spacing w:before="40" w:after="40" w:line="291" w:lineRule="exact"/>
              <w:ind w:left="103"/>
              <w:rPr>
                <w:sz w:val="26"/>
                <w:szCs w:val="26"/>
              </w:rPr>
            </w:pPr>
            <w:r w:rsidRPr="00A106C4">
              <w:rPr>
                <w:sz w:val="26"/>
                <w:szCs w:val="26"/>
              </w:rPr>
              <w:t>Biên bản thí nghiệm xuất xưởng Routine Test</w:t>
            </w:r>
          </w:p>
        </w:tc>
        <w:tc>
          <w:tcPr>
            <w:tcW w:w="1080" w:type="dxa"/>
            <w:tcBorders>
              <w:top w:val="single" w:sz="4" w:space="0" w:color="000000"/>
              <w:left w:val="single" w:sz="4" w:space="0" w:color="000000"/>
              <w:bottom w:val="single" w:sz="4" w:space="0" w:color="000000"/>
              <w:right w:val="single" w:sz="4" w:space="0" w:color="000000"/>
            </w:tcBorders>
            <w:vAlign w:val="center"/>
          </w:tcPr>
          <w:p w14:paraId="104850ED" w14:textId="77777777" w:rsidR="00CD67A0" w:rsidRPr="00A106C4" w:rsidRDefault="00CD67A0" w:rsidP="000E30A5">
            <w:pPr>
              <w:pStyle w:val="TableParagraph"/>
              <w:kinsoku w:val="0"/>
              <w:overflowPunct w:val="0"/>
              <w:spacing w:before="40" w:after="40" w:line="291" w:lineRule="exact"/>
              <w:ind w:left="95" w:right="95"/>
              <w:jc w:val="center"/>
              <w:rPr>
                <w:sz w:val="26"/>
                <w:szCs w:val="26"/>
              </w:rPr>
            </w:pPr>
          </w:p>
        </w:tc>
        <w:tc>
          <w:tcPr>
            <w:tcW w:w="2792" w:type="dxa"/>
            <w:tcBorders>
              <w:top w:val="single" w:sz="4" w:space="0" w:color="000000"/>
              <w:left w:val="single" w:sz="4" w:space="0" w:color="000000"/>
              <w:bottom w:val="single" w:sz="4" w:space="0" w:color="000000"/>
              <w:right w:val="single" w:sz="4" w:space="0" w:color="000000"/>
            </w:tcBorders>
            <w:vAlign w:val="center"/>
          </w:tcPr>
          <w:p w14:paraId="41554314" w14:textId="77777777" w:rsidR="00CD67A0" w:rsidRPr="00A106C4" w:rsidRDefault="00CD67A0" w:rsidP="000E30A5">
            <w:pPr>
              <w:ind w:firstLine="0"/>
              <w:jc w:val="center"/>
              <w:rPr>
                <w:rFonts w:cs="Times New Roman"/>
                <w:szCs w:val="26"/>
              </w:rPr>
            </w:pPr>
            <w:r w:rsidRPr="00A106C4">
              <w:rPr>
                <w:rFonts w:cs="Times New Roman"/>
                <w:szCs w:val="26"/>
              </w:rPr>
              <w:t>Có</w:t>
            </w:r>
          </w:p>
        </w:tc>
      </w:tr>
    </w:tbl>
    <w:p w14:paraId="6F83376E" w14:textId="77777777" w:rsidR="005279B4" w:rsidRPr="00A106C4" w:rsidRDefault="005279B4" w:rsidP="005279B4">
      <w:pPr>
        <w:pStyle w:val="BodyTextIndent"/>
        <w:widowControl w:val="0"/>
        <w:numPr>
          <w:ilvl w:val="2"/>
          <w:numId w:val="10"/>
        </w:numPr>
        <w:spacing w:before="60" w:after="60" w:line="312" w:lineRule="auto"/>
        <w:contextualSpacing/>
        <w:jc w:val="both"/>
        <w:outlineLvl w:val="2"/>
        <w:rPr>
          <w:b/>
          <w:bCs/>
          <w:i/>
          <w:iCs/>
          <w:color w:val="auto"/>
          <w:lang w:val="sv-SE"/>
        </w:rPr>
      </w:pPr>
      <w:bookmarkStart w:id="113" w:name="_Toc233018350"/>
      <w:r w:rsidRPr="00A106C4">
        <w:rPr>
          <w:b/>
          <w:bCs/>
          <w:i/>
          <w:iCs/>
          <w:color w:val="auto"/>
          <w:lang w:val="sv-SE"/>
        </w:rPr>
        <w:t>Cáp hạ áp</w:t>
      </w:r>
      <w:bookmarkEnd w:id="113"/>
    </w:p>
    <w:p w14:paraId="17F27AD6" w14:textId="6443E4CB" w:rsidR="005279B4" w:rsidRPr="00A106C4" w:rsidRDefault="005279B4" w:rsidP="005279B4">
      <w:pPr>
        <w:suppressAutoHyphens/>
        <w:spacing w:before="8" w:after="0" w:line="312" w:lineRule="auto"/>
        <w:ind w:right="-72" w:firstLine="119"/>
        <w:jc w:val="both"/>
        <w:rPr>
          <w:rFonts w:eastAsia="Times New Roman" w:cs="Times New Roman"/>
          <w:b/>
          <w:bCs/>
          <w:spacing w:val="-4"/>
          <w:szCs w:val="26"/>
          <w:lang w:val="sv-SE"/>
        </w:rPr>
      </w:pPr>
      <w:r w:rsidRPr="00A106C4">
        <w:rPr>
          <w:rFonts w:eastAsia="Times New Roman" w:cs="Times New Roman"/>
          <w:b/>
          <w:bCs/>
          <w:spacing w:val="-4"/>
          <w:szCs w:val="26"/>
          <w:lang w:val="sv-SE"/>
        </w:rPr>
        <w:t xml:space="preserve">Tiêu chuẩn áp dụng: </w:t>
      </w:r>
      <w:r w:rsidRPr="00A106C4">
        <w:rPr>
          <w:rFonts w:eastAsia="Times New Roman" w:cs="Times New Roman"/>
          <w:bCs/>
          <w:spacing w:val="-4"/>
          <w:szCs w:val="26"/>
          <w:lang w:val="sv-SE"/>
        </w:rPr>
        <w:t>Quyết định số 3446/QĐ-EVNHANOI ngày 01/6/2021 của Tổng Công ty Điện lực TP Hà Nội</w:t>
      </w:r>
    </w:p>
    <w:p w14:paraId="4C5F3198" w14:textId="2228A934" w:rsidR="005279B4" w:rsidRPr="00A106C4" w:rsidRDefault="005279B4" w:rsidP="005279B4">
      <w:pPr>
        <w:pStyle w:val="Heading7"/>
        <w:tabs>
          <w:tab w:val="clear" w:pos="1296"/>
        </w:tabs>
        <w:spacing w:before="0" w:after="0" w:line="300" w:lineRule="auto"/>
        <w:ind w:left="0" w:firstLine="0"/>
        <w:jc w:val="both"/>
        <w:rPr>
          <w:bCs/>
          <w:spacing w:val="-4"/>
        </w:rPr>
      </w:pPr>
      <w:r w:rsidRPr="00A106C4">
        <w:rPr>
          <w:rFonts w:ascii="Times New Roman Bold" w:hAnsi="Times New Roman Bold"/>
          <w:snapToGrid/>
          <w:color w:val="auto"/>
          <w:sz w:val="26"/>
          <w:lang w:val="sv-SE" w:eastAsia="x-none"/>
        </w:rPr>
        <w:t>Phần I. Yêu cầu chung:</w:t>
      </w:r>
    </w:p>
    <w:p w14:paraId="7AFE637D"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Thông số kỹ thuật này bao gồm phần thiết kế, chế tạo, thử nghiệm, đóng gói và giao hàng đối với cáp ngầm hạ áp, cách điện XLPE hoặc EPR hoặc tương đương với điện áp định mức 0,6/1/1,2kV.</w:t>
      </w:r>
    </w:p>
    <w:p w14:paraId="0C3BB95C"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Tiêu chuẩn áp dụng:</w:t>
      </w:r>
    </w:p>
    <w:p w14:paraId="6A42B724" w14:textId="77777777" w:rsidR="005279B4" w:rsidRPr="00A106C4" w:rsidRDefault="005279B4" w:rsidP="005279B4">
      <w:pPr>
        <w:suppressAutoHyphens/>
        <w:spacing w:before="8" w:after="0" w:line="312" w:lineRule="auto"/>
        <w:ind w:right="-72" w:firstLine="709"/>
        <w:contextualSpacing/>
        <w:jc w:val="both"/>
        <w:rPr>
          <w:rFonts w:eastAsia="Times New Roman" w:cs="Times New Roman"/>
          <w:spacing w:val="-4"/>
          <w:szCs w:val="26"/>
        </w:rPr>
      </w:pPr>
      <w:r w:rsidRPr="00A106C4">
        <w:rPr>
          <w:rFonts w:eastAsia="Times New Roman" w:cs="Times New Roman"/>
          <w:spacing w:val="-4"/>
          <w:szCs w:val="26"/>
        </w:rPr>
        <w:t>+ TCVN 5935-1 (IEC 60502-1):  Cáp điện có cách điện dạng đùn và phụ kiện cáp điện dùng cho điện áp danh định từ 1kV (Um = 1,2kV) đến 30kV (Um = 36kV).</w:t>
      </w:r>
    </w:p>
    <w:p w14:paraId="1C78CD2D" w14:textId="77777777" w:rsidR="005279B4" w:rsidRPr="00A106C4" w:rsidRDefault="005279B4" w:rsidP="005279B4">
      <w:pPr>
        <w:suppressAutoHyphens/>
        <w:spacing w:before="8" w:after="0" w:line="312" w:lineRule="auto"/>
        <w:ind w:right="-72" w:firstLine="709"/>
        <w:contextualSpacing/>
        <w:jc w:val="both"/>
        <w:rPr>
          <w:rFonts w:eastAsia="Times New Roman" w:cs="Times New Roman"/>
          <w:spacing w:val="-4"/>
          <w:szCs w:val="26"/>
        </w:rPr>
      </w:pPr>
      <w:r w:rsidRPr="00A106C4">
        <w:rPr>
          <w:rFonts w:eastAsia="Times New Roman" w:cs="Times New Roman"/>
          <w:spacing w:val="-4"/>
          <w:szCs w:val="26"/>
        </w:rPr>
        <w:t>+ TCVN 6612 (IEC 60228) :       Ruột dẫn của cáp cách điện.</w:t>
      </w:r>
    </w:p>
    <w:p w14:paraId="6163FCCE" w14:textId="77777777" w:rsidR="005279B4" w:rsidRPr="00A106C4" w:rsidRDefault="005279B4" w:rsidP="005279B4">
      <w:pPr>
        <w:suppressAutoHyphens/>
        <w:spacing w:before="8" w:after="0" w:line="312" w:lineRule="auto"/>
        <w:ind w:right="-72" w:firstLine="709"/>
        <w:contextualSpacing/>
        <w:jc w:val="both"/>
        <w:rPr>
          <w:rFonts w:eastAsia="Times New Roman" w:cs="Times New Roman"/>
          <w:spacing w:val="-4"/>
          <w:szCs w:val="26"/>
        </w:rPr>
      </w:pPr>
      <w:r w:rsidRPr="00A106C4">
        <w:rPr>
          <w:rFonts w:eastAsia="Times New Roman" w:cs="Times New Roman"/>
          <w:spacing w:val="-4"/>
          <w:szCs w:val="26"/>
        </w:rPr>
        <w:t>+ TCVN 10889 (IEC 60229):      Cáp điện - Thử nghiệm trên vỏ ngoài dạng đùn có chức năng bảo vệ đặc biệt.</w:t>
      </w:r>
    </w:p>
    <w:p w14:paraId="53E65349" w14:textId="77777777" w:rsidR="005279B4" w:rsidRPr="00A106C4" w:rsidRDefault="005279B4" w:rsidP="005279B4">
      <w:pPr>
        <w:suppressAutoHyphens/>
        <w:spacing w:before="8" w:after="0" w:line="312" w:lineRule="auto"/>
        <w:ind w:right="-72" w:firstLine="709"/>
        <w:contextualSpacing/>
        <w:jc w:val="both"/>
        <w:rPr>
          <w:rFonts w:eastAsia="Times New Roman" w:cs="Times New Roman"/>
          <w:spacing w:val="-4"/>
          <w:szCs w:val="26"/>
        </w:rPr>
      </w:pPr>
      <w:r w:rsidRPr="00A106C4">
        <w:rPr>
          <w:rFonts w:eastAsia="Times New Roman" w:cs="Times New Roman"/>
          <w:spacing w:val="-4"/>
          <w:szCs w:val="26"/>
        </w:rPr>
        <w:t>+ Và các tiêu chuẩn liên quan; các tiêu chuẩn tương đương hoặc cao hơn.</w:t>
      </w:r>
    </w:p>
    <w:p w14:paraId="4615F94D" w14:textId="77777777" w:rsidR="005279B4" w:rsidRPr="00A106C4" w:rsidRDefault="005279B4" w:rsidP="005279B4">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r w:rsidRPr="00A106C4">
        <w:rPr>
          <w:rFonts w:ascii="Times New Roman Bold" w:hAnsi="Times New Roman Bold"/>
          <w:snapToGrid/>
          <w:color w:val="auto"/>
          <w:sz w:val="26"/>
          <w:lang w:val="sv-SE" w:eastAsia="x-none"/>
        </w:rPr>
        <w:t>Phần II. Thiết kế và lắp đặt:</w:t>
      </w:r>
    </w:p>
    <w:p w14:paraId="5409DA62"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lang w:val="sv-SE"/>
        </w:rPr>
      </w:pPr>
      <w:r w:rsidRPr="00A106C4">
        <w:rPr>
          <w:rFonts w:eastAsia="Times New Roman" w:cs="Times New Roman"/>
          <w:spacing w:val="-4"/>
          <w:szCs w:val="26"/>
          <w:lang w:val="sv-SE"/>
        </w:rPr>
        <w:t>Cáp bọc hạ thế ruột đồng hoặc ruột nhôm loại 1 lõi, 2 lõi, 3 lõi, 4 lõi, cách điện bằng chất XLPE hoặc EPR hoặc tương đương. Vật chèn kín phải liên tục và chèn theo cách sao cho không để hơi ẩm lọt vào.</w:t>
      </w:r>
    </w:p>
    <w:p w14:paraId="190BD285"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lang w:val="sv-SE"/>
        </w:rPr>
      </w:pPr>
      <w:r w:rsidRPr="00A106C4">
        <w:rPr>
          <w:rFonts w:eastAsia="Times New Roman" w:cs="Times New Roman"/>
          <w:spacing w:val="-4"/>
          <w:szCs w:val="26"/>
          <w:lang w:val="sv-SE"/>
        </w:rPr>
        <w:t>Cáp phải phù hợp với số liệu sau:</w:t>
      </w:r>
    </w:p>
    <w:p w14:paraId="759807E3" w14:textId="77777777" w:rsidR="005279B4" w:rsidRPr="00A106C4" w:rsidRDefault="005279B4" w:rsidP="00623EA8">
      <w:pPr>
        <w:numPr>
          <w:ilvl w:val="0"/>
          <w:numId w:val="175"/>
        </w:numPr>
        <w:suppressAutoHyphens/>
        <w:spacing w:before="8" w:after="0" w:line="312" w:lineRule="auto"/>
        <w:ind w:right="-72"/>
        <w:contextualSpacing/>
        <w:jc w:val="both"/>
        <w:rPr>
          <w:rFonts w:eastAsia="Times New Roman" w:cs="Times New Roman"/>
          <w:spacing w:val="-4"/>
          <w:szCs w:val="26"/>
          <w:lang w:val="sv-SE"/>
        </w:rPr>
      </w:pPr>
      <w:r w:rsidRPr="00A106C4">
        <w:rPr>
          <w:rFonts w:eastAsia="Times New Roman" w:cs="Times New Roman"/>
          <w:spacing w:val="-4"/>
          <w:szCs w:val="26"/>
          <w:lang w:val="sv-SE"/>
        </w:rPr>
        <w:t>Điện áp hệ thống danh định:</w:t>
      </w:r>
      <w:r w:rsidRPr="00A106C4">
        <w:rPr>
          <w:rFonts w:eastAsia="Times New Roman" w:cs="Times New Roman"/>
          <w:spacing w:val="-4"/>
          <w:szCs w:val="26"/>
          <w:lang w:val="sv-SE"/>
        </w:rPr>
        <w:tab/>
        <w:t>0,4kV</w:t>
      </w:r>
    </w:p>
    <w:p w14:paraId="64738BEB" w14:textId="4BA55397" w:rsidR="005279B4" w:rsidRPr="00A106C4" w:rsidRDefault="005279B4" w:rsidP="00623EA8">
      <w:pPr>
        <w:numPr>
          <w:ilvl w:val="0"/>
          <w:numId w:val="175"/>
        </w:numPr>
        <w:suppressAutoHyphens/>
        <w:spacing w:before="8" w:after="0" w:line="312" w:lineRule="auto"/>
        <w:ind w:right="-72"/>
        <w:contextualSpacing/>
        <w:jc w:val="both"/>
        <w:rPr>
          <w:rFonts w:eastAsia="Times New Roman" w:cs="Times New Roman"/>
          <w:spacing w:val="-4"/>
          <w:szCs w:val="26"/>
        </w:rPr>
      </w:pPr>
      <w:r w:rsidRPr="00A106C4">
        <w:rPr>
          <w:rFonts w:eastAsia="Times New Roman" w:cs="Times New Roman"/>
          <w:spacing w:val="-4"/>
          <w:szCs w:val="26"/>
        </w:rPr>
        <w:t>Cấp cách điện:</w:t>
      </w:r>
      <w:r w:rsidRPr="00A106C4">
        <w:rPr>
          <w:rFonts w:eastAsia="Times New Roman" w:cs="Times New Roman"/>
          <w:spacing w:val="-4"/>
          <w:szCs w:val="26"/>
        </w:rPr>
        <w:tab/>
      </w:r>
      <w:r w:rsidRPr="00A106C4">
        <w:rPr>
          <w:rFonts w:eastAsia="Times New Roman" w:cs="Times New Roman"/>
          <w:spacing w:val="-4"/>
          <w:szCs w:val="26"/>
        </w:rPr>
        <w:tab/>
      </w:r>
      <w:r w:rsidRPr="00A106C4">
        <w:rPr>
          <w:rFonts w:eastAsia="Times New Roman" w:cs="Times New Roman"/>
          <w:spacing w:val="-4"/>
          <w:szCs w:val="26"/>
        </w:rPr>
        <w:tab/>
        <w:t>0,6/1/1,2kV</w:t>
      </w:r>
    </w:p>
    <w:p w14:paraId="3FCBAB56" w14:textId="73DF5381" w:rsidR="005279B4" w:rsidRPr="00A106C4" w:rsidRDefault="005279B4" w:rsidP="00623EA8">
      <w:pPr>
        <w:numPr>
          <w:ilvl w:val="0"/>
          <w:numId w:val="175"/>
        </w:numPr>
        <w:suppressAutoHyphens/>
        <w:spacing w:before="8" w:after="0" w:line="312" w:lineRule="auto"/>
        <w:ind w:right="-72"/>
        <w:contextualSpacing/>
        <w:jc w:val="both"/>
        <w:rPr>
          <w:rFonts w:eastAsia="Times New Roman" w:cs="Times New Roman"/>
          <w:spacing w:val="-4"/>
          <w:szCs w:val="26"/>
        </w:rPr>
      </w:pPr>
      <w:r w:rsidRPr="00A106C4">
        <w:rPr>
          <w:rFonts w:eastAsia="Times New Roman" w:cs="Times New Roman"/>
          <w:spacing w:val="-4"/>
          <w:szCs w:val="26"/>
        </w:rPr>
        <w:t>Hệ thống:</w:t>
      </w:r>
      <w:r w:rsidRPr="00A106C4">
        <w:rPr>
          <w:rFonts w:eastAsia="Times New Roman" w:cs="Times New Roman"/>
          <w:spacing w:val="-4"/>
          <w:szCs w:val="26"/>
        </w:rPr>
        <w:tab/>
      </w:r>
      <w:r w:rsidRPr="00A106C4">
        <w:rPr>
          <w:rFonts w:eastAsia="Times New Roman" w:cs="Times New Roman"/>
          <w:spacing w:val="-4"/>
          <w:szCs w:val="26"/>
        </w:rPr>
        <w:tab/>
      </w:r>
      <w:r w:rsidRPr="00A106C4">
        <w:rPr>
          <w:rFonts w:eastAsia="Times New Roman" w:cs="Times New Roman"/>
          <w:spacing w:val="-4"/>
          <w:szCs w:val="26"/>
        </w:rPr>
        <w:tab/>
      </w:r>
      <w:r w:rsidRPr="00A106C4">
        <w:rPr>
          <w:rFonts w:eastAsia="Times New Roman" w:cs="Times New Roman"/>
          <w:spacing w:val="-4"/>
          <w:szCs w:val="26"/>
        </w:rPr>
        <w:tab/>
        <w:t>3 pha, 4 dây, nối đất trực tiếp</w:t>
      </w:r>
    </w:p>
    <w:p w14:paraId="0378CA7A" w14:textId="3548C38A" w:rsidR="005279B4" w:rsidRPr="00A106C4" w:rsidRDefault="005279B4" w:rsidP="00623EA8">
      <w:pPr>
        <w:numPr>
          <w:ilvl w:val="0"/>
          <w:numId w:val="175"/>
        </w:numPr>
        <w:suppressAutoHyphens/>
        <w:spacing w:before="8" w:after="0" w:line="312" w:lineRule="auto"/>
        <w:ind w:right="-72"/>
        <w:contextualSpacing/>
        <w:jc w:val="both"/>
        <w:rPr>
          <w:rFonts w:eastAsia="Times New Roman" w:cs="Times New Roman"/>
          <w:spacing w:val="-4"/>
          <w:szCs w:val="26"/>
        </w:rPr>
      </w:pPr>
      <w:r w:rsidRPr="00A106C4">
        <w:rPr>
          <w:rFonts w:eastAsia="Times New Roman" w:cs="Times New Roman"/>
          <w:spacing w:val="-4"/>
          <w:szCs w:val="26"/>
        </w:rPr>
        <w:t>Tần số:</w:t>
      </w:r>
      <w:r w:rsidRPr="00A106C4">
        <w:rPr>
          <w:rFonts w:eastAsia="Times New Roman" w:cs="Times New Roman"/>
          <w:spacing w:val="-4"/>
          <w:szCs w:val="26"/>
        </w:rPr>
        <w:tab/>
      </w:r>
      <w:r w:rsidRPr="00A106C4">
        <w:rPr>
          <w:rFonts w:eastAsia="Times New Roman" w:cs="Times New Roman"/>
          <w:spacing w:val="-4"/>
          <w:szCs w:val="26"/>
        </w:rPr>
        <w:tab/>
      </w:r>
      <w:r w:rsidRPr="00A106C4">
        <w:rPr>
          <w:rFonts w:eastAsia="Times New Roman" w:cs="Times New Roman"/>
          <w:spacing w:val="-4"/>
          <w:szCs w:val="26"/>
        </w:rPr>
        <w:tab/>
      </w:r>
      <w:r w:rsidRPr="00A106C4">
        <w:rPr>
          <w:rFonts w:eastAsia="Times New Roman" w:cs="Times New Roman"/>
          <w:spacing w:val="-4"/>
          <w:szCs w:val="26"/>
        </w:rPr>
        <w:tab/>
        <w:t>50Hz</w:t>
      </w:r>
    </w:p>
    <w:p w14:paraId="4BFC61B1" w14:textId="77777777" w:rsidR="005279B4" w:rsidRPr="00A106C4" w:rsidRDefault="005279B4" w:rsidP="00623EA8">
      <w:pPr>
        <w:widowControl w:val="0"/>
        <w:numPr>
          <w:ilvl w:val="6"/>
          <w:numId w:val="172"/>
        </w:numPr>
        <w:autoSpaceDE w:val="0"/>
        <w:autoSpaceDN w:val="0"/>
        <w:spacing w:before="0" w:after="0" w:line="240" w:lineRule="auto"/>
        <w:ind w:firstLine="284"/>
        <w:contextualSpacing/>
        <w:jc w:val="both"/>
        <w:rPr>
          <w:rFonts w:eastAsia="Times New Roman" w:cs="Times New Roman"/>
          <w:i/>
          <w:szCs w:val="26"/>
        </w:rPr>
      </w:pPr>
      <w:r w:rsidRPr="00A106C4">
        <w:rPr>
          <w:rFonts w:eastAsia="Times New Roman" w:cs="Times New Roman"/>
          <w:i/>
          <w:szCs w:val="26"/>
        </w:rPr>
        <w:t>Số</w:t>
      </w:r>
      <w:r w:rsidRPr="00A106C4">
        <w:rPr>
          <w:rFonts w:eastAsia="Times New Roman" w:cs="Times New Roman"/>
          <w:i/>
          <w:spacing w:val="-47"/>
          <w:szCs w:val="26"/>
        </w:rPr>
        <w:t xml:space="preserve"> </w:t>
      </w:r>
      <w:r w:rsidRPr="00A106C4">
        <w:rPr>
          <w:rFonts w:eastAsia="Times New Roman" w:cs="Times New Roman"/>
          <w:i/>
          <w:szCs w:val="26"/>
        </w:rPr>
        <w:t>liệu</w:t>
      </w:r>
      <w:r w:rsidRPr="00A106C4">
        <w:rPr>
          <w:rFonts w:eastAsia="Times New Roman" w:cs="Times New Roman"/>
          <w:i/>
          <w:spacing w:val="-39"/>
          <w:szCs w:val="26"/>
        </w:rPr>
        <w:t xml:space="preserve"> </w:t>
      </w:r>
      <w:r w:rsidRPr="00A106C4">
        <w:rPr>
          <w:rFonts w:eastAsia="Times New Roman" w:cs="Times New Roman"/>
          <w:i/>
          <w:szCs w:val="26"/>
        </w:rPr>
        <w:t>thiết</w:t>
      </w:r>
      <w:r w:rsidRPr="00A106C4">
        <w:rPr>
          <w:rFonts w:eastAsia="Times New Roman" w:cs="Times New Roman"/>
          <w:i/>
          <w:spacing w:val="-40"/>
          <w:szCs w:val="26"/>
        </w:rPr>
        <w:t xml:space="preserve"> </w:t>
      </w:r>
      <w:r w:rsidRPr="00A106C4">
        <w:rPr>
          <w:rFonts w:eastAsia="Times New Roman" w:cs="Times New Roman"/>
          <w:i/>
          <w:szCs w:val="26"/>
        </w:rPr>
        <w:t>kế.</w:t>
      </w:r>
    </w:p>
    <w:p w14:paraId="2C3CA60F" w14:textId="77777777" w:rsidR="005279B4" w:rsidRPr="00A106C4" w:rsidRDefault="005279B4" w:rsidP="005279B4">
      <w:pPr>
        <w:widowControl w:val="0"/>
        <w:autoSpaceDE w:val="0"/>
        <w:autoSpaceDN w:val="0"/>
        <w:spacing w:before="0" w:after="0" w:line="240" w:lineRule="auto"/>
        <w:ind w:firstLine="284"/>
        <w:rPr>
          <w:rFonts w:eastAsia="Times New Roman" w:cs="Times New Roman"/>
          <w:szCs w:val="26"/>
        </w:rPr>
      </w:pPr>
      <w:r w:rsidRPr="00A106C4">
        <w:rPr>
          <w:rFonts w:eastAsia="Times New Roman" w:cs="Times New Roman"/>
          <w:szCs w:val="26"/>
        </w:rPr>
        <w:t>Cấu tạo cáp sẽ bao gồm:</w:t>
      </w:r>
    </w:p>
    <w:p w14:paraId="2DBB505D"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Cáp có sử dụng lớp chống va chạm cơ giới (có băng nhôm/băng thép)</w:t>
      </w:r>
    </w:p>
    <w:p w14:paraId="0606BB22" w14:textId="77777777" w:rsidR="005279B4" w:rsidRPr="00A106C4" w:rsidRDefault="005279B4" w:rsidP="00623EA8">
      <w:pPr>
        <w:numPr>
          <w:ilvl w:val="0"/>
          <w:numId w:val="175"/>
        </w:numPr>
        <w:suppressAutoHyphens/>
        <w:spacing w:before="8" w:after="0" w:line="312" w:lineRule="auto"/>
        <w:ind w:right="-72"/>
        <w:contextualSpacing/>
        <w:jc w:val="both"/>
        <w:rPr>
          <w:rFonts w:eastAsia="Times New Roman" w:cs="Times New Roman"/>
          <w:spacing w:val="-4"/>
          <w:szCs w:val="26"/>
        </w:rPr>
      </w:pPr>
      <w:r w:rsidRPr="00A106C4">
        <w:rPr>
          <w:rFonts w:eastAsia="Times New Roman" w:cs="Times New Roman"/>
          <w:spacing w:val="-4"/>
          <w:szCs w:val="26"/>
        </w:rPr>
        <w:t>Ruột cáp (có băng dãn nở chống thấm nước dọc theo lõi)</w:t>
      </w:r>
    </w:p>
    <w:p w14:paraId="4B45B56F" w14:textId="77777777" w:rsidR="005279B4" w:rsidRPr="00A106C4" w:rsidRDefault="005279B4" w:rsidP="00623EA8">
      <w:pPr>
        <w:numPr>
          <w:ilvl w:val="0"/>
          <w:numId w:val="175"/>
        </w:numPr>
        <w:suppressAutoHyphens/>
        <w:spacing w:before="8" w:after="0" w:line="312" w:lineRule="auto"/>
        <w:ind w:right="-72"/>
        <w:contextualSpacing/>
        <w:jc w:val="both"/>
        <w:rPr>
          <w:rFonts w:eastAsia="Times New Roman" w:cs="Times New Roman"/>
          <w:spacing w:val="-4"/>
          <w:szCs w:val="26"/>
        </w:rPr>
      </w:pPr>
      <w:r w:rsidRPr="00A106C4">
        <w:rPr>
          <w:rFonts w:eastAsia="Times New Roman" w:cs="Times New Roman"/>
          <w:spacing w:val="-4"/>
          <w:szCs w:val="26"/>
        </w:rPr>
        <w:t>Lớp bọc cách điện</w:t>
      </w:r>
    </w:p>
    <w:p w14:paraId="4C4E3200" w14:textId="77777777" w:rsidR="005279B4" w:rsidRPr="00A106C4" w:rsidRDefault="005279B4" w:rsidP="00623EA8">
      <w:pPr>
        <w:numPr>
          <w:ilvl w:val="0"/>
          <w:numId w:val="175"/>
        </w:numPr>
        <w:suppressAutoHyphens/>
        <w:spacing w:before="8" w:after="0" w:line="312" w:lineRule="auto"/>
        <w:ind w:right="-72"/>
        <w:contextualSpacing/>
        <w:jc w:val="both"/>
        <w:rPr>
          <w:rFonts w:eastAsia="Times New Roman" w:cs="Times New Roman"/>
          <w:spacing w:val="-4"/>
          <w:szCs w:val="26"/>
        </w:rPr>
      </w:pPr>
      <w:r w:rsidRPr="00A106C4">
        <w:rPr>
          <w:rFonts w:eastAsia="Times New Roman" w:cs="Times New Roman"/>
          <w:spacing w:val="-4"/>
          <w:szCs w:val="26"/>
        </w:rPr>
        <w:t>Lớp vỏ bọc trong</w:t>
      </w:r>
    </w:p>
    <w:p w14:paraId="6EE0F932" w14:textId="77777777" w:rsidR="005279B4" w:rsidRPr="00A106C4" w:rsidRDefault="005279B4" w:rsidP="00623EA8">
      <w:pPr>
        <w:numPr>
          <w:ilvl w:val="0"/>
          <w:numId w:val="175"/>
        </w:numPr>
        <w:suppressAutoHyphens/>
        <w:spacing w:before="8" w:after="0" w:line="312" w:lineRule="auto"/>
        <w:ind w:right="-72"/>
        <w:contextualSpacing/>
        <w:jc w:val="both"/>
        <w:rPr>
          <w:rFonts w:eastAsia="Times New Roman" w:cs="Times New Roman"/>
          <w:spacing w:val="-4"/>
          <w:szCs w:val="26"/>
        </w:rPr>
      </w:pPr>
      <w:r w:rsidRPr="00A106C4">
        <w:rPr>
          <w:rFonts w:eastAsia="Times New Roman" w:cs="Times New Roman"/>
          <w:spacing w:val="-4"/>
          <w:szCs w:val="26"/>
        </w:rPr>
        <w:t>Lớp bảo vệ chống va đập cơ giới</w:t>
      </w:r>
    </w:p>
    <w:p w14:paraId="47C4F324" w14:textId="77777777" w:rsidR="005279B4" w:rsidRPr="00A106C4" w:rsidRDefault="005279B4" w:rsidP="00623EA8">
      <w:pPr>
        <w:widowControl w:val="0"/>
        <w:numPr>
          <w:ilvl w:val="0"/>
          <w:numId w:val="175"/>
        </w:numPr>
        <w:suppressAutoHyphens/>
        <w:autoSpaceDE w:val="0"/>
        <w:autoSpaceDN w:val="0"/>
        <w:spacing w:before="8" w:after="0" w:line="240" w:lineRule="auto"/>
        <w:ind w:right="-72"/>
        <w:contextualSpacing/>
        <w:jc w:val="both"/>
        <w:rPr>
          <w:rFonts w:ascii=".VnTime" w:eastAsia="Times New Roman" w:hAnsi=".VnTime" w:cs="Times New Roman"/>
          <w:sz w:val="20"/>
          <w:szCs w:val="28"/>
        </w:rPr>
      </w:pPr>
      <w:r w:rsidRPr="00A106C4">
        <w:rPr>
          <w:rFonts w:eastAsia="Times New Roman" w:cs="Times New Roman"/>
          <w:spacing w:val="-4"/>
          <w:szCs w:val="26"/>
        </w:rPr>
        <w:t>Lớp vỏ bọc ngoài</w:t>
      </w:r>
    </w:p>
    <w:p w14:paraId="69B08F35"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Cáp không sử dụng lớp chống va chạm cơ giới (không có băng nhôm/băng thép)</w:t>
      </w:r>
    </w:p>
    <w:p w14:paraId="3572CA02" w14:textId="77777777" w:rsidR="005279B4" w:rsidRPr="00A106C4" w:rsidRDefault="005279B4" w:rsidP="00623EA8">
      <w:pPr>
        <w:numPr>
          <w:ilvl w:val="0"/>
          <w:numId w:val="175"/>
        </w:numPr>
        <w:suppressAutoHyphens/>
        <w:spacing w:before="8" w:after="0" w:line="312" w:lineRule="auto"/>
        <w:ind w:right="-72"/>
        <w:contextualSpacing/>
        <w:jc w:val="both"/>
        <w:rPr>
          <w:rFonts w:eastAsia="Times New Roman" w:cs="Times New Roman"/>
          <w:spacing w:val="-4"/>
          <w:szCs w:val="26"/>
        </w:rPr>
      </w:pPr>
      <w:r w:rsidRPr="00A106C4">
        <w:rPr>
          <w:rFonts w:eastAsia="Times New Roman" w:cs="Times New Roman"/>
          <w:spacing w:val="-4"/>
          <w:szCs w:val="26"/>
        </w:rPr>
        <w:t>Ruột cáp (có băng dãn nở chống thấm nước dọc theo lõi)</w:t>
      </w:r>
    </w:p>
    <w:p w14:paraId="0FBC7BD5" w14:textId="77777777" w:rsidR="005279B4" w:rsidRPr="00A106C4" w:rsidRDefault="005279B4" w:rsidP="00623EA8">
      <w:pPr>
        <w:numPr>
          <w:ilvl w:val="0"/>
          <w:numId w:val="175"/>
        </w:numPr>
        <w:suppressAutoHyphens/>
        <w:spacing w:before="8" w:after="0" w:line="312" w:lineRule="auto"/>
        <w:ind w:right="-72"/>
        <w:contextualSpacing/>
        <w:jc w:val="both"/>
        <w:rPr>
          <w:rFonts w:eastAsia="Times New Roman" w:cs="Times New Roman"/>
          <w:spacing w:val="-4"/>
          <w:szCs w:val="26"/>
        </w:rPr>
      </w:pPr>
      <w:r w:rsidRPr="00A106C4">
        <w:rPr>
          <w:rFonts w:eastAsia="Times New Roman" w:cs="Times New Roman"/>
          <w:spacing w:val="-4"/>
          <w:szCs w:val="26"/>
        </w:rPr>
        <w:t>Lớp bọc cách điện</w:t>
      </w:r>
    </w:p>
    <w:p w14:paraId="4CE74A55" w14:textId="77777777" w:rsidR="005279B4" w:rsidRPr="00A106C4" w:rsidRDefault="005279B4" w:rsidP="00623EA8">
      <w:pPr>
        <w:numPr>
          <w:ilvl w:val="0"/>
          <w:numId w:val="175"/>
        </w:numPr>
        <w:suppressAutoHyphens/>
        <w:spacing w:before="8" w:after="0" w:line="312" w:lineRule="auto"/>
        <w:ind w:right="-72"/>
        <w:contextualSpacing/>
        <w:jc w:val="both"/>
        <w:rPr>
          <w:rFonts w:eastAsia="Times New Roman" w:cs="Times New Roman"/>
          <w:spacing w:val="-4"/>
          <w:szCs w:val="26"/>
        </w:rPr>
      </w:pPr>
      <w:r w:rsidRPr="00A106C4">
        <w:rPr>
          <w:rFonts w:eastAsia="Times New Roman" w:cs="Times New Roman"/>
          <w:spacing w:val="-4"/>
          <w:szCs w:val="26"/>
        </w:rPr>
        <w:t>Lớp vỏ bọc ngoài</w:t>
      </w:r>
    </w:p>
    <w:p w14:paraId="601B824F"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Với cáp nhiều lõi sẽ có thêm lớp độn tạo tròn đều cho cáp khi bện các lõi.</w:t>
      </w:r>
    </w:p>
    <w:p w14:paraId="1A62EBF7" w14:textId="77777777" w:rsidR="005279B4" w:rsidRPr="00A106C4" w:rsidRDefault="005279B4" w:rsidP="00623EA8">
      <w:pPr>
        <w:widowControl w:val="0"/>
        <w:numPr>
          <w:ilvl w:val="6"/>
          <w:numId w:val="172"/>
        </w:numPr>
        <w:autoSpaceDE w:val="0"/>
        <w:autoSpaceDN w:val="0"/>
        <w:spacing w:before="0" w:after="0" w:line="240" w:lineRule="auto"/>
        <w:ind w:firstLine="284"/>
        <w:contextualSpacing/>
        <w:jc w:val="both"/>
        <w:rPr>
          <w:rFonts w:eastAsia="Times New Roman" w:cs="Times New Roman"/>
          <w:i/>
          <w:szCs w:val="26"/>
        </w:rPr>
      </w:pPr>
      <w:r w:rsidRPr="00A106C4">
        <w:rPr>
          <w:rFonts w:eastAsia="Times New Roman" w:cs="Times New Roman"/>
          <w:i/>
          <w:szCs w:val="26"/>
        </w:rPr>
        <w:t>Ruột cáp.</w:t>
      </w:r>
    </w:p>
    <w:p w14:paraId="60031F59"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Ruột cáp phải là dây dẫn đồng hoặc nhôm loại nhiều sợi được ép tròn vặn xoắn, có điện trở lõi và cấu trúc lõi phù hợp với tiêu chuẩn TCVN 6612 (IEC 60228) class 2. Trong ruột cáp phải sử dụng loại băng giãn nở chống thấm nước khi tiếp xúc với nước (băng dãn nở chống thấm nước được đưa vào trong quá trình bện xoắn lõi).</w:t>
      </w:r>
    </w:p>
    <w:p w14:paraId="72D67125"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Với lõi cáp có tiết diện danh định nhỏ hơn 35mm2 được phép có hoặc không có băng giãn nở chống thấm nước khi tiếp xúc với nước ở trong lõi cáp.</w:t>
      </w:r>
    </w:p>
    <w:p w14:paraId="27BF9426" w14:textId="77777777" w:rsidR="005279B4" w:rsidRPr="00A106C4" w:rsidRDefault="005279B4" w:rsidP="00623EA8">
      <w:pPr>
        <w:widowControl w:val="0"/>
        <w:numPr>
          <w:ilvl w:val="6"/>
          <w:numId w:val="172"/>
        </w:numPr>
        <w:autoSpaceDE w:val="0"/>
        <w:autoSpaceDN w:val="0"/>
        <w:spacing w:before="0" w:after="0" w:line="240" w:lineRule="auto"/>
        <w:ind w:firstLine="284"/>
        <w:contextualSpacing/>
        <w:jc w:val="both"/>
        <w:rPr>
          <w:rFonts w:eastAsia="Times New Roman" w:cs="Times New Roman"/>
          <w:i/>
          <w:szCs w:val="26"/>
        </w:rPr>
      </w:pPr>
      <w:r w:rsidRPr="00A106C4">
        <w:rPr>
          <w:rFonts w:eastAsia="Times New Roman" w:cs="Times New Roman"/>
          <w:i/>
          <w:szCs w:val="26"/>
        </w:rPr>
        <w:t>Cách điện của ruột cáp.</w:t>
      </w:r>
    </w:p>
    <w:p w14:paraId="7BA34B72"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Chất cách điện của ruột cáp là XLPE/EPR và phải được thực hiện bằng phương pháp đùn ép. Chất cách điện được trộn phụ gia chống mối, mọt, phụ gia làm tăng tuổi thọ chất cách điện. Mặt khác, chất phụ gia không làm ảnh hưởng đến tính chất cơ, lý, cách điện...của chất cách điện.</w:t>
      </w:r>
    </w:p>
    <w:p w14:paraId="429245DB" w14:textId="77777777" w:rsidR="005279B4" w:rsidRPr="00A106C4" w:rsidRDefault="005279B4" w:rsidP="00623EA8">
      <w:pPr>
        <w:widowControl w:val="0"/>
        <w:numPr>
          <w:ilvl w:val="6"/>
          <w:numId w:val="172"/>
        </w:numPr>
        <w:autoSpaceDE w:val="0"/>
        <w:autoSpaceDN w:val="0"/>
        <w:spacing w:before="0" w:after="0" w:line="240" w:lineRule="auto"/>
        <w:ind w:firstLine="284"/>
        <w:contextualSpacing/>
        <w:jc w:val="both"/>
        <w:rPr>
          <w:rFonts w:eastAsia="Times New Roman" w:cs="Times New Roman"/>
          <w:i/>
          <w:szCs w:val="26"/>
        </w:rPr>
      </w:pPr>
      <w:r w:rsidRPr="00A106C4">
        <w:rPr>
          <w:rFonts w:eastAsia="Times New Roman" w:cs="Times New Roman"/>
          <w:i/>
          <w:szCs w:val="26"/>
        </w:rPr>
        <w:t>Lớp vỏ bọc trong, lớp vỏ bọc ngoài.</w:t>
      </w:r>
    </w:p>
    <w:p w14:paraId="008EBCB4"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Lớp vỏ bọc không chứa kim loại làm bằng hợp chất nhựa dẻo PVC hoặc PE. Độ dầy lớp vỏ bọc đáp ứng theo TCVN 5935-1 (hoặc tương đương).</w:t>
      </w:r>
    </w:p>
    <w:p w14:paraId="7EE9E635" w14:textId="77777777" w:rsidR="005279B4" w:rsidRPr="00A106C4" w:rsidRDefault="005279B4" w:rsidP="00623EA8">
      <w:pPr>
        <w:widowControl w:val="0"/>
        <w:numPr>
          <w:ilvl w:val="6"/>
          <w:numId w:val="172"/>
        </w:numPr>
        <w:autoSpaceDE w:val="0"/>
        <w:autoSpaceDN w:val="0"/>
        <w:spacing w:before="0" w:after="0" w:line="240" w:lineRule="auto"/>
        <w:ind w:firstLine="284"/>
        <w:contextualSpacing/>
        <w:jc w:val="both"/>
        <w:rPr>
          <w:rFonts w:eastAsia="Times New Roman" w:cs="Times New Roman"/>
          <w:i/>
          <w:szCs w:val="26"/>
        </w:rPr>
      </w:pPr>
      <w:r w:rsidRPr="00A106C4">
        <w:rPr>
          <w:rFonts w:eastAsia="Times New Roman" w:cs="Times New Roman"/>
          <w:i/>
          <w:szCs w:val="26"/>
        </w:rPr>
        <w:t>Lớp bảo vệ chống va đập cơ giới (với cáp không sử dụng lớp chống va chạm cơ giới sẽ không có phần này).</w:t>
      </w:r>
    </w:p>
    <w:p w14:paraId="6E316E85"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Cáp được thiết kế có lớp bảo vệ để chống được va đập cơ giới ở dưới lớp vỏ bọc ngoài của cáp.</w:t>
      </w:r>
    </w:p>
    <w:p w14:paraId="7969E604"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Đối với cáp 2 lõi, 3 lõi, 4 lõi sử dụng 02 lớp băng thép mạ kẽm.</w:t>
      </w:r>
    </w:p>
    <w:p w14:paraId="6EAA1179"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Đối với cáp 1 lõi sử dụng 02 lớp băng nhôm</w:t>
      </w:r>
    </w:p>
    <w:p w14:paraId="0D6D5010"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Độ dầy danh định của lớp giáp được quy định như bảng dưới (đáp ứng TCVN 5935-1)</w:t>
      </w:r>
    </w:p>
    <w:tbl>
      <w:tblPr>
        <w:tblW w:w="9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23"/>
        <w:gridCol w:w="2323"/>
        <w:gridCol w:w="2318"/>
        <w:gridCol w:w="2324"/>
      </w:tblGrid>
      <w:tr w:rsidR="005279B4" w:rsidRPr="00A106C4" w14:paraId="56FAF809" w14:textId="77777777" w:rsidTr="005279B4">
        <w:trPr>
          <w:trHeight w:hRule="exact" w:val="730"/>
        </w:trPr>
        <w:tc>
          <w:tcPr>
            <w:tcW w:w="4646" w:type="dxa"/>
            <w:gridSpan w:val="2"/>
          </w:tcPr>
          <w:p w14:paraId="4637CC58" w14:textId="77777777" w:rsidR="005279B4" w:rsidRPr="00A106C4" w:rsidRDefault="005279B4" w:rsidP="005279B4">
            <w:pPr>
              <w:widowControl w:val="0"/>
              <w:autoSpaceDE w:val="0"/>
              <w:autoSpaceDN w:val="0"/>
              <w:spacing w:before="25" w:after="0" w:line="268" w:lineRule="auto"/>
              <w:ind w:left="2006" w:right="172" w:hanging="1824"/>
              <w:rPr>
                <w:rFonts w:eastAsia="Times New Roman" w:cs="Times New Roman"/>
                <w:szCs w:val="26"/>
              </w:rPr>
            </w:pPr>
            <w:r w:rsidRPr="00A106C4">
              <w:rPr>
                <w:rFonts w:eastAsia="Times New Roman" w:cs="Times New Roman"/>
                <w:szCs w:val="26"/>
              </w:rPr>
              <w:t>Đường</w:t>
            </w:r>
            <w:r w:rsidRPr="00A106C4">
              <w:rPr>
                <w:rFonts w:eastAsia="Times New Roman" w:cs="Times New Roman"/>
                <w:spacing w:val="-29"/>
                <w:szCs w:val="26"/>
              </w:rPr>
              <w:t xml:space="preserve"> </w:t>
            </w:r>
            <w:r w:rsidRPr="00A106C4">
              <w:rPr>
                <w:rFonts w:eastAsia="Times New Roman" w:cs="Times New Roman"/>
                <w:szCs w:val="26"/>
              </w:rPr>
              <w:t>kính</w:t>
            </w:r>
            <w:r w:rsidRPr="00A106C4">
              <w:rPr>
                <w:rFonts w:eastAsia="Times New Roman" w:cs="Times New Roman"/>
                <w:spacing w:val="-25"/>
                <w:szCs w:val="26"/>
              </w:rPr>
              <w:t xml:space="preserve"> </w:t>
            </w:r>
            <w:r w:rsidRPr="00A106C4">
              <w:rPr>
                <w:rFonts w:eastAsia="Times New Roman" w:cs="Times New Roman"/>
                <w:szCs w:val="26"/>
              </w:rPr>
              <w:t>giả</w:t>
            </w:r>
            <w:r w:rsidRPr="00A106C4">
              <w:rPr>
                <w:rFonts w:eastAsia="Times New Roman" w:cs="Times New Roman"/>
                <w:spacing w:val="-33"/>
                <w:szCs w:val="26"/>
              </w:rPr>
              <w:t xml:space="preserve"> </w:t>
            </w:r>
            <w:r w:rsidRPr="00A106C4">
              <w:rPr>
                <w:rFonts w:eastAsia="Times New Roman" w:cs="Times New Roman"/>
                <w:szCs w:val="26"/>
              </w:rPr>
              <w:t>định</w:t>
            </w:r>
            <w:r w:rsidRPr="00A106C4">
              <w:rPr>
                <w:rFonts w:eastAsia="Times New Roman" w:cs="Times New Roman"/>
                <w:spacing w:val="-29"/>
                <w:szCs w:val="26"/>
              </w:rPr>
              <w:t xml:space="preserve"> </w:t>
            </w:r>
            <w:r w:rsidRPr="00A106C4">
              <w:rPr>
                <w:rFonts w:eastAsia="Times New Roman" w:cs="Times New Roman"/>
                <w:szCs w:val="26"/>
              </w:rPr>
              <w:t>bên</w:t>
            </w:r>
            <w:r w:rsidRPr="00A106C4">
              <w:rPr>
                <w:rFonts w:eastAsia="Times New Roman" w:cs="Times New Roman"/>
                <w:spacing w:val="-29"/>
                <w:szCs w:val="26"/>
              </w:rPr>
              <w:t xml:space="preserve"> </w:t>
            </w:r>
            <w:r w:rsidRPr="00A106C4">
              <w:rPr>
                <w:rFonts w:eastAsia="Times New Roman" w:cs="Times New Roman"/>
                <w:szCs w:val="26"/>
              </w:rPr>
              <w:t>dưới</w:t>
            </w:r>
            <w:r w:rsidRPr="00A106C4">
              <w:rPr>
                <w:rFonts w:eastAsia="Times New Roman" w:cs="Times New Roman"/>
                <w:spacing w:val="-29"/>
                <w:szCs w:val="26"/>
              </w:rPr>
              <w:t xml:space="preserve"> </w:t>
            </w:r>
            <w:r w:rsidRPr="00A106C4">
              <w:rPr>
                <w:rFonts w:eastAsia="Times New Roman" w:cs="Times New Roman"/>
                <w:szCs w:val="26"/>
              </w:rPr>
              <w:t>áo</w:t>
            </w:r>
            <w:r w:rsidRPr="00A106C4">
              <w:rPr>
                <w:rFonts w:eastAsia="Times New Roman" w:cs="Times New Roman"/>
                <w:spacing w:val="-23"/>
                <w:szCs w:val="26"/>
              </w:rPr>
              <w:t xml:space="preserve"> </w:t>
            </w:r>
            <w:r w:rsidRPr="00A106C4">
              <w:rPr>
                <w:rFonts w:eastAsia="Times New Roman" w:cs="Times New Roman"/>
                <w:szCs w:val="26"/>
              </w:rPr>
              <w:t>giáp (mm)</w:t>
            </w:r>
          </w:p>
        </w:tc>
        <w:tc>
          <w:tcPr>
            <w:tcW w:w="4642" w:type="dxa"/>
            <w:gridSpan w:val="2"/>
          </w:tcPr>
          <w:p w14:paraId="65A71C71" w14:textId="77777777" w:rsidR="005279B4" w:rsidRPr="00A106C4" w:rsidRDefault="005279B4" w:rsidP="005279B4">
            <w:pPr>
              <w:widowControl w:val="0"/>
              <w:autoSpaceDE w:val="0"/>
              <w:autoSpaceDN w:val="0"/>
              <w:spacing w:before="25" w:after="0" w:line="268" w:lineRule="auto"/>
              <w:ind w:left="2001" w:right="311" w:hanging="1680"/>
              <w:rPr>
                <w:rFonts w:eastAsia="Times New Roman" w:cs="Times New Roman"/>
                <w:szCs w:val="26"/>
              </w:rPr>
            </w:pPr>
            <w:r w:rsidRPr="00A106C4">
              <w:rPr>
                <w:rFonts w:eastAsia="Times New Roman" w:cs="Times New Roman"/>
                <w:szCs w:val="26"/>
              </w:rPr>
              <w:t>Độ</w:t>
            </w:r>
            <w:r w:rsidRPr="00A106C4">
              <w:rPr>
                <w:rFonts w:eastAsia="Times New Roman" w:cs="Times New Roman"/>
                <w:spacing w:val="-27"/>
                <w:szCs w:val="26"/>
              </w:rPr>
              <w:t xml:space="preserve"> </w:t>
            </w:r>
            <w:r w:rsidRPr="00A106C4">
              <w:rPr>
                <w:rFonts w:eastAsia="Times New Roman" w:cs="Times New Roman"/>
                <w:szCs w:val="26"/>
              </w:rPr>
              <w:t>dầy</w:t>
            </w:r>
            <w:r w:rsidRPr="00A106C4">
              <w:rPr>
                <w:rFonts w:eastAsia="Times New Roman" w:cs="Times New Roman"/>
                <w:spacing w:val="-23"/>
                <w:szCs w:val="26"/>
              </w:rPr>
              <w:t xml:space="preserve"> </w:t>
            </w:r>
            <w:r w:rsidRPr="00A106C4">
              <w:rPr>
                <w:rFonts w:eastAsia="Times New Roman" w:cs="Times New Roman"/>
                <w:szCs w:val="26"/>
              </w:rPr>
              <w:t>danh</w:t>
            </w:r>
            <w:r w:rsidRPr="00A106C4">
              <w:rPr>
                <w:rFonts w:eastAsia="Times New Roman" w:cs="Times New Roman"/>
                <w:spacing w:val="-23"/>
                <w:szCs w:val="26"/>
              </w:rPr>
              <w:t xml:space="preserve"> </w:t>
            </w:r>
            <w:r w:rsidRPr="00A106C4">
              <w:rPr>
                <w:rFonts w:eastAsia="Times New Roman" w:cs="Times New Roman"/>
                <w:szCs w:val="26"/>
              </w:rPr>
              <w:t>định</w:t>
            </w:r>
            <w:r w:rsidRPr="00A106C4">
              <w:rPr>
                <w:rFonts w:eastAsia="Times New Roman" w:cs="Times New Roman"/>
                <w:spacing w:val="-23"/>
                <w:szCs w:val="26"/>
              </w:rPr>
              <w:t xml:space="preserve"> </w:t>
            </w:r>
            <w:r w:rsidRPr="00A106C4">
              <w:rPr>
                <w:rFonts w:eastAsia="Times New Roman" w:cs="Times New Roman"/>
                <w:szCs w:val="26"/>
              </w:rPr>
              <w:t>của</w:t>
            </w:r>
            <w:r w:rsidRPr="00A106C4">
              <w:rPr>
                <w:rFonts w:eastAsia="Times New Roman" w:cs="Times New Roman"/>
                <w:spacing w:val="-15"/>
                <w:szCs w:val="26"/>
              </w:rPr>
              <w:t xml:space="preserve"> </w:t>
            </w:r>
            <w:r w:rsidRPr="00A106C4">
              <w:rPr>
                <w:rFonts w:eastAsia="Times New Roman" w:cs="Times New Roman"/>
                <w:szCs w:val="26"/>
              </w:rPr>
              <w:t>mỗi</w:t>
            </w:r>
            <w:r w:rsidRPr="00A106C4">
              <w:rPr>
                <w:rFonts w:eastAsia="Times New Roman" w:cs="Times New Roman"/>
                <w:spacing w:val="-24"/>
                <w:szCs w:val="26"/>
              </w:rPr>
              <w:t xml:space="preserve"> </w:t>
            </w:r>
            <w:r w:rsidRPr="00A106C4">
              <w:rPr>
                <w:rFonts w:eastAsia="Times New Roman" w:cs="Times New Roman"/>
                <w:szCs w:val="26"/>
              </w:rPr>
              <w:t>dải</w:t>
            </w:r>
            <w:r w:rsidRPr="00A106C4">
              <w:rPr>
                <w:rFonts w:eastAsia="Times New Roman" w:cs="Times New Roman"/>
                <w:spacing w:val="-24"/>
                <w:szCs w:val="26"/>
              </w:rPr>
              <w:t xml:space="preserve"> </w:t>
            </w:r>
            <w:r w:rsidRPr="00A106C4">
              <w:rPr>
                <w:rFonts w:eastAsia="Times New Roman" w:cs="Times New Roman"/>
                <w:szCs w:val="26"/>
              </w:rPr>
              <w:t>băng (mm)</w:t>
            </w:r>
          </w:p>
        </w:tc>
      </w:tr>
      <w:tr w:rsidR="005279B4" w:rsidRPr="00A106C4" w14:paraId="558D800B" w14:textId="77777777" w:rsidTr="005279B4">
        <w:trPr>
          <w:trHeight w:hRule="exact" w:val="730"/>
        </w:trPr>
        <w:tc>
          <w:tcPr>
            <w:tcW w:w="2323" w:type="dxa"/>
          </w:tcPr>
          <w:p w14:paraId="750A5B11" w14:textId="77777777" w:rsidR="005279B4" w:rsidRPr="00A106C4" w:rsidRDefault="005279B4" w:rsidP="005279B4">
            <w:pPr>
              <w:widowControl w:val="0"/>
              <w:autoSpaceDE w:val="0"/>
              <w:autoSpaceDN w:val="0"/>
              <w:spacing w:before="203" w:after="0" w:line="240" w:lineRule="auto"/>
              <w:ind w:left="650" w:right="646" w:firstLine="0"/>
              <w:jc w:val="center"/>
              <w:rPr>
                <w:rFonts w:eastAsia="Times New Roman" w:cs="Times New Roman"/>
                <w:szCs w:val="26"/>
              </w:rPr>
            </w:pPr>
            <w:r w:rsidRPr="00A106C4">
              <w:rPr>
                <w:rFonts w:eastAsia="Times New Roman" w:cs="Times New Roman"/>
                <w:w w:val="95"/>
                <w:szCs w:val="26"/>
              </w:rPr>
              <w:t>Lớn hơn</w:t>
            </w:r>
          </w:p>
        </w:tc>
        <w:tc>
          <w:tcPr>
            <w:tcW w:w="2323" w:type="dxa"/>
          </w:tcPr>
          <w:p w14:paraId="2954874D" w14:textId="77777777" w:rsidR="005279B4" w:rsidRPr="00A106C4" w:rsidRDefault="005279B4" w:rsidP="005279B4">
            <w:pPr>
              <w:widowControl w:val="0"/>
              <w:autoSpaceDE w:val="0"/>
              <w:autoSpaceDN w:val="0"/>
              <w:spacing w:before="203" w:after="0" w:line="240" w:lineRule="auto"/>
              <w:ind w:left="429" w:right="431" w:firstLine="0"/>
              <w:jc w:val="center"/>
              <w:rPr>
                <w:rFonts w:eastAsia="Times New Roman" w:cs="Times New Roman"/>
                <w:szCs w:val="26"/>
              </w:rPr>
            </w:pPr>
            <w:r w:rsidRPr="00A106C4">
              <w:rPr>
                <w:rFonts w:eastAsia="Times New Roman" w:cs="Times New Roman"/>
                <w:szCs w:val="26"/>
              </w:rPr>
              <w:t>Đến</w:t>
            </w:r>
            <w:r w:rsidRPr="00A106C4">
              <w:rPr>
                <w:rFonts w:eastAsia="Times New Roman" w:cs="Times New Roman"/>
                <w:spacing w:val="-56"/>
                <w:szCs w:val="26"/>
              </w:rPr>
              <w:t xml:space="preserve"> </w:t>
            </w:r>
            <w:r w:rsidRPr="00A106C4">
              <w:rPr>
                <w:rFonts w:eastAsia="Times New Roman" w:cs="Times New Roman"/>
                <w:spacing w:val="-3"/>
                <w:szCs w:val="26"/>
              </w:rPr>
              <w:t xml:space="preserve">và </w:t>
            </w:r>
            <w:r w:rsidRPr="00A106C4">
              <w:rPr>
                <w:rFonts w:eastAsia="Times New Roman" w:cs="Times New Roman"/>
                <w:szCs w:val="26"/>
              </w:rPr>
              <w:t>bằng</w:t>
            </w:r>
          </w:p>
        </w:tc>
        <w:tc>
          <w:tcPr>
            <w:tcW w:w="2318" w:type="dxa"/>
          </w:tcPr>
          <w:p w14:paraId="2AD74CA5" w14:textId="77777777" w:rsidR="005279B4" w:rsidRPr="00A106C4" w:rsidRDefault="005279B4" w:rsidP="005279B4">
            <w:pPr>
              <w:widowControl w:val="0"/>
              <w:autoSpaceDE w:val="0"/>
              <w:autoSpaceDN w:val="0"/>
              <w:spacing w:before="25" w:after="0" w:line="266" w:lineRule="auto"/>
              <w:ind w:left="984" w:hanging="692"/>
              <w:rPr>
                <w:rFonts w:eastAsia="Times New Roman" w:cs="Times New Roman"/>
                <w:szCs w:val="26"/>
              </w:rPr>
            </w:pPr>
            <w:r w:rsidRPr="00A106C4">
              <w:rPr>
                <w:rFonts w:eastAsia="Times New Roman" w:cs="Times New Roman"/>
                <w:szCs w:val="26"/>
              </w:rPr>
              <w:t>Thép hoặc thép mạ</w:t>
            </w:r>
          </w:p>
        </w:tc>
        <w:tc>
          <w:tcPr>
            <w:tcW w:w="2324" w:type="dxa"/>
          </w:tcPr>
          <w:p w14:paraId="20A42E36" w14:textId="77777777" w:rsidR="005279B4" w:rsidRPr="00A106C4" w:rsidRDefault="005279B4" w:rsidP="005279B4">
            <w:pPr>
              <w:widowControl w:val="0"/>
              <w:autoSpaceDE w:val="0"/>
              <w:autoSpaceDN w:val="0"/>
              <w:spacing w:before="25" w:after="0" w:line="268" w:lineRule="auto"/>
              <w:ind w:left="585" w:right="167" w:hanging="322"/>
              <w:rPr>
                <w:rFonts w:eastAsia="Times New Roman" w:cs="Times New Roman"/>
                <w:szCs w:val="26"/>
              </w:rPr>
            </w:pPr>
            <w:r w:rsidRPr="00A106C4">
              <w:rPr>
                <w:rFonts w:eastAsia="Times New Roman" w:cs="Times New Roman"/>
                <w:szCs w:val="26"/>
              </w:rPr>
              <w:t>Nhôm hoặc hợp kim nhôm</w:t>
            </w:r>
          </w:p>
        </w:tc>
      </w:tr>
      <w:tr w:rsidR="005279B4" w:rsidRPr="00A106C4" w14:paraId="5CE26F88" w14:textId="77777777" w:rsidTr="005279B4">
        <w:trPr>
          <w:trHeight w:hRule="exact" w:val="471"/>
        </w:trPr>
        <w:tc>
          <w:tcPr>
            <w:tcW w:w="2323" w:type="dxa"/>
          </w:tcPr>
          <w:p w14:paraId="30760934" w14:textId="77777777" w:rsidR="005279B4" w:rsidRPr="00A106C4" w:rsidRDefault="005279B4" w:rsidP="005279B4">
            <w:pPr>
              <w:widowControl w:val="0"/>
              <w:autoSpaceDE w:val="0"/>
              <w:autoSpaceDN w:val="0"/>
              <w:spacing w:before="112" w:after="0" w:line="240" w:lineRule="auto"/>
              <w:ind w:left="6" w:firstLine="0"/>
              <w:jc w:val="center"/>
              <w:rPr>
                <w:rFonts w:eastAsia="Times New Roman" w:cs="Times New Roman"/>
                <w:szCs w:val="26"/>
              </w:rPr>
            </w:pPr>
            <w:r w:rsidRPr="00A106C4">
              <w:rPr>
                <w:rFonts w:eastAsia="Times New Roman" w:cs="Times New Roman"/>
                <w:w w:val="99"/>
                <w:szCs w:val="26"/>
              </w:rPr>
              <w:t>-</w:t>
            </w:r>
          </w:p>
        </w:tc>
        <w:tc>
          <w:tcPr>
            <w:tcW w:w="2323" w:type="dxa"/>
          </w:tcPr>
          <w:p w14:paraId="3B4BD640" w14:textId="77777777" w:rsidR="005279B4" w:rsidRPr="00A106C4" w:rsidRDefault="005279B4" w:rsidP="005279B4">
            <w:pPr>
              <w:widowControl w:val="0"/>
              <w:autoSpaceDE w:val="0"/>
              <w:autoSpaceDN w:val="0"/>
              <w:spacing w:before="112" w:after="0" w:line="240" w:lineRule="auto"/>
              <w:ind w:left="424" w:right="431" w:firstLine="0"/>
              <w:jc w:val="center"/>
              <w:rPr>
                <w:rFonts w:eastAsia="Times New Roman" w:cs="Times New Roman"/>
                <w:szCs w:val="26"/>
              </w:rPr>
            </w:pPr>
            <w:r w:rsidRPr="00A106C4">
              <w:rPr>
                <w:rFonts w:eastAsia="Times New Roman" w:cs="Times New Roman"/>
                <w:szCs w:val="26"/>
              </w:rPr>
              <w:t>30</w:t>
            </w:r>
          </w:p>
        </w:tc>
        <w:tc>
          <w:tcPr>
            <w:tcW w:w="2318" w:type="dxa"/>
          </w:tcPr>
          <w:p w14:paraId="67671E3A" w14:textId="77777777" w:rsidR="005279B4" w:rsidRPr="00A106C4" w:rsidRDefault="005279B4" w:rsidP="005279B4">
            <w:pPr>
              <w:widowControl w:val="0"/>
              <w:autoSpaceDE w:val="0"/>
              <w:autoSpaceDN w:val="0"/>
              <w:spacing w:before="112" w:after="0" w:line="240" w:lineRule="auto"/>
              <w:ind w:left="959" w:right="959" w:firstLine="0"/>
              <w:jc w:val="center"/>
              <w:rPr>
                <w:rFonts w:eastAsia="Times New Roman" w:cs="Times New Roman"/>
                <w:szCs w:val="26"/>
              </w:rPr>
            </w:pPr>
            <w:r w:rsidRPr="00A106C4">
              <w:rPr>
                <w:rFonts w:eastAsia="Times New Roman" w:cs="Times New Roman"/>
                <w:szCs w:val="26"/>
              </w:rPr>
              <w:t>0,2</w:t>
            </w:r>
          </w:p>
        </w:tc>
        <w:tc>
          <w:tcPr>
            <w:tcW w:w="2324" w:type="dxa"/>
          </w:tcPr>
          <w:p w14:paraId="79FF941F" w14:textId="77777777" w:rsidR="005279B4" w:rsidRPr="00A106C4" w:rsidRDefault="005279B4" w:rsidP="005279B4">
            <w:pPr>
              <w:widowControl w:val="0"/>
              <w:autoSpaceDE w:val="0"/>
              <w:autoSpaceDN w:val="0"/>
              <w:spacing w:before="112" w:after="0" w:line="240" w:lineRule="auto"/>
              <w:ind w:left="650" w:right="646" w:firstLine="0"/>
              <w:jc w:val="center"/>
              <w:rPr>
                <w:rFonts w:eastAsia="Times New Roman" w:cs="Times New Roman"/>
                <w:szCs w:val="26"/>
              </w:rPr>
            </w:pPr>
            <w:r w:rsidRPr="00A106C4">
              <w:rPr>
                <w:rFonts w:eastAsia="Times New Roman" w:cs="Times New Roman"/>
                <w:szCs w:val="26"/>
              </w:rPr>
              <w:t>0,5</w:t>
            </w:r>
          </w:p>
        </w:tc>
      </w:tr>
      <w:tr w:rsidR="005279B4" w:rsidRPr="00A106C4" w14:paraId="4B34FB60" w14:textId="77777777" w:rsidTr="005279B4">
        <w:trPr>
          <w:trHeight w:hRule="exact" w:val="434"/>
        </w:trPr>
        <w:tc>
          <w:tcPr>
            <w:tcW w:w="2323" w:type="dxa"/>
          </w:tcPr>
          <w:p w14:paraId="75DDA16D" w14:textId="77777777" w:rsidR="005279B4" w:rsidRPr="00A106C4" w:rsidRDefault="005279B4" w:rsidP="005279B4">
            <w:pPr>
              <w:widowControl w:val="0"/>
              <w:autoSpaceDE w:val="0"/>
              <w:autoSpaceDN w:val="0"/>
              <w:spacing w:before="112" w:after="0" w:line="240" w:lineRule="auto"/>
              <w:ind w:left="646" w:right="646" w:firstLine="0"/>
              <w:jc w:val="center"/>
              <w:rPr>
                <w:rFonts w:eastAsia="Times New Roman" w:cs="Times New Roman"/>
                <w:szCs w:val="26"/>
              </w:rPr>
            </w:pPr>
            <w:r w:rsidRPr="00A106C4">
              <w:rPr>
                <w:rFonts w:eastAsia="Times New Roman" w:cs="Times New Roman"/>
                <w:szCs w:val="26"/>
              </w:rPr>
              <w:t>30</w:t>
            </w:r>
          </w:p>
        </w:tc>
        <w:tc>
          <w:tcPr>
            <w:tcW w:w="2323" w:type="dxa"/>
          </w:tcPr>
          <w:p w14:paraId="5286B773" w14:textId="77777777" w:rsidR="005279B4" w:rsidRPr="00A106C4" w:rsidRDefault="005279B4" w:rsidP="005279B4">
            <w:pPr>
              <w:widowControl w:val="0"/>
              <w:autoSpaceDE w:val="0"/>
              <w:autoSpaceDN w:val="0"/>
              <w:spacing w:before="112" w:after="0" w:line="240" w:lineRule="auto"/>
              <w:ind w:left="424" w:right="431" w:firstLine="0"/>
              <w:jc w:val="center"/>
              <w:rPr>
                <w:rFonts w:eastAsia="Times New Roman" w:cs="Times New Roman"/>
                <w:szCs w:val="26"/>
              </w:rPr>
            </w:pPr>
            <w:r w:rsidRPr="00A106C4">
              <w:rPr>
                <w:rFonts w:eastAsia="Times New Roman" w:cs="Times New Roman"/>
                <w:szCs w:val="26"/>
              </w:rPr>
              <w:t>70</w:t>
            </w:r>
          </w:p>
        </w:tc>
        <w:tc>
          <w:tcPr>
            <w:tcW w:w="2318" w:type="dxa"/>
          </w:tcPr>
          <w:p w14:paraId="1538A380" w14:textId="77777777" w:rsidR="005279B4" w:rsidRPr="00A106C4" w:rsidRDefault="005279B4" w:rsidP="005279B4">
            <w:pPr>
              <w:widowControl w:val="0"/>
              <w:autoSpaceDE w:val="0"/>
              <w:autoSpaceDN w:val="0"/>
              <w:spacing w:before="112" w:after="0" w:line="240" w:lineRule="auto"/>
              <w:ind w:left="959" w:right="959" w:firstLine="0"/>
              <w:jc w:val="center"/>
              <w:rPr>
                <w:rFonts w:eastAsia="Times New Roman" w:cs="Times New Roman"/>
                <w:szCs w:val="26"/>
              </w:rPr>
            </w:pPr>
            <w:r w:rsidRPr="00A106C4">
              <w:rPr>
                <w:rFonts w:eastAsia="Times New Roman" w:cs="Times New Roman"/>
                <w:szCs w:val="26"/>
              </w:rPr>
              <w:t>0,5</w:t>
            </w:r>
          </w:p>
        </w:tc>
        <w:tc>
          <w:tcPr>
            <w:tcW w:w="2324" w:type="dxa"/>
          </w:tcPr>
          <w:p w14:paraId="38E52E7B" w14:textId="77777777" w:rsidR="005279B4" w:rsidRPr="00A106C4" w:rsidRDefault="005279B4" w:rsidP="005279B4">
            <w:pPr>
              <w:widowControl w:val="0"/>
              <w:autoSpaceDE w:val="0"/>
              <w:autoSpaceDN w:val="0"/>
              <w:spacing w:before="112" w:after="0" w:line="240" w:lineRule="auto"/>
              <w:ind w:left="650" w:right="646" w:firstLine="0"/>
              <w:jc w:val="center"/>
              <w:rPr>
                <w:rFonts w:eastAsia="Times New Roman" w:cs="Times New Roman"/>
                <w:szCs w:val="26"/>
              </w:rPr>
            </w:pPr>
            <w:r w:rsidRPr="00A106C4">
              <w:rPr>
                <w:rFonts w:eastAsia="Times New Roman" w:cs="Times New Roman"/>
                <w:szCs w:val="26"/>
              </w:rPr>
              <w:t>0,5</w:t>
            </w:r>
          </w:p>
        </w:tc>
      </w:tr>
      <w:tr w:rsidR="005279B4" w:rsidRPr="00A106C4" w14:paraId="0CA8C4BC" w14:textId="77777777" w:rsidTr="005279B4">
        <w:trPr>
          <w:trHeight w:hRule="exact" w:val="569"/>
        </w:trPr>
        <w:tc>
          <w:tcPr>
            <w:tcW w:w="2323" w:type="dxa"/>
          </w:tcPr>
          <w:p w14:paraId="4A9C71C8" w14:textId="77777777" w:rsidR="005279B4" w:rsidRPr="00A106C4" w:rsidRDefault="005279B4" w:rsidP="005279B4">
            <w:pPr>
              <w:widowControl w:val="0"/>
              <w:autoSpaceDE w:val="0"/>
              <w:autoSpaceDN w:val="0"/>
              <w:spacing w:before="112" w:after="0" w:line="240" w:lineRule="auto"/>
              <w:ind w:left="646" w:right="646" w:firstLine="0"/>
              <w:jc w:val="center"/>
              <w:rPr>
                <w:rFonts w:eastAsia="Times New Roman" w:cs="Times New Roman"/>
                <w:szCs w:val="26"/>
              </w:rPr>
            </w:pPr>
            <w:r w:rsidRPr="00A106C4">
              <w:rPr>
                <w:rFonts w:eastAsia="Times New Roman" w:cs="Times New Roman"/>
                <w:szCs w:val="26"/>
              </w:rPr>
              <w:t>70</w:t>
            </w:r>
          </w:p>
        </w:tc>
        <w:tc>
          <w:tcPr>
            <w:tcW w:w="2323" w:type="dxa"/>
          </w:tcPr>
          <w:p w14:paraId="6EC5F2AD" w14:textId="77777777" w:rsidR="005279B4" w:rsidRPr="00A106C4" w:rsidRDefault="005279B4" w:rsidP="005279B4">
            <w:pPr>
              <w:widowControl w:val="0"/>
              <w:autoSpaceDE w:val="0"/>
              <w:autoSpaceDN w:val="0"/>
              <w:spacing w:before="112" w:after="0" w:line="240" w:lineRule="auto"/>
              <w:ind w:right="1" w:firstLine="0"/>
              <w:jc w:val="center"/>
              <w:rPr>
                <w:rFonts w:eastAsia="Times New Roman" w:cs="Times New Roman"/>
                <w:szCs w:val="26"/>
              </w:rPr>
            </w:pPr>
            <w:r w:rsidRPr="00A106C4">
              <w:rPr>
                <w:rFonts w:eastAsia="Times New Roman" w:cs="Times New Roman"/>
                <w:w w:val="99"/>
                <w:szCs w:val="26"/>
              </w:rPr>
              <w:t>-</w:t>
            </w:r>
          </w:p>
        </w:tc>
        <w:tc>
          <w:tcPr>
            <w:tcW w:w="2318" w:type="dxa"/>
          </w:tcPr>
          <w:p w14:paraId="3AFBBBB4" w14:textId="77777777" w:rsidR="005279B4" w:rsidRPr="00A106C4" w:rsidRDefault="005279B4" w:rsidP="005279B4">
            <w:pPr>
              <w:widowControl w:val="0"/>
              <w:autoSpaceDE w:val="0"/>
              <w:autoSpaceDN w:val="0"/>
              <w:spacing w:before="112" w:after="0" w:line="240" w:lineRule="auto"/>
              <w:ind w:left="959" w:right="959" w:firstLine="0"/>
              <w:jc w:val="center"/>
              <w:rPr>
                <w:rFonts w:eastAsia="Times New Roman" w:cs="Times New Roman"/>
                <w:szCs w:val="26"/>
              </w:rPr>
            </w:pPr>
            <w:r w:rsidRPr="00A106C4">
              <w:rPr>
                <w:rFonts w:eastAsia="Times New Roman" w:cs="Times New Roman"/>
                <w:szCs w:val="26"/>
              </w:rPr>
              <w:t>0,8</w:t>
            </w:r>
          </w:p>
        </w:tc>
        <w:tc>
          <w:tcPr>
            <w:tcW w:w="2324" w:type="dxa"/>
          </w:tcPr>
          <w:p w14:paraId="665CAEBF" w14:textId="77777777" w:rsidR="005279B4" w:rsidRPr="00A106C4" w:rsidRDefault="005279B4" w:rsidP="005279B4">
            <w:pPr>
              <w:widowControl w:val="0"/>
              <w:autoSpaceDE w:val="0"/>
              <w:autoSpaceDN w:val="0"/>
              <w:spacing w:before="112" w:after="0" w:line="240" w:lineRule="auto"/>
              <w:ind w:left="650" w:right="646" w:firstLine="0"/>
              <w:jc w:val="center"/>
              <w:rPr>
                <w:rFonts w:eastAsia="Times New Roman" w:cs="Times New Roman"/>
                <w:szCs w:val="26"/>
              </w:rPr>
            </w:pPr>
            <w:r w:rsidRPr="00A106C4">
              <w:rPr>
                <w:rFonts w:eastAsia="Times New Roman" w:cs="Times New Roman"/>
                <w:szCs w:val="26"/>
              </w:rPr>
              <w:t>0,8</w:t>
            </w:r>
          </w:p>
        </w:tc>
      </w:tr>
    </w:tbl>
    <w:p w14:paraId="580D9D89"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ascii=".VnTime" w:eastAsia="Times New Roman" w:hAnsi=".VnTime" w:cs="Times New Roman"/>
          <w:sz w:val="28"/>
          <w:szCs w:val="28"/>
        </w:rPr>
      </w:pPr>
      <w:r w:rsidRPr="00A106C4">
        <w:rPr>
          <w:rFonts w:eastAsia="Times New Roman" w:cs="Times New Roman"/>
          <w:spacing w:val="-4"/>
          <w:szCs w:val="26"/>
        </w:rPr>
        <w:t>Chiều dày nhỏ nhất của lớp băng quấn không thấp hơn giá trị danh định 10%.</w:t>
      </w:r>
    </w:p>
    <w:p w14:paraId="1D6184FC" w14:textId="77777777" w:rsidR="005279B4" w:rsidRPr="00A106C4" w:rsidRDefault="005279B4" w:rsidP="00623EA8">
      <w:pPr>
        <w:widowControl w:val="0"/>
        <w:numPr>
          <w:ilvl w:val="6"/>
          <w:numId w:val="172"/>
        </w:numPr>
        <w:autoSpaceDE w:val="0"/>
        <w:autoSpaceDN w:val="0"/>
        <w:spacing w:before="0" w:after="0" w:line="240" w:lineRule="auto"/>
        <w:ind w:firstLine="284"/>
        <w:contextualSpacing/>
        <w:jc w:val="both"/>
        <w:rPr>
          <w:rFonts w:eastAsia="Times New Roman" w:cs="Times New Roman"/>
          <w:i/>
          <w:szCs w:val="26"/>
        </w:rPr>
      </w:pPr>
      <w:r w:rsidRPr="00A106C4">
        <w:rPr>
          <w:rFonts w:eastAsia="Times New Roman" w:cs="Times New Roman"/>
          <w:i/>
          <w:szCs w:val="26"/>
        </w:rPr>
        <w:t>Đánh mã ký hiệu.</w:t>
      </w:r>
    </w:p>
    <w:p w14:paraId="413786D2"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Cáp phải được đánh ký hiệu rõ ràng, trên cáp có ghi rõ chủng loại, tiết diện, nhà sản xuất, năm sản xuất (hai số cuối). Các ký hiệu sử dụng phải bền chắc và đảm bảo trong suốt quá trình vận hành.</w:t>
      </w:r>
    </w:p>
    <w:p w14:paraId="0A3C06E0" w14:textId="77777777" w:rsidR="005279B4" w:rsidRPr="00A106C4" w:rsidRDefault="005279B4" w:rsidP="005279B4">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r w:rsidRPr="00A106C4">
        <w:rPr>
          <w:rFonts w:ascii="Times New Roman Bold" w:hAnsi="Times New Roman Bold"/>
          <w:snapToGrid/>
          <w:color w:val="auto"/>
          <w:sz w:val="26"/>
          <w:lang w:val="sv-SE" w:eastAsia="x-none"/>
        </w:rPr>
        <w:t>Phần III. Yêu cầu về thử nghiệm.</w:t>
      </w:r>
    </w:p>
    <w:p w14:paraId="3BE07805"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lang w:val="sv-SE"/>
        </w:rPr>
      </w:pPr>
      <w:r w:rsidRPr="00A106C4">
        <w:rPr>
          <w:rFonts w:eastAsia="Times New Roman" w:cs="Times New Roman"/>
          <w:spacing w:val="-4"/>
          <w:szCs w:val="26"/>
          <w:lang w:val="sv-SE"/>
        </w:rPr>
        <w:t>Giấy chứng nhận thử nghiệm điển hình phải được sử dụng đối với tất cả các loại cáp ngầm được cung cấp.</w:t>
      </w:r>
    </w:p>
    <w:p w14:paraId="2D693DF2"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lang w:val="sv-SE"/>
        </w:rPr>
      </w:pPr>
      <w:r w:rsidRPr="00A106C4">
        <w:rPr>
          <w:rFonts w:eastAsia="Times New Roman" w:cs="Times New Roman"/>
          <w:spacing w:val="-4"/>
          <w:szCs w:val="26"/>
          <w:lang w:val="sv-SE"/>
        </w:rPr>
        <w:t>Toàn bộ thiết bị phải thông qua các cuộc thử nghiệm thường lệ tại nhà máy phù hợp với tiêu chuẩn TCVN 5935-1 (hoặc tương đương hoặc cao hơn) và các tiêu chuẩn liên quan.</w:t>
      </w:r>
    </w:p>
    <w:p w14:paraId="397A367F"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lang w:val="sv-SE"/>
        </w:rPr>
      </w:pPr>
      <w:r w:rsidRPr="00A106C4">
        <w:rPr>
          <w:rFonts w:eastAsia="Times New Roman" w:cs="Times New Roman"/>
          <w:spacing w:val="-4"/>
          <w:szCs w:val="26"/>
          <w:lang w:val="sv-SE"/>
        </w:rPr>
        <w:t>Biên bản test phải đáp ứng và đẩy đủ các hạng mục thí nghiệm theo tiêu chuẩn TCVN 5935-1 (hoặc tương đương hoặc cao hơn) và các tiêu chuẩn liên quan.</w:t>
      </w:r>
    </w:p>
    <w:p w14:paraId="208967DA" w14:textId="77777777" w:rsidR="005279B4" w:rsidRPr="00A106C4" w:rsidRDefault="005279B4" w:rsidP="005279B4">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r w:rsidRPr="00A106C4">
        <w:rPr>
          <w:rFonts w:ascii="Times New Roman Bold" w:hAnsi="Times New Roman Bold"/>
          <w:snapToGrid/>
          <w:color w:val="auto"/>
          <w:sz w:val="26"/>
          <w:lang w:val="sv-SE" w:eastAsia="x-none"/>
        </w:rPr>
        <w:t xml:space="preserve">Phần IV. Yêu cầu khác: </w:t>
      </w:r>
    </w:p>
    <w:p w14:paraId="5261D522" w14:textId="77777777"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lang w:val="sv-SE"/>
        </w:rPr>
      </w:pPr>
      <w:r w:rsidRPr="00A106C4">
        <w:rPr>
          <w:rFonts w:eastAsia="Times New Roman" w:cs="Times New Roman"/>
          <w:spacing w:val="-4"/>
          <w:szCs w:val="26"/>
          <w:lang w:val="sv-SE"/>
        </w:rPr>
        <w:t>Cáp được giao trong các cuộn lô bằng gỗ với tổng trọng lượng cáp và cuộn lô tối đa không vượt quá 4.500kg với đường kính mặt lô cuốn cáp tối đa 2,2m.</w:t>
      </w:r>
    </w:p>
    <w:p w14:paraId="0E3A695F" w14:textId="3D92CA50" w:rsidR="005279B4" w:rsidRPr="00A106C4" w:rsidRDefault="005279B4"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lang w:val="sv-SE"/>
        </w:rPr>
      </w:pPr>
      <w:r w:rsidRPr="00A106C4">
        <w:rPr>
          <w:rFonts w:eastAsia="Times New Roman" w:cs="Times New Roman"/>
          <w:spacing w:val="-4"/>
          <w:szCs w:val="26"/>
          <w:lang w:val="sv-SE"/>
        </w:rPr>
        <w:t>Chỉ 1 sợi cáp được cuốn vào mỗi cuộn lô.</w:t>
      </w:r>
    </w:p>
    <w:p w14:paraId="2E5167B5" w14:textId="26D4EE72" w:rsidR="005279B4" w:rsidRPr="00A106C4" w:rsidRDefault="005279B4" w:rsidP="005279B4">
      <w:pPr>
        <w:spacing w:line="276" w:lineRule="auto"/>
        <w:ind w:firstLine="0"/>
        <w:jc w:val="center"/>
        <w:rPr>
          <w:rFonts w:eastAsia="Calibri"/>
          <w:b/>
          <w:bCs/>
          <w:i/>
          <w:lang w:val="sv-SE"/>
        </w:rPr>
      </w:pPr>
      <w:r w:rsidRPr="00A106C4">
        <w:rPr>
          <w:rFonts w:eastAsia="Calibri"/>
          <w:b/>
          <w:bCs/>
          <w:i/>
          <w:lang w:val="sv-SE"/>
        </w:rPr>
        <w:t>Cáp hạ áp ruột đồng 1x300mm2 – không có băng nhôm</w:t>
      </w:r>
    </w:p>
    <w:tbl>
      <w:tblPr>
        <w:tblW w:w="9300" w:type="dxa"/>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39"/>
        <w:gridCol w:w="5135"/>
        <w:gridCol w:w="1350"/>
        <w:gridCol w:w="2076"/>
      </w:tblGrid>
      <w:tr w:rsidR="005279B4" w:rsidRPr="00A106C4" w14:paraId="5EFE1D36" w14:textId="77777777" w:rsidTr="005279B4">
        <w:trPr>
          <w:trHeight w:hRule="exact" w:val="350"/>
          <w:tblHeader/>
        </w:trPr>
        <w:tc>
          <w:tcPr>
            <w:tcW w:w="739" w:type="dxa"/>
            <w:tcBorders>
              <w:top w:val="single" w:sz="4" w:space="0" w:color="000000"/>
              <w:left w:val="single" w:sz="4" w:space="0" w:color="000000"/>
              <w:bottom w:val="single" w:sz="4" w:space="0" w:color="000000"/>
              <w:right w:val="single" w:sz="4" w:space="0" w:color="000000"/>
            </w:tcBorders>
            <w:hideMark/>
          </w:tcPr>
          <w:p w14:paraId="47CF8743" w14:textId="77777777" w:rsidR="005279B4" w:rsidRPr="00A106C4" w:rsidRDefault="005279B4" w:rsidP="005279B4">
            <w:pPr>
              <w:widowControl w:val="0"/>
              <w:spacing w:before="0" w:after="0" w:line="276" w:lineRule="auto"/>
              <w:ind w:left="106" w:right="106" w:firstLine="0"/>
              <w:rPr>
                <w:rFonts w:eastAsia="Calibri" w:cs="Times New Roman"/>
                <w:b/>
                <w:szCs w:val="26"/>
              </w:rPr>
            </w:pPr>
            <w:r w:rsidRPr="00A106C4">
              <w:rPr>
                <w:rFonts w:eastAsia="Calibri" w:cs="Times New Roman"/>
                <w:b/>
                <w:szCs w:val="26"/>
              </w:rPr>
              <w:t>TT</w:t>
            </w:r>
          </w:p>
        </w:tc>
        <w:tc>
          <w:tcPr>
            <w:tcW w:w="5135" w:type="dxa"/>
            <w:tcBorders>
              <w:top w:val="single" w:sz="4" w:space="0" w:color="000000"/>
              <w:left w:val="single" w:sz="4" w:space="0" w:color="000000"/>
              <w:bottom w:val="single" w:sz="4" w:space="0" w:color="000000"/>
              <w:right w:val="single" w:sz="4" w:space="0" w:color="000000"/>
            </w:tcBorders>
            <w:hideMark/>
          </w:tcPr>
          <w:p w14:paraId="7F84FD1D" w14:textId="77777777" w:rsidR="005279B4" w:rsidRPr="00A106C4" w:rsidRDefault="005279B4" w:rsidP="005279B4">
            <w:pPr>
              <w:widowControl w:val="0"/>
              <w:spacing w:before="15" w:after="0" w:line="276" w:lineRule="auto"/>
              <w:ind w:left="1957" w:right="1960" w:firstLine="0"/>
              <w:rPr>
                <w:rFonts w:eastAsia="Calibri" w:cs="Times New Roman"/>
                <w:b/>
                <w:szCs w:val="26"/>
              </w:rPr>
            </w:pPr>
            <w:r w:rsidRPr="00A106C4">
              <w:rPr>
                <w:rFonts w:eastAsia="Calibri" w:cs="Times New Roman"/>
                <w:b/>
                <w:szCs w:val="26"/>
              </w:rPr>
              <w:t>Hạng mục</w:t>
            </w:r>
          </w:p>
        </w:tc>
        <w:tc>
          <w:tcPr>
            <w:tcW w:w="1350" w:type="dxa"/>
            <w:tcBorders>
              <w:top w:val="single" w:sz="4" w:space="0" w:color="000000"/>
              <w:left w:val="single" w:sz="4" w:space="0" w:color="000000"/>
              <w:bottom w:val="single" w:sz="4" w:space="0" w:color="000000"/>
              <w:right w:val="single" w:sz="4" w:space="0" w:color="000000"/>
            </w:tcBorders>
            <w:hideMark/>
          </w:tcPr>
          <w:p w14:paraId="2BEF3154" w14:textId="77777777" w:rsidR="005279B4" w:rsidRPr="00A106C4" w:rsidRDefault="005279B4" w:rsidP="005279B4">
            <w:pPr>
              <w:widowControl w:val="0"/>
              <w:spacing w:before="15" w:after="0" w:line="276" w:lineRule="auto"/>
              <w:ind w:left="97" w:right="99" w:firstLine="0"/>
              <w:jc w:val="center"/>
              <w:rPr>
                <w:rFonts w:eastAsia="Calibri" w:cs="Times New Roman"/>
                <w:b/>
                <w:szCs w:val="26"/>
              </w:rPr>
            </w:pPr>
            <w:r w:rsidRPr="00A106C4">
              <w:rPr>
                <w:rFonts w:eastAsia="Calibri" w:cs="Times New Roman"/>
                <w:b/>
                <w:szCs w:val="26"/>
              </w:rPr>
              <w:t>Đơn vị đo</w:t>
            </w:r>
          </w:p>
        </w:tc>
        <w:tc>
          <w:tcPr>
            <w:tcW w:w="2076" w:type="dxa"/>
            <w:tcBorders>
              <w:top w:val="single" w:sz="4" w:space="0" w:color="000000"/>
              <w:left w:val="single" w:sz="4" w:space="0" w:color="000000"/>
              <w:bottom w:val="single" w:sz="4" w:space="0" w:color="000000"/>
              <w:right w:val="single" w:sz="4" w:space="0" w:color="000000"/>
            </w:tcBorders>
            <w:hideMark/>
          </w:tcPr>
          <w:p w14:paraId="12443DA8" w14:textId="77777777" w:rsidR="005279B4" w:rsidRPr="00A106C4" w:rsidRDefault="005279B4" w:rsidP="005279B4">
            <w:pPr>
              <w:widowControl w:val="0"/>
              <w:spacing w:before="15" w:after="0" w:line="276" w:lineRule="auto"/>
              <w:ind w:left="104" w:right="104" w:firstLine="0"/>
              <w:jc w:val="center"/>
              <w:rPr>
                <w:rFonts w:eastAsia="Calibri" w:cs="Times New Roman"/>
                <w:b/>
                <w:szCs w:val="26"/>
              </w:rPr>
            </w:pPr>
            <w:r w:rsidRPr="00A106C4">
              <w:rPr>
                <w:rFonts w:eastAsia="Calibri" w:cs="Times New Roman"/>
                <w:b/>
                <w:szCs w:val="26"/>
              </w:rPr>
              <w:t>Yêu cầu</w:t>
            </w:r>
          </w:p>
        </w:tc>
      </w:tr>
      <w:tr w:rsidR="005279B4" w:rsidRPr="00A106C4" w14:paraId="36F0F6E7"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tcPr>
          <w:p w14:paraId="55B38FE2" w14:textId="6626FE3D" w:rsidR="005279B4" w:rsidRPr="00A106C4" w:rsidRDefault="005279B4" w:rsidP="005279B4">
            <w:pPr>
              <w:widowControl w:val="0"/>
              <w:spacing w:before="0" w:after="0" w:line="276" w:lineRule="auto"/>
              <w:ind w:left="4" w:firstLine="0"/>
              <w:jc w:val="center"/>
              <w:rPr>
                <w:rFonts w:eastAsia="Calibri" w:cs="Times New Roman"/>
                <w:szCs w:val="26"/>
              </w:rPr>
            </w:pPr>
            <w:r w:rsidRPr="00A106C4">
              <w:rPr>
                <w:rFonts w:eastAsia="Calibri" w:cs="Times New Roman"/>
                <w:szCs w:val="26"/>
              </w:rPr>
              <w:t>1</w:t>
            </w:r>
          </w:p>
        </w:tc>
        <w:tc>
          <w:tcPr>
            <w:tcW w:w="5135" w:type="dxa"/>
            <w:tcBorders>
              <w:top w:val="single" w:sz="4" w:space="0" w:color="000000"/>
              <w:left w:val="single" w:sz="4" w:space="0" w:color="000000"/>
              <w:bottom w:val="single" w:sz="4" w:space="0" w:color="000000"/>
              <w:right w:val="single" w:sz="4" w:space="0" w:color="000000"/>
            </w:tcBorders>
            <w:hideMark/>
          </w:tcPr>
          <w:p w14:paraId="64A3C730"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Cáp hạ áp 0.6/1kV</w:t>
            </w:r>
          </w:p>
        </w:tc>
        <w:tc>
          <w:tcPr>
            <w:tcW w:w="1350" w:type="dxa"/>
            <w:tcBorders>
              <w:top w:val="single" w:sz="4" w:space="0" w:color="000000"/>
              <w:left w:val="single" w:sz="4" w:space="0" w:color="000000"/>
              <w:bottom w:val="single" w:sz="4" w:space="0" w:color="000000"/>
              <w:right w:val="single" w:sz="4" w:space="0" w:color="000000"/>
            </w:tcBorders>
          </w:tcPr>
          <w:p w14:paraId="7A1D6077" w14:textId="77777777" w:rsidR="005279B4" w:rsidRPr="00A106C4" w:rsidRDefault="005279B4" w:rsidP="005279B4">
            <w:pPr>
              <w:spacing w:before="0" w:after="200" w:line="276" w:lineRule="auto"/>
              <w:ind w:firstLine="0"/>
              <w:jc w:val="center"/>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tcPr>
          <w:p w14:paraId="540AA1E0" w14:textId="77777777" w:rsidR="005279B4" w:rsidRPr="00A106C4" w:rsidRDefault="005279B4" w:rsidP="005279B4">
            <w:pPr>
              <w:widowControl w:val="0"/>
              <w:spacing w:before="25" w:after="0" w:line="276" w:lineRule="auto"/>
              <w:ind w:left="102" w:right="104" w:firstLine="0"/>
              <w:jc w:val="center"/>
              <w:rPr>
                <w:rFonts w:eastAsia="Calibri" w:cs="Times New Roman"/>
                <w:szCs w:val="26"/>
              </w:rPr>
            </w:pPr>
          </w:p>
        </w:tc>
      </w:tr>
      <w:tr w:rsidR="005279B4" w:rsidRPr="00A106C4" w14:paraId="5F988D95"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553CBE4E" w14:textId="77777777" w:rsidR="005279B4" w:rsidRPr="00A106C4" w:rsidRDefault="005279B4" w:rsidP="005279B4">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2</w:t>
            </w:r>
          </w:p>
        </w:tc>
        <w:tc>
          <w:tcPr>
            <w:tcW w:w="5135" w:type="dxa"/>
            <w:tcBorders>
              <w:top w:val="single" w:sz="4" w:space="0" w:color="000000"/>
              <w:left w:val="single" w:sz="4" w:space="0" w:color="000000"/>
              <w:bottom w:val="single" w:sz="4" w:space="0" w:color="000000"/>
              <w:right w:val="single" w:sz="4" w:space="0" w:color="000000"/>
            </w:tcBorders>
            <w:hideMark/>
          </w:tcPr>
          <w:p w14:paraId="165D8DA1"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Nhà sản xuất/ Nước sản xuất</w:t>
            </w:r>
          </w:p>
        </w:tc>
        <w:tc>
          <w:tcPr>
            <w:tcW w:w="1350" w:type="dxa"/>
            <w:tcBorders>
              <w:top w:val="single" w:sz="4" w:space="0" w:color="000000"/>
              <w:left w:val="single" w:sz="4" w:space="0" w:color="000000"/>
              <w:bottom w:val="single" w:sz="4" w:space="0" w:color="000000"/>
              <w:right w:val="single" w:sz="4" w:space="0" w:color="000000"/>
            </w:tcBorders>
          </w:tcPr>
          <w:p w14:paraId="1E0F246B" w14:textId="77777777" w:rsidR="005279B4" w:rsidRPr="00A106C4" w:rsidRDefault="005279B4" w:rsidP="005279B4">
            <w:pPr>
              <w:spacing w:before="0" w:after="200" w:line="276" w:lineRule="auto"/>
              <w:ind w:firstLine="0"/>
              <w:jc w:val="center"/>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45F4E8EC" w14:textId="77777777" w:rsidR="005279B4" w:rsidRPr="00A106C4" w:rsidRDefault="005279B4" w:rsidP="005279B4">
            <w:pPr>
              <w:widowControl w:val="0"/>
              <w:spacing w:before="25" w:after="0" w:line="276" w:lineRule="auto"/>
              <w:ind w:left="102" w:right="104" w:firstLine="0"/>
              <w:jc w:val="center"/>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46D6E399"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7A7C83E3" w14:textId="77777777" w:rsidR="005279B4" w:rsidRPr="00A106C4" w:rsidRDefault="005279B4" w:rsidP="005279B4">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3</w:t>
            </w:r>
          </w:p>
        </w:tc>
        <w:tc>
          <w:tcPr>
            <w:tcW w:w="5135" w:type="dxa"/>
            <w:tcBorders>
              <w:top w:val="single" w:sz="4" w:space="0" w:color="000000"/>
              <w:left w:val="single" w:sz="4" w:space="0" w:color="000000"/>
              <w:bottom w:val="single" w:sz="4" w:space="0" w:color="000000"/>
              <w:right w:val="single" w:sz="4" w:space="0" w:color="000000"/>
            </w:tcBorders>
            <w:hideMark/>
          </w:tcPr>
          <w:p w14:paraId="15DC97D9"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Mã hiệu sản phẩm</w:t>
            </w:r>
          </w:p>
        </w:tc>
        <w:tc>
          <w:tcPr>
            <w:tcW w:w="1350" w:type="dxa"/>
            <w:tcBorders>
              <w:top w:val="single" w:sz="4" w:space="0" w:color="000000"/>
              <w:left w:val="single" w:sz="4" w:space="0" w:color="000000"/>
              <w:bottom w:val="single" w:sz="4" w:space="0" w:color="000000"/>
              <w:right w:val="single" w:sz="4" w:space="0" w:color="000000"/>
            </w:tcBorders>
          </w:tcPr>
          <w:p w14:paraId="4ABA2763" w14:textId="77777777" w:rsidR="005279B4" w:rsidRPr="00A106C4" w:rsidRDefault="005279B4" w:rsidP="005279B4">
            <w:pPr>
              <w:spacing w:before="0" w:after="200" w:line="276" w:lineRule="auto"/>
              <w:ind w:firstLine="0"/>
              <w:jc w:val="center"/>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6285ECB6" w14:textId="77777777" w:rsidR="005279B4" w:rsidRPr="00A106C4" w:rsidRDefault="005279B4" w:rsidP="005279B4">
            <w:pPr>
              <w:widowControl w:val="0"/>
              <w:spacing w:before="25" w:after="0" w:line="276" w:lineRule="auto"/>
              <w:ind w:left="102" w:right="104" w:firstLine="0"/>
              <w:jc w:val="center"/>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4A122B47"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3CE64A7C" w14:textId="77777777" w:rsidR="005279B4" w:rsidRPr="00A106C4" w:rsidRDefault="005279B4" w:rsidP="005279B4">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4</w:t>
            </w:r>
          </w:p>
        </w:tc>
        <w:tc>
          <w:tcPr>
            <w:tcW w:w="5135" w:type="dxa"/>
            <w:tcBorders>
              <w:top w:val="single" w:sz="4" w:space="0" w:color="000000"/>
              <w:left w:val="single" w:sz="4" w:space="0" w:color="000000"/>
              <w:bottom w:val="single" w:sz="4" w:space="0" w:color="000000"/>
              <w:right w:val="single" w:sz="4" w:space="0" w:color="000000"/>
            </w:tcBorders>
            <w:hideMark/>
          </w:tcPr>
          <w:p w14:paraId="69C45215"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Tiêu chuẩn áp dụng</w:t>
            </w:r>
          </w:p>
        </w:tc>
        <w:tc>
          <w:tcPr>
            <w:tcW w:w="1350" w:type="dxa"/>
            <w:tcBorders>
              <w:top w:val="single" w:sz="4" w:space="0" w:color="000000"/>
              <w:left w:val="single" w:sz="4" w:space="0" w:color="000000"/>
              <w:bottom w:val="single" w:sz="4" w:space="0" w:color="000000"/>
              <w:right w:val="single" w:sz="4" w:space="0" w:color="000000"/>
            </w:tcBorders>
          </w:tcPr>
          <w:p w14:paraId="2B8DE412" w14:textId="77777777" w:rsidR="005279B4" w:rsidRPr="00A106C4" w:rsidRDefault="005279B4" w:rsidP="005279B4">
            <w:pPr>
              <w:spacing w:before="0" w:after="200" w:line="276" w:lineRule="auto"/>
              <w:ind w:firstLine="0"/>
              <w:jc w:val="center"/>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7D73445A" w14:textId="77777777" w:rsidR="005279B4" w:rsidRPr="00A106C4" w:rsidRDefault="005279B4" w:rsidP="005279B4">
            <w:pPr>
              <w:widowControl w:val="0"/>
              <w:spacing w:before="25" w:after="0" w:line="276" w:lineRule="auto"/>
              <w:ind w:left="102" w:right="104" w:firstLine="0"/>
              <w:jc w:val="center"/>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387A87F4" w14:textId="77777777" w:rsidTr="005279B4">
        <w:trPr>
          <w:trHeight w:hRule="exact" w:val="430"/>
        </w:trPr>
        <w:tc>
          <w:tcPr>
            <w:tcW w:w="739" w:type="dxa"/>
            <w:tcBorders>
              <w:top w:val="single" w:sz="4" w:space="0" w:color="000000"/>
              <w:left w:val="single" w:sz="4" w:space="0" w:color="000000"/>
              <w:bottom w:val="single" w:sz="4" w:space="0" w:color="000000"/>
              <w:right w:val="single" w:sz="4" w:space="0" w:color="000000"/>
            </w:tcBorders>
            <w:hideMark/>
          </w:tcPr>
          <w:p w14:paraId="361322ED" w14:textId="77777777" w:rsidR="005279B4" w:rsidRPr="00A106C4" w:rsidRDefault="005279B4" w:rsidP="005279B4">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5</w:t>
            </w:r>
          </w:p>
        </w:tc>
        <w:tc>
          <w:tcPr>
            <w:tcW w:w="5135" w:type="dxa"/>
            <w:tcBorders>
              <w:top w:val="single" w:sz="4" w:space="0" w:color="000000"/>
              <w:left w:val="single" w:sz="4" w:space="0" w:color="000000"/>
              <w:bottom w:val="single" w:sz="4" w:space="0" w:color="000000"/>
              <w:right w:val="single" w:sz="4" w:space="0" w:color="000000"/>
            </w:tcBorders>
            <w:hideMark/>
          </w:tcPr>
          <w:p w14:paraId="172FB9AA"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Loại</w:t>
            </w:r>
          </w:p>
        </w:tc>
        <w:tc>
          <w:tcPr>
            <w:tcW w:w="1350" w:type="dxa"/>
            <w:tcBorders>
              <w:top w:val="single" w:sz="4" w:space="0" w:color="000000"/>
              <w:left w:val="single" w:sz="4" w:space="0" w:color="000000"/>
              <w:bottom w:val="single" w:sz="4" w:space="0" w:color="000000"/>
              <w:right w:val="single" w:sz="4" w:space="0" w:color="000000"/>
            </w:tcBorders>
          </w:tcPr>
          <w:p w14:paraId="1CF260E3" w14:textId="77777777" w:rsidR="005279B4" w:rsidRPr="00A106C4" w:rsidRDefault="005279B4" w:rsidP="005279B4">
            <w:pPr>
              <w:spacing w:before="0" w:after="200" w:line="276" w:lineRule="auto"/>
              <w:ind w:firstLine="0"/>
              <w:jc w:val="center"/>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197BABCD" w14:textId="77777777" w:rsidR="005279B4" w:rsidRPr="00A106C4" w:rsidRDefault="005279B4" w:rsidP="005279B4">
            <w:pPr>
              <w:widowControl w:val="0"/>
              <w:spacing w:before="25" w:after="0" w:line="276" w:lineRule="auto"/>
              <w:ind w:left="104" w:right="104" w:firstLine="0"/>
              <w:jc w:val="center"/>
              <w:rPr>
                <w:rFonts w:eastAsia="Calibri" w:cs="Times New Roman"/>
                <w:szCs w:val="26"/>
              </w:rPr>
            </w:pPr>
            <w:r w:rsidRPr="00A106C4">
              <w:rPr>
                <w:rFonts w:eastAsia="Calibri" w:cs="Times New Roman"/>
                <w:szCs w:val="26"/>
              </w:rPr>
              <w:t>Cáp ruột đồng</w:t>
            </w:r>
          </w:p>
        </w:tc>
      </w:tr>
      <w:tr w:rsidR="005279B4" w:rsidRPr="00A106C4" w14:paraId="790897B5"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4FBE631F" w14:textId="77777777" w:rsidR="005279B4" w:rsidRPr="00A106C4" w:rsidRDefault="005279B4" w:rsidP="005279B4">
            <w:pPr>
              <w:widowControl w:val="0"/>
              <w:spacing w:before="31" w:after="0" w:line="276" w:lineRule="auto"/>
              <w:ind w:left="4" w:firstLine="0"/>
              <w:jc w:val="center"/>
              <w:rPr>
                <w:rFonts w:eastAsia="Calibri" w:cs="Times New Roman"/>
                <w:szCs w:val="26"/>
              </w:rPr>
            </w:pPr>
            <w:r w:rsidRPr="00A106C4">
              <w:rPr>
                <w:rFonts w:eastAsia="Calibri" w:cs="Times New Roman"/>
                <w:w w:val="99"/>
                <w:szCs w:val="26"/>
              </w:rPr>
              <w:t>6</w:t>
            </w:r>
          </w:p>
        </w:tc>
        <w:tc>
          <w:tcPr>
            <w:tcW w:w="5135" w:type="dxa"/>
            <w:tcBorders>
              <w:top w:val="single" w:sz="4" w:space="0" w:color="000000"/>
              <w:left w:val="single" w:sz="4" w:space="0" w:color="000000"/>
              <w:bottom w:val="single" w:sz="4" w:space="0" w:color="000000"/>
              <w:right w:val="single" w:sz="4" w:space="0" w:color="000000"/>
            </w:tcBorders>
            <w:hideMark/>
          </w:tcPr>
          <w:p w14:paraId="55ED810A" w14:textId="77777777" w:rsidR="005279B4" w:rsidRPr="00A106C4" w:rsidRDefault="005279B4" w:rsidP="005279B4">
            <w:pPr>
              <w:widowControl w:val="0"/>
              <w:spacing w:before="29" w:after="0" w:line="276" w:lineRule="auto"/>
              <w:ind w:firstLine="0"/>
              <w:rPr>
                <w:rFonts w:eastAsia="Calibri" w:cs="Times New Roman"/>
                <w:szCs w:val="26"/>
              </w:rPr>
            </w:pPr>
            <w:r w:rsidRPr="00A106C4">
              <w:rPr>
                <w:rFonts w:eastAsia="Calibri" w:cs="Times New Roman"/>
                <w:szCs w:val="26"/>
              </w:rPr>
              <w:t>Số và tiết diện danh định của cáp</w:t>
            </w:r>
          </w:p>
        </w:tc>
        <w:tc>
          <w:tcPr>
            <w:tcW w:w="1350" w:type="dxa"/>
            <w:tcBorders>
              <w:top w:val="single" w:sz="4" w:space="0" w:color="000000"/>
              <w:left w:val="single" w:sz="4" w:space="0" w:color="000000"/>
              <w:bottom w:val="single" w:sz="4" w:space="0" w:color="000000"/>
              <w:right w:val="single" w:sz="4" w:space="0" w:color="000000"/>
            </w:tcBorders>
            <w:hideMark/>
          </w:tcPr>
          <w:p w14:paraId="137C423D" w14:textId="77777777" w:rsidR="005279B4" w:rsidRPr="00A106C4" w:rsidRDefault="005279B4" w:rsidP="005279B4">
            <w:pPr>
              <w:widowControl w:val="0"/>
              <w:spacing w:before="0" w:after="0" w:line="330" w:lineRule="exact"/>
              <w:ind w:left="89" w:right="99" w:firstLine="0"/>
              <w:jc w:val="center"/>
              <w:rPr>
                <w:rFonts w:eastAsia="Calibri" w:cs="Times New Roman"/>
                <w:szCs w:val="26"/>
                <w:vertAlign w:val="superscript"/>
              </w:rPr>
            </w:pPr>
            <w:r w:rsidRPr="00A106C4">
              <w:rPr>
                <w:rFonts w:eastAsia="Calibri" w:cs="Times New Roman"/>
                <w:szCs w:val="26"/>
              </w:rPr>
              <w:t>mm2</w:t>
            </w:r>
          </w:p>
        </w:tc>
        <w:tc>
          <w:tcPr>
            <w:tcW w:w="2076" w:type="dxa"/>
            <w:tcBorders>
              <w:top w:val="single" w:sz="4" w:space="0" w:color="000000"/>
              <w:left w:val="single" w:sz="4" w:space="0" w:color="000000"/>
              <w:bottom w:val="single" w:sz="4" w:space="0" w:color="000000"/>
              <w:right w:val="single" w:sz="4" w:space="0" w:color="000000"/>
            </w:tcBorders>
            <w:hideMark/>
          </w:tcPr>
          <w:p w14:paraId="2105DD54" w14:textId="77777777" w:rsidR="005279B4" w:rsidRPr="00A106C4" w:rsidRDefault="005279B4" w:rsidP="005279B4">
            <w:pPr>
              <w:widowControl w:val="0"/>
              <w:spacing w:before="31" w:after="0" w:line="276" w:lineRule="auto"/>
              <w:ind w:left="102" w:right="104" w:firstLine="0"/>
              <w:jc w:val="center"/>
              <w:rPr>
                <w:rFonts w:eastAsia="Calibri" w:cs="Times New Roman"/>
                <w:szCs w:val="26"/>
              </w:rPr>
            </w:pPr>
            <w:r w:rsidRPr="00A106C4">
              <w:rPr>
                <w:rFonts w:eastAsia="Times New Roman" w:cs="Times New Roman"/>
                <w:bCs/>
                <w:szCs w:val="26"/>
              </w:rPr>
              <w:t>1x300</w:t>
            </w:r>
          </w:p>
        </w:tc>
      </w:tr>
      <w:tr w:rsidR="005279B4" w:rsidRPr="00A106C4" w14:paraId="71595975"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59B103CC" w14:textId="77777777" w:rsidR="005279B4" w:rsidRPr="00A106C4" w:rsidRDefault="005279B4" w:rsidP="005279B4">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7</w:t>
            </w:r>
          </w:p>
        </w:tc>
        <w:tc>
          <w:tcPr>
            <w:tcW w:w="5135" w:type="dxa"/>
            <w:tcBorders>
              <w:top w:val="single" w:sz="4" w:space="0" w:color="000000"/>
              <w:left w:val="single" w:sz="4" w:space="0" w:color="000000"/>
              <w:bottom w:val="single" w:sz="4" w:space="0" w:color="000000"/>
              <w:right w:val="single" w:sz="4" w:space="0" w:color="000000"/>
            </w:tcBorders>
            <w:hideMark/>
          </w:tcPr>
          <w:p w14:paraId="76EB8B7D"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Số sợi đồng của lõi cáp (1lõi)</w:t>
            </w:r>
          </w:p>
        </w:tc>
        <w:tc>
          <w:tcPr>
            <w:tcW w:w="1350" w:type="dxa"/>
            <w:tcBorders>
              <w:top w:val="single" w:sz="4" w:space="0" w:color="000000"/>
              <w:left w:val="single" w:sz="4" w:space="0" w:color="000000"/>
              <w:bottom w:val="single" w:sz="4" w:space="0" w:color="000000"/>
              <w:right w:val="single" w:sz="4" w:space="0" w:color="000000"/>
            </w:tcBorders>
            <w:hideMark/>
          </w:tcPr>
          <w:p w14:paraId="45532735" w14:textId="77777777" w:rsidR="005279B4" w:rsidRPr="00A106C4" w:rsidRDefault="005279B4" w:rsidP="005279B4">
            <w:pPr>
              <w:widowControl w:val="0"/>
              <w:spacing w:before="25" w:after="0" w:line="276" w:lineRule="auto"/>
              <w:ind w:left="92" w:right="99" w:firstLine="0"/>
              <w:jc w:val="center"/>
              <w:rPr>
                <w:rFonts w:eastAsia="Calibri" w:cs="Times New Roman"/>
                <w:szCs w:val="26"/>
              </w:rPr>
            </w:pPr>
            <w:r w:rsidRPr="00A106C4">
              <w:rPr>
                <w:rFonts w:eastAsia="Calibri" w:cs="Times New Roman"/>
                <w:szCs w:val="26"/>
              </w:rPr>
              <w:t>Sợi</w:t>
            </w:r>
          </w:p>
        </w:tc>
        <w:tc>
          <w:tcPr>
            <w:tcW w:w="2076" w:type="dxa"/>
            <w:tcBorders>
              <w:top w:val="single" w:sz="4" w:space="0" w:color="000000"/>
              <w:left w:val="single" w:sz="4" w:space="0" w:color="000000"/>
              <w:bottom w:val="single" w:sz="4" w:space="0" w:color="000000"/>
              <w:right w:val="single" w:sz="4" w:space="0" w:color="000000"/>
            </w:tcBorders>
            <w:hideMark/>
          </w:tcPr>
          <w:p w14:paraId="2213EC34" w14:textId="77777777" w:rsidR="005279B4" w:rsidRPr="00A106C4" w:rsidRDefault="005279B4" w:rsidP="005279B4">
            <w:pPr>
              <w:widowControl w:val="0"/>
              <w:spacing w:before="25" w:after="0" w:line="276" w:lineRule="auto"/>
              <w:ind w:left="104" w:right="104" w:firstLine="0"/>
              <w:jc w:val="center"/>
              <w:rPr>
                <w:rFonts w:eastAsia="Calibri" w:cs="Times New Roman"/>
                <w:szCs w:val="26"/>
              </w:rPr>
            </w:pPr>
            <w:r w:rsidRPr="00A106C4">
              <w:rPr>
                <w:rFonts w:eastAsia="Times New Roman" w:cs="Times New Roman"/>
                <w:bCs/>
                <w:szCs w:val="26"/>
              </w:rPr>
              <w:t>≥ 37 - 61</w:t>
            </w:r>
          </w:p>
        </w:tc>
      </w:tr>
      <w:tr w:rsidR="005279B4" w:rsidRPr="00A106C4" w14:paraId="3ECACC67"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0BC9E427" w14:textId="77777777" w:rsidR="005279B4" w:rsidRPr="00A106C4" w:rsidRDefault="005279B4" w:rsidP="005279B4">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8</w:t>
            </w:r>
          </w:p>
        </w:tc>
        <w:tc>
          <w:tcPr>
            <w:tcW w:w="5135" w:type="dxa"/>
            <w:tcBorders>
              <w:top w:val="single" w:sz="4" w:space="0" w:color="000000"/>
              <w:left w:val="single" w:sz="4" w:space="0" w:color="000000"/>
              <w:bottom w:val="single" w:sz="4" w:space="0" w:color="000000"/>
              <w:right w:val="single" w:sz="4" w:space="0" w:color="000000"/>
            </w:tcBorders>
            <w:hideMark/>
          </w:tcPr>
          <w:p w14:paraId="5B426F61"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Đường kính lõi (1lõi)</w:t>
            </w:r>
          </w:p>
        </w:tc>
        <w:tc>
          <w:tcPr>
            <w:tcW w:w="1350" w:type="dxa"/>
            <w:tcBorders>
              <w:top w:val="single" w:sz="4" w:space="0" w:color="000000"/>
              <w:left w:val="single" w:sz="4" w:space="0" w:color="000000"/>
              <w:bottom w:val="single" w:sz="4" w:space="0" w:color="000000"/>
              <w:right w:val="single" w:sz="4" w:space="0" w:color="000000"/>
            </w:tcBorders>
            <w:hideMark/>
          </w:tcPr>
          <w:p w14:paraId="1EB7B375" w14:textId="77777777" w:rsidR="005279B4" w:rsidRPr="00A106C4" w:rsidRDefault="005279B4" w:rsidP="005279B4">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hideMark/>
          </w:tcPr>
          <w:p w14:paraId="086C5378" w14:textId="77777777" w:rsidR="005279B4" w:rsidRPr="00A106C4" w:rsidRDefault="005279B4" w:rsidP="005279B4">
            <w:pPr>
              <w:widowControl w:val="0"/>
              <w:spacing w:before="0" w:after="0" w:line="276" w:lineRule="auto"/>
              <w:ind w:left="111" w:right="103" w:firstLine="0"/>
              <w:jc w:val="center"/>
              <w:rPr>
                <w:rFonts w:eastAsia="Calibri" w:cs="Times New Roman"/>
                <w:szCs w:val="26"/>
              </w:rPr>
            </w:pPr>
            <w:r w:rsidRPr="00A106C4">
              <w:rPr>
                <w:rFonts w:eastAsia="Times New Roman" w:cs="Times New Roman"/>
                <w:bCs/>
                <w:szCs w:val="26"/>
              </w:rPr>
              <w:t>≥ 20,4</w:t>
            </w:r>
          </w:p>
        </w:tc>
      </w:tr>
      <w:tr w:rsidR="005279B4" w:rsidRPr="00A106C4" w14:paraId="0B0DA4BE"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051072E6" w14:textId="77777777" w:rsidR="005279B4" w:rsidRPr="00A106C4" w:rsidRDefault="005279B4" w:rsidP="005279B4">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9</w:t>
            </w:r>
          </w:p>
        </w:tc>
        <w:tc>
          <w:tcPr>
            <w:tcW w:w="5135" w:type="dxa"/>
            <w:tcBorders>
              <w:top w:val="single" w:sz="4" w:space="0" w:color="000000"/>
              <w:left w:val="single" w:sz="4" w:space="0" w:color="000000"/>
              <w:bottom w:val="single" w:sz="4" w:space="0" w:color="000000"/>
              <w:right w:val="single" w:sz="4" w:space="0" w:color="000000"/>
            </w:tcBorders>
            <w:hideMark/>
          </w:tcPr>
          <w:p w14:paraId="63148F1C"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Băng giãn nở chống thấm nước trong lõi</w:t>
            </w:r>
          </w:p>
        </w:tc>
        <w:tc>
          <w:tcPr>
            <w:tcW w:w="1350" w:type="dxa"/>
            <w:tcBorders>
              <w:top w:val="single" w:sz="4" w:space="0" w:color="000000"/>
              <w:left w:val="single" w:sz="4" w:space="0" w:color="000000"/>
              <w:bottom w:val="single" w:sz="4" w:space="0" w:color="000000"/>
              <w:right w:val="single" w:sz="4" w:space="0" w:color="000000"/>
            </w:tcBorders>
          </w:tcPr>
          <w:p w14:paraId="26C30FCC" w14:textId="77777777" w:rsidR="005279B4" w:rsidRPr="00A106C4" w:rsidRDefault="005279B4" w:rsidP="005279B4">
            <w:pPr>
              <w:spacing w:before="0" w:after="200" w:line="276" w:lineRule="auto"/>
              <w:ind w:firstLine="0"/>
              <w:jc w:val="center"/>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2441CACB" w14:textId="77777777" w:rsidR="005279B4" w:rsidRPr="00A106C4" w:rsidRDefault="005279B4" w:rsidP="005279B4">
            <w:pPr>
              <w:widowControl w:val="0"/>
              <w:spacing w:before="0" w:after="0" w:line="276" w:lineRule="auto"/>
              <w:ind w:left="108" w:right="104" w:firstLine="0"/>
              <w:jc w:val="center"/>
              <w:rPr>
                <w:rFonts w:eastAsia="Calibri" w:cs="Times New Roman"/>
                <w:szCs w:val="26"/>
              </w:rPr>
            </w:pPr>
            <w:r w:rsidRPr="00A106C4">
              <w:rPr>
                <w:rFonts w:eastAsia="Times New Roman" w:cs="Times New Roman"/>
                <w:bCs/>
                <w:szCs w:val="26"/>
              </w:rPr>
              <w:t>có</w:t>
            </w:r>
          </w:p>
        </w:tc>
      </w:tr>
      <w:tr w:rsidR="005279B4" w:rsidRPr="00A106C4" w14:paraId="5ED8546D"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2575BC15" w14:textId="77777777" w:rsidR="005279B4" w:rsidRPr="00A106C4" w:rsidRDefault="005279B4" w:rsidP="005279B4">
            <w:pPr>
              <w:widowControl w:val="0"/>
              <w:spacing w:before="0" w:after="0" w:line="276" w:lineRule="auto"/>
              <w:ind w:left="106" w:right="106" w:firstLine="0"/>
              <w:jc w:val="center"/>
              <w:rPr>
                <w:rFonts w:eastAsia="Calibri" w:cs="Times New Roman"/>
                <w:szCs w:val="26"/>
              </w:rPr>
            </w:pPr>
            <w:r w:rsidRPr="00A106C4">
              <w:rPr>
                <w:rFonts w:eastAsia="Calibri" w:cs="Times New Roman"/>
                <w:szCs w:val="26"/>
              </w:rPr>
              <w:t>10</w:t>
            </w:r>
          </w:p>
        </w:tc>
        <w:tc>
          <w:tcPr>
            <w:tcW w:w="5135" w:type="dxa"/>
            <w:tcBorders>
              <w:top w:val="single" w:sz="4" w:space="0" w:color="000000"/>
              <w:left w:val="single" w:sz="4" w:space="0" w:color="000000"/>
              <w:bottom w:val="single" w:sz="4" w:space="0" w:color="000000"/>
              <w:right w:val="single" w:sz="4" w:space="0" w:color="000000"/>
            </w:tcBorders>
            <w:hideMark/>
          </w:tcPr>
          <w:p w14:paraId="30BD27CE"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Loại vật liệu cách điện</w:t>
            </w:r>
          </w:p>
        </w:tc>
        <w:tc>
          <w:tcPr>
            <w:tcW w:w="1350" w:type="dxa"/>
            <w:tcBorders>
              <w:top w:val="single" w:sz="4" w:space="0" w:color="000000"/>
              <w:left w:val="single" w:sz="4" w:space="0" w:color="000000"/>
              <w:bottom w:val="single" w:sz="4" w:space="0" w:color="000000"/>
              <w:right w:val="single" w:sz="4" w:space="0" w:color="000000"/>
            </w:tcBorders>
          </w:tcPr>
          <w:p w14:paraId="63ACC9D3" w14:textId="77777777" w:rsidR="005279B4" w:rsidRPr="00A106C4" w:rsidRDefault="005279B4" w:rsidP="005279B4">
            <w:pPr>
              <w:spacing w:before="0" w:after="200" w:line="276" w:lineRule="auto"/>
              <w:ind w:firstLine="0"/>
              <w:jc w:val="center"/>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76C78222" w14:textId="77777777" w:rsidR="005279B4" w:rsidRPr="00A106C4" w:rsidRDefault="005279B4" w:rsidP="005279B4">
            <w:pPr>
              <w:widowControl w:val="0"/>
              <w:spacing w:before="0" w:after="0" w:line="276" w:lineRule="auto"/>
              <w:ind w:left="102" w:right="104" w:firstLine="0"/>
              <w:jc w:val="center"/>
              <w:rPr>
                <w:rFonts w:eastAsia="Calibri" w:cs="Times New Roman"/>
                <w:szCs w:val="26"/>
              </w:rPr>
            </w:pPr>
            <w:r w:rsidRPr="00A106C4">
              <w:rPr>
                <w:rFonts w:eastAsia="Calibri" w:cs="Times New Roman"/>
                <w:szCs w:val="26"/>
              </w:rPr>
              <w:t>XLPE</w:t>
            </w:r>
          </w:p>
        </w:tc>
      </w:tr>
      <w:tr w:rsidR="005279B4" w:rsidRPr="00A106C4" w14:paraId="44C13320" w14:textId="77777777" w:rsidTr="0032385B">
        <w:trPr>
          <w:trHeight w:hRule="exact" w:val="683"/>
        </w:trPr>
        <w:tc>
          <w:tcPr>
            <w:tcW w:w="739" w:type="dxa"/>
            <w:tcBorders>
              <w:top w:val="single" w:sz="4" w:space="0" w:color="000000"/>
              <w:left w:val="single" w:sz="4" w:space="0" w:color="000000"/>
              <w:bottom w:val="single" w:sz="4" w:space="0" w:color="000000"/>
              <w:right w:val="single" w:sz="4" w:space="0" w:color="000000"/>
            </w:tcBorders>
            <w:hideMark/>
          </w:tcPr>
          <w:p w14:paraId="2C2BC007" w14:textId="77777777" w:rsidR="005279B4" w:rsidRPr="00A106C4" w:rsidRDefault="005279B4" w:rsidP="005279B4">
            <w:pPr>
              <w:widowControl w:val="0"/>
              <w:spacing w:before="0" w:after="0" w:line="276" w:lineRule="auto"/>
              <w:ind w:left="106" w:right="106" w:firstLine="0"/>
              <w:jc w:val="center"/>
              <w:rPr>
                <w:rFonts w:eastAsia="Calibri" w:cs="Times New Roman"/>
                <w:szCs w:val="26"/>
              </w:rPr>
            </w:pPr>
            <w:r w:rsidRPr="00A106C4">
              <w:rPr>
                <w:rFonts w:eastAsia="Calibri" w:cs="Times New Roman"/>
                <w:szCs w:val="26"/>
              </w:rPr>
              <w:t>11</w:t>
            </w:r>
          </w:p>
        </w:tc>
        <w:tc>
          <w:tcPr>
            <w:tcW w:w="5135" w:type="dxa"/>
            <w:tcBorders>
              <w:top w:val="single" w:sz="4" w:space="0" w:color="000000"/>
              <w:left w:val="single" w:sz="4" w:space="0" w:color="000000"/>
              <w:bottom w:val="single" w:sz="4" w:space="0" w:color="000000"/>
              <w:right w:val="single" w:sz="4" w:space="0" w:color="000000"/>
            </w:tcBorders>
            <w:hideMark/>
          </w:tcPr>
          <w:p w14:paraId="25728BA2" w14:textId="77777777" w:rsidR="005279B4" w:rsidRPr="00A106C4" w:rsidRDefault="005279B4" w:rsidP="005279B4">
            <w:pPr>
              <w:widowControl w:val="0"/>
              <w:tabs>
                <w:tab w:val="left" w:pos="652"/>
                <w:tab w:val="left" w:pos="1257"/>
                <w:tab w:val="left" w:pos="1996"/>
                <w:tab w:val="left" w:pos="2692"/>
                <w:tab w:val="left" w:pos="3283"/>
                <w:tab w:val="left" w:pos="3859"/>
                <w:tab w:val="left" w:pos="4564"/>
              </w:tabs>
              <w:spacing w:before="25" w:after="0" w:line="276" w:lineRule="auto"/>
              <w:ind w:firstLine="0"/>
              <w:rPr>
                <w:rFonts w:eastAsia="Calibri" w:cs="Times New Roman"/>
                <w:szCs w:val="26"/>
              </w:rPr>
            </w:pPr>
            <w:r w:rsidRPr="00A106C4">
              <w:rPr>
                <w:rFonts w:eastAsia="Calibri" w:cs="Times New Roman"/>
                <w:szCs w:val="26"/>
              </w:rPr>
              <w:t>Độ</w:t>
            </w:r>
            <w:r w:rsidRPr="00A106C4">
              <w:rPr>
                <w:rFonts w:eastAsia="Calibri" w:cs="Times New Roman"/>
                <w:szCs w:val="26"/>
              </w:rPr>
              <w:tab/>
              <w:t>dày</w:t>
            </w:r>
            <w:r w:rsidRPr="00A106C4">
              <w:rPr>
                <w:rFonts w:eastAsia="Calibri" w:cs="Times New Roman"/>
                <w:szCs w:val="26"/>
              </w:rPr>
              <w:tab/>
              <w:t>danh</w:t>
            </w:r>
            <w:r w:rsidRPr="00A106C4">
              <w:rPr>
                <w:rFonts w:eastAsia="Calibri" w:cs="Times New Roman"/>
                <w:szCs w:val="26"/>
              </w:rPr>
              <w:tab/>
              <w:t>định</w:t>
            </w:r>
            <w:r w:rsidRPr="00A106C4">
              <w:rPr>
                <w:rFonts w:eastAsia="Calibri" w:cs="Times New Roman"/>
                <w:szCs w:val="26"/>
              </w:rPr>
              <w:tab/>
              <w:t>của</w:t>
            </w:r>
            <w:r w:rsidRPr="00A106C4">
              <w:rPr>
                <w:rFonts w:eastAsia="Calibri" w:cs="Times New Roman"/>
                <w:szCs w:val="26"/>
              </w:rPr>
              <w:tab/>
              <w:t>lớp</w:t>
            </w:r>
            <w:r w:rsidRPr="00A106C4">
              <w:rPr>
                <w:rFonts w:eastAsia="Calibri" w:cs="Times New Roman"/>
                <w:szCs w:val="26"/>
              </w:rPr>
              <w:tab/>
              <w:t>cách</w:t>
            </w:r>
            <w:r w:rsidRPr="00A106C4">
              <w:rPr>
                <w:rFonts w:eastAsia="Calibri" w:cs="Times New Roman"/>
                <w:szCs w:val="26"/>
              </w:rPr>
              <w:tab/>
              <w:t>điện (XLPE/EPR)</w:t>
            </w:r>
          </w:p>
        </w:tc>
        <w:tc>
          <w:tcPr>
            <w:tcW w:w="1350" w:type="dxa"/>
            <w:tcBorders>
              <w:top w:val="single" w:sz="4" w:space="0" w:color="000000"/>
              <w:left w:val="single" w:sz="4" w:space="0" w:color="000000"/>
              <w:bottom w:val="single" w:sz="4" w:space="0" w:color="000000"/>
              <w:right w:val="single" w:sz="4" w:space="0" w:color="000000"/>
            </w:tcBorders>
            <w:hideMark/>
          </w:tcPr>
          <w:p w14:paraId="36639D72" w14:textId="77777777" w:rsidR="005279B4" w:rsidRPr="00A106C4" w:rsidRDefault="005279B4" w:rsidP="005279B4">
            <w:pPr>
              <w:widowControl w:val="0"/>
              <w:spacing w:before="0" w:after="0" w:line="276" w:lineRule="auto"/>
              <w:ind w:left="97" w:right="99" w:firstLine="0"/>
              <w:jc w:val="center"/>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hideMark/>
          </w:tcPr>
          <w:p w14:paraId="269BDEDB" w14:textId="77777777" w:rsidR="005279B4" w:rsidRPr="00A106C4" w:rsidRDefault="005279B4" w:rsidP="005279B4">
            <w:pPr>
              <w:widowControl w:val="0"/>
              <w:spacing w:before="0" w:after="0" w:line="276" w:lineRule="auto"/>
              <w:ind w:left="108" w:right="104" w:firstLine="0"/>
              <w:jc w:val="center"/>
              <w:rPr>
                <w:rFonts w:eastAsia="Calibri" w:cs="Times New Roman"/>
                <w:szCs w:val="26"/>
              </w:rPr>
            </w:pPr>
            <w:r w:rsidRPr="00A106C4">
              <w:rPr>
                <w:rFonts w:eastAsia="Times New Roman" w:cs="Times New Roman"/>
                <w:bCs/>
                <w:szCs w:val="26"/>
              </w:rPr>
              <w:t>≥ 1,8</w:t>
            </w:r>
          </w:p>
        </w:tc>
      </w:tr>
      <w:tr w:rsidR="005279B4" w:rsidRPr="00A106C4" w14:paraId="740DA23B"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42D33BF9"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12</w:t>
            </w:r>
          </w:p>
        </w:tc>
        <w:tc>
          <w:tcPr>
            <w:tcW w:w="5135" w:type="dxa"/>
            <w:tcBorders>
              <w:top w:val="single" w:sz="4" w:space="0" w:color="000000"/>
              <w:left w:val="single" w:sz="4" w:space="0" w:color="000000"/>
              <w:bottom w:val="single" w:sz="4" w:space="0" w:color="000000"/>
              <w:right w:val="single" w:sz="4" w:space="0" w:color="000000"/>
            </w:tcBorders>
            <w:hideMark/>
          </w:tcPr>
          <w:p w14:paraId="3CB0A822"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Loại vật liệu vỏ bọc</w:t>
            </w:r>
          </w:p>
        </w:tc>
        <w:tc>
          <w:tcPr>
            <w:tcW w:w="1350" w:type="dxa"/>
            <w:tcBorders>
              <w:top w:val="single" w:sz="4" w:space="0" w:color="000000"/>
              <w:left w:val="single" w:sz="4" w:space="0" w:color="000000"/>
              <w:bottom w:val="single" w:sz="4" w:space="0" w:color="000000"/>
              <w:right w:val="single" w:sz="4" w:space="0" w:color="000000"/>
            </w:tcBorders>
          </w:tcPr>
          <w:p w14:paraId="602EF0AC" w14:textId="77777777" w:rsidR="005279B4" w:rsidRPr="00A106C4" w:rsidRDefault="005279B4" w:rsidP="005279B4">
            <w:pPr>
              <w:spacing w:before="0" w:after="200" w:line="276" w:lineRule="auto"/>
              <w:ind w:firstLine="0"/>
              <w:jc w:val="center"/>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03D3EBE7" w14:textId="77777777" w:rsidR="005279B4" w:rsidRPr="00A106C4" w:rsidRDefault="005279B4" w:rsidP="005279B4">
            <w:pPr>
              <w:widowControl w:val="0"/>
              <w:spacing w:before="0" w:after="0" w:line="276" w:lineRule="auto"/>
              <w:ind w:left="100" w:right="104" w:firstLine="0"/>
              <w:jc w:val="center"/>
              <w:rPr>
                <w:rFonts w:eastAsia="Calibri" w:cs="Times New Roman"/>
                <w:szCs w:val="26"/>
              </w:rPr>
            </w:pPr>
            <w:r w:rsidRPr="00A106C4">
              <w:rPr>
                <w:rFonts w:eastAsia="Calibri" w:cs="Times New Roman"/>
                <w:szCs w:val="26"/>
              </w:rPr>
              <w:t>PVC/PE</w:t>
            </w:r>
          </w:p>
        </w:tc>
      </w:tr>
      <w:tr w:rsidR="005279B4" w:rsidRPr="00A106C4" w14:paraId="75055977"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4A159CCE"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13</w:t>
            </w:r>
          </w:p>
        </w:tc>
        <w:tc>
          <w:tcPr>
            <w:tcW w:w="5135" w:type="dxa"/>
            <w:tcBorders>
              <w:top w:val="single" w:sz="4" w:space="0" w:color="000000"/>
              <w:left w:val="single" w:sz="4" w:space="0" w:color="000000"/>
              <w:bottom w:val="single" w:sz="4" w:space="0" w:color="000000"/>
              <w:right w:val="single" w:sz="4" w:space="0" w:color="000000"/>
            </w:tcBorders>
            <w:hideMark/>
          </w:tcPr>
          <w:p w14:paraId="3A2D6FEA"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Độ dày danh định của lớp vỏ bọc ngoài</w:t>
            </w:r>
          </w:p>
        </w:tc>
        <w:tc>
          <w:tcPr>
            <w:tcW w:w="1350" w:type="dxa"/>
            <w:tcBorders>
              <w:top w:val="single" w:sz="4" w:space="0" w:color="000000"/>
              <w:left w:val="single" w:sz="4" w:space="0" w:color="000000"/>
              <w:bottom w:val="single" w:sz="4" w:space="0" w:color="000000"/>
              <w:right w:val="single" w:sz="4" w:space="0" w:color="000000"/>
            </w:tcBorders>
            <w:hideMark/>
          </w:tcPr>
          <w:p w14:paraId="7C2B3F1E" w14:textId="77777777" w:rsidR="005279B4" w:rsidRPr="00A106C4" w:rsidRDefault="005279B4" w:rsidP="005279B4">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hideMark/>
          </w:tcPr>
          <w:p w14:paraId="22215D4F" w14:textId="77777777" w:rsidR="005279B4" w:rsidRPr="00A106C4" w:rsidRDefault="005279B4" w:rsidP="005279B4">
            <w:pPr>
              <w:widowControl w:val="0"/>
              <w:spacing w:before="25" w:after="0" w:line="276" w:lineRule="auto"/>
              <w:ind w:left="100" w:right="104" w:firstLine="0"/>
              <w:jc w:val="center"/>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5A1B9636"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69462C27"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14</w:t>
            </w:r>
          </w:p>
        </w:tc>
        <w:tc>
          <w:tcPr>
            <w:tcW w:w="5135" w:type="dxa"/>
            <w:tcBorders>
              <w:top w:val="single" w:sz="4" w:space="0" w:color="000000"/>
              <w:left w:val="single" w:sz="4" w:space="0" w:color="000000"/>
              <w:bottom w:val="single" w:sz="4" w:space="0" w:color="000000"/>
              <w:right w:val="single" w:sz="4" w:space="0" w:color="000000"/>
            </w:tcBorders>
            <w:hideMark/>
          </w:tcPr>
          <w:p w14:paraId="4418D32C"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Đường kính ngoài của cáp</w:t>
            </w:r>
          </w:p>
        </w:tc>
        <w:tc>
          <w:tcPr>
            <w:tcW w:w="1350" w:type="dxa"/>
            <w:tcBorders>
              <w:top w:val="single" w:sz="4" w:space="0" w:color="000000"/>
              <w:left w:val="single" w:sz="4" w:space="0" w:color="000000"/>
              <w:bottom w:val="single" w:sz="4" w:space="0" w:color="000000"/>
              <w:right w:val="single" w:sz="4" w:space="0" w:color="000000"/>
            </w:tcBorders>
            <w:hideMark/>
          </w:tcPr>
          <w:p w14:paraId="076A1442" w14:textId="77777777" w:rsidR="005279B4" w:rsidRPr="00A106C4" w:rsidRDefault="005279B4" w:rsidP="005279B4">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hideMark/>
          </w:tcPr>
          <w:p w14:paraId="0B97D037" w14:textId="77777777" w:rsidR="005279B4" w:rsidRPr="00A106C4" w:rsidRDefault="005279B4" w:rsidP="005279B4">
            <w:pPr>
              <w:widowControl w:val="0"/>
              <w:spacing w:before="25" w:after="0" w:line="276" w:lineRule="auto"/>
              <w:ind w:left="102" w:right="104" w:firstLine="0"/>
              <w:jc w:val="center"/>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619DF32F"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6F5E735A"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15</w:t>
            </w:r>
          </w:p>
        </w:tc>
        <w:tc>
          <w:tcPr>
            <w:tcW w:w="5135" w:type="dxa"/>
            <w:tcBorders>
              <w:top w:val="single" w:sz="4" w:space="0" w:color="000000"/>
              <w:left w:val="single" w:sz="4" w:space="0" w:color="000000"/>
              <w:bottom w:val="single" w:sz="4" w:space="0" w:color="000000"/>
              <w:right w:val="single" w:sz="4" w:space="0" w:color="000000"/>
            </w:tcBorders>
            <w:hideMark/>
          </w:tcPr>
          <w:p w14:paraId="157C2674"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Nhiệt độ tối đa của lõi dẫn</w:t>
            </w:r>
          </w:p>
        </w:tc>
        <w:tc>
          <w:tcPr>
            <w:tcW w:w="1350" w:type="dxa"/>
            <w:tcBorders>
              <w:top w:val="single" w:sz="4" w:space="0" w:color="000000"/>
              <w:left w:val="single" w:sz="4" w:space="0" w:color="000000"/>
              <w:bottom w:val="single" w:sz="4" w:space="0" w:color="000000"/>
              <w:right w:val="single" w:sz="4" w:space="0" w:color="000000"/>
            </w:tcBorders>
            <w:hideMark/>
          </w:tcPr>
          <w:p w14:paraId="56DBF333" w14:textId="77777777" w:rsidR="005279B4" w:rsidRPr="00A106C4" w:rsidRDefault="005279B4" w:rsidP="005279B4">
            <w:pPr>
              <w:widowControl w:val="0"/>
              <w:spacing w:before="0" w:after="0" w:line="325" w:lineRule="exact"/>
              <w:ind w:left="97" w:right="99" w:firstLine="0"/>
              <w:jc w:val="center"/>
              <w:rPr>
                <w:rFonts w:eastAsia="Calibri" w:cs="Times New Roman"/>
                <w:szCs w:val="26"/>
              </w:rPr>
            </w:pPr>
            <w:r w:rsidRPr="00A106C4">
              <w:rPr>
                <w:rFonts w:eastAsia="Calibri" w:cs="Times New Roman"/>
                <w:szCs w:val="26"/>
                <w:vertAlign w:val="superscript"/>
              </w:rPr>
              <w:t>0</w:t>
            </w:r>
            <w:r w:rsidRPr="00A106C4">
              <w:rPr>
                <w:rFonts w:eastAsia="Calibri" w:cs="Times New Roman"/>
                <w:szCs w:val="26"/>
              </w:rPr>
              <w:t>C</w:t>
            </w:r>
          </w:p>
        </w:tc>
        <w:tc>
          <w:tcPr>
            <w:tcW w:w="2076" w:type="dxa"/>
            <w:tcBorders>
              <w:top w:val="single" w:sz="4" w:space="0" w:color="000000"/>
              <w:left w:val="single" w:sz="4" w:space="0" w:color="000000"/>
              <w:bottom w:val="single" w:sz="4" w:space="0" w:color="000000"/>
              <w:right w:val="single" w:sz="4" w:space="0" w:color="000000"/>
            </w:tcBorders>
            <w:hideMark/>
          </w:tcPr>
          <w:p w14:paraId="4F0DDB2B" w14:textId="77777777" w:rsidR="005279B4" w:rsidRPr="00A106C4" w:rsidRDefault="005279B4" w:rsidP="005279B4">
            <w:pPr>
              <w:widowControl w:val="0"/>
              <w:spacing w:before="0" w:after="0" w:line="276" w:lineRule="auto"/>
              <w:ind w:left="104" w:right="104" w:firstLine="0"/>
              <w:jc w:val="center"/>
              <w:rPr>
                <w:rFonts w:eastAsia="Calibri" w:cs="Times New Roman"/>
                <w:szCs w:val="26"/>
              </w:rPr>
            </w:pPr>
            <w:r w:rsidRPr="00A106C4">
              <w:rPr>
                <w:rFonts w:eastAsia="Calibri" w:cs="Times New Roman"/>
                <w:szCs w:val="26"/>
              </w:rPr>
              <w:t>90</w:t>
            </w:r>
          </w:p>
        </w:tc>
      </w:tr>
      <w:tr w:rsidR="005279B4" w:rsidRPr="00A106C4" w14:paraId="6EF9DB1C"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038747DE"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16</w:t>
            </w:r>
          </w:p>
        </w:tc>
        <w:tc>
          <w:tcPr>
            <w:tcW w:w="5135" w:type="dxa"/>
            <w:tcBorders>
              <w:top w:val="single" w:sz="4" w:space="0" w:color="000000"/>
              <w:left w:val="single" w:sz="4" w:space="0" w:color="000000"/>
              <w:bottom w:val="single" w:sz="4" w:space="0" w:color="000000"/>
              <w:right w:val="single" w:sz="4" w:space="0" w:color="000000"/>
            </w:tcBorders>
            <w:hideMark/>
          </w:tcPr>
          <w:p w14:paraId="77DCB170" w14:textId="77777777" w:rsidR="005279B4" w:rsidRPr="00A106C4" w:rsidRDefault="005279B4" w:rsidP="005279B4">
            <w:pPr>
              <w:widowControl w:val="0"/>
              <w:spacing w:before="25" w:after="0" w:line="276" w:lineRule="auto"/>
              <w:ind w:firstLine="0"/>
              <w:rPr>
                <w:rFonts w:eastAsia="Calibri" w:cs="Times New Roman"/>
                <w:szCs w:val="26"/>
                <w:lang w:val="sv-SE"/>
              </w:rPr>
            </w:pPr>
            <w:r w:rsidRPr="00A106C4">
              <w:rPr>
                <w:rFonts w:eastAsia="Calibri" w:cs="Times New Roman"/>
                <w:szCs w:val="26"/>
                <w:lang w:val="sv-SE"/>
              </w:rPr>
              <w:t>Khả năng mang tải của cáp</w:t>
            </w:r>
          </w:p>
        </w:tc>
        <w:tc>
          <w:tcPr>
            <w:tcW w:w="1350" w:type="dxa"/>
            <w:tcBorders>
              <w:top w:val="single" w:sz="4" w:space="0" w:color="000000"/>
              <w:left w:val="single" w:sz="4" w:space="0" w:color="000000"/>
              <w:bottom w:val="single" w:sz="4" w:space="0" w:color="000000"/>
              <w:right w:val="single" w:sz="4" w:space="0" w:color="000000"/>
            </w:tcBorders>
            <w:hideMark/>
          </w:tcPr>
          <w:p w14:paraId="689012D1" w14:textId="77777777" w:rsidR="005279B4" w:rsidRPr="00A106C4" w:rsidRDefault="005279B4" w:rsidP="005279B4">
            <w:pPr>
              <w:widowControl w:val="0"/>
              <w:spacing w:before="0" w:after="0" w:line="276" w:lineRule="auto"/>
              <w:ind w:right="7" w:firstLine="0"/>
              <w:jc w:val="center"/>
              <w:rPr>
                <w:rFonts w:eastAsia="Calibri" w:cs="Times New Roman"/>
                <w:szCs w:val="26"/>
              </w:rPr>
            </w:pPr>
            <w:r w:rsidRPr="00A106C4">
              <w:rPr>
                <w:rFonts w:eastAsia="Calibri" w:cs="Times New Roman"/>
                <w:w w:val="99"/>
                <w:szCs w:val="26"/>
              </w:rPr>
              <w:t>A</w:t>
            </w:r>
          </w:p>
        </w:tc>
        <w:tc>
          <w:tcPr>
            <w:tcW w:w="2076" w:type="dxa"/>
            <w:tcBorders>
              <w:top w:val="single" w:sz="4" w:space="0" w:color="000000"/>
              <w:left w:val="single" w:sz="4" w:space="0" w:color="000000"/>
              <w:bottom w:val="single" w:sz="4" w:space="0" w:color="000000"/>
              <w:right w:val="single" w:sz="4" w:space="0" w:color="000000"/>
            </w:tcBorders>
            <w:hideMark/>
          </w:tcPr>
          <w:p w14:paraId="7A2EC2F3" w14:textId="77777777" w:rsidR="005279B4" w:rsidRPr="00A106C4" w:rsidRDefault="005279B4" w:rsidP="005279B4">
            <w:pPr>
              <w:widowControl w:val="0"/>
              <w:spacing w:before="25" w:after="0" w:line="276" w:lineRule="auto"/>
              <w:ind w:left="102" w:right="104" w:firstLine="0"/>
              <w:jc w:val="center"/>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5F2D7AAD"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0257C4AD"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17</w:t>
            </w:r>
          </w:p>
        </w:tc>
        <w:tc>
          <w:tcPr>
            <w:tcW w:w="5135" w:type="dxa"/>
            <w:tcBorders>
              <w:top w:val="single" w:sz="4" w:space="0" w:color="000000"/>
              <w:left w:val="single" w:sz="4" w:space="0" w:color="000000"/>
              <w:bottom w:val="single" w:sz="4" w:space="0" w:color="000000"/>
              <w:right w:val="single" w:sz="4" w:space="0" w:color="000000"/>
            </w:tcBorders>
            <w:hideMark/>
          </w:tcPr>
          <w:p w14:paraId="7C20CBEE" w14:textId="77777777" w:rsidR="005279B4" w:rsidRPr="00A106C4" w:rsidRDefault="005279B4" w:rsidP="005279B4">
            <w:pPr>
              <w:widowControl w:val="0"/>
              <w:spacing w:before="0" w:after="0" w:line="325" w:lineRule="exact"/>
              <w:ind w:firstLine="0"/>
              <w:rPr>
                <w:rFonts w:eastAsia="Calibri" w:cs="Times New Roman"/>
                <w:szCs w:val="26"/>
              </w:rPr>
            </w:pPr>
            <w:r w:rsidRPr="00A106C4">
              <w:rPr>
                <w:rFonts w:eastAsia="Calibri" w:cs="Times New Roman"/>
                <w:szCs w:val="26"/>
              </w:rPr>
              <w:t>Điện trở 1 chiều của lõi dẫn ở t</w:t>
            </w:r>
            <w:r w:rsidRPr="00A106C4">
              <w:rPr>
                <w:rFonts w:eastAsia="Calibri" w:cs="Times New Roman"/>
                <w:position w:val="12"/>
                <w:szCs w:val="26"/>
              </w:rPr>
              <w:t>0</w:t>
            </w:r>
            <w:r w:rsidRPr="00A106C4">
              <w:rPr>
                <w:rFonts w:eastAsia="Calibri" w:cs="Times New Roman"/>
                <w:szCs w:val="26"/>
              </w:rPr>
              <w:t>= 20</w:t>
            </w:r>
            <w:r w:rsidRPr="00A106C4">
              <w:rPr>
                <w:rFonts w:eastAsia="Calibri" w:cs="Times New Roman"/>
                <w:position w:val="12"/>
                <w:szCs w:val="26"/>
              </w:rPr>
              <w:t>o</w:t>
            </w:r>
            <w:r w:rsidRPr="00A106C4">
              <w:rPr>
                <w:rFonts w:eastAsia="Calibri" w:cs="Times New Roman"/>
                <w:szCs w:val="26"/>
              </w:rPr>
              <w:t>C</w:t>
            </w:r>
          </w:p>
        </w:tc>
        <w:tc>
          <w:tcPr>
            <w:tcW w:w="1350" w:type="dxa"/>
            <w:tcBorders>
              <w:top w:val="single" w:sz="4" w:space="0" w:color="000000"/>
              <w:left w:val="single" w:sz="4" w:space="0" w:color="000000"/>
              <w:bottom w:val="single" w:sz="4" w:space="0" w:color="000000"/>
              <w:right w:val="single" w:sz="4" w:space="0" w:color="000000"/>
            </w:tcBorders>
            <w:hideMark/>
          </w:tcPr>
          <w:p w14:paraId="113C5450" w14:textId="77777777" w:rsidR="005279B4" w:rsidRPr="00A106C4" w:rsidRDefault="005279B4" w:rsidP="005279B4">
            <w:pPr>
              <w:widowControl w:val="0"/>
              <w:spacing w:before="0" w:after="0" w:line="376" w:lineRule="exact"/>
              <w:ind w:left="97" w:right="99" w:firstLine="0"/>
              <w:jc w:val="center"/>
              <w:rPr>
                <w:rFonts w:eastAsia="Calibri" w:cs="Times New Roman"/>
                <w:szCs w:val="26"/>
              </w:rPr>
            </w:pPr>
            <w:r w:rsidRPr="00A106C4">
              <w:rPr>
                <w:rFonts w:eastAsia="Calibri" w:cs="Times New Roman"/>
                <w:szCs w:val="26"/>
              </w:rPr>
              <w:t>Ω/km</w:t>
            </w:r>
          </w:p>
        </w:tc>
        <w:tc>
          <w:tcPr>
            <w:tcW w:w="2076" w:type="dxa"/>
            <w:tcBorders>
              <w:top w:val="single" w:sz="4" w:space="0" w:color="000000"/>
              <w:left w:val="single" w:sz="4" w:space="0" w:color="000000"/>
              <w:bottom w:val="single" w:sz="4" w:space="0" w:color="000000"/>
              <w:right w:val="single" w:sz="4" w:space="0" w:color="000000"/>
            </w:tcBorders>
            <w:hideMark/>
          </w:tcPr>
          <w:p w14:paraId="527B4C5D" w14:textId="77777777" w:rsidR="005279B4" w:rsidRPr="00A106C4" w:rsidRDefault="005279B4" w:rsidP="005279B4">
            <w:pPr>
              <w:widowControl w:val="0"/>
              <w:spacing w:before="0" w:after="0" w:line="276" w:lineRule="auto"/>
              <w:ind w:left="104" w:right="104" w:firstLine="0"/>
              <w:jc w:val="center"/>
              <w:rPr>
                <w:rFonts w:eastAsia="Calibri" w:cs="Times New Roman"/>
                <w:szCs w:val="26"/>
              </w:rPr>
            </w:pPr>
            <w:r w:rsidRPr="00A106C4">
              <w:rPr>
                <w:rFonts w:eastAsia="Calibri" w:cs="Times New Roman"/>
                <w:szCs w:val="26"/>
              </w:rPr>
              <w:t>0,0601</w:t>
            </w:r>
          </w:p>
        </w:tc>
      </w:tr>
      <w:tr w:rsidR="005279B4" w:rsidRPr="00A106C4" w14:paraId="5890CE9F"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6EC83874" w14:textId="77777777" w:rsidR="005279B4" w:rsidRPr="00A106C4" w:rsidRDefault="005279B4" w:rsidP="005279B4">
            <w:pPr>
              <w:widowControl w:val="0"/>
              <w:spacing w:before="31" w:after="0" w:line="276" w:lineRule="auto"/>
              <w:ind w:left="106" w:right="106" w:firstLine="0"/>
              <w:rPr>
                <w:rFonts w:eastAsia="Calibri" w:cs="Times New Roman"/>
                <w:szCs w:val="26"/>
              </w:rPr>
            </w:pPr>
            <w:r w:rsidRPr="00A106C4">
              <w:rPr>
                <w:rFonts w:eastAsia="Calibri" w:cs="Times New Roman"/>
                <w:szCs w:val="26"/>
              </w:rPr>
              <w:t>18</w:t>
            </w:r>
          </w:p>
        </w:tc>
        <w:tc>
          <w:tcPr>
            <w:tcW w:w="5135" w:type="dxa"/>
            <w:tcBorders>
              <w:top w:val="single" w:sz="4" w:space="0" w:color="000000"/>
              <w:left w:val="single" w:sz="4" w:space="0" w:color="000000"/>
              <w:bottom w:val="single" w:sz="4" w:space="0" w:color="000000"/>
              <w:right w:val="single" w:sz="4" w:space="0" w:color="000000"/>
            </w:tcBorders>
            <w:hideMark/>
          </w:tcPr>
          <w:p w14:paraId="122AB2C7" w14:textId="77777777" w:rsidR="005279B4" w:rsidRPr="00A106C4" w:rsidRDefault="005279B4" w:rsidP="005279B4">
            <w:pPr>
              <w:widowControl w:val="0"/>
              <w:spacing w:before="29" w:after="0" w:line="276" w:lineRule="auto"/>
              <w:ind w:firstLine="0"/>
              <w:rPr>
                <w:rFonts w:eastAsia="Calibri" w:cs="Times New Roman"/>
                <w:szCs w:val="26"/>
              </w:rPr>
            </w:pPr>
            <w:r w:rsidRPr="00A106C4">
              <w:rPr>
                <w:rFonts w:eastAsia="Calibri" w:cs="Times New Roman"/>
                <w:szCs w:val="26"/>
              </w:rPr>
              <w:t>Điện trở cách điện của cáp</w:t>
            </w:r>
          </w:p>
        </w:tc>
        <w:tc>
          <w:tcPr>
            <w:tcW w:w="1350" w:type="dxa"/>
            <w:tcBorders>
              <w:top w:val="single" w:sz="4" w:space="0" w:color="000000"/>
              <w:left w:val="single" w:sz="4" w:space="0" w:color="000000"/>
              <w:bottom w:val="single" w:sz="4" w:space="0" w:color="000000"/>
              <w:right w:val="single" w:sz="4" w:space="0" w:color="000000"/>
            </w:tcBorders>
            <w:hideMark/>
          </w:tcPr>
          <w:p w14:paraId="0B1940DB" w14:textId="77777777" w:rsidR="005279B4" w:rsidRPr="00A106C4" w:rsidRDefault="005279B4" w:rsidP="005279B4">
            <w:pPr>
              <w:widowControl w:val="0"/>
              <w:spacing w:before="0" w:after="0" w:line="381" w:lineRule="exact"/>
              <w:ind w:left="97" w:right="99" w:firstLine="0"/>
              <w:jc w:val="center"/>
              <w:rPr>
                <w:rFonts w:eastAsia="Calibri" w:cs="Times New Roman"/>
                <w:szCs w:val="26"/>
              </w:rPr>
            </w:pPr>
            <w:r w:rsidRPr="00A106C4">
              <w:rPr>
                <w:rFonts w:eastAsia="Calibri" w:cs="Times New Roman"/>
                <w:szCs w:val="26"/>
              </w:rPr>
              <w:t>Ω/km</w:t>
            </w:r>
          </w:p>
        </w:tc>
        <w:tc>
          <w:tcPr>
            <w:tcW w:w="2076" w:type="dxa"/>
            <w:tcBorders>
              <w:top w:val="single" w:sz="4" w:space="0" w:color="000000"/>
              <w:left w:val="single" w:sz="4" w:space="0" w:color="000000"/>
              <w:bottom w:val="single" w:sz="4" w:space="0" w:color="000000"/>
              <w:right w:val="single" w:sz="4" w:space="0" w:color="000000"/>
            </w:tcBorders>
            <w:hideMark/>
          </w:tcPr>
          <w:p w14:paraId="62D9CCC0" w14:textId="77777777" w:rsidR="005279B4" w:rsidRPr="00A106C4" w:rsidRDefault="005279B4" w:rsidP="005279B4">
            <w:pPr>
              <w:widowControl w:val="0"/>
              <w:spacing w:before="29" w:after="0" w:line="276" w:lineRule="auto"/>
              <w:ind w:left="102" w:right="104" w:firstLine="0"/>
              <w:jc w:val="center"/>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5234E608"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465380AE"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19</w:t>
            </w:r>
          </w:p>
        </w:tc>
        <w:tc>
          <w:tcPr>
            <w:tcW w:w="5135" w:type="dxa"/>
            <w:tcBorders>
              <w:top w:val="single" w:sz="4" w:space="0" w:color="000000"/>
              <w:left w:val="single" w:sz="4" w:space="0" w:color="000000"/>
              <w:bottom w:val="single" w:sz="4" w:space="0" w:color="000000"/>
              <w:right w:val="single" w:sz="4" w:space="0" w:color="000000"/>
            </w:tcBorders>
            <w:hideMark/>
          </w:tcPr>
          <w:p w14:paraId="0C7C61AA"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Trọng lượng của lõi dxây</w:t>
            </w:r>
          </w:p>
        </w:tc>
        <w:tc>
          <w:tcPr>
            <w:tcW w:w="1350" w:type="dxa"/>
            <w:tcBorders>
              <w:top w:val="single" w:sz="4" w:space="0" w:color="000000"/>
              <w:left w:val="single" w:sz="4" w:space="0" w:color="000000"/>
              <w:bottom w:val="single" w:sz="4" w:space="0" w:color="000000"/>
              <w:right w:val="single" w:sz="4" w:space="0" w:color="000000"/>
            </w:tcBorders>
            <w:hideMark/>
          </w:tcPr>
          <w:p w14:paraId="1ABB710E" w14:textId="77777777" w:rsidR="005279B4" w:rsidRPr="00A106C4" w:rsidRDefault="005279B4" w:rsidP="005279B4">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kg/km</w:t>
            </w:r>
          </w:p>
        </w:tc>
        <w:tc>
          <w:tcPr>
            <w:tcW w:w="2076" w:type="dxa"/>
            <w:tcBorders>
              <w:top w:val="single" w:sz="4" w:space="0" w:color="000000"/>
              <w:left w:val="single" w:sz="4" w:space="0" w:color="000000"/>
              <w:bottom w:val="single" w:sz="4" w:space="0" w:color="000000"/>
              <w:right w:val="single" w:sz="4" w:space="0" w:color="000000"/>
            </w:tcBorders>
            <w:hideMark/>
          </w:tcPr>
          <w:p w14:paraId="23ECE5B4" w14:textId="77777777" w:rsidR="005279B4" w:rsidRPr="00A106C4" w:rsidRDefault="005279B4" w:rsidP="005279B4">
            <w:pPr>
              <w:widowControl w:val="0"/>
              <w:spacing w:before="25" w:after="0" w:line="276" w:lineRule="auto"/>
              <w:ind w:left="101" w:right="104" w:firstLine="0"/>
              <w:jc w:val="center"/>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49AAE054"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5269B139"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20</w:t>
            </w:r>
          </w:p>
        </w:tc>
        <w:tc>
          <w:tcPr>
            <w:tcW w:w="5135" w:type="dxa"/>
            <w:tcBorders>
              <w:top w:val="single" w:sz="4" w:space="0" w:color="000000"/>
              <w:left w:val="single" w:sz="4" w:space="0" w:color="000000"/>
              <w:bottom w:val="single" w:sz="4" w:space="0" w:color="000000"/>
              <w:right w:val="single" w:sz="4" w:space="0" w:color="000000"/>
            </w:tcBorders>
            <w:hideMark/>
          </w:tcPr>
          <w:p w14:paraId="3BC0BC43"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Trọng lượng của toàn bộ cáp</w:t>
            </w:r>
          </w:p>
        </w:tc>
        <w:tc>
          <w:tcPr>
            <w:tcW w:w="1350" w:type="dxa"/>
            <w:tcBorders>
              <w:top w:val="single" w:sz="4" w:space="0" w:color="000000"/>
              <w:left w:val="single" w:sz="4" w:space="0" w:color="000000"/>
              <w:bottom w:val="single" w:sz="4" w:space="0" w:color="000000"/>
              <w:right w:val="single" w:sz="4" w:space="0" w:color="000000"/>
            </w:tcBorders>
            <w:hideMark/>
          </w:tcPr>
          <w:p w14:paraId="6C032709" w14:textId="77777777" w:rsidR="005279B4" w:rsidRPr="00A106C4" w:rsidRDefault="005279B4" w:rsidP="005279B4">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kg/km</w:t>
            </w:r>
          </w:p>
        </w:tc>
        <w:tc>
          <w:tcPr>
            <w:tcW w:w="2076" w:type="dxa"/>
            <w:tcBorders>
              <w:top w:val="single" w:sz="4" w:space="0" w:color="000000"/>
              <w:left w:val="single" w:sz="4" w:space="0" w:color="000000"/>
              <w:bottom w:val="single" w:sz="4" w:space="0" w:color="000000"/>
              <w:right w:val="single" w:sz="4" w:space="0" w:color="000000"/>
            </w:tcBorders>
            <w:hideMark/>
          </w:tcPr>
          <w:p w14:paraId="4FFD7629" w14:textId="77777777" w:rsidR="005279B4" w:rsidRPr="00A106C4" w:rsidRDefault="005279B4" w:rsidP="005279B4">
            <w:pPr>
              <w:widowControl w:val="0"/>
              <w:spacing w:before="25" w:after="0" w:line="276" w:lineRule="auto"/>
              <w:ind w:left="102" w:right="104" w:firstLine="0"/>
              <w:jc w:val="center"/>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6198EA8F"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3B6CE3C3"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21</w:t>
            </w:r>
          </w:p>
        </w:tc>
        <w:tc>
          <w:tcPr>
            <w:tcW w:w="5135" w:type="dxa"/>
            <w:tcBorders>
              <w:top w:val="single" w:sz="4" w:space="0" w:color="000000"/>
              <w:left w:val="single" w:sz="4" w:space="0" w:color="000000"/>
              <w:bottom w:val="single" w:sz="4" w:space="0" w:color="000000"/>
              <w:right w:val="single" w:sz="4" w:space="0" w:color="000000"/>
            </w:tcBorders>
            <w:hideMark/>
          </w:tcPr>
          <w:p w14:paraId="5B6A833C"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Chiều dài tối đa của cáp trên lô cuốn cáp</w:t>
            </w:r>
          </w:p>
        </w:tc>
        <w:tc>
          <w:tcPr>
            <w:tcW w:w="1350" w:type="dxa"/>
            <w:tcBorders>
              <w:top w:val="single" w:sz="4" w:space="0" w:color="000000"/>
              <w:left w:val="single" w:sz="4" w:space="0" w:color="000000"/>
              <w:bottom w:val="single" w:sz="4" w:space="0" w:color="000000"/>
              <w:right w:val="single" w:sz="4" w:space="0" w:color="000000"/>
            </w:tcBorders>
            <w:hideMark/>
          </w:tcPr>
          <w:p w14:paraId="20397502" w14:textId="77777777" w:rsidR="005279B4" w:rsidRPr="00A106C4" w:rsidRDefault="005279B4" w:rsidP="005279B4">
            <w:pPr>
              <w:widowControl w:val="0"/>
              <w:spacing w:before="0" w:after="0" w:line="276" w:lineRule="auto"/>
              <w:ind w:right="3" w:firstLine="0"/>
              <w:jc w:val="center"/>
              <w:rPr>
                <w:rFonts w:eastAsia="Calibri" w:cs="Times New Roman"/>
                <w:szCs w:val="26"/>
              </w:rPr>
            </w:pPr>
            <w:r w:rsidRPr="00A106C4">
              <w:rPr>
                <w:rFonts w:eastAsia="Calibri" w:cs="Times New Roman"/>
                <w:w w:val="99"/>
                <w:szCs w:val="26"/>
              </w:rPr>
              <w:t>m</w:t>
            </w:r>
          </w:p>
        </w:tc>
        <w:tc>
          <w:tcPr>
            <w:tcW w:w="2076" w:type="dxa"/>
            <w:tcBorders>
              <w:top w:val="single" w:sz="4" w:space="0" w:color="000000"/>
              <w:left w:val="single" w:sz="4" w:space="0" w:color="000000"/>
              <w:bottom w:val="single" w:sz="4" w:space="0" w:color="000000"/>
              <w:right w:val="single" w:sz="4" w:space="0" w:color="000000"/>
            </w:tcBorders>
            <w:hideMark/>
          </w:tcPr>
          <w:p w14:paraId="574A89E5" w14:textId="77777777" w:rsidR="005279B4" w:rsidRPr="00A106C4" w:rsidRDefault="005279B4" w:rsidP="005279B4">
            <w:pPr>
              <w:widowControl w:val="0"/>
              <w:spacing w:before="25" w:after="0" w:line="276" w:lineRule="auto"/>
              <w:ind w:left="102" w:right="104" w:firstLine="0"/>
              <w:jc w:val="center"/>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107EF865"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426B5E05"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22</w:t>
            </w:r>
          </w:p>
        </w:tc>
        <w:tc>
          <w:tcPr>
            <w:tcW w:w="5135" w:type="dxa"/>
            <w:tcBorders>
              <w:top w:val="single" w:sz="4" w:space="0" w:color="000000"/>
              <w:left w:val="single" w:sz="4" w:space="0" w:color="000000"/>
              <w:bottom w:val="single" w:sz="4" w:space="0" w:color="000000"/>
              <w:right w:val="single" w:sz="4" w:space="0" w:color="000000"/>
            </w:tcBorders>
            <w:hideMark/>
          </w:tcPr>
          <w:p w14:paraId="2C02B923"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Đường kính mặt bích tối đa của lô cuốn cáp</w:t>
            </w:r>
          </w:p>
        </w:tc>
        <w:tc>
          <w:tcPr>
            <w:tcW w:w="1350" w:type="dxa"/>
            <w:tcBorders>
              <w:top w:val="single" w:sz="4" w:space="0" w:color="000000"/>
              <w:left w:val="single" w:sz="4" w:space="0" w:color="000000"/>
              <w:bottom w:val="single" w:sz="4" w:space="0" w:color="000000"/>
              <w:right w:val="single" w:sz="4" w:space="0" w:color="000000"/>
            </w:tcBorders>
            <w:hideMark/>
          </w:tcPr>
          <w:p w14:paraId="7F854CF3" w14:textId="77777777" w:rsidR="005279B4" w:rsidRPr="00A106C4" w:rsidRDefault="005279B4" w:rsidP="005279B4">
            <w:pPr>
              <w:widowControl w:val="0"/>
              <w:spacing w:before="0" w:after="0" w:line="276" w:lineRule="auto"/>
              <w:ind w:right="3" w:firstLine="0"/>
              <w:jc w:val="center"/>
              <w:rPr>
                <w:rFonts w:eastAsia="Calibri" w:cs="Times New Roman"/>
                <w:szCs w:val="26"/>
              </w:rPr>
            </w:pPr>
            <w:r w:rsidRPr="00A106C4">
              <w:rPr>
                <w:rFonts w:eastAsia="Calibri" w:cs="Times New Roman"/>
                <w:w w:val="99"/>
                <w:szCs w:val="26"/>
              </w:rPr>
              <w:t>m</w:t>
            </w:r>
          </w:p>
        </w:tc>
        <w:tc>
          <w:tcPr>
            <w:tcW w:w="2076" w:type="dxa"/>
            <w:tcBorders>
              <w:top w:val="single" w:sz="4" w:space="0" w:color="000000"/>
              <w:left w:val="single" w:sz="4" w:space="0" w:color="000000"/>
              <w:bottom w:val="single" w:sz="4" w:space="0" w:color="000000"/>
              <w:right w:val="single" w:sz="4" w:space="0" w:color="000000"/>
            </w:tcBorders>
            <w:hideMark/>
          </w:tcPr>
          <w:p w14:paraId="37E6134B" w14:textId="77777777" w:rsidR="005279B4" w:rsidRPr="00A106C4" w:rsidRDefault="005279B4" w:rsidP="005279B4">
            <w:pPr>
              <w:widowControl w:val="0"/>
              <w:spacing w:before="25" w:after="0" w:line="276" w:lineRule="auto"/>
              <w:ind w:left="102" w:right="104" w:firstLine="0"/>
              <w:jc w:val="center"/>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1E63E460"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720BED7D"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23</w:t>
            </w:r>
          </w:p>
        </w:tc>
        <w:tc>
          <w:tcPr>
            <w:tcW w:w="5135" w:type="dxa"/>
            <w:tcBorders>
              <w:top w:val="single" w:sz="4" w:space="0" w:color="000000"/>
              <w:left w:val="single" w:sz="4" w:space="0" w:color="000000"/>
              <w:bottom w:val="single" w:sz="4" w:space="0" w:color="000000"/>
              <w:right w:val="single" w:sz="4" w:space="0" w:color="000000"/>
            </w:tcBorders>
            <w:hideMark/>
          </w:tcPr>
          <w:p w14:paraId="4EA2DA75"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Trọng lượng tối đa của toàn bộ lô cáp</w:t>
            </w:r>
          </w:p>
        </w:tc>
        <w:tc>
          <w:tcPr>
            <w:tcW w:w="1350" w:type="dxa"/>
            <w:tcBorders>
              <w:top w:val="single" w:sz="4" w:space="0" w:color="000000"/>
              <w:left w:val="single" w:sz="4" w:space="0" w:color="000000"/>
              <w:bottom w:val="single" w:sz="4" w:space="0" w:color="000000"/>
              <w:right w:val="single" w:sz="4" w:space="0" w:color="000000"/>
            </w:tcBorders>
            <w:hideMark/>
          </w:tcPr>
          <w:p w14:paraId="58A392B1" w14:textId="77777777" w:rsidR="005279B4" w:rsidRPr="00A106C4" w:rsidRDefault="005279B4" w:rsidP="005279B4">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kg</w:t>
            </w:r>
          </w:p>
        </w:tc>
        <w:tc>
          <w:tcPr>
            <w:tcW w:w="2076" w:type="dxa"/>
            <w:tcBorders>
              <w:top w:val="single" w:sz="4" w:space="0" w:color="000000"/>
              <w:left w:val="single" w:sz="4" w:space="0" w:color="000000"/>
              <w:bottom w:val="single" w:sz="4" w:space="0" w:color="000000"/>
              <w:right w:val="single" w:sz="4" w:space="0" w:color="000000"/>
            </w:tcBorders>
            <w:hideMark/>
          </w:tcPr>
          <w:p w14:paraId="163F887D" w14:textId="77777777" w:rsidR="005279B4" w:rsidRPr="00A106C4" w:rsidRDefault="005279B4" w:rsidP="005279B4">
            <w:pPr>
              <w:widowControl w:val="0"/>
              <w:spacing w:before="25" w:after="0" w:line="276" w:lineRule="auto"/>
              <w:ind w:left="102" w:right="104" w:firstLine="0"/>
              <w:jc w:val="center"/>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59100E35" w14:textId="77777777" w:rsidTr="005279B4">
        <w:trPr>
          <w:trHeight w:hRule="exact" w:val="754"/>
        </w:trPr>
        <w:tc>
          <w:tcPr>
            <w:tcW w:w="739" w:type="dxa"/>
            <w:tcBorders>
              <w:top w:val="single" w:sz="4" w:space="0" w:color="000000"/>
              <w:left w:val="single" w:sz="4" w:space="0" w:color="000000"/>
              <w:bottom w:val="single" w:sz="4" w:space="0" w:color="000000"/>
              <w:right w:val="single" w:sz="4" w:space="0" w:color="000000"/>
            </w:tcBorders>
            <w:hideMark/>
          </w:tcPr>
          <w:p w14:paraId="793CFCDB" w14:textId="77777777" w:rsidR="005279B4" w:rsidRPr="00A106C4" w:rsidRDefault="005279B4" w:rsidP="005279B4">
            <w:pPr>
              <w:widowControl w:val="0"/>
              <w:spacing w:before="194" w:after="0" w:line="276" w:lineRule="auto"/>
              <w:ind w:left="106" w:right="106" w:firstLine="0"/>
              <w:rPr>
                <w:rFonts w:eastAsia="Calibri" w:cs="Times New Roman"/>
                <w:szCs w:val="26"/>
              </w:rPr>
            </w:pPr>
            <w:r w:rsidRPr="00A106C4">
              <w:rPr>
                <w:rFonts w:eastAsia="Calibri" w:cs="Times New Roman"/>
                <w:szCs w:val="26"/>
              </w:rPr>
              <w:t>24</w:t>
            </w:r>
          </w:p>
        </w:tc>
        <w:tc>
          <w:tcPr>
            <w:tcW w:w="5135" w:type="dxa"/>
            <w:tcBorders>
              <w:top w:val="single" w:sz="4" w:space="0" w:color="000000"/>
              <w:left w:val="single" w:sz="4" w:space="0" w:color="000000"/>
              <w:bottom w:val="single" w:sz="4" w:space="0" w:color="000000"/>
              <w:right w:val="single" w:sz="4" w:space="0" w:color="000000"/>
            </w:tcBorders>
            <w:hideMark/>
          </w:tcPr>
          <w:p w14:paraId="33BD506D" w14:textId="77777777" w:rsidR="005279B4" w:rsidRPr="00A106C4" w:rsidRDefault="005279B4" w:rsidP="005279B4">
            <w:pPr>
              <w:widowControl w:val="0"/>
              <w:spacing w:before="25" w:after="0" w:line="271" w:lineRule="auto"/>
              <w:ind w:firstLine="0"/>
              <w:rPr>
                <w:rFonts w:eastAsia="Calibri" w:cs="Times New Roman"/>
                <w:szCs w:val="26"/>
              </w:rPr>
            </w:pPr>
            <w:r w:rsidRPr="00A106C4">
              <w:rPr>
                <w:rFonts w:eastAsia="Calibri" w:cs="Times New Roman"/>
                <w:szCs w:val="26"/>
              </w:rPr>
              <w:t>Giấy chứng nhận thử nghiệm điển hình Type test, Routine Test</w:t>
            </w:r>
          </w:p>
        </w:tc>
        <w:tc>
          <w:tcPr>
            <w:tcW w:w="1350" w:type="dxa"/>
            <w:tcBorders>
              <w:top w:val="single" w:sz="4" w:space="0" w:color="000000"/>
              <w:left w:val="single" w:sz="4" w:space="0" w:color="000000"/>
              <w:bottom w:val="single" w:sz="4" w:space="0" w:color="000000"/>
              <w:right w:val="single" w:sz="4" w:space="0" w:color="000000"/>
            </w:tcBorders>
          </w:tcPr>
          <w:p w14:paraId="00C32A9C" w14:textId="77777777" w:rsidR="005279B4" w:rsidRPr="00A106C4" w:rsidRDefault="005279B4" w:rsidP="005279B4">
            <w:pPr>
              <w:spacing w:before="0" w:after="200" w:line="276" w:lineRule="auto"/>
              <w:ind w:firstLine="0"/>
              <w:jc w:val="center"/>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5A466150" w14:textId="77777777" w:rsidR="005279B4" w:rsidRPr="00A106C4" w:rsidRDefault="005279B4" w:rsidP="005279B4">
            <w:pPr>
              <w:widowControl w:val="0"/>
              <w:spacing w:before="0" w:after="0" w:line="276" w:lineRule="auto"/>
              <w:ind w:left="102" w:right="104" w:firstLine="0"/>
              <w:jc w:val="center"/>
              <w:rPr>
                <w:rFonts w:eastAsia="Calibri" w:cs="Times New Roman"/>
                <w:szCs w:val="26"/>
              </w:rPr>
            </w:pPr>
            <w:r w:rsidRPr="00A106C4">
              <w:rPr>
                <w:rFonts w:eastAsia="Calibri" w:cs="Times New Roman"/>
                <w:szCs w:val="26"/>
              </w:rPr>
              <w:t>Có</w:t>
            </w:r>
          </w:p>
        </w:tc>
      </w:tr>
      <w:tr w:rsidR="005279B4" w:rsidRPr="00A106C4" w14:paraId="57A599D4" w14:textId="77777777" w:rsidTr="005279B4">
        <w:trPr>
          <w:trHeight w:hRule="exact" w:val="1402"/>
        </w:trPr>
        <w:tc>
          <w:tcPr>
            <w:tcW w:w="739" w:type="dxa"/>
            <w:tcBorders>
              <w:top w:val="single" w:sz="4" w:space="0" w:color="000000"/>
              <w:left w:val="single" w:sz="4" w:space="0" w:color="000000"/>
              <w:bottom w:val="single" w:sz="4" w:space="0" w:color="000000"/>
              <w:right w:val="single" w:sz="4" w:space="0" w:color="000000"/>
            </w:tcBorders>
          </w:tcPr>
          <w:p w14:paraId="57FDEBE2" w14:textId="77777777" w:rsidR="005279B4" w:rsidRPr="00A106C4" w:rsidRDefault="005279B4" w:rsidP="005279B4">
            <w:pPr>
              <w:widowControl w:val="0"/>
              <w:spacing w:before="0" w:after="0" w:line="276" w:lineRule="auto"/>
              <w:ind w:firstLine="0"/>
              <w:rPr>
                <w:rFonts w:eastAsia="Calibri" w:cs="Times New Roman"/>
                <w:szCs w:val="26"/>
              </w:rPr>
            </w:pPr>
          </w:p>
          <w:p w14:paraId="434F14C5" w14:textId="77777777" w:rsidR="005279B4" w:rsidRPr="00A106C4" w:rsidRDefault="005279B4" w:rsidP="005279B4">
            <w:pPr>
              <w:widowControl w:val="0"/>
              <w:spacing w:before="5" w:after="0" w:line="276" w:lineRule="auto"/>
              <w:ind w:firstLine="0"/>
              <w:rPr>
                <w:rFonts w:eastAsia="Calibri" w:cs="Times New Roman"/>
                <w:szCs w:val="26"/>
              </w:rPr>
            </w:pPr>
          </w:p>
          <w:p w14:paraId="4BDC90F9" w14:textId="77777777" w:rsidR="005279B4" w:rsidRPr="00A106C4" w:rsidRDefault="005279B4" w:rsidP="005279B4">
            <w:pPr>
              <w:widowControl w:val="0"/>
              <w:spacing w:before="1" w:after="0" w:line="276" w:lineRule="auto"/>
              <w:ind w:left="106" w:right="106" w:firstLine="0"/>
              <w:rPr>
                <w:rFonts w:eastAsia="Calibri" w:cs="Times New Roman"/>
                <w:szCs w:val="26"/>
              </w:rPr>
            </w:pPr>
            <w:r w:rsidRPr="00A106C4">
              <w:rPr>
                <w:rFonts w:eastAsia="Calibri" w:cs="Times New Roman"/>
                <w:szCs w:val="26"/>
              </w:rPr>
              <w:t>25</w:t>
            </w:r>
          </w:p>
        </w:tc>
        <w:tc>
          <w:tcPr>
            <w:tcW w:w="5135" w:type="dxa"/>
            <w:tcBorders>
              <w:top w:val="single" w:sz="4" w:space="0" w:color="000000"/>
              <w:left w:val="single" w:sz="4" w:space="0" w:color="000000"/>
              <w:bottom w:val="single" w:sz="4" w:space="0" w:color="000000"/>
              <w:right w:val="single" w:sz="4" w:space="0" w:color="000000"/>
            </w:tcBorders>
            <w:hideMark/>
          </w:tcPr>
          <w:p w14:paraId="67B27E44" w14:textId="77777777" w:rsidR="005279B4" w:rsidRPr="00A106C4" w:rsidRDefault="005279B4" w:rsidP="005279B4">
            <w:pPr>
              <w:widowControl w:val="0"/>
              <w:spacing w:before="25" w:after="0" w:line="268" w:lineRule="auto"/>
              <w:ind w:right="98" w:firstLine="0"/>
              <w:jc w:val="both"/>
              <w:rPr>
                <w:rFonts w:eastAsia="Calibri" w:cs="Times New Roman"/>
                <w:szCs w:val="26"/>
              </w:rPr>
            </w:pPr>
            <w:r w:rsidRPr="00A106C4">
              <w:rPr>
                <w:rFonts w:eastAsia="Calibri" w:cs="Times New Roman"/>
                <w:szCs w:val="26"/>
              </w:rPr>
              <w:t>Biên</w:t>
            </w:r>
            <w:r w:rsidRPr="00A106C4">
              <w:rPr>
                <w:rFonts w:eastAsia="Calibri" w:cs="Times New Roman"/>
                <w:spacing w:val="-14"/>
                <w:szCs w:val="26"/>
              </w:rPr>
              <w:t xml:space="preserve"> </w:t>
            </w:r>
            <w:r w:rsidRPr="00A106C4">
              <w:rPr>
                <w:rFonts w:eastAsia="Calibri" w:cs="Times New Roman"/>
                <w:szCs w:val="26"/>
              </w:rPr>
              <w:t>bản</w:t>
            </w:r>
            <w:r w:rsidRPr="00A106C4">
              <w:rPr>
                <w:rFonts w:eastAsia="Calibri" w:cs="Times New Roman"/>
                <w:spacing w:val="-14"/>
                <w:szCs w:val="26"/>
              </w:rPr>
              <w:t xml:space="preserve"> </w:t>
            </w:r>
            <w:r w:rsidRPr="00A106C4">
              <w:rPr>
                <w:rFonts w:eastAsia="Calibri" w:cs="Times New Roman"/>
                <w:szCs w:val="26"/>
              </w:rPr>
              <w:t>test</w:t>
            </w:r>
            <w:r w:rsidRPr="00A106C4">
              <w:rPr>
                <w:rFonts w:eastAsia="Calibri" w:cs="Times New Roman"/>
                <w:spacing w:val="-14"/>
                <w:szCs w:val="26"/>
              </w:rPr>
              <w:t xml:space="preserve"> </w:t>
            </w:r>
            <w:r w:rsidRPr="00A106C4">
              <w:rPr>
                <w:rFonts w:eastAsia="Calibri" w:cs="Times New Roman"/>
                <w:szCs w:val="26"/>
              </w:rPr>
              <w:t>phải</w:t>
            </w:r>
            <w:r w:rsidRPr="00A106C4">
              <w:rPr>
                <w:rFonts w:eastAsia="Calibri" w:cs="Times New Roman"/>
                <w:spacing w:val="-14"/>
                <w:szCs w:val="26"/>
              </w:rPr>
              <w:t xml:space="preserve"> </w:t>
            </w:r>
            <w:r w:rsidRPr="00A106C4">
              <w:rPr>
                <w:rFonts w:eastAsia="Calibri" w:cs="Times New Roman"/>
                <w:szCs w:val="26"/>
              </w:rPr>
              <w:t>đáp</w:t>
            </w:r>
            <w:r w:rsidRPr="00A106C4">
              <w:rPr>
                <w:rFonts w:eastAsia="Calibri" w:cs="Times New Roman"/>
                <w:spacing w:val="-11"/>
                <w:szCs w:val="26"/>
              </w:rPr>
              <w:t xml:space="preserve"> </w:t>
            </w:r>
            <w:r w:rsidRPr="00A106C4">
              <w:rPr>
                <w:rFonts w:eastAsia="Calibri" w:cs="Times New Roman"/>
                <w:szCs w:val="26"/>
              </w:rPr>
              <w:t>ứng</w:t>
            </w:r>
            <w:r w:rsidRPr="00A106C4">
              <w:rPr>
                <w:rFonts w:eastAsia="Calibri" w:cs="Times New Roman"/>
                <w:spacing w:val="-14"/>
                <w:szCs w:val="26"/>
              </w:rPr>
              <w:t xml:space="preserve"> </w:t>
            </w:r>
            <w:r w:rsidRPr="00A106C4">
              <w:rPr>
                <w:rFonts w:eastAsia="Calibri" w:cs="Times New Roman"/>
                <w:spacing w:val="-3"/>
                <w:szCs w:val="26"/>
              </w:rPr>
              <w:t>và</w:t>
            </w:r>
            <w:r w:rsidRPr="00A106C4">
              <w:rPr>
                <w:rFonts w:eastAsia="Calibri" w:cs="Times New Roman"/>
                <w:spacing w:val="-14"/>
                <w:szCs w:val="26"/>
              </w:rPr>
              <w:t xml:space="preserve"> </w:t>
            </w:r>
            <w:r w:rsidRPr="00A106C4">
              <w:rPr>
                <w:rFonts w:eastAsia="Calibri" w:cs="Times New Roman"/>
                <w:szCs w:val="26"/>
              </w:rPr>
              <w:t>đầy</w:t>
            </w:r>
            <w:r w:rsidRPr="00A106C4">
              <w:rPr>
                <w:rFonts w:eastAsia="Calibri" w:cs="Times New Roman"/>
                <w:spacing w:val="-11"/>
                <w:szCs w:val="26"/>
              </w:rPr>
              <w:t xml:space="preserve"> </w:t>
            </w:r>
            <w:r w:rsidRPr="00A106C4">
              <w:rPr>
                <w:rFonts w:eastAsia="Calibri" w:cs="Times New Roman"/>
                <w:szCs w:val="26"/>
              </w:rPr>
              <w:t>đủ</w:t>
            </w:r>
            <w:r w:rsidRPr="00A106C4">
              <w:rPr>
                <w:rFonts w:eastAsia="Calibri" w:cs="Times New Roman"/>
                <w:spacing w:val="-22"/>
                <w:szCs w:val="26"/>
              </w:rPr>
              <w:t xml:space="preserve"> </w:t>
            </w:r>
            <w:r w:rsidRPr="00A106C4">
              <w:rPr>
                <w:rFonts w:eastAsia="Calibri" w:cs="Times New Roman"/>
                <w:szCs w:val="26"/>
              </w:rPr>
              <w:t>các</w:t>
            </w:r>
            <w:r w:rsidRPr="00A106C4">
              <w:rPr>
                <w:rFonts w:eastAsia="Calibri" w:cs="Times New Roman"/>
                <w:spacing w:val="-14"/>
                <w:szCs w:val="26"/>
              </w:rPr>
              <w:t xml:space="preserve"> </w:t>
            </w:r>
            <w:r w:rsidRPr="00A106C4">
              <w:rPr>
                <w:rFonts w:eastAsia="Calibri" w:cs="Times New Roman"/>
                <w:szCs w:val="26"/>
              </w:rPr>
              <w:t>hạng mục thí nghiệm theo tiêu chuẩn TCVN</w:t>
            </w:r>
            <w:r w:rsidRPr="00A106C4">
              <w:rPr>
                <w:rFonts w:eastAsia="Calibri" w:cs="Times New Roman"/>
                <w:spacing w:val="-27"/>
                <w:szCs w:val="26"/>
              </w:rPr>
              <w:t xml:space="preserve"> </w:t>
            </w:r>
            <w:r w:rsidRPr="00A106C4">
              <w:rPr>
                <w:rFonts w:eastAsia="Calibri" w:cs="Times New Roman"/>
                <w:szCs w:val="26"/>
              </w:rPr>
              <w:t xml:space="preserve">5935-1 (hoặc tương đương hoặc cao hơn) </w:t>
            </w:r>
            <w:r w:rsidRPr="00A106C4">
              <w:rPr>
                <w:rFonts w:eastAsia="Calibri" w:cs="Times New Roman"/>
                <w:spacing w:val="-3"/>
                <w:szCs w:val="26"/>
              </w:rPr>
              <w:t xml:space="preserve">và </w:t>
            </w:r>
            <w:r w:rsidRPr="00A106C4">
              <w:rPr>
                <w:rFonts w:eastAsia="Calibri" w:cs="Times New Roman"/>
                <w:szCs w:val="26"/>
              </w:rPr>
              <w:t>các</w:t>
            </w:r>
            <w:r w:rsidRPr="00A106C4">
              <w:rPr>
                <w:rFonts w:eastAsia="Calibri" w:cs="Times New Roman"/>
                <w:spacing w:val="-24"/>
                <w:szCs w:val="26"/>
              </w:rPr>
              <w:t xml:space="preserve"> </w:t>
            </w:r>
            <w:r w:rsidRPr="00A106C4">
              <w:rPr>
                <w:rFonts w:eastAsia="Calibri" w:cs="Times New Roman"/>
                <w:spacing w:val="2"/>
                <w:szCs w:val="26"/>
              </w:rPr>
              <w:t xml:space="preserve">tiêu </w:t>
            </w:r>
            <w:r w:rsidRPr="00A106C4">
              <w:rPr>
                <w:rFonts w:eastAsia="Calibri" w:cs="Times New Roman"/>
                <w:szCs w:val="26"/>
              </w:rPr>
              <w:t>chuẩn liên</w:t>
            </w:r>
            <w:r w:rsidRPr="00A106C4">
              <w:rPr>
                <w:rFonts w:eastAsia="Calibri" w:cs="Times New Roman"/>
                <w:spacing w:val="-32"/>
                <w:szCs w:val="26"/>
              </w:rPr>
              <w:t xml:space="preserve"> </w:t>
            </w:r>
            <w:r w:rsidRPr="00A106C4">
              <w:rPr>
                <w:rFonts w:eastAsia="Calibri" w:cs="Times New Roman"/>
                <w:szCs w:val="26"/>
              </w:rPr>
              <w:t>quan</w:t>
            </w:r>
          </w:p>
        </w:tc>
        <w:tc>
          <w:tcPr>
            <w:tcW w:w="1350" w:type="dxa"/>
            <w:tcBorders>
              <w:top w:val="single" w:sz="4" w:space="0" w:color="000000"/>
              <w:left w:val="single" w:sz="4" w:space="0" w:color="000000"/>
              <w:bottom w:val="single" w:sz="4" w:space="0" w:color="000000"/>
              <w:right w:val="single" w:sz="4" w:space="0" w:color="000000"/>
            </w:tcBorders>
          </w:tcPr>
          <w:p w14:paraId="45A2E06D" w14:textId="77777777" w:rsidR="005279B4" w:rsidRPr="00A106C4" w:rsidRDefault="005279B4" w:rsidP="005279B4">
            <w:pPr>
              <w:spacing w:before="0" w:after="200" w:line="276" w:lineRule="auto"/>
              <w:ind w:firstLine="0"/>
              <w:jc w:val="center"/>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14889AC1" w14:textId="77777777" w:rsidR="005279B4" w:rsidRPr="00A106C4" w:rsidRDefault="005279B4" w:rsidP="005279B4">
            <w:pPr>
              <w:widowControl w:val="0"/>
              <w:spacing w:before="25" w:after="0" w:line="276" w:lineRule="auto"/>
              <w:ind w:left="102" w:right="104" w:firstLine="0"/>
              <w:jc w:val="center"/>
              <w:rPr>
                <w:rFonts w:eastAsia="Calibri" w:cs="Times New Roman"/>
                <w:szCs w:val="26"/>
              </w:rPr>
            </w:pPr>
            <w:r w:rsidRPr="00A106C4">
              <w:rPr>
                <w:rFonts w:eastAsia="Calibri" w:cs="Times New Roman"/>
                <w:szCs w:val="26"/>
              </w:rPr>
              <w:t>Đáp ứng</w:t>
            </w:r>
          </w:p>
        </w:tc>
      </w:tr>
    </w:tbl>
    <w:p w14:paraId="1D1D5B73" w14:textId="77777777" w:rsidR="00324447" w:rsidRDefault="00324447" w:rsidP="005279B4">
      <w:pPr>
        <w:spacing w:before="0" w:after="0" w:line="276" w:lineRule="auto"/>
        <w:ind w:firstLine="0"/>
        <w:jc w:val="center"/>
        <w:rPr>
          <w:rFonts w:eastAsia="Calibri" w:cs="Times New Roman"/>
          <w:b/>
          <w:i/>
          <w:szCs w:val="26"/>
        </w:rPr>
      </w:pPr>
    </w:p>
    <w:p w14:paraId="5BE106D4" w14:textId="1A99E61B" w:rsidR="005279B4" w:rsidRPr="00A106C4" w:rsidRDefault="005279B4" w:rsidP="005279B4">
      <w:pPr>
        <w:spacing w:before="0" w:after="0" w:line="276" w:lineRule="auto"/>
        <w:ind w:firstLine="0"/>
        <w:jc w:val="center"/>
        <w:rPr>
          <w:rFonts w:eastAsia="Calibri" w:cs="Times New Roman"/>
          <w:b/>
          <w:i/>
          <w:szCs w:val="26"/>
        </w:rPr>
      </w:pPr>
      <w:r w:rsidRPr="00A106C4">
        <w:rPr>
          <w:rFonts w:eastAsia="Calibri" w:cs="Times New Roman"/>
          <w:b/>
          <w:i/>
          <w:szCs w:val="26"/>
        </w:rPr>
        <w:t>Cáp hạ áp ruột đồng 1x240mm2 – không có băng nhôm</w:t>
      </w:r>
    </w:p>
    <w:tbl>
      <w:tblPr>
        <w:tblW w:w="9300" w:type="dxa"/>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39"/>
        <w:gridCol w:w="5135"/>
        <w:gridCol w:w="1350"/>
        <w:gridCol w:w="2076"/>
      </w:tblGrid>
      <w:tr w:rsidR="005279B4" w:rsidRPr="00A106C4" w14:paraId="26AC8E27" w14:textId="77777777" w:rsidTr="005279B4">
        <w:trPr>
          <w:trHeight w:hRule="exact" w:val="350"/>
          <w:tblHeader/>
        </w:trPr>
        <w:tc>
          <w:tcPr>
            <w:tcW w:w="739" w:type="dxa"/>
            <w:tcBorders>
              <w:top w:val="single" w:sz="4" w:space="0" w:color="000000"/>
              <w:left w:val="single" w:sz="4" w:space="0" w:color="000000"/>
              <w:bottom w:val="single" w:sz="4" w:space="0" w:color="000000"/>
              <w:right w:val="single" w:sz="4" w:space="0" w:color="000000"/>
            </w:tcBorders>
            <w:hideMark/>
          </w:tcPr>
          <w:p w14:paraId="62CFCD61" w14:textId="77777777" w:rsidR="005279B4" w:rsidRPr="00A106C4" w:rsidRDefault="005279B4" w:rsidP="005279B4">
            <w:pPr>
              <w:widowControl w:val="0"/>
              <w:spacing w:before="0" w:after="0" w:line="276" w:lineRule="auto"/>
              <w:ind w:left="106" w:right="106" w:firstLine="0"/>
              <w:rPr>
                <w:rFonts w:eastAsia="Calibri" w:cs="Times New Roman"/>
                <w:b/>
                <w:szCs w:val="26"/>
              </w:rPr>
            </w:pPr>
            <w:r w:rsidRPr="00A106C4">
              <w:rPr>
                <w:rFonts w:eastAsia="Calibri" w:cs="Times New Roman"/>
                <w:b/>
                <w:szCs w:val="26"/>
              </w:rPr>
              <w:t>TT</w:t>
            </w:r>
          </w:p>
        </w:tc>
        <w:tc>
          <w:tcPr>
            <w:tcW w:w="5135" w:type="dxa"/>
            <w:tcBorders>
              <w:top w:val="single" w:sz="4" w:space="0" w:color="000000"/>
              <w:left w:val="single" w:sz="4" w:space="0" w:color="000000"/>
              <w:bottom w:val="single" w:sz="4" w:space="0" w:color="000000"/>
              <w:right w:val="single" w:sz="4" w:space="0" w:color="000000"/>
            </w:tcBorders>
            <w:hideMark/>
          </w:tcPr>
          <w:p w14:paraId="5906DE53" w14:textId="77777777" w:rsidR="005279B4" w:rsidRPr="00A106C4" w:rsidRDefault="005279B4" w:rsidP="005279B4">
            <w:pPr>
              <w:widowControl w:val="0"/>
              <w:spacing w:before="15" w:after="0" w:line="276" w:lineRule="auto"/>
              <w:ind w:left="1957" w:right="1960" w:firstLine="0"/>
              <w:rPr>
                <w:rFonts w:eastAsia="Calibri" w:cs="Times New Roman"/>
                <w:b/>
                <w:szCs w:val="26"/>
              </w:rPr>
            </w:pPr>
            <w:r w:rsidRPr="00A106C4">
              <w:rPr>
                <w:rFonts w:eastAsia="Calibri" w:cs="Times New Roman"/>
                <w:b/>
                <w:szCs w:val="26"/>
              </w:rPr>
              <w:t>Hạng mục</w:t>
            </w:r>
          </w:p>
        </w:tc>
        <w:tc>
          <w:tcPr>
            <w:tcW w:w="1350" w:type="dxa"/>
            <w:tcBorders>
              <w:top w:val="single" w:sz="4" w:space="0" w:color="000000"/>
              <w:left w:val="single" w:sz="4" w:space="0" w:color="000000"/>
              <w:bottom w:val="single" w:sz="4" w:space="0" w:color="000000"/>
              <w:right w:val="single" w:sz="4" w:space="0" w:color="000000"/>
            </w:tcBorders>
            <w:hideMark/>
          </w:tcPr>
          <w:p w14:paraId="778BF90E" w14:textId="77777777" w:rsidR="005279B4" w:rsidRPr="00A106C4" w:rsidRDefault="005279B4" w:rsidP="005279B4">
            <w:pPr>
              <w:widowControl w:val="0"/>
              <w:spacing w:before="15" w:after="0" w:line="276" w:lineRule="auto"/>
              <w:ind w:left="97" w:right="99" w:firstLine="0"/>
              <w:rPr>
                <w:rFonts w:eastAsia="Calibri" w:cs="Times New Roman"/>
                <w:b/>
                <w:szCs w:val="26"/>
              </w:rPr>
            </w:pPr>
            <w:r w:rsidRPr="00A106C4">
              <w:rPr>
                <w:rFonts w:eastAsia="Calibri" w:cs="Times New Roman"/>
                <w:b/>
                <w:szCs w:val="26"/>
              </w:rPr>
              <w:t>Đơn vị đo</w:t>
            </w:r>
          </w:p>
        </w:tc>
        <w:tc>
          <w:tcPr>
            <w:tcW w:w="2076" w:type="dxa"/>
            <w:tcBorders>
              <w:top w:val="single" w:sz="4" w:space="0" w:color="000000"/>
              <w:left w:val="single" w:sz="4" w:space="0" w:color="000000"/>
              <w:bottom w:val="single" w:sz="4" w:space="0" w:color="000000"/>
              <w:right w:val="single" w:sz="4" w:space="0" w:color="000000"/>
            </w:tcBorders>
            <w:hideMark/>
          </w:tcPr>
          <w:p w14:paraId="4FDE854C" w14:textId="77777777" w:rsidR="005279B4" w:rsidRPr="00A106C4" w:rsidRDefault="005279B4" w:rsidP="005279B4">
            <w:pPr>
              <w:widowControl w:val="0"/>
              <w:spacing w:before="15" w:after="0" w:line="276" w:lineRule="auto"/>
              <w:ind w:left="104" w:right="104" w:firstLine="0"/>
              <w:rPr>
                <w:rFonts w:eastAsia="Calibri" w:cs="Times New Roman"/>
                <w:b/>
                <w:szCs w:val="26"/>
              </w:rPr>
            </w:pPr>
            <w:r w:rsidRPr="00A106C4">
              <w:rPr>
                <w:rFonts w:eastAsia="Calibri" w:cs="Times New Roman"/>
                <w:b/>
                <w:szCs w:val="26"/>
              </w:rPr>
              <w:t>Yêu cầu</w:t>
            </w:r>
          </w:p>
        </w:tc>
      </w:tr>
      <w:tr w:rsidR="005279B4" w:rsidRPr="00A106C4" w14:paraId="47493DD8"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tcPr>
          <w:p w14:paraId="44D623F7" w14:textId="77777777" w:rsidR="005279B4" w:rsidRPr="00A106C4" w:rsidRDefault="005279B4" w:rsidP="005279B4">
            <w:pPr>
              <w:widowControl w:val="0"/>
              <w:spacing w:before="0" w:after="0" w:line="276" w:lineRule="auto"/>
              <w:ind w:left="4" w:firstLine="0"/>
              <w:jc w:val="center"/>
              <w:rPr>
                <w:rFonts w:eastAsia="Calibri" w:cs="Times New Roman"/>
                <w:szCs w:val="26"/>
              </w:rPr>
            </w:pPr>
          </w:p>
        </w:tc>
        <w:tc>
          <w:tcPr>
            <w:tcW w:w="5135" w:type="dxa"/>
            <w:tcBorders>
              <w:top w:val="single" w:sz="4" w:space="0" w:color="000000"/>
              <w:left w:val="single" w:sz="4" w:space="0" w:color="000000"/>
              <w:bottom w:val="single" w:sz="4" w:space="0" w:color="000000"/>
              <w:right w:val="single" w:sz="4" w:space="0" w:color="000000"/>
            </w:tcBorders>
            <w:hideMark/>
          </w:tcPr>
          <w:p w14:paraId="662EA49A"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Cáp hạ áp 0.6/1kV</w:t>
            </w:r>
          </w:p>
        </w:tc>
        <w:tc>
          <w:tcPr>
            <w:tcW w:w="1350" w:type="dxa"/>
            <w:tcBorders>
              <w:top w:val="single" w:sz="4" w:space="0" w:color="000000"/>
              <w:left w:val="single" w:sz="4" w:space="0" w:color="000000"/>
              <w:bottom w:val="single" w:sz="4" w:space="0" w:color="000000"/>
              <w:right w:val="single" w:sz="4" w:space="0" w:color="000000"/>
            </w:tcBorders>
          </w:tcPr>
          <w:p w14:paraId="266D9B09" w14:textId="77777777" w:rsidR="005279B4" w:rsidRPr="00A106C4" w:rsidRDefault="005279B4" w:rsidP="005279B4">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tcPr>
          <w:p w14:paraId="55E1821C" w14:textId="77777777" w:rsidR="005279B4" w:rsidRPr="00A106C4" w:rsidRDefault="005279B4" w:rsidP="005279B4">
            <w:pPr>
              <w:widowControl w:val="0"/>
              <w:spacing w:before="25" w:after="0" w:line="276" w:lineRule="auto"/>
              <w:ind w:left="102" w:right="104" w:firstLine="0"/>
              <w:rPr>
                <w:rFonts w:eastAsia="Calibri" w:cs="Times New Roman"/>
                <w:szCs w:val="26"/>
              </w:rPr>
            </w:pPr>
          </w:p>
        </w:tc>
      </w:tr>
      <w:tr w:rsidR="005279B4" w:rsidRPr="00A106C4" w14:paraId="311B7CFB"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5FD660DB" w14:textId="77777777" w:rsidR="005279B4" w:rsidRPr="00A106C4" w:rsidRDefault="005279B4" w:rsidP="005279B4">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2</w:t>
            </w:r>
          </w:p>
        </w:tc>
        <w:tc>
          <w:tcPr>
            <w:tcW w:w="5135" w:type="dxa"/>
            <w:tcBorders>
              <w:top w:val="single" w:sz="4" w:space="0" w:color="000000"/>
              <w:left w:val="single" w:sz="4" w:space="0" w:color="000000"/>
              <w:bottom w:val="single" w:sz="4" w:space="0" w:color="000000"/>
              <w:right w:val="single" w:sz="4" w:space="0" w:color="000000"/>
            </w:tcBorders>
            <w:hideMark/>
          </w:tcPr>
          <w:p w14:paraId="3E4EA626"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Nhà sản xuất/ Nước sản xuất</w:t>
            </w:r>
          </w:p>
        </w:tc>
        <w:tc>
          <w:tcPr>
            <w:tcW w:w="1350" w:type="dxa"/>
            <w:tcBorders>
              <w:top w:val="single" w:sz="4" w:space="0" w:color="000000"/>
              <w:left w:val="single" w:sz="4" w:space="0" w:color="000000"/>
              <w:bottom w:val="single" w:sz="4" w:space="0" w:color="000000"/>
              <w:right w:val="single" w:sz="4" w:space="0" w:color="000000"/>
            </w:tcBorders>
          </w:tcPr>
          <w:p w14:paraId="6A48CB8E" w14:textId="77777777" w:rsidR="005279B4" w:rsidRPr="00A106C4" w:rsidRDefault="005279B4" w:rsidP="005279B4">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05B5F8EE" w14:textId="77777777" w:rsidR="005279B4" w:rsidRPr="00A106C4" w:rsidRDefault="005279B4" w:rsidP="005279B4">
            <w:pPr>
              <w:widowControl w:val="0"/>
              <w:spacing w:before="25" w:after="0" w:line="276" w:lineRule="auto"/>
              <w:ind w:left="102"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2D10F566"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06967DB5" w14:textId="77777777" w:rsidR="005279B4" w:rsidRPr="00A106C4" w:rsidRDefault="005279B4" w:rsidP="005279B4">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3</w:t>
            </w:r>
          </w:p>
        </w:tc>
        <w:tc>
          <w:tcPr>
            <w:tcW w:w="5135" w:type="dxa"/>
            <w:tcBorders>
              <w:top w:val="single" w:sz="4" w:space="0" w:color="000000"/>
              <w:left w:val="single" w:sz="4" w:space="0" w:color="000000"/>
              <w:bottom w:val="single" w:sz="4" w:space="0" w:color="000000"/>
              <w:right w:val="single" w:sz="4" w:space="0" w:color="000000"/>
            </w:tcBorders>
            <w:hideMark/>
          </w:tcPr>
          <w:p w14:paraId="56613808"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Mã hiệu sản phẩm</w:t>
            </w:r>
          </w:p>
        </w:tc>
        <w:tc>
          <w:tcPr>
            <w:tcW w:w="1350" w:type="dxa"/>
            <w:tcBorders>
              <w:top w:val="single" w:sz="4" w:space="0" w:color="000000"/>
              <w:left w:val="single" w:sz="4" w:space="0" w:color="000000"/>
              <w:bottom w:val="single" w:sz="4" w:space="0" w:color="000000"/>
              <w:right w:val="single" w:sz="4" w:space="0" w:color="000000"/>
            </w:tcBorders>
          </w:tcPr>
          <w:p w14:paraId="6AAF7C58" w14:textId="77777777" w:rsidR="005279B4" w:rsidRPr="00A106C4" w:rsidRDefault="005279B4" w:rsidP="005279B4">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69423C52" w14:textId="77777777" w:rsidR="005279B4" w:rsidRPr="00A106C4" w:rsidRDefault="005279B4" w:rsidP="005279B4">
            <w:pPr>
              <w:widowControl w:val="0"/>
              <w:spacing w:before="25" w:after="0" w:line="276" w:lineRule="auto"/>
              <w:ind w:left="102"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69C0FCC8"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7EA31B33" w14:textId="77777777" w:rsidR="005279B4" w:rsidRPr="00A106C4" w:rsidRDefault="005279B4" w:rsidP="005279B4">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4</w:t>
            </w:r>
          </w:p>
        </w:tc>
        <w:tc>
          <w:tcPr>
            <w:tcW w:w="5135" w:type="dxa"/>
            <w:tcBorders>
              <w:top w:val="single" w:sz="4" w:space="0" w:color="000000"/>
              <w:left w:val="single" w:sz="4" w:space="0" w:color="000000"/>
              <w:bottom w:val="single" w:sz="4" w:space="0" w:color="000000"/>
              <w:right w:val="single" w:sz="4" w:space="0" w:color="000000"/>
            </w:tcBorders>
            <w:hideMark/>
          </w:tcPr>
          <w:p w14:paraId="525768DD"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Tiêu chuẩn áp dụng</w:t>
            </w:r>
          </w:p>
        </w:tc>
        <w:tc>
          <w:tcPr>
            <w:tcW w:w="1350" w:type="dxa"/>
            <w:tcBorders>
              <w:top w:val="single" w:sz="4" w:space="0" w:color="000000"/>
              <w:left w:val="single" w:sz="4" w:space="0" w:color="000000"/>
              <w:bottom w:val="single" w:sz="4" w:space="0" w:color="000000"/>
              <w:right w:val="single" w:sz="4" w:space="0" w:color="000000"/>
            </w:tcBorders>
          </w:tcPr>
          <w:p w14:paraId="7E5ED181" w14:textId="77777777" w:rsidR="005279B4" w:rsidRPr="00A106C4" w:rsidRDefault="005279B4" w:rsidP="005279B4">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16983F4C" w14:textId="77777777" w:rsidR="005279B4" w:rsidRPr="00A106C4" w:rsidRDefault="005279B4" w:rsidP="005279B4">
            <w:pPr>
              <w:widowControl w:val="0"/>
              <w:spacing w:before="25" w:after="0" w:line="276" w:lineRule="auto"/>
              <w:ind w:left="102"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3C010C01" w14:textId="77777777" w:rsidTr="005279B4">
        <w:trPr>
          <w:trHeight w:hRule="exact" w:val="430"/>
        </w:trPr>
        <w:tc>
          <w:tcPr>
            <w:tcW w:w="739" w:type="dxa"/>
            <w:tcBorders>
              <w:top w:val="single" w:sz="4" w:space="0" w:color="000000"/>
              <w:left w:val="single" w:sz="4" w:space="0" w:color="000000"/>
              <w:bottom w:val="single" w:sz="4" w:space="0" w:color="000000"/>
              <w:right w:val="single" w:sz="4" w:space="0" w:color="000000"/>
            </w:tcBorders>
            <w:hideMark/>
          </w:tcPr>
          <w:p w14:paraId="2BAE6B03" w14:textId="77777777" w:rsidR="005279B4" w:rsidRPr="00A106C4" w:rsidRDefault="005279B4" w:rsidP="005279B4">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5</w:t>
            </w:r>
          </w:p>
        </w:tc>
        <w:tc>
          <w:tcPr>
            <w:tcW w:w="5135" w:type="dxa"/>
            <w:tcBorders>
              <w:top w:val="single" w:sz="4" w:space="0" w:color="000000"/>
              <w:left w:val="single" w:sz="4" w:space="0" w:color="000000"/>
              <w:bottom w:val="single" w:sz="4" w:space="0" w:color="000000"/>
              <w:right w:val="single" w:sz="4" w:space="0" w:color="000000"/>
            </w:tcBorders>
            <w:hideMark/>
          </w:tcPr>
          <w:p w14:paraId="5D4C0A36"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Loại</w:t>
            </w:r>
          </w:p>
        </w:tc>
        <w:tc>
          <w:tcPr>
            <w:tcW w:w="1350" w:type="dxa"/>
            <w:tcBorders>
              <w:top w:val="single" w:sz="4" w:space="0" w:color="000000"/>
              <w:left w:val="single" w:sz="4" w:space="0" w:color="000000"/>
              <w:bottom w:val="single" w:sz="4" w:space="0" w:color="000000"/>
              <w:right w:val="single" w:sz="4" w:space="0" w:color="000000"/>
            </w:tcBorders>
          </w:tcPr>
          <w:p w14:paraId="49309554" w14:textId="77777777" w:rsidR="005279B4" w:rsidRPr="00A106C4" w:rsidRDefault="005279B4" w:rsidP="005279B4">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67DD9DF1" w14:textId="77777777" w:rsidR="005279B4" w:rsidRPr="00A106C4" w:rsidRDefault="005279B4" w:rsidP="005279B4">
            <w:pPr>
              <w:widowControl w:val="0"/>
              <w:spacing w:before="25" w:after="0" w:line="276" w:lineRule="auto"/>
              <w:ind w:left="104" w:right="104" w:firstLine="0"/>
              <w:rPr>
                <w:rFonts w:eastAsia="Calibri" w:cs="Times New Roman"/>
                <w:szCs w:val="26"/>
              </w:rPr>
            </w:pPr>
            <w:r w:rsidRPr="00A106C4">
              <w:rPr>
                <w:rFonts w:eastAsia="Calibri" w:cs="Times New Roman"/>
                <w:szCs w:val="26"/>
              </w:rPr>
              <w:t>Cáp ruột đồng</w:t>
            </w:r>
          </w:p>
        </w:tc>
      </w:tr>
      <w:tr w:rsidR="005279B4" w:rsidRPr="00A106C4" w14:paraId="24754415"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0F3659F5" w14:textId="77777777" w:rsidR="005279B4" w:rsidRPr="00A106C4" w:rsidRDefault="005279B4" w:rsidP="005279B4">
            <w:pPr>
              <w:widowControl w:val="0"/>
              <w:spacing w:before="31" w:after="0" w:line="276" w:lineRule="auto"/>
              <w:ind w:left="4" w:firstLine="0"/>
              <w:jc w:val="center"/>
              <w:rPr>
                <w:rFonts w:eastAsia="Calibri" w:cs="Times New Roman"/>
                <w:szCs w:val="26"/>
              </w:rPr>
            </w:pPr>
            <w:r w:rsidRPr="00A106C4">
              <w:rPr>
                <w:rFonts w:eastAsia="Calibri" w:cs="Times New Roman"/>
                <w:w w:val="99"/>
                <w:szCs w:val="26"/>
              </w:rPr>
              <w:t>6</w:t>
            </w:r>
          </w:p>
        </w:tc>
        <w:tc>
          <w:tcPr>
            <w:tcW w:w="5135" w:type="dxa"/>
            <w:tcBorders>
              <w:top w:val="single" w:sz="4" w:space="0" w:color="000000"/>
              <w:left w:val="single" w:sz="4" w:space="0" w:color="000000"/>
              <w:bottom w:val="single" w:sz="4" w:space="0" w:color="000000"/>
              <w:right w:val="single" w:sz="4" w:space="0" w:color="000000"/>
            </w:tcBorders>
            <w:hideMark/>
          </w:tcPr>
          <w:p w14:paraId="3325CC71" w14:textId="77777777" w:rsidR="005279B4" w:rsidRPr="00A106C4" w:rsidRDefault="005279B4" w:rsidP="005279B4">
            <w:pPr>
              <w:widowControl w:val="0"/>
              <w:spacing w:before="29" w:after="0" w:line="276" w:lineRule="auto"/>
              <w:ind w:firstLine="0"/>
              <w:rPr>
                <w:rFonts w:eastAsia="Calibri" w:cs="Times New Roman"/>
                <w:szCs w:val="26"/>
              </w:rPr>
            </w:pPr>
            <w:r w:rsidRPr="00A106C4">
              <w:rPr>
                <w:rFonts w:eastAsia="Calibri" w:cs="Times New Roman"/>
                <w:szCs w:val="26"/>
              </w:rPr>
              <w:t>Số và tiết diện danh định của cáp</w:t>
            </w:r>
          </w:p>
        </w:tc>
        <w:tc>
          <w:tcPr>
            <w:tcW w:w="1350" w:type="dxa"/>
            <w:tcBorders>
              <w:top w:val="single" w:sz="4" w:space="0" w:color="000000"/>
              <w:left w:val="single" w:sz="4" w:space="0" w:color="000000"/>
              <w:bottom w:val="single" w:sz="4" w:space="0" w:color="000000"/>
              <w:right w:val="single" w:sz="4" w:space="0" w:color="000000"/>
            </w:tcBorders>
            <w:hideMark/>
          </w:tcPr>
          <w:p w14:paraId="4C20ECFB" w14:textId="77777777" w:rsidR="005279B4" w:rsidRPr="00A106C4" w:rsidRDefault="005279B4" w:rsidP="005279B4">
            <w:pPr>
              <w:widowControl w:val="0"/>
              <w:spacing w:before="0" w:after="0" w:line="330" w:lineRule="exact"/>
              <w:ind w:left="89" w:right="99" w:firstLine="0"/>
              <w:rPr>
                <w:rFonts w:eastAsia="Calibri" w:cs="Times New Roman"/>
                <w:szCs w:val="26"/>
                <w:vertAlign w:val="superscript"/>
              </w:rPr>
            </w:pPr>
            <w:r w:rsidRPr="00A106C4">
              <w:rPr>
                <w:rFonts w:eastAsia="Calibri" w:cs="Times New Roman"/>
                <w:szCs w:val="26"/>
              </w:rPr>
              <w:t>mm2</w:t>
            </w:r>
          </w:p>
        </w:tc>
        <w:tc>
          <w:tcPr>
            <w:tcW w:w="2076" w:type="dxa"/>
            <w:tcBorders>
              <w:top w:val="single" w:sz="4" w:space="0" w:color="000000"/>
              <w:left w:val="single" w:sz="4" w:space="0" w:color="000000"/>
              <w:bottom w:val="single" w:sz="4" w:space="0" w:color="000000"/>
              <w:right w:val="single" w:sz="4" w:space="0" w:color="000000"/>
            </w:tcBorders>
            <w:hideMark/>
          </w:tcPr>
          <w:p w14:paraId="26304289" w14:textId="77777777" w:rsidR="005279B4" w:rsidRPr="00A106C4" w:rsidRDefault="005279B4" w:rsidP="005279B4">
            <w:pPr>
              <w:widowControl w:val="0"/>
              <w:spacing w:before="31" w:after="0" w:line="276" w:lineRule="auto"/>
              <w:ind w:left="102" w:right="104" w:firstLine="0"/>
              <w:rPr>
                <w:rFonts w:eastAsia="Calibri" w:cs="Times New Roman"/>
                <w:szCs w:val="26"/>
              </w:rPr>
            </w:pPr>
            <w:r w:rsidRPr="00A106C4">
              <w:rPr>
                <w:rFonts w:eastAsia="Times New Roman" w:cs="Times New Roman"/>
                <w:bCs/>
                <w:szCs w:val="26"/>
              </w:rPr>
              <w:t>1x240</w:t>
            </w:r>
          </w:p>
        </w:tc>
      </w:tr>
      <w:tr w:rsidR="005279B4" w:rsidRPr="00A106C4" w14:paraId="5FE243CE"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41C1A9F4" w14:textId="77777777" w:rsidR="005279B4" w:rsidRPr="00A106C4" w:rsidRDefault="005279B4" w:rsidP="005279B4">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7</w:t>
            </w:r>
          </w:p>
        </w:tc>
        <w:tc>
          <w:tcPr>
            <w:tcW w:w="5135" w:type="dxa"/>
            <w:tcBorders>
              <w:top w:val="single" w:sz="4" w:space="0" w:color="000000"/>
              <w:left w:val="single" w:sz="4" w:space="0" w:color="000000"/>
              <w:bottom w:val="single" w:sz="4" w:space="0" w:color="000000"/>
              <w:right w:val="single" w:sz="4" w:space="0" w:color="000000"/>
            </w:tcBorders>
            <w:hideMark/>
          </w:tcPr>
          <w:p w14:paraId="3DA1C4B1"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Số sợi đồng của lõi cáp (1lõi)</w:t>
            </w:r>
          </w:p>
        </w:tc>
        <w:tc>
          <w:tcPr>
            <w:tcW w:w="1350" w:type="dxa"/>
            <w:tcBorders>
              <w:top w:val="single" w:sz="4" w:space="0" w:color="000000"/>
              <w:left w:val="single" w:sz="4" w:space="0" w:color="000000"/>
              <w:bottom w:val="single" w:sz="4" w:space="0" w:color="000000"/>
              <w:right w:val="single" w:sz="4" w:space="0" w:color="000000"/>
            </w:tcBorders>
            <w:hideMark/>
          </w:tcPr>
          <w:p w14:paraId="020385FC" w14:textId="77777777" w:rsidR="005279B4" w:rsidRPr="00A106C4" w:rsidRDefault="005279B4" w:rsidP="005279B4">
            <w:pPr>
              <w:widowControl w:val="0"/>
              <w:spacing w:before="25" w:after="0" w:line="276" w:lineRule="auto"/>
              <w:ind w:left="92" w:right="99" w:firstLine="0"/>
              <w:rPr>
                <w:rFonts w:eastAsia="Calibri" w:cs="Times New Roman"/>
                <w:szCs w:val="26"/>
              </w:rPr>
            </w:pPr>
            <w:r w:rsidRPr="00A106C4">
              <w:rPr>
                <w:rFonts w:eastAsia="Calibri" w:cs="Times New Roman"/>
                <w:szCs w:val="26"/>
              </w:rPr>
              <w:t>Sợi</w:t>
            </w:r>
          </w:p>
        </w:tc>
        <w:tc>
          <w:tcPr>
            <w:tcW w:w="2076" w:type="dxa"/>
            <w:tcBorders>
              <w:top w:val="single" w:sz="4" w:space="0" w:color="000000"/>
              <w:left w:val="single" w:sz="4" w:space="0" w:color="000000"/>
              <w:bottom w:val="single" w:sz="4" w:space="0" w:color="000000"/>
              <w:right w:val="single" w:sz="4" w:space="0" w:color="000000"/>
            </w:tcBorders>
            <w:hideMark/>
          </w:tcPr>
          <w:p w14:paraId="5C37B331" w14:textId="77777777" w:rsidR="005279B4" w:rsidRPr="00A106C4" w:rsidRDefault="005279B4" w:rsidP="005279B4">
            <w:pPr>
              <w:widowControl w:val="0"/>
              <w:spacing w:before="25" w:after="0" w:line="276" w:lineRule="auto"/>
              <w:ind w:left="104" w:right="104" w:firstLine="0"/>
              <w:rPr>
                <w:rFonts w:eastAsia="Calibri" w:cs="Times New Roman"/>
                <w:szCs w:val="26"/>
              </w:rPr>
            </w:pPr>
            <w:r w:rsidRPr="00A106C4">
              <w:rPr>
                <w:rFonts w:eastAsia="Times New Roman" w:cs="Times New Roman"/>
                <w:bCs/>
                <w:szCs w:val="26"/>
              </w:rPr>
              <w:t>≥ 34</w:t>
            </w:r>
          </w:p>
        </w:tc>
      </w:tr>
      <w:tr w:rsidR="005279B4" w:rsidRPr="00A106C4" w14:paraId="7D420C3F"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065020FD" w14:textId="77777777" w:rsidR="005279B4" w:rsidRPr="00A106C4" w:rsidRDefault="005279B4" w:rsidP="005279B4">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8</w:t>
            </w:r>
          </w:p>
        </w:tc>
        <w:tc>
          <w:tcPr>
            <w:tcW w:w="5135" w:type="dxa"/>
            <w:tcBorders>
              <w:top w:val="single" w:sz="4" w:space="0" w:color="000000"/>
              <w:left w:val="single" w:sz="4" w:space="0" w:color="000000"/>
              <w:bottom w:val="single" w:sz="4" w:space="0" w:color="000000"/>
              <w:right w:val="single" w:sz="4" w:space="0" w:color="000000"/>
            </w:tcBorders>
            <w:hideMark/>
          </w:tcPr>
          <w:p w14:paraId="4B0E33A5"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Đường kính lõi (1lõi)</w:t>
            </w:r>
          </w:p>
        </w:tc>
        <w:tc>
          <w:tcPr>
            <w:tcW w:w="1350" w:type="dxa"/>
            <w:tcBorders>
              <w:top w:val="single" w:sz="4" w:space="0" w:color="000000"/>
              <w:left w:val="single" w:sz="4" w:space="0" w:color="000000"/>
              <w:bottom w:val="single" w:sz="4" w:space="0" w:color="000000"/>
              <w:right w:val="single" w:sz="4" w:space="0" w:color="000000"/>
            </w:tcBorders>
            <w:hideMark/>
          </w:tcPr>
          <w:p w14:paraId="7AE02172" w14:textId="77777777" w:rsidR="005279B4" w:rsidRPr="00A106C4" w:rsidRDefault="005279B4" w:rsidP="005279B4">
            <w:pPr>
              <w:widowControl w:val="0"/>
              <w:spacing w:before="0" w:after="0" w:line="276" w:lineRule="auto"/>
              <w:ind w:left="96" w:right="99" w:firstLine="0"/>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hideMark/>
          </w:tcPr>
          <w:p w14:paraId="037010D2" w14:textId="77777777" w:rsidR="005279B4" w:rsidRPr="00A106C4" w:rsidRDefault="005279B4" w:rsidP="005279B4">
            <w:pPr>
              <w:widowControl w:val="0"/>
              <w:spacing w:before="0" w:after="0" w:line="276" w:lineRule="auto"/>
              <w:ind w:left="111" w:right="103" w:firstLine="0"/>
              <w:rPr>
                <w:rFonts w:eastAsia="Calibri" w:cs="Times New Roman"/>
                <w:szCs w:val="26"/>
              </w:rPr>
            </w:pPr>
            <w:r w:rsidRPr="00A106C4">
              <w:rPr>
                <w:rFonts w:eastAsia="Times New Roman" w:cs="Times New Roman"/>
                <w:bCs/>
                <w:szCs w:val="26"/>
              </w:rPr>
              <w:t>17,6 – 19,2</w:t>
            </w:r>
          </w:p>
        </w:tc>
      </w:tr>
      <w:tr w:rsidR="005279B4" w:rsidRPr="00A106C4" w14:paraId="6A081947"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69DCC36C" w14:textId="77777777" w:rsidR="005279B4" w:rsidRPr="00A106C4" w:rsidRDefault="005279B4" w:rsidP="005279B4">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9</w:t>
            </w:r>
          </w:p>
        </w:tc>
        <w:tc>
          <w:tcPr>
            <w:tcW w:w="5135" w:type="dxa"/>
            <w:tcBorders>
              <w:top w:val="single" w:sz="4" w:space="0" w:color="000000"/>
              <w:left w:val="single" w:sz="4" w:space="0" w:color="000000"/>
              <w:bottom w:val="single" w:sz="4" w:space="0" w:color="000000"/>
              <w:right w:val="single" w:sz="4" w:space="0" w:color="000000"/>
            </w:tcBorders>
            <w:hideMark/>
          </w:tcPr>
          <w:p w14:paraId="5541EDDC"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Băng giãn nở chống thấm nước trong lõi</w:t>
            </w:r>
          </w:p>
        </w:tc>
        <w:tc>
          <w:tcPr>
            <w:tcW w:w="1350" w:type="dxa"/>
            <w:tcBorders>
              <w:top w:val="single" w:sz="4" w:space="0" w:color="000000"/>
              <w:left w:val="single" w:sz="4" w:space="0" w:color="000000"/>
              <w:bottom w:val="single" w:sz="4" w:space="0" w:color="000000"/>
              <w:right w:val="single" w:sz="4" w:space="0" w:color="000000"/>
            </w:tcBorders>
          </w:tcPr>
          <w:p w14:paraId="5D4EF2C7" w14:textId="77777777" w:rsidR="005279B4" w:rsidRPr="00A106C4" w:rsidRDefault="005279B4" w:rsidP="005279B4">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38C49EAD" w14:textId="77777777" w:rsidR="005279B4" w:rsidRPr="00A106C4" w:rsidRDefault="005279B4" w:rsidP="005279B4">
            <w:pPr>
              <w:widowControl w:val="0"/>
              <w:spacing w:before="0" w:after="0" w:line="276" w:lineRule="auto"/>
              <w:ind w:left="108" w:right="104" w:firstLine="0"/>
              <w:rPr>
                <w:rFonts w:eastAsia="Calibri" w:cs="Times New Roman"/>
                <w:szCs w:val="26"/>
              </w:rPr>
            </w:pPr>
            <w:r w:rsidRPr="00A106C4">
              <w:rPr>
                <w:rFonts w:eastAsia="Times New Roman" w:cs="Times New Roman"/>
                <w:bCs/>
                <w:szCs w:val="26"/>
              </w:rPr>
              <w:t>có</w:t>
            </w:r>
          </w:p>
        </w:tc>
      </w:tr>
      <w:tr w:rsidR="005279B4" w:rsidRPr="00A106C4" w14:paraId="57E8E32C"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53BEAF1B" w14:textId="77777777" w:rsidR="005279B4" w:rsidRPr="00A106C4" w:rsidRDefault="005279B4" w:rsidP="005279B4">
            <w:pPr>
              <w:widowControl w:val="0"/>
              <w:spacing w:before="0" w:after="0" w:line="276" w:lineRule="auto"/>
              <w:ind w:left="106" w:right="106" w:firstLine="0"/>
              <w:jc w:val="center"/>
              <w:rPr>
                <w:rFonts w:eastAsia="Calibri" w:cs="Times New Roman"/>
                <w:szCs w:val="26"/>
              </w:rPr>
            </w:pPr>
            <w:r w:rsidRPr="00A106C4">
              <w:rPr>
                <w:rFonts w:eastAsia="Calibri" w:cs="Times New Roman"/>
                <w:szCs w:val="26"/>
              </w:rPr>
              <w:t>10</w:t>
            </w:r>
          </w:p>
        </w:tc>
        <w:tc>
          <w:tcPr>
            <w:tcW w:w="5135" w:type="dxa"/>
            <w:tcBorders>
              <w:top w:val="single" w:sz="4" w:space="0" w:color="000000"/>
              <w:left w:val="single" w:sz="4" w:space="0" w:color="000000"/>
              <w:bottom w:val="single" w:sz="4" w:space="0" w:color="000000"/>
              <w:right w:val="single" w:sz="4" w:space="0" w:color="000000"/>
            </w:tcBorders>
            <w:hideMark/>
          </w:tcPr>
          <w:p w14:paraId="55507161"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Loại vật liệu cách điện</w:t>
            </w:r>
          </w:p>
        </w:tc>
        <w:tc>
          <w:tcPr>
            <w:tcW w:w="1350" w:type="dxa"/>
            <w:tcBorders>
              <w:top w:val="single" w:sz="4" w:space="0" w:color="000000"/>
              <w:left w:val="single" w:sz="4" w:space="0" w:color="000000"/>
              <w:bottom w:val="single" w:sz="4" w:space="0" w:color="000000"/>
              <w:right w:val="single" w:sz="4" w:space="0" w:color="000000"/>
            </w:tcBorders>
          </w:tcPr>
          <w:p w14:paraId="0A1A7686" w14:textId="77777777" w:rsidR="005279B4" w:rsidRPr="00A106C4" w:rsidRDefault="005279B4" w:rsidP="005279B4">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3441B5D1" w14:textId="77777777" w:rsidR="005279B4" w:rsidRPr="00A106C4" w:rsidRDefault="005279B4" w:rsidP="005279B4">
            <w:pPr>
              <w:widowControl w:val="0"/>
              <w:spacing w:before="0" w:after="0" w:line="276" w:lineRule="auto"/>
              <w:ind w:left="102" w:right="104" w:firstLine="0"/>
              <w:rPr>
                <w:rFonts w:eastAsia="Calibri" w:cs="Times New Roman"/>
                <w:szCs w:val="26"/>
              </w:rPr>
            </w:pPr>
            <w:r w:rsidRPr="00A106C4">
              <w:rPr>
                <w:rFonts w:eastAsia="Calibri" w:cs="Times New Roman"/>
                <w:szCs w:val="26"/>
              </w:rPr>
              <w:t>XLPE/EPR</w:t>
            </w:r>
          </w:p>
        </w:tc>
      </w:tr>
      <w:tr w:rsidR="005279B4" w:rsidRPr="00A106C4" w14:paraId="4BF5A26F" w14:textId="77777777" w:rsidTr="00483BEF">
        <w:trPr>
          <w:trHeight w:hRule="exact" w:val="730"/>
        </w:trPr>
        <w:tc>
          <w:tcPr>
            <w:tcW w:w="739" w:type="dxa"/>
            <w:tcBorders>
              <w:top w:val="single" w:sz="4" w:space="0" w:color="000000"/>
              <w:left w:val="single" w:sz="4" w:space="0" w:color="000000"/>
              <w:bottom w:val="single" w:sz="4" w:space="0" w:color="000000"/>
              <w:right w:val="single" w:sz="4" w:space="0" w:color="000000"/>
            </w:tcBorders>
            <w:hideMark/>
          </w:tcPr>
          <w:p w14:paraId="1C5FFD6E" w14:textId="77777777" w:rsidR="005279B4" w:rsidRPr="00A106C4" w:rsidRDefault="005279B4" w:rsidP="005279B4">
            <w:pPr>
              <w:widowControl w:val="0"/>
              <w:spacing w:before="0" w:after="0" w:line="276" w:lineRule="auto"/>
              <w:ind w:left="106" w:right="106" w:firstLine="0"/>
              <w:jc w:val="center"/>
              <w:rPr>
                <w:rFonts w:eastAsia="Calibri" w:cs="Times New Roman"/>
                <w:szCs w:val="26"/>
              </w:rPr>
            </w:pPr>
            <w:r w:rsidRPr="00A106C4">
              <w:rPr>
                <w:rFonts w:eastAsia="Calibri" w:cs="Times New Roman"/>
                <w:szCs w:val="26"/>
              </w:rPr>
              <w:t>11</w:t>
            </w:r>
          </w:p>
        </w:tc>
        <w:tc>
          <w:tcPr>
            <w:tcW w:w="5135" w:type="dxa"/>
            <w:tcBorders>
              <w:top w:val="single" w:sz="4" w:space="0" w:color="000000"/>
              <w:left w:val="single" w:sz="4" w:space="0" w:color="000000"/>
              <w:bottom w:val="single" w:sz="4" w:space="0" w:color="000000"/>
              <w:right w:val="single" w:sz="4" w:space="0" w:color="000000"/>
            </w:tcBorders>
            <w:hideMark/>
          </w:tcPr>
          <w:p w14:paraId="298A34C3" w14:textId="77777777" w:rsidR="005279B4" w:rsidRPr="00A106C4" w:rsidRDefault="005279B4" w:rsidP="005279B4">
            <w:pPr>
              <w:widowControl w:val="0"/>
              <w:tabs>
                <w:tab w:val="left" w:pos="652"/>
                <w:tab w:val="left" w:pos="1257"/>
                <w:tab w:val="left" w:pos="1996"/>
                <w:tab w:val="left" w:pos="2692"/>
                <w:tab w:val="left" w:pos="3283"/>
                <w:tab w:val="left" w:pos="3859"/>
                <w:tab w:val="left" w:pos="4564"/>
              </w:tabs>
              <w:spacing w:before="25" w:after="0" w:line="276" w:lineRule="auto"/>
              <w:ind w:firstLine="0"/>
              <w:rPr>
                <w:rFonts w:eastAsia="Calibri" w:cs="Times New Roman"/>
                <w:szCs w:val="26"/>
              </w:rPr>
            </w:pPr>
            <w:r w:rsidRPr="00A106C4">
              <w:rPr>
                <w:rFonts w:eastAsia="Calibri" w:cs="Times New Roman"/>
                <w:szCs w:val="26"/>
              </w:rPr>
              <w:t>Độ</w:t>
            </w:r>
            <w:r w:rsidRPr="00A106C4">
              <w:rPr>
                <w:rFonts w:eastAsia="Calibri" w:cs="Times New Roman"/>
                <w:szCs w:val="26"/>
              </w:rPr>
              <w:tab/>
              <w:t>dày</w:t>
            </w:r>
            <w:r w:rsidRPr="00A106C4">
              <w:rPr>
                <w:rFonts w:eastAsia="Calibri" w:cs="Times New Roman"/>
                <w:szCs w:val="26"/>
              </w:rPr>
              <w:tab/>
              <w:t>danh</w:t>
            </w:r>
            <w:r w:rsidRPr="00A106C4">
              <w:rPr>
                <w:rFonts w:eastAsia="Calibri" w:cs="Times New Roman"/>
                <w:szCs w:val="26"/>
              </w:rPr>
              <w:tab/>
              <w:t>định</w:t>
            </w:r>
            <w:r w:rsidRPr="00A106C4">
              <w:rPr>
                <w:rFonts w:eastAsia="Calibri" w:cs="Times New Roman"/>
                <w:szCs w:val="26"/>
              </w:rPr>
              <w:tab/>
              <w:t>của</w:t>
            </w:r>
            <w:r w:rsidRPr="00A106C4">
              <w:rPr>
                <w:rFonts w:eastAsia="Calibri" w:cs="Times New Roman"/>
                <w:szCs w:val="26"/>
              </w:rPr>
              <w:tab/>
              <w:t>lớp</w:t>
            </w:r>
            <w:r w:rsidRPr="00A106C4">
              <w:rPr>
                <w:rFonts w:eastAsia="Calibri" w:cs="Times New Roman"/>
                <w:szCs w:val="26"/>
              </w:rPr>
              <w:tab/>
              <w:t>cách</w:t>
            </w:r>
            <w:r w:rsidRPr="00A106C4">
              <w:rPr>
                <w:rFonts w:eastAsia="Calibri" w:cs="Times New Roman"/>
                <w:szCs w:val="26"/>
              </w:rPr>
              <w:tab/>
              <w:t>điện (XLPE/EPR)</w:t>
            </w:r>
          </w:p>
        </w:tc>
        <w:tc>
          <w:tcPr>
            <w:tcW w:w="1350" w:type="dxa"/>
            <w:tcBorders>
              <w:top w:val="single" w:sz="4" w:space="0" w:color="000000"/>
              <w:left w:val="single" w:sz="4" w:space="0" w:color="000000"/>
              <w:bottom w:val="single" w:sz="4" w:space="0" w:color="000000"/>
              <w:right w:val="single" w:sz="4" w:space="0" w:color="000000"/>
            </w:tcBorders>
            <w:hideMark/>
          </w:tcPr>
          <w:p w14:paraId="3616E17A" w14:textId="77777777" w:rsidR="005279B4" w:rsidRPr="00A106C4" w:rsidRDefault="005279B4" w:rsidP="005279B4">
            <w:pPr>
              <w:widowControl w:val="0"/>
              <w:spacing w:before="0" w:after="0" w:line="276" w:lineRule="auto"/>
              <w:ind w:left="97" w:right="99" w:firstLine="0"/>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hideMark/>
          </w:tcPr>
          <w:p w14:paraId="26D4C77C" w14:textId="77777777" w:rsidR="005279B4" w:rsidRPr="00A106C4" w:rsidRDefault="005279B4" w:rsidP="005279B4">
            <w:pPr>
              <w:widowControl w:val="0"/>
              <w:spacing w:before="0" w:after="0" w:line="276" w:lineRule="auto"/>
              <w:ind w:left="108" w:right="104" w:firstLine="0"/>
              <w:rPr>
                <w:rFonts w:eastAsia="Calibri" w:cs="Times New Roman"/>
                <w:szCs w:val="26"/>
              </w:rPr>
            </w:pPr>
            <w:r w:rsidRPr="00A106C4">
              <w:rPr>
                <w:rFonts w:eastAsia="Times New Roman" w:cs="Times New Roman"/>
                <w:bCs/>
                <w:szCs w:val="26"/>
              </w:rPr>
              <w:t>1,7/2,2</w:t>
            </w:r>
          </w:p>
        </w:tc>
      </w:tr>
      <w:tr w:rsidR="005279B4" w:rsidRPr="00A106C4" w14:paraId="1A9DF272"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2965539E"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12</w:t>
            </w:r>
          </w:p>
        </w:tc>
        <w:tc>
          <w:tcPr>
            <w:tcW w:w="5135" w:type="dxa"/>
            <w:tcBorders>
              <w:top w:val="single" w:sz="4" w:space="0" w:color="000000"/>
              <w:left w:val="single" w:sz="4" w:space="0" w:color="000000"/>
              <w:bottom w:val="single" w:sz="4" w:space="0" w:color="000000"/>
              <w:right w:val="single" w:sz="4" w:space="0" w:color="000000"/>
            </w:tcBorders>
            <w:hideMark/>
          </w:tcPr>
          <w:p w14:paraId="2F459F54"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Loại vật liệu vỏ bọc</w:t>
            </w:r>
          </w:p>
        </w:tc>
        <w:tc>
          <w:tcPr>
            <w:tcW w:w="1350" w:type="dxa"/>
            <w:tcBorders>
              <w:top w:val="single" w:sz="4" w:space="0" w:color="000000"/>
              <w:left w:val="single" w:sz="4" w:space="0" w:color="000000"/>
              <w:bottom w:val="single" w:sz="4" w:space="0" w:color="000000"/>
              <w:right w:val="single" w:sz="4" w:space="0" w:color="000000"/>
            </w:tcBorders>
          </w:tcPr>
          <w:p w14:paraId="1CFE2592" w14:textId="77777777" w:rsidR="005279B4" w:rsidRPr="00A106C4" w:rsidRDefault="005279B4" w:rsidP="005279B4">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5CF41386" w14:textId="77777777" w:rsidR="005279B4" w:rsidRPr="00A106C4" w:rsidRDefault="005279B4" w:rsidP="005279B4">
            <w:pPr>
              <w:widowControl w:val="0"/>
              <w:spacing w:before="0" w:after="0" w:line="276" w:lineRule="auto"/>
              <w:ind w:left="100" w:right="104" w:firstLine="0"/>
              <w:rPr>
                <w:rFonts w:eastAsia="Calibri" w:cs="Times New Roman"/>
                <w:szCs w:val="26"/>
              </w:rPr>
            </w:pPr>
            <w:r w:rsidRPr="00A106C4">
              <w:rPr>
                <w:rFonts w:eastAsia="Calibri" w:cs="Times New Roman"/>
                <w:szCs w:val="26"/>
              </w:rPr>
              <w:t>PVC/PE</w:t>
            </w:r>
          </w:p>
        </w:tc>
      </w:tr>
      <w:tr w:rsidR="005279B4" w:rsidRPr="00A106C4" w14:paraId="79E4EEC2"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386AAF12"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13</w:t>
            </w:r>
          </w:p>
        </w:tc>
        <w:tc>
          <w:tcPr>
            <w:tcW w:w="5135" w:type="dxa"/>
            <w:tcBorders>
              <w:top w:val="single" w:sz="4" w:space="0" w:color="000000"/>
              <w:left w:val="single" w:sz="4" w:space="0" w:color="000000"/>
              <w:bottom w:val="single" w:sz="4" w:space="0" w:color="000000"/>
              <w:right w:val="single" w:sz="4" w:space="0" w:color="000000"/>
            </w:tcBorders>
            <w:hideMark/>
          </w:tcPr>
          <w:p w14:paraId="6FCB0D18"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Độ dày danh định của lớp vỏ bọc ngoài</w:t>
            </w:r>
          </w:p>
        </w:tc>
        <w:tc>
          <w:tcPr>
            <w:tcW w:w="1350" w:type="dxa"/>
            <w:tcBorders>
              <w:top w:val="single" w:sz="4" w:space="0" w:color="000000"/>
              <w:left w:val="single" w:sz="4" w:space="0" w:color="000000"/>
              <w:bottom w:val="single" w:sz="4" w:space="0" w:color="000000"/>
              <w:right w:val="single" w:sz="4" w:space="0" w:color="000000"/>
            </w:tcBorders>
            <w:hideMark/>
          </w:tcPr>
          <w:p w14:paraId="5BC23D77" w14:textId="77777777" w:rsidR="005279B4" w:rsidRPr="00A106C4" w:rsidRDefault="005279B4" w:rsidP="005279B4">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hideMark/>
          </w:tcPr>
          <w:p w14:paraId="45BCDFDD" w14:textId="77777777" w:rsidR="005279B4" w:rsidRPr="00A106C4" w:rsidRDefault="005279B4" w:rsidP="005279B4">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07E72DE3"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5EA881A2"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14</w:t>
            </w:r>
          </w:p>
        </w:tc>
        <w:tc>
          <w:tcPr>
            <w:tcW w:w="5135" w:type="dxa"/>
            <w:tcBorders>
              <w:top w:val="single" w:sz="4" w:space="0" w:color="000000"/>
              <w:left w:val="single" w:sz="4" w:space="0" w:color="000000"/>
              <w:bottom w:val="single" w:sz="4" w:space="0" w:color="000000"/>
              <w:right w:val="single" w:sz="4" w:space="0" w:color="000000"/>
            </w:tcBorders>
            <w:hideMark/>
          </w:tcPr>
          <w:p w14:paraId="0182191E"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Đường kính ngoài của cáp</w:t>
            </w:r>
          </w:p>
        </w:tc>
        <w:tc>
          <w:tcPr>
            <w:tcW w:w="1350" w:type="dxa"/>
            <w:tcBorders>
              <w:top w:val="single" w:sz="4" w:space="0" w:color="000000"/>
              <w:left w:val="single" w:sz="4" w:space="0" w:color="000000"/>
              <w:bottom w:val="single" w:sz="4" w:space="0" w:color="000000"/>
              <w:right w:val="single" w:sz="4" w:space="0" w:color="000000"/>
            </w:tcBorders>
            <w:hideMark/>
          </w:tcPr>
          <w:p w14:paraId="770A51A3" w14:textId="77777777" w:rsidR="005279B4" w:rsidRPr="00A106C4" w:rsidRDefault="005279B4" w:rsidP="005279B4">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hideMark/>
          </w:tcPr>
          <w:p w14:paraId="61EACDD4" w14:textId="77777777" w:rsidR="005279B4" w:rsidRPr="00A106C4" w:rsidRDefault="005279B4" w:rsidP="005279B4">
            <w:pPr>
              <w:widowControl w:val="0"/>
              <w:spacing w:before="25" w:after="0" w:line="276" w:lineRule="auto"/>
              <w:ind w:left="102"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5B1CB53E"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4AD81835"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15</w:t>
            </w:r>
          </w:p>
        </w:tc>
        <w:tc>
          <w:tcPr>
            <w:tcW w:w="5135" w:type="dxa"/>
            <w:tcBorders>
              <w:top w:val="single" w:sz="4" w:space="0" w:color="000000"/>
              <w:left w:val="single" w:sz="4" w:space="0" w:color="000000"/>
              <w:bottom w:val="single" w:sz="4" w:space="0" w:color="000000"/>
              <w:right w:val="single" w:sz="4" w:space="0" w:color="000000"/>
            </w:tcBorders>
            <w:hideMark/>
          </w:tcPr>
          <w:p w14:paraId="5F2592AD"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Nhiệt độ tối đa của lõi dẫn</w:t>
            </w:r>
          </w:p>
        </w:tc>
        <w:tc>
          <w:tcPr>
            <w:tcW w:w="1350" w:type="dxa"/>
            <w:tcBorders>
              <w:top w:val="single" w:sz="4" w:space="0" w:color="000000"/>
              <w:left w:val="single" w:sz="4" w:space="0" w:color="000000"/>
              <w:bottom w:val="single" w:sz="4" w:space="0" w:color="000000"/>
              <w:right w:val="single" w:sz="4" w:space="0" w:color="000000"/>
            </w:tcBorders>
            <w:hideMark/>
          </w:tcPr>
          <w:p w14:paraId="3F78E67E" w14:textId="77777777" w:rsidR="005279B4" w:rsidRPr="00A106C4" w:rsidRDefault="005279B4" w:rsidP="005279B4">
            <w:pPr>
              <w:widowControl w:val="0"/>
              <w:spacing w:before="0" w:after="0" w:line="325" w:lineRule="exact"/>
              <w:ind w:left="97" w:right="99" w:firstLine="0"/>
              <w:jc w:val="center"/>
              <w:rPr>
                <w:rFonts w:eastAsia="Calibri" w:cs="Times New Roman"/>
                <w:szCs w:val="26"/>
              </w:rPr>
            </w:pPr>
            <w:r w:rsidRPr="00A106C4">
              <w:rPr>
                <w:rFonts w:eastAsia="Calibri" w:cs="Times New Roman"/>
                <w:szCs w:val="26"/>
                <w:vertAlign w:val="superscript"/>
              </w:rPr>
              <w:t>0</w:t>
            </w:r>
            <w:r w:rsidRPr="00A106C4">
              <w:rPr>
                <w:rFonts w:eastAsia="Calibri" w:cs="Times New Roman"/>
                <w:szCs w:val="26"/>
              </w:rPr>
              <w:t>C</w:t>
            </w:r>
          </w:p>
        </w:tc>
        <w:tc>
          <w:tcPr>
            <w:tcW w:w="2076" w:type="dxa"/>
            <w:tcBorders>
              <w:top w:val="single" w:sz="4" w:space="0" w:color="000000"/>
              <w:left w:val="single" w:sz="4" w:space="0" w:color="000000"/>
              <w:bottom w:val="single" w:sz="4" w:space="0" w:color="000000"/>
              <w:right w:val="single" w:sz="4" w:space="0" w:color="000000"/>
            </w:tcBorders>
            <w:hideMark/>
          </w:tcPr>
          <w:p w14:paraId="1C2F3BFA" w14:textId="77777777" w:rsidR="005279B4" w:rsidRPr="00A106C4" w:rsidRDefault="005279B4" w:rsidP="005279B4">
            <w:pPr>
              <w:widowControl w:val="0"/>
              <w:spacing w:before="0" w:after="0" w:line="276" w:lineRule="auto"/>
              <w:ind w:left="104" w:right="104" w:firstLine="0"/>
              <w:rPr>
                <w:rFonts w:eastAsia="Calibri" w:cs="Times New Roman"/>
                <w:szCs w:val="26"/>
              </w:rPr>
            </w:pPr>
            <w:r w:rsidRPr="00A106C4">
              <w:rPr>
                <w:rFonts w:eastAsia="Calibri" w:cs="Times New Roman"/>
                <w:szCs w:val="26"/>
              </w:rPr>
              <w:t>90</w:t>
            </w:r>
          </w:p>
        </w:tc>
      </w:tr>
      <w:tr w:rsidR="005279B4" w:rsidRPr="00A106C4" w14:paraId="0E9E0040"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7761FA0A"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16</w:t>
            </w:r>
          </w:p>
        </w:tc>
        <w:tc>
          <w:tcPr>
            <w:tcW w:w="5135" w:type="dxa"/>
            <w:tcBorders>
              <w:top w:val="single" w:sz="4" w:space="0" w:color="000000"/>
              <w:left w:val="single" w:sz="4" w:space="0" w:color="000000"/>
              <w:bottom w:val="single" w:sz="4" w:space="0" w:color="000000"/>
              <w:right w:val="single" w:sz="4" w:space="0" w:color="000000"/>
            </w:tcBorders>
            <w:hideMark/>
          </w:tcPr>
          <w:p w14:paraId="04C24EC4" w14:textId="77777777" w:rsidR="005279B4" w:rsidRPr="00A106C4" w:rsidRDefault="005279B4" w:rsidP="005279B4">
            <w:pPr>
              <w:widowControl w:val="0"/>
              <w:spacing w:before="25" w:after="0" w:line="276" w:lineRule="auto"/>
              <w:ind w:firstLine="0"/>
              <w:rPr>
                <w:rFonts w:eastAsia="Calibri" w:cs="Times New Roman"/>
                <w:szCs w:val="26"/>
                <w:lang w:val="sv-SE"/>
              </w:rPr>
            </w:pPr>
            <w:r w:rsidRPr="00A106C4">
              <w:rPr>
                <w:rFonts w:eastAsia="Calibri" w:cs="Times New Roman"/>
                <w:szCs w:val="26"/>
                <w:lang w:val="sv-SE"/>
              </w:rPr>
              <w:t>Khả năng mang tải của cáp</w:t>
            </w:r>
          </w:p>
        </w:tc>
        <w:tc>
          <w:tcPr>
            <w:tcW w:w="1350" w:type="dxa"/>
            <w:tcBorders>
              <w:top w:val="single" w:sz="4" w:space="0" w:color="000000"/>
              <w:left w:val="single" w:sz="4" w:space="0" w:color="000000"/>
              <w:bottom w:val="single" w:sz="4" w:space="0" w:color="000000"/>
              <w:right w:val="single" w:sz="4" w:space="0" w:color="000000"/>
            </w:tcBorders>
            <w:hideMark/>
          </w:tcPr>
          <w:p w14:paraId="2D5475DE" w14:textId="77777777" w:rsidR="005279B4" w:rsidRPr="00A106C4" w:rsidRDefault="005279B4" w:rsidP="005279B4">
            <w:pPr>
              <w:widowControl w:val="0"/>
              <w:spacing w:before="0" w:after="0" w:line="276" w:lineRule="auto"/>
              <w:ind w:right="7" w:firstLine="0"/>
              <w:jc w:val="center"/>
              <w:rPr>
                <w:rFonts w:eastAsia="Calibri" w:cs="Times New Roman"/>
                <w:szCs w:val="26"/>
              </w:rPr>
            </w:pPr>
            <w:r w:rsidRPr="00A106C4">
              <w:rPr>
                <w:rFonts w:eastAsia="Calibri" w:cs="Times New Roman"/>
                <w:w w:val="99"/>
                <w:szCs w:val="26"/>
              </w:rPr>
              <w:t>A</w:t>
            </w:r>
          </w:p>
        </w:tc>
        <w:tc>
          <w:tcPr>
            <w:tcW w:w="2076" w:type="dxa"/>
            <w:tcBorders>
              <w:top w:val="single" w:sz="4" w:space="0" w:color="000000"/>
              <w:left w:val="single" w:sz="4" w:space="0" w:color="000000"/>
              <w:bottom w:val="single" w:sz="4" w:space="0" w:color="000000"/>
              <w:right w:val="single" w:sz="4" w:space="0" w:color="000000"/>
            </w:tcBorders>
            <w:hideMark/>
          </w:tcPr>
          <w:p w14:paraId="1C3A9620" w14:textId="77777777" w:rsidR="005279B4" w:rsidRPr="00A106C4" w:rsidRDefault="005279B4" w:rsidP="005279B4">
            <w:pPr>
              <w:widowControl w:val="0"/>
              <w:spacing w:before="25" w:after="0" w:line="276" w:lineRule="auto"/>
              <w:ind w:left="102"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6DF15838"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5E7C5AAF"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17</w:t>
            </w:r>
          </w:p>
        </w:tc>
        <w:tc>
          <w:tcPr>
            <w:tcW w:w="5135" w:type="dxa"/>
            <w:tcBorders>
              <w:top w:val="single" w:sz="4" w:space="0" w:color="000000"/>
              <w:left w:val="single" w:sz="4" w:space="0" w:color="000000"/>
              <w:bottom w:val="single" w:sz="4" w:space="0" w:color="000000"/>
              <w:right w:val="single" w:sz="4" w:space="0" w:color="000000"/>
            </w:tcBorders>
            <w:hideMark/>
          </w:tcPr>
          <w:p w14:paraId="63AFD7B2" w14:textId="77777777" w:rsidR="005279B4" w:rsidRPr="00A106C4" w:rsidRDefault="005279B4" w:rsidP="005279B4">
            <w:pPr>
              <w:widowControl w:val="0"/>
              <w:spacing w:before="0" w:after="0" w:line="325" w:lineRule="exact"/>
              <w:ind w:firstLine="0"/>
              <w:rPr>
                <w:rFonts w:eastAsia="Calibri" w:cs="Times New Roman"/>
                <w:szCs w:val="26"/>
              </w:rPr>
            </w:pPr>
            <w:r w:rsidRPr="00A106C4">
              <w:rPr>
                <w:rFonts w:eastAsia="Calibri" w:cs="Times New Roman"/>
                <w:szCs w:val="26"/>
              </w:rPr>
              <w:t>Điện trở 1 chiều của lõi dẫn ở t</w:t>
            </w:r>
            <w:r w:rsidRPr="00A106C4">
              <w:rPr>
                <w:rFonts w:eastAsia="Calibri" w:cs="Times New Roman"/>
                <w:position w:val="12"/>
                <w:szCs w:val="26"/>
              </w:rPr>
              <w:t>0</w:t>
            </w:r>
            <w:r w:rsidRPr="00A106C4">
              <w:rPr>
                <w:rFonts w:eastAsia="Calibri" w:cs="Times New Roman"/>
                <w:szCs w:val="26"/>
              </w:rPr>
              <w:t>= 20</w:t>
            </w:r>
            <w:r w:rsidRPr="00A106C4">
              <w:rPr>
                <w:rFonts w:eastAsia="Calibri" w:cs="Times New Roman"/>
                <w:position w:val="12"/>
                <w:szCs w:val="26"/>
              </w:rPr>
              <w:t>o</w:t>
            </w:r>
            <w:r w:rsidRPr="00A106C4">
              <w:rPr>
                <w:rFonts w:eastAsia="Calibri" w:cs="Times New Roman"/>
                <w:szCs w:val="26"/>
              </w:rPr>
              <w:t>C</w:t>
            </w:r>
          </w:p>
        </w:tc>
        <w:tc>
          <w:tcPr>
            <w:tcW w:w="1350" w:type="dxa"/>
            <w:tcBorders>
              <w:top w:val="single" w:sz="4" w:space="0" w:color="000000"/>
              <w:left w:val="single" w:sz="4" w:space="0" w:color="000000"/>
              <w:bottom w:val="single" w:sz="4" w:space="0" w:color="000000"/>
              <w:right w:val="single" w:sz="4" w:space="0" w:color="000000"/>
            </w:tcBorders>
            <w:hideMark/>
          </w:tcPr>
          <w:p w14:paraId="6BF2A59F" w14:textId="77777777" w:rsidR="005279B4" w:rsidRPr="00A106C4" w:rsidRDefault="005279B4" w:rsidP="005279B4">
            <w:pPr>
              <w:widowControl w:val="0"/>
              <w:spacing w:before="0" w:after="0" w:line="376" w:lineRule="exact"/>
              <w:ind w:left="97" w:right="99" w:firstLine="0"/>
              <w:jc w:val="center"/>
              <w:rPr>
                <w:rFonts w:eastAsia="Calibri" w:cs="Times New Roman"/>
                <w:szCs w:val="26"/>
              </w:rPr>
            </w:pPr>
            <w:r w:rsidRPr="00A106C4">
              <w:rPr>
                <w:rFonts w:eastAsia="Calibri" w:cs="Times New Roman"/>
                <w:szCs w:val="26"/>
              </w:rPr>
              <w:t>Ω/km</w:t>
            </w:r>
          </w:p>
        </w:tc>
        <w:tc>
          <w:tcPr>
            <w:tcW w:w="2076" w:type="dxa"/>
            <w:tcBorders>
              <w:top w:val="single" w:sz="4" w:space="0" w:color="000000"/>
              <w:left w:val="single" w:sz="4" w:space="0" w:color="000000"/>
              <w:bottom w:val="single" w:sz="4" w:space="0" w:color="000000"/>
              <w:right w:val="single" w:sz="4" w:space="0" w:color="000000"/>
            </w:tcBorders>
            <w:hideMark/>
          </w:tcPr>
          <w:p w14:paraId="56C8BC6C" w14:textId="77777777" w:rsidR="005279B4" w:rsidRPr="00A106C4" w:rsidRDefault="005279B4" w:rsidP="005279B4">
            <w:pPr>
              <w:widowControl w:val="0"/>
              <w:spacing w:before="0" w:after="0" w:line="276" w:lineRule="auto"/>
              <w:ind w:left="104" w:right="104" w:firstLine="0"/>
              <w:rPr>
                <w:rFonts w:eastAsia="Calibri" w:cs="Times New Roman"/>
                <w:szCs w:val="26"/>
              </w:rPr>
            </w:pPr>
            <w:r w:rsidRPr="00A106C4">
              <w:rPr>
                <w:rFonts w:eastAsia="Calibri" w:cs="Times New Roman"/>
                <w:szCs w:val="26"/>
              </w:rPr>
              <w:t>0,0754</w:t>
            </w:r>
          </w:p>
        </w:tc>
      </w:tr>
      <w:tr w:rsidR="005279B4" w:rsidRPr="00A106C4" w14:paraId="66F2A5AA"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5ED24624" w14:textId="77777777" w:rsidR="005279B4" w:rsidRPr="00A106C4" w:rsidRDefault="005279B4" w:rsidP="005279B4">
            <w:pPr>
              <w:widowControl w:val="0"/>
              <w:spacing w:before="31" w:after="0" w:line="276" w:lineRule="auto"/>
              <w:ind w:left="106" w:right="106" w:firstLine="0"/>
              <w:rPr>
                <w:rFonts w:eastAsia="Calibri" w:cs="Times New Roman"/>
                <w:szCs w:val="26"/>
              </w:rPr>
            </w:pPr>
            <w:r w:rsidRPr="00A106C4">
              <w:rPr>
                <w:rFonts w:eastAsia="Calibri" w:cs="Times New Roman"/>
                <w:szCs w:val="26"/>
              </w:rPr>
              <w:t>18</w:t>
            </w:r>
          </w:p>
        </w:tc>
        <w:tc>
          <w:tcPr>
            <w:tcW w:w="5135" w:type="dxa"/>
            <w:tcBorders>
              <w:top w:val="single" w:sz="4" w:space="0" w:color="000000"/>
              <w:left w:val="single" w:sz="4" w:space="0" w:color="000000"/>
              <w:bottom w:val="single" w:sz="4" w:space="0" w:color="000000"/>
              <w:right w:val="single" w:sz="4" w:space="0" w:color="000000"/>
            </w:tcBorders>
            <w:hideMark/>
          </w:tcPr>
          <w:p w14:paraId="43D9BF33" w14:textId="77777777" w:rsidR="005279B4" w:rsidRPr="00A106C4" w:rsidRDefault="005279B4" w:rsidP="005279B4">
            <w:pPr>
              <w:widowControl w:val="0"/>
              <w:spacing w:before="29" w:after="0" w:line="276" w:lineRule="auto"/>
              <w:ind w:firstLine="0"/>
              <w:rPr>
                <w:rFonts w:eastAsia="Calibri" w:cs="Times New Roman"/>
                <w:szCs w:val="26"/>
              </w:rPr>
            </w:pPr>
            <w:r w:rsidRPr="00A106C4">
              <w:rPr>
                <w:rFonts w:eastAsia="Calibri" w:cs="Times New Roman"/>
                <w:szCs w:val="26"/>
              </w:rPr>
              <w:t>Điện trở cách điện của cáp</w:t>
            </w:r>
          </w:p>
        </w:tc>
        <w:tc>
          <w:tcPr>
            <w:tcW w:w="1350" w:type="dxa"/>
            <w:tcBorders>
              <w:top w:val="single" w:sz="4" w:space="0" w:color="000000"/>
              <w:left w:val="single" w:sz="4" w:space="0" w:color="000000"/>
              <w:bottom w:val="single" w:sz="4" w:space="0" w:color="000000"/>
              <w:right w:val="single" w:sz="4" w:space="0" w:color="000000"/>
            </w:tcBorders>
            <w:hideMark/>
          </w:tcPr>
          <w:p w14:paraId="1388E57E" w14:textId="77777777" w:rsidR="005279B4" w:rsidRPr="00A106C4" w:rsidRDefault="005279B4" w:rsidP="005279B4">
            <w:pPr>
              <w:widowControl w:val="0"/>
              <w:spacing w:before="0" w:after="0" w:line="381" w:lineRule="exact"/>
              <w:ind w:left="97" w:right="99" w:firstLine="0"/>
              <w:jc w:val="center"/>
              <w:rPr>
                <w:rFonts w:eastAsia="Calibri" w:cs="Times New Roman"/>
                <w:szCs w:val="26"/>
              </w:rPr>
            </w:pPr>
            <w:r w:rsidRPr="00A106C4">
              <w:rPr>
                <w:rFonts w:eastAsia="Calibri" w:cs="Times New Roman"/>
                <w:szCs w:val="26"/>
              </w:rPr>
              <w:t>Ω/km</w:t>
            </w:r>
          </w:p>
        </w:tc>
        <w:tc>
          <w:tcPr>
            <w:tcW w:w="2076" w:type="dxa"/>
            <w:tcBorders>
              <w:top w:val="single" w:sz="4" w:space="0" w:color="000000"/>
              <w:left w:val="single" w:sz="4" w:space="0" w:color="000000"/>
              <w:bottom w:val="single" w:sz="4" w:space="0" w:color="000000"/>
              <w:right w:val="single" w:sz="4" w:space="0" w:color="000000"/>
            </w:tcBorders>
            <w:hideMark/>
          </w:tcPr>
          <w:p w14:paraId="05D8BDB6" w14:textId="77777777" w:rsidR="005279B4" w:rsidRPr="00A106C4" w:rsidRDefault="005279B4" w:rsidP="005279B4">
            <w:pPr>
              <w:widowControl w:val="0"/>
              <w:spacing w:before="29" w:after="0" w:line="276" w:lineRule="auto"/>
              <w:ind w:left="102"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0F14D2E4"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05CA4D98"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19</w:t>
            </w:r>
          </w:p>
        </w:tc>
        <w:tc>
          <w:tcPr>
            <w:tcW w:w="5135" w:type="dxa"/>
            <w:tcBorders>
              <w:top w:val="single" w:sz="4" w:space="0" w:color="000000"/>
              <w:left w:val="single" w:sz="4" w:space="0" w:color="000000"/>
              <w:bottom w:val="single" w:sz="4" w:space="0" w:color="000000"/>
              <w:right w:val="single" w:sz="4" w:space="0" w:color="000000"/>
            </w:tcBorders>
            <w:hideMark/>
          </w:tcPr>
          <w:p w14:paraId="3D0F63BC"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Trọng lượng của lõi dxây</w:t>
            </w:r>
          </w:p>
        </w:tc>
        <w:tc>
          <w:tcPr>
            <w:tcW w:w="1350" w:type="dxa"/>
            <w:tcBorders>
              <w:top w:val="single" w:sz="4" w:space="0" w:color="000000"/>
              <w:left w:val="single" w:sz="4" w:space="0" w:color="000000"/>
              <w:bottom w:val="single" w:sz="4" w:space="0" w:color="000000"/>
              <w:right w:val="single" w:sz="4" w:space="0" w:color="000000"/>
            </w:tcBorders>
            <w:hideMark/>
          </w:tcPr>
          <w:p w14:paraId="127200E3" w14:textId="77777777" w:rsidR="005279B4" w:rsidRPr="00A106C4" w:rsidRDefault="005279B4" w:rsidP="005279B4">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kg/km</w:t>
            </w:r>
          </w:p>
        </w:tc>
        <w:tc>
          <w:tcPr>
            <w:tcW w:w="2076" w:type="dxa"/>
            <w:tcBorders>
              <w:top w:val="single" w:sz="4" w:space="0" w:color="000000"/>
              <w:left w:val="single" w:sz="4" w:space="0" w:color="000000"/>
              <w:bottom w:val="single" w:sz="4" w:space="0" w:color="000000"/>
              <w:right w:val="single" w:sz="4" w:space="0" w:color="000000"/>
            </w:tcBorders>
            <w:hideMark/>
          </w:tcPr>
          <w:p w14:paraId="3A98B2EC" w14:textId="77777777" w:rsidR="005279B4" w:rsidRPr="00A106C4" w:rsidRDefault="005279B4" w:rsidP="005279B4">
            <w:pPr>
              <w:widowControl w:val="0"/>
              <w:spacing w:before="25" w:after="0" w:line="276" w:lineRule="auto"/>
              <w:ind w:left="101"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5FF7846E"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2CEB2F6C"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20</w:t>
            </w:r>
          </w:p>
        </w:tc>
        <w:tc>
          <w:tcPr>
            <w:tcW w:w="5135" w:type="dxa"/>
            <w:tcBorders>
              <w:top w:val="single" w:sz="4" w:space="0" w:color="000000"/>
              <w:left w:val="single" w:sz="4" w:space="0" w:color="000000"/>
              <w:bottom w:val="single" w:sz="4" w:space="0" w:color="000000"/>
              <w:right w:val="single" w:sz="4" w:space="0" w:color="000000"/>
            </w:tcBorders>
            <w:hideMark/>
          </w:tcPr>
          <w:p w14:paraId="55871DB9"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Trọng lượng của toàn bộ cáp</w:t>
            </w:r>
          </w:p>
        </w:tc>
        <w:tc>
          <w:tcPr>
            <w:tcW w:w="1350" w:type="dxa"/>
            <w:tcBorders>
              <w:top w:val="single" w:sz="4" w:space="0" w:color="000000"/>
              <w:left w:val="single" w:sz="4" w:space="0" w:color="000000"/>
              <w:bottom w:val="single" w:sz="4" w:space="0" w:color="000000"/>
              <w:right w:val="single" w:sz="4" w:space="0" w:color="000000"/>
            </w:tcBorders>
            <w:hideMark/>
          </w:tcPr>
          <w:p w14:paraId="3B8C13BB" w14:textId="77777777" w:rsidR="005279B4" w:rsidRPr="00A106C4" w:rsidRDefault="005279B4" w:rsidP="005279B4">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kg/km</w:t>
            </w:r>
          </w:p>
        </w:tc>
        <w:tc>
          <w:tcPr>
            <w:tcW w:w="2076" w:type="dxa"/>
            <w:tcBorders>
              <w:top w:val="single" w:sz="4" w:space="0" w:color="000000"/>
              <w:left w:val="single" w:sz="4" w:space="0" w:color="000000"/>
              <w:bottom w:val="single" w:sz="4" w:space="0" w:color="000000"/>
              <w:right w:val="single" w:sz="4" w:space="0" w:color="000000"/>
            </w:tcBorders>
            <w:hideMark/>
          </w:tcPr>
          <w:p w14:paraId="07DDB864" w14:textId="77777777" w:rsidR="005279B4" w:rsidRPr="00A106C4" w:rsidRDefault="005279B4" w:rsidP="005279B4">
            <w:pPr>
              <w:widowControl w:val="0"/>
              <w:spacing w:before="25" w:after="0" w:line="276" w:lineRule="auto"/>
              <w:ind w:left="102"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5F4A33ED"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35A06154"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21</w:t>
            </w:r>
          </w:p>
        </w:tc>
        <w:tc>
          <w:tcPr>
            <w:tcW w:w="5135" w:type="dxa"/>
            <w:tcBorders>
              <w:top w:val="single" w:sz="4" w:space="0" w:color="000000"/>
              <w:left w:val="single" w:sz="4" w:space="0" w:color="000000"/>
              <w:bottom w:val="single" w:sz="4" w:space="0" w:color="000000"/>
              <w:right w:val="single" w:sz="4" w:space="0" w:color="000000"/>
            </w:tcBorders>
            <w:hideMark/>
          </w:tcPr>
          <w:p w14:paraId="64C2A689"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Chiều dài tối đa của cáp trên lô cuốn cáp</w:t>
            </w:r>
          </w:p>
        </w:tc>
        <w:tc>
          <w:tcPr>
            <w:tcW w:w="1350" w:type="dxa"/>
            <w:tcBorders>
              <w:top w:val="single" w:sz="4" w:space="0" w:color="000000"/>
              <w:left w:val="single" w:sz="4" w:space="0" w:color="000000"/>
              <w:bottom w:val="single" w:sz="4" w:space="0" w:color="000000"/>
              <w:right w:val="single" w:sz="4" w:space="0" w:color="000000"/>
            </w:tcBorders>
            <w:hideMark/>
          </w:tcPr>
          <w:p w14:paraId="1A7BB980" w14:textId="77777777" w:rsidR="005279B4" w:rsidRPr="00A106C4" w:rsidRDefault="005279B4" w:rsidP="005279B4">
            <w:pPr>
              <w:widowControl w:val="0"/>
              <w:spacing w:before="0" w:after="0" w:line="276" w:lineRule="auto"/>
              <w:ind w:right="3" w:firstLine="0"/>
              <w:jc w:val="center"/>
              <w:rPr>
                <w:rFonts w:eastAsia="Calibri" w:cs="Times New Roman"/>
                <w:szCs w:val="26"/>
              </w:rPr>
            </w:pPr>
            <w:r w:rsidRPr="00A106C4">
              <w:rPr>
                <w:rFonts w:eastAsia="Calibri" w:cs="Times New Roman"/>
                <w:w w:val="99"/>
                <w:szCs w:val="26"/>
              </w:rPr>
              <w:t>m</w:t>
            </w:r>
          </w:p>
        </w:tc>
        <w:tc>
          <w:tcPr>
            <w:tcW w:w="2076" w:type="dxa"/>
            <w:tcBorders>
              <w:top w:val="single" w:sz="4" w:space="0" w:color="000000"/>
              <w:left w:val="single" w:sz="4" w:space="0" w:color="000000"/>
              <w:bottom w:val="single" w:sz="4" w:space="0" w:color="000000"/>
              <w:right w:val="single" w:sz="4" w:space="0" w:color="000000"/>
            </w:tcBorders>
            <w:hideMark/>
          </w:tcPr>
          <w:p w14:paraId="17883447" w14:textId="77777777" w:rsidR="005279B4" w:rsidRPr="00A106C4" w:rsidRDefault="005279B4" w:rsidP="005279B4">
            <w:pPr>
              <w:widowControl w:val="0"/>
              <w:spacing w:before="25" w:after="0" w:line="276" w:lineRule="auto"/>
              <w:ind w:left="102"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2F5BE30E"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3CB6E46A"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22</w:t>
            </w:r>
          </w:p>
        </w:tc>
        <w:tc>
          <w:tcPr>
            <w:tcW w:w="5135" w:type="dxa"/>
            <w:tcBorders>
              <w:top w:val="single" w:sz="4" w:space="0" w:color="000000"/>
              <w:left w:val="single" w:sz="4" w:space="0" w:color="000000"/>
              <w:bottom w:val="single" w:sz="4" w:space="0" w:color="000000"/>
              <w:right w:val="single" w:sz="4" w:space="0" w:color="000000"/>
            </w:tcBorders>
            <w:hideMark/>
          </w:tcPr>
          <w:p w14:paraId="4F657DC4"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Đường kính mặt bích tối đa của lô cuốn cáp</w:t>
            </w:r>
          </w:p>
        </w:tc>
        <w:tc>
          <w:tcPr>
            <w:tcW w:w="1350" w:type="dxa"/>
            <w:tcBorders>
              <w:top w:val="single" w:sz="4" w:space="0" w:color="000000"/>
              <w:left w:val="single" w:sz="4" w:space="0" w:color="000000"/>
              <w:bottom w:val="single" w:sz="4" w:space="0" w:color="000000"/>
              <w:right w:val="single" w:sz="4" w:space="0" w:color="000000"/>
            </w:tcBorders>
            <w:hideMark/>
          </w:tcPr>
          <w:p w14:paraId="03969815" w14:textId="77777777" w:rsidR="005279B4" w:rsidRPr="00A106C4" w:rsidRDefault="005279B4" w:rsidP="005279B4">
            <w:pPr>
              <w:widowControl w:val="0"/>
              <w:spacing w:before="0" w:after="0" w:line="276" w:lineRule="auto"/>
              <w:ind w:right="3" w:firstLine="0"/>
              <w:jc w:val="center"/>
              <w:rPr>
                <w:rFonts w:eastAsia="Calibri" w:cs="Times New Roman"/>
                <w:szCs w:val="26"/>
              </w:rPr>
            </w:pPr>
            <w:r w:rsidRPr="00A106C4">
              <w:rPr>
                <w:rFonts w:eastAsia="Calibri" w:cs="Times New Roman"/>
                <w:w w:val="99"/>
                <w:szCs w:val="26"/>
              </w:rPr>
              <w:t>m</w:t>
            </w:r>
          </w:p>
        </w:tc>
        <w:tc>
          <w:tcPr>
            <w:tcW w:w="2076" w:type="dxa"/>
            <w:tcBorders>
              <w:top w:val="single" w:sz="4" w:space="0" w:color="000000"/>
              <w:left w:val="single" w:sz="4" w:space="0" w:color="000000"/>
              <w:bottom w:val="single" w:sz="4" w:space="0" w:color="000000"/>
              <w:right w:val="single" w:sz="4" w:space="0" w:color="000000"/>
            </w:tcBorders>
            <w:hideMark/>
          </w:tcPr>
          <w:p w14:paraId="435502DE" w14:textId="77777777" w:rsidR="005279B4" w:rsidRPr="00A106C4" w:rsidRDefault="005279B4" w:rsidP="005279B4">
            <w:pPr>
              <w:widowControl w:val="0"/>
              <w:spacing w:before="25" w:after="0" w:line="276" w:lineRule="auto"/>
              <w:ind w:left="102"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4734DA51" w14:textId="77777777" w:rsidTr="005279B4">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732252D8" w14:textId="77777777" w:rsidR="005279B4" w:rsidRPr="00A106C4" w:rsidRDefault="005279B4" w:rsidP="005279B4">
            <w:pPr>
              <w:widowControl w:val="0"/>
              <w:spacing w:before="0" w:after="0" w:line="276" w:lineRule="auto"/>
              <w:ind w:left="106" w:right="106" w:firstLine="0"/>
              <w:rPr>
                <w:rFonts w:eastAsia="Calibri" w:cs="Times New Roman"/>
                <w:szCs w:val="26"/>
              </w:rPr>
            </w:pPr>
            <w:r w:rsidRPr="00A106C4">
              <w:rPr>
                <w:rFonts w:eastAsia="Calibri" w:cs="Times New Roman"/>
                <w:szCs w:val="26"/>
              </w:rPr>
              <w:t>23</w:t>
            </w:r>
          </w:p>
        </w:tc>
        <w:tc>
          <w:tcPr>
            <w:tcW w:w="5135" w:type="dxa"/>
            <w:tcBorders>
              <w:top w:val="single" w:sz="4" w:space="0" w:color="000000"/>
              <w:left w:val="single" w:sz="4" w:space="0" w:color="000000"/>
              <w:bottom w:val="single" w:sz="4" w:space="0" w:color="000000"/>
              <w:right w:val="single" w:sz="4" w:space="0" w:color="000000"/>
            </w:tcBorders>
            <w:hideMark/>
          </w:tcPr>
          <w:p w14:paraId="06D1229B" w14:textId="77777777" w:rsidR="005279B4" w:rsidRPr="00A106C4" w:rsidRDefault="005279B4" w:rsidP="005279B4">
            <w:pPr>
              <w:widowControl w:val="0"/>
              <w:spacing w:before="25" w:after="0" w:line="276" w:lineRule="auto"/>
              <w:ind w:firstLine="0"/>
              <w:rPr>
                <w:rFonts w:eastAsia="Calibri" w:cs="Times New Roman"/>
                <w:szCs w:val="26"/>
              </w:rPr>
            </w:pPr>
            <w:r w:rsidRPr="00A106C4">
              <w:rPr>
                <w:rFonts w:eastAsia="Calibri" w:cs="Times New Roman"/>
                <w:szCs w:val="26"/>
              </w:rPr>
              <w:t>Trọng lượng tối đa của toàn bộ lô cáp</w:t>
            </w:r>
          </w:p>
        </w:tc>
        <w:tc>
          <w:tcPr>
            <w:tcW w:w="1350" w:type="dxa"/>
            <w:tcBorders>
              <w:top w:val="single" w:sz="4" w:space="0" w:color="000000"/>
              <w:left w:val="single" w:sz="4" w:space="0" w:color="000000"/>
              <w:bottom w:val="single" w:sz="4" w:space="0" w:color="000000"/>
              <w:right w:val="single" w:sz="4" w:space="0" w:color="000000"/>
            </w:tcBorders>
            <w:hideMark/>
          </w:tcPr>
          <w:p w14:paraId="20294AC9" w14:textId="77777777" w:rsidR="005279B4" w:rsidRPr="00A106C4" w:rsidRDefault="005279B4" w:rsidP="005279B4">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kg</w:t>
            </w:r>
          </w:p>
        </w:tc>
        <w:tc>
          <w:tcPr>
            <w:tcW w:w="2076" w:type="dxa"/>
            <w:tcBorders>
              <w:top w:val="single" w:sz="4" w:space="0" w:color="000000"/>
              <w:left w:val="single" w:sz="4" w:space="0" w:color="000000"/>
              <w:bottom w:val="single" w:sz="4" w:space="0" w:color="000000"/>
              <w:right w:val="single" w:sz="4" w:space="0" w:color="000000"/>
            </w:tcBorders>
            <w:hideMark/>
          </w:tcPr>
          <w:p w14:paraId="6B26B684" w14:textId="77777777" w:rsidR="005279B4" w:rsidRPr="00A106C4" w:rsidRDefault="005279B4" w:rsidP="005279B4">
            <w:pPr>
              <w:widowControl w:val="0"/>
              <w:spacing w:before="25" w:after="0" w:line="276" w:lineRule="auto"/>
              <w:ind w:left="102"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5279B4" w:rsidRPr="00A106C4" w14:paraId="110DF431" w14:textId="77777777" w:rsidTr="005279B4">
        <w:trPr>
          <w:trHeight w:hRule="exact" w:val="754"/>
        </w:trPr>
        <w:tc>
          <w:tcPr>
            <w:tcW w:w="739" w:type="dxa"/>
            <w:tcBorders>
              <w:top w:val="single" w:sz="4" w:space="0" w:color="000000"/>
              <w:left w:val="single" w:sz="4" w:space="0" w:color="000000"/>
              <w:bottom w:val="single" w:sz="4" w:space="0" w:color="000000"/>
              <w:right w:val="single" w:sz="4" w:space="0" w:color="000000"/>
            </w:tcBorders>
            <w:hideMark/>
          </w:tcPr>
          <w:p w14:paraId="51A832B6" w14:textId="77777777" w:rsidR="005279B4" w:rsidRPr="00A106C4" w:rsidRDefault="005279B4" w:rsidP="005279B4">
            <w:pPr>
              <w:widowControl w:val="0"/>
              <w:spacing w:before="194" w:after="0" w:line="276" w:lineRule="auto"/>
              <w:ind w:left="106" w:right="106" w:firstLine="0"/>
              <w:rPr>
                <w:rFonts w:eastAsia="Calibri" w:cs="Times New Roman"/>
                <w:szCs w:val="26"/>
              </w:rPr>
            </w:pPr>
            <w:r w:rsidRPr="00A106C4">
              <w:rPr>
                <w:rFonts w:eastAsia="Calibri" w:cs="Times New Roman"/>
                <w:szCs w:val="26"/>
              </w:rPr>
              <w:t>24</w:t>
            </w:r>
          </w:p>
        </w:tc>
        <w:tc>
          <w:tcPr>
            <w:tcW w:w="5135" w:type="dxa"/>
            <w:tcBorders>
              <w:top w:val="single" w:sz="4" w:space="0" w:color="000000"/>
              <w:left w:val="single" w:sz="4" w:space="0" w:color="000000"/>
              <w:bottom w:val="single" w:sz="4" w:space="0" w:color="000000"/>
              <w:right w:val="single" w:sz="4" w:space="0" w:color="000000"/>
            </w:tcBorders>
            <w:hideMark/>
          </w:tcPr>
          <w:p w14:paraId="3CAE4F6D" w14:textId="77777777" w:rsidR="005279B4" w:rsidRPr="00A106C4" w:rsidRDefault="005279B4" w:rsidP="005279B4">
            <w:pPr>
              <w:widowControl w:val="0"/>
              <w:spacing w:before="25" w:after="0" w:line="271" w:lineRule="auto"/>
              <w:ind w:firstLine="0"/>
              <w:rPr>
                <w:rFonts w:eastAsia="Calibri" w:cs="Times New Roman"/>
                <w:szCs w:val="26"/>
              </w:rPr>
            </w:pPr>
            <w:r w:rsidRPr="00A106C4">
              <w:rPr>
                <w:rFonts w:eastAsia="Calibri" w:cs="Times New Roman"/>
                <w:szCs w:val="26"/>
              </w:rPr>
              <w:t>Giấy chứng nhận thử nghiệm điển hình Type test, Routine Test</w:t>
            </w:r>
          </w:p>
        </w:tc>
        <w:tc>
          <w:tcPr>
            <w:tcW w:w="1350" w:type="dxa"/>
            <w:tcBorders>
              <w:top w:val="single" w:sz="4" w:space="0" w:color="000000"/>
              <w:left w:val="single" w:sz="4" w:space="0" w:color="000000"/>
              <w:bottom w:val="single" w:sz="4" w:space="0" w:color="000000"/>
              <w:right w:val="single" w:sz="4" w:space="0" w:color="000000"/>
            </w:tcBorders>
          </w:tcPr>
          <w:p w14:paraId="0629E43D" w14:textId="77777777" w:rsidR="005279B4" w:rsidRPr="00A106C4" w:rsidRDefault="005279B4" w:rsidP="005279B4">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1025B142" w14:textId="77777777" w:rsidR="005279B4" w:rsidRPr="00A106C4" w:rsidRDefault="005279B4" w:rsidP="005279B4">
            <w:pPr>
              <w:widowControl w:val="0"/>
              <w:spacing w:before="0" w:after="0" w:line="276" w:lineRule="auto"/>
              <w:ind w:left="102" w:right="104" w:firstLine="0"/>
              <w:rPr>
                <w:rFonts w:eastAsia="Calibri" w:cs="Times New Roman"/>
                <w:szCs w:val="26"/>
              </w:rPr>
            </w:pPr>
            <w:r w:rsidRPr="00A106C4">
              <w:rPr>
                <w:rFonts w:eastAsia="Calibri" w:cs="Times New Roman"/>
                <w:szCs w:val="26"/>
              </w:rPr>
              <w:t>Có</w:t>
            </w:r>
          </w:p>
        </w:tc>
      </w:tr>
      <w:tr w:rsidR="005279B4" w:rsidRPr="00A106C4" w14:paraId="58B5FAAA" w14:textId="77777777" w:rsidTr="005279B4">
        <w:trPr>
          <w:trHeight w:hRule="exact" w:val="1402"/>
        </w:trPr>
        <w:tc>
          <w:tcPr>
            <w:tcW w:w="739" w:type="dxa"/>
            <w:tcBorders>
              <w:top w:val="single" w:sz="4" w:space="0" w:color="000000"/>
              <w:left w:val="single" w:sz="4" w:space="0" w:color="000000"/>
              <w:bottom w:val="single" w:sz="4" w:space="0" w:color="000000"/>
              <w:right w:val="single" w:sz="4" w:space="0" w:color="000000"/>
            </w:tcBorders>
          </w:tcPr>
          <w:p w14:paraId="5F5DACA7" w14:textId="77777777" w:rsidR="005279B4" w:rsidRPr="00A106C4" w:rsidRDefault="005279B4" w:rsidP="005279B4">
            <w:pPr>
              <w:widowControl w:val="0"/>
              <w:spacing w:before="0" w:after="0" w:line="276" w:lineRule="auto"/>
              <w:ind w:firstLine="0"/>
              <w:rPr>
                <w:rFonts w:eastAsia="Calibri" w:cs="Times New Roman"/>
                <w:szCs w:val="26"/>
              </w:rPr>
            </w:pPr>
          </w:p>
          <w:p w14:paraId="27B56CFE" w14:textId="77777777" w:rsidR="005279B4" w:rsidRPr="00A106C4" w:rsidRDefault="005279B4" w:rsidP="005279B4">
            <w:pPr>
              <w:widowControl w:val="0"/>
              <w:spacing w:before="5" w:after="0" w:line="276" w:lineRule="auto"/>
              <w:ind w:firstLine="0"/>
              <w:rPr>
                <w:rFonts w:eastAsia="Calibri" w:cs="Times New Roman"/>
                <w:szCs w:val="26"/>
              </w:rPr>
            </w:pPr>
          </w:p>
          <w:p w14:paraId="76231C72" w14:textId="77777777" w:rsidR="005279B4" w:rsidRPr="00A106C4" w:rsidRDefault="005279B4" w:rsidP="005279B4">
            <w:pPr>
              <w:widowControl w:val="0"/>
              <w:spacing w:before="1" w:after="0" w:line="276" w:lineRule="auto"/>
              <w:ind w:left="106" w:right="106" w:firstLine="0"/>
              <w:rPr>
                <w:rFonts w:eastAsia="Calibri" w:cs="Times New Roman"/>
                <w:szCs w:val="26"/>
              </w:rPr>
            </w:pPr>
            <w:r w:rsidRPr="00A106C4">
              <w:rPr>
                <w:rFonts w:eastAsia="Calibri" w:cs="Times New Roman"/>
                <w:szCs w:val="26"/>
              </w:rPr>
              <w:t>25</w:t>
            </w:r>
          </w:p>
        </w:tc>
        <w:tc>
          <w:tcPr>
            <w:tcW w:w="5135" w:type="dxa"/>
            <w:tcBorders>
              <w:top w:val="single" w:sz="4" w:space="0" w:color="000000"/>
              <w:left w:val="single" w:sz="4" w:space="0" w:color="000000"/>
              <w:bottom w:val="single" w:sz="4" w:space="0" w:color="000000"/>
              <w:right w:val="single" w:sz="4" w:space="0" w:color="000000"/>
            </w:tcBorders>
            <w:hideMark/>
          </w:tcPr>
          <w:p w14:paraId="3C0728E4" w14:textId="77777777" w:rsidR="005279B4" w:rsidRPr="00A106C4" w:rsidRDefault="005279B4" w:rsidP="005279B4">
            <w:pPr>
              <w:widowControl w:val="0"/>
              <w:spacing w:before="25" w:after="0" w:line="268" w:lineRule="auto"/>
              <w:ind w:right="98" w:firstLine="0"/>
              <w:jc w:val="both"/>
              <w:rPr>
                <w:rFonts w:eastAsia="Calibri" w:cs="Times New Roman"/>
                <w:szCs w:val="26"/>
              </w:rPr>
            </w:pPr>
            <w:r w:rsidRPr="00A106C4">
              <w:rPr>
                <w:rFonts w:eastAsia="Calibri" w:cs="Times New Roman"/>
                <w:szCs w:val="26"/>
              </w:rPr>
              <w:t>Biên</w:t>
            </w:r>
            <w:r w:rsidRPr="00A106C4">
              <w:rPr>
                <w:rFonts w:eastAsia="Calibri" w:cs="Times New Roman"/>
                <w:spacing w:val="-14"/>
                <w:szCs w:val="26"/>
              </w:rPr>
              <w:t xml:space="preserve"> </w:t>
            </w:r>
            <w:r w:rsidRPr="00A106C4">
              <w:rPr>
                <w:rFonts w:eastAsia="Calibri" w:cs="Times New Roman"/>
                <w:szCs w:val="26"/>
              </w:rPr>
              <w:t>bản</w:t>
            </w:r>
            <w:r w:rsidRPr="00A106C4">
              <w:rPr>
                <w:rFonts w:eastAsia="Calibri" w:cs="Times New Roman"/>
                <w:spacing w:val="-14"/>
                <w:szCs w:val="26"/>
              </w:rPr>
              <w:t xml:space="preserve"> </w:t>
            </w:r>
            <w:r w:rsidRPr="00A106C4">
              <w:rPr>
                <w:rFonts w:eastAsia="Calibri" w:cs="Times New Roman"/>
                <w:szCs w:val="26"/>
              </w:rPr>
              <w:t>test</w:t>
            </w:r>
            <w:r w:rsidRPr="00A106C4">
              <w:rPr>
                <w:rFonts w:eastAsia="Calibri" w:cs="Times New Roman"/>
                <w:spacing w:val="-14"/>
                <w:szCs w:val="26"/>
              </w:rPr>
              <w:t xml:space="preserve"> </w:t>
            </w:r>
            <w:r w:rsidRPr="00A106C4">
              <w:rPr>
                <w:rFonts w:eastAsia="Calibri" w:cs="Times New Roman"/>
                <w:szCs w:val="26"/>
              </w:rPr>
              <w:t>phải</w:t>
            </w:r>
            <w:r w:rsidRPr="00A106C4">
              <w:rPr>
                <w:rFonts w:eastAsia="Calibri" w:cs="Times New Roman"/>
                <w:spacing w:val="-14"/>
                <w:szCs w:val="26"/>
              </w:rPr>
              <w:t xml:space="preserve"> </w:t>
            </w:r>
            <w:r w:rsidRPr="00A106C4">
              <w:rPr>
                <w:rFonts w:eastAsia="Calibri" w:cs="Times New Roman"/>
                <w:szCs w:val="26"/>
              </w:rPr>
              <w:t>đáp</w:t>
            </w:r>
            <w:r w:rsidRPr="00A106C4">
              <w:rPr>
                <w:rFonts w:eastAsia="Calibri" w:cs="Times New Roman"/>
                <w:spacing w:val="-11"/>
                <w:szCs w:val="26"/>
              </w:rPr>
              <w:t xml:space="preserve"> </w:t>
            </w:r>
            <w:r w:rsidRPr="00A106C4">
              <w:rPr>
                <w:rFonts w:eastAsia="Calibri" w:cs="Times New Roman"/>
                <w:szCs w:val="26"/>
              </w:rPr>
              <w:t>ứng</w:t>
            </w:r>
            <w:r w:rsidRPr="00A106C4">
              <w:rPr>
                <w:rFonts w:eastAsia="Calibri" w:cs="Times New Roman"/>
                <w:spacing w:val="-14"/>
                <w:szCs w:val="26"/>
              </w:rPr>
              <w:t xml:space="preserve"> </w:t>
            </w:r>
            <w:r w:rsidRPr="00A106C4">
              <w:rPr>
                <w:rFonts w:eastAsia="Calibri" w:cs="Times New Roman"/>
                <w:spacing w:val="-3"/>
                <w:szCs w:val="26"/>
              </w:rPr>
              <w:t>và</w:t>
            </w:r>
            <w:r w:rsidRPr="00A106C4">
              <w:rPr>
                <w:rFonts w:eastAsia="Calibri" w:cs="Times New Roman"/>
                <w:spacing w:val="-14"/>
                <w:szCs w:val="26"/>
              </w:rPr>
              <w:t xml:space="preserve"> </w:t>
            </w:r>
            <w:r w:rsidRPr="00A106C4">
              <w:rPr>
                <w:rFonts w:eastAsia="Calibri" w:cs="Times New Roman"/>
                <w:szCs w:val="26"/>
              </w:rPr>
              <w:t>đầy</w:t>
            </w:r>
            <w:r w:rsidRPr="00A106C4">
              <w:rPr>
                <w:rFonts w:eastAsia="Calibri" w:cs="Times New Roman"/>
                <w:spacing w:val="-11"/>
                <w:szCs w:val="26"/>
              </w:rPr>
              <w:t xml:space="preserve"> </w:t>
            </w:r>
            <w:r w:rsidRPr="00A106C4">
              <w:rPr>
                <w:rFonts w:eastAsia="Calibri" w:cs="Times New Roman"/>
                <w:szCs w:val="26"/>
              </w:rPr>
              <w:t>đủ</w:t>
            </w:r>
            <w:r w:rsidRPr="00A106C4">
              <w:rPr>
                <w:rFonts w:eastAsia="Calibri" w:cs="Times New Roman"/>
                <w:spacing w:val="-22"/>
                <w:szCs w:val="26"/>
              </w:rPr>
              <w:t xml:space="preserve"> </w:t>
            </w:r>
            <w:r w:rsidRPr="00A106C4">
              <w:rPr>
                <w:rFonts w:eastAsia="Calibri" w:cs="Times New Roman"/>
                <w:szCs w:val="26"/>
              </w:rPr>
              <w:t>các</w:t>
            </w:r>
            <w:r w:rsidRPr="00A106C4">
              <w:rPr>
                <w:rFonts w:eastAsia="Calibri" w:cs="Times New Roman"/>
                <w:spacing w:val="-14"/>
                <w:szCs w:val="26"/>
              </w:rPr>
              <w:t xml:space="preserve"> </w:t>
            </w:r>
            <w:r w:rsidRPr="00A106C4">
              <w:rPr>
                <w:rFonts w:eastAsia="Calibri" w:cs="Times New Roman"/>
                <w:szCs w:val="26"/>
              </w:rPr>
              <w:t>hạng mục thí nghiệm theo tiêu chuẩn TCVN</w:t>
            </w:r>
            <w:r w:rsidRPr="00A106C4">
              <w:rPr>
                <w:rFonts w:eastAsia="Calibri" w:cs="Times New Roman"/>
                <w:spacing w:val="-27"/>
                <w:szCs w:val="26"/>
              </w:rPr>
              <w:t xml:space="preserve"> </w:t>
            </w:r>
            <w:r w:rsidRPr="00A106C4">
              <w:rPr>
                <w:rFonts w:eastAsia="Calibri" w:cs="Times New Roman"/>
                <w:szCs w:val="26"/>
              </w:rPr>
              <w:t xml:space="preserve">5935-1 (hoặc tương đương hoặc cao hơn) </w:t>
            </w:r>
            <w:r w:rsidRPr="00A106C4">
              <w:rPr>
                <w:rFonts w:eastAsia="Calibri" w:cs="Times New Roman"/>
                <w:spacing w:val="-3"/>
                <w:szCs w:val="26"/>
              </w:rPr>
              <w:t xml:space="preserve">và </w:t>
            </w:r>
            <w:r w:rsidRPr="00A106C4">
              <w:rPr>
                <w:rFonts w:eastAsia="Calibri" w:cs="Times New Roman"/>
                <w:szCs w:val="26"/>
              </w:rPr>
              <w:t>các</w:t>
            </w:r>
            <w:r w:rsidRPr="00A106C4">
              <w:rPr>
                <w:rFonts w:eastAsia="Calibri" w:cs="Times New Roman"/>
                <w:spacing w:val="-24"/>
                <w:szCs w:val="26"/>
              </w:rPr>
              <w:t xml:space="preserve"> </w:t>
            </w:r>
            <w:r w:rsidRPr="00A106C4">
              <w:rPr>
                <w:rFonts w:eastAsia="Calibri" w:cs="Times New Roman"/>
                <w:spacing w:val="2"/>
                <w:szCs w:val="26"/>
              </w:rPr>
              <w:t xml:space="preserve">tiêu </w:t>
            </w:r>
            <w:r w:rsidRPr="00A106C4">
              <w:rPr>
                <w:rFonts w:eastAsia="Calibri" w:cs="Times New Roman"/>
                <w:szCs w:val="26"/>
              </w:rPr>
              <w:t>chuẩn liên</w:t>
            </w:r>
            <w:r w:rsidRPr="00A106C4">
              <w:rPr>
                <w:rFonts w:eastAsia="Calibri" w:cs="Times New Roman"/>
                <w:spacing w:val="-32"/>
                <w:szCs w:val="26"/>
              </w:rPr>
              <w:t xml:space="preserve"> </w:t>
            </w:r>
            <w:r w:rsidRPr="00A106C4">
              <w:rPr>
                <w:rFonts w:eastAsia="Calibri" w:cs="Times New Roman"/>
                <w:szCs w:val="26"/>
              </w:rPr>
              <w:t>quan</w:t>
            </w:r>
          </w:p>
        </w:tc>
        <w:tc>
          <w:tcPr>
            <w:tcW w:w="1350" w:type="dxa"/>
            <w:tcBorders>
              <w:top w:val="single" w:sz="4" w:space="0" w:color="000000"/>
              <w:left w:val="single" w:sz="4" w:space="0" w:color="000000"/>
              <w:bottom w:val="single" w:sz="4" w:space="0" w:color="000000"/>
              <w:right w:val="single" w:sz="4" w:space="0" w:color="000000"/>
            </w:tcBorders>
          </w:tcPr>
          <w:p w14:paraId="79B886D2" w14:textId="77777777" w:rsidR="005279B4" w:rsidRPr="00A106C4" w:rsidRDefault="005279B4" w:rsidP="005279B4">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371917E2" w14:textId="77777777" w:rsidR="005279B4" w:rsidRPr="00A106C4" w:rsidRDefault="005279B4" w:rsidP="005279B4">
            <w:pPr>
              <w:widowControl w:val="0"/>
              <w:spacing w:before="25" w:after="0" w:line="276" w:lineRule="auto"/>
              <w:ind w:left="102" w:right="104" w:firstLine="0"/>
              <w:rPr>
                <w:rFonts w:eastAsia="Calibri" w:cs="Times New Roman"/>
                <w:szCs w:val="26"/>
              </w:rPr>
            </w:pPr>
            <w:r w:rsidRPr="00A106C4">
              <w:rPr>
                <w:rFonts w:eastAsia="Calibri" w:cs="Times New Roman"/>
                <w:szCs w:val="26"/>
              </w:rPr>
              <w:t>Đáp ứng</w:t>
            </w:r>
          </w:p>
        </w:tc>
      </w:tr>
    </w:tbl>
    <w:p w14:paraId="2DA6EBA3" w14:textId="02179B49" w:rsidR="00D26787" w:rsidRPr="00A106C4" w:rsidRDefault="00D26787" w:rsidP="00D26787">
      <w:pPr>
        <w:spacing w:before="0" w:after="0" w:line="276" w:lineRule="auto"/>
        <w:ind w:firstLine="0"/>
        <w:jc w:val="center"/>
        <w:rPr>
          <w:rFonts w:eastAsia="Calibri" w:cs="Times New Roman"/>
          <w:b/>
          <w:i/>
          <w:szCs w:val="26"/>
        </w:rPr>
      </w:pPr>
      <w:r w:rsidRPr="00A106C4">
        <w:rPr>
          <w:rFonts w:eastAsia="Calibri" w:cs="Times New Roman"/>
          <w:b/>
          <w:i/>
          <w:szCs w:val="26"/>
        </w:rPr>
        <w:t xml:space="preserve">Cáp hạ áp ruột </w:t>
      </w:r>
      <w:r>
        <w:rPr>
          <w:rFonts w:eastAsia="Calibri" w:cs="Times New Roman"/>
          <w:b/>
          <w:i/>
          <w:szCs w:val="26"/>
        </w:rPr>
        <w:t>nhôm</w:t>
      </w:r>
      <w:r w:rsidRPr="00A106C4">
        <w:rPr>
          <w:rFonts w:eastAsia="Calibri" w:cs="Times New Roman"/>
          <w:b/>
          <w:i/>
          <w:szCs w:val="26"/>
        </w:rPr>
        <w:t xml:space="preserve"> 1x</w:t>
      </w:r>
      <w:r>
        <w:rPr>
          <w:rFonts w:eastAsia="Calibri" w:cs="Times New Roman"/>
          <w:b/>
          <w:i/>
          <w:szCs w:val="26"/>
        </w:rPr>
        <w:t>30</w:t>
      </w:r>
      <w:r w:rsidRPr="00A106C4">
        <w:rPr>
          <w:rFonts w:eastAsia="Calibri" w:cs="Times New Roman"/>
          <w:b/>
          <w:i/>
          <w:szCs w:val="26"/>
        </w:rPr>
        <w:t>0mm2 – có băng nhôm</w:t>
      </w:r>
    </w:p>
    <w:tbl>
      <w:tblPr>
        <w:tblW w:w="9300" w:type="dxa"/>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39"/>
        <w:gridCol w:w="5135"/>
        <w:gridCol w:w="1350"/>
        <w:gridCol w:w="2076"/>
      </w:tblGrid>
      <w:tr w:rsidR="00D26787" w:rsidRPr="00A106C4" w14:paraId="375EB1F4" w14:textId="77777777" w:rsidTr="00034DE6">
        <w:trPr>
          <w:trHeight w:hRule="exact" w:val="350"/>
          <w:tblHeader/>
        </w:trPr>
        <w:tc>
          <w:tcPr>
            <w:tcW w:w="739" w:type="dxa"/>
            <w:tcBorders>
              <w:top w:val="single" w:sz="4" w:space="0" w:color="000000"/>
              <w:left w:val="single" w:sz="4" w:space="0" w:color="000000"/>
              <w:bottom w:val="single" w:sz="4" w:space="0" w:color="000000"/>
              <w:right w:val="single" w:sz="4" w:space="0" w:color="000000"/>
            </w:tcBorders>
            <w:hideMark/>
          </w:tcPr>
          <w:p w14:paraId="77AA8F7F" w14:textId="77777777" w:rsidR="00D26787" w:rsidRPr="00A106C4" w:rsidRDefault="00D26787" w:rsidP="00034DE6">
            <w:pPr>
              <w:widowControl w:val="0"/>
              <w:spacing w:before="0" w:after="0" w:line="276" w:lineRule="auto"/>
              <w:ind w:left="106" w:right="106" w:firstLine="0"/>
              <w:rPr>
                <w:rFonts w:eastAsia="Calibri" w:cs="Times New Roman"/>
                <w:b/>
                <w:szCs w:val="26"/>
              </w:rPr>
            </w:pPr>
            <w:r w:rsidRPr="00A106C4">
              <w:rPr>
                <w:rFonts w:eastAsia="Calibri" w:cs="Times New Roman"/>
                <w:b/>
                <w:szCs w:val="26"/>
              </w:rPr>
              <w:t>TT</w:t>
            </w:r>
          </w:p>
        </w:tc>
        <w:tc>
          <w:tcPr>
            <w:tcW w:w="5135" w:type="dxa"/>
            <w:tcBorders>
              <w:top w:val="single" w:sz="4" w:space="0" w:color="000000"/>
              <w:left w:val="single" w:sz="4" w:space="0" w:color="000000"/>
              <w:bottom w:val="single" w:sz="4" w:space="0" w:color="000000"/>
              <w:right w:val="single" w:sz="4" w:space="0" w:color="000000"/>
            </w:tcBorders>
            <w:hideMark/>
          </w:tcPr>
          <w:p w14:paraId="654FFFAF" w14:textId="77777777" w:rsidR="00D26787" w:rsidRPr="00A106C4" w:rsidRDefault="00D26787" w:rsidP="00034DE6">
            <w:pPr>
              <w:widowControl w:val="0"/>
              <w:spacing w:before="15" w:after="0" w:line="276" w:lineRule="auto"/>
              <w:ind w:left="1957" w:right="1960" w:firstLine="0"/>
              <w:rPr>
                <w:rFonts w:eastAsia="Calibri" w:cs="Times New Roman"/>
                <w:b/>
                <w:szCs w:val="26"/>
              </w:rPr>
            </w:pPr>
            <w:r w:rsidRPr="00A106C4">
              <w:rPr>
                <w:rFonts w:eastAsia="Calibri" w:cs="Times New Roman"/>
                <w:b/>
                <w:szCs w:val="26"/>
              </w:rPr>
              <w:t>Hạng mục</w:t>
            </w:r>
          </w:p>
        </w:tc>
        <w:tc>
          <w:tcPr>
            <w:tcW w:w="1350" w:type="dxa"/>
            <w:tcBorders>
              <w:top w:val="single" w:sz="4" w:space="0" w:color="000000"/>
              <w:left w:val="single" w:sz="4" w:space="0" w:color="000000"/>
              <w:bottom w:val="single" w:sz="4" w:space="0" w:color="000000"/>
              <w:right w:val="single" w:sz="4" w:space="0" w:color="000000"/>
            </w:tcBorders>
            <w:hideMark/>
          </w:tcPr>
          <w:p w14:paraId="4910C2DA" w14:textId="77777777" w:rsidR="00D26787" w:rsidRPr="00A106C4" w:rsidRDefault="00D26787" w:rsidP="00034DE6">
            <w:pPr>
              <w:widowControl w:val="0"/>
              <w:spacing w:before="15" w:after="0" w:line="276" w:lineRule="auto"/>
              <w:ind w:left="97" w:right="99" w:firstLine="0"/>
              <w:rPr>
                <w:rFonts w:eastAsia="Calibri" w:cs="Times New Roman"/>
                <w:b/>
                <w:szCs w:val="26"/>
              </w:rPr>
            </w:pPr>
            <w:r w:rsidRPr="00A106C4">
              <w:rPr>
                <w:rFonts w:eastAsia="Calibri" w:cs="Times New Roman"/>
                <w:b/>
                <w:szCs w:val="26"/>
              </w:rPr>
              <w:t>Đơn vị đo</w:t>
            </w:r>
          </w:p>
        </w:tc>
        <w:tc>
          <w:tcPr>
            <w:tcW w:w="2076" w:type="dxa"/>
            <w:tcBorders>
              <w:top w:val="single" w:sz="4" w:space="0" w:color="000000"/>
              <w:left w:val="single" w:sz="4" w:space="0" w:color="000000"/>
              <w:bottom w:val="single" w:sz="4" w:space="0" w:color="000000"/>
              <w:right w:val="single" w:sz="4" w:space="0" w:color="000000"/>
            </w:tcBorders>
            <w:hideMark/>
          </w:tcPr>
          <w:p w14:paraId="230FFCB7" w14:textId="77777777" w:rsidR="00D26787" w:rsidRPr="00A106C4" w:rsidRDefault="00D26787" w:rsidP="00034DE6">
            <w:pPr>
              <w:widowControl w:val="0"/>
              <w:spacing w:before="15" w:after="0" w:line="276" w:lineRule="auto"/>
              <w:ind w:left="104" w:right="104" w:firstLine="0"/>
              <w:rPr>
                <w:rFonts w:eastAsia="Calibri" w:cs="Times New Roman"/>
                <w:b/>
                <w:szCs w:val="26"/>
              </w:rPr>
            </w:pPr>
            <w:r w:rsidRPr="00A106C4">
              <w:rPr>
                <w:rFonts w:eastAsia="Calibri" w:cs="Times New Roman"/>
                <w:b/>
                <w:szCs w:val="26"/>
              </w:rPr>
              <w:t>Yêu cầu</w:t>
            </w:r>
          </w:p>
        </w:tc>
      </w:tr>
      <w:tr w:rsidR="00D26787" w:rsidRPr="00A106C4" w14:paraId="5BC3FB56"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tcPr>
          <w:p w14:paraId="46DD9D54" w14:textId="77777777" w:rsidR="00D26787" w:rsidRPr="00A106C4" w:rsidRDefault="00D26787" w:rsidP="00034DE6">
            <w:pPr>
              <w:widowControl w:val="0"/>
              <w:spacing w:before="0" w:after="0" w:line="276" w:lineRule="auto"/>
              <w:ind w:left="4" w:firstLine="0"/>
              <w:jc w:val="center"/>
              <w:rPr>
                <w:rFonts w:eastAsia="Calibri" w:cs="Times New Roman"/>
                <w:szCs w:val="26"/>
              </w:rPr>
            </w:pPr>
          </w:p>
        </w:tc>
        <w:tc>
          <w:tcPr>
            <w:tcW w:w="5135" w:type="dxa"/>
            <w:tcBorders>
              <w:top w:val="single" w:sz="4" w:space="0" w:color="000000"/>
              <w:left w:val="single" w:sz="4" w:space="0" w:color="000000"/>
              <w:bottom w:val="single" w:sz="4" w:space="0" w:color="000000"/>
              <w:right w:val="single" w:sz="4" w:space="0" w:color="000000"/>
            </w:tcBorders>
            <w:hideMark/>
          </w:tcPr>
          <w:p w14:paraId="3EE9887E" w14:textId="77777777" w:rsidR="00D26787" w:rsidRPr="00A106C4" w:rsidRDefault="00D26787" w:rsidP="00034DE6">
            <w:pPr>
              <w:widowControl w:val="0"/>
              <w:spacing w:before="25" w:after="0" w:line="276" w:lineRule="auto"/>
              <w:ind w:firstLine="0"/>
              <w:rPr>
                <w:rFonts w:eastAsia="Calibri" w:cs="Times New Roman"/>
                <w:szCs w:val="26"/>
              </w:rPr>
            </w:pPr>
            <w:r w:rsidRPr="00A106C4">
              <w:rPr>
                <w:rFonts w:eastAsia="Calibri" w:cs="Times New Roman"/>
                <w:szCs w:val="26"/>
              </w:rPr>
              <w:t>Cáp hạ áp 0.6/1kV</w:t>
            </w:r>
          </w:p>
        </w:tc>
        <w:tc>
          <w:tcPr>
            <w:tcW w:w="1350" w:type="dxa"/>
            <w:tcBorders>
              <w:top w:val="single" w:sz="4" w:space="0" w:color="000000"/>
              <w:left w:val="single" w:sz="4" w:space="0" w:color="000000"/>
              <w:bottom w:val="single" w:sz="4" w:space="0" w:color="000000"/>
              <w:right w:val="single" w:sz="4" w:space="0" w:color="000000"/>
            </w:tcBorders>
          </w:tcPr>
          <w:p w14:paraId="20260F9C" w14:textId="77777777" w:rsidR="00D26787" w:rsidRPr="00A106C4" w:rsidRDefault="00D26787" w:rsidP="00034DE6">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tcPr>
          <w:p w14:paraId="6F31923C" w14:textId="77777777" w:rsidR="00D26787" w:rsidRPr="00A106C4" w:rsidRDefault="00D26787" w:rsidP="00034DE6">
            <w:pPr>
              <w:widowControl w:val="0"/>
              <w:spacing w:before="25" w:after="0" w:line="276" w:lineRule="auto"/>
              <w:ind w:left="102" w:right="104" w:firstLine="0"/>
              <w:rPr>
                <w:rFonts w:eastAsia="Calibri" w:cs="Times New Roman"/>
                <w:szCs w:val="26"/>
              </w:rPr>
            </w:pPr>
          </w:p>
        </w:tc>
      </w:tr>
      <w:tr w:rsidR="00D26787" w:rsidRPr="00A106C4" w14:paraId="7976E08D"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088DEFAE" w14:textId="77777777" w:rsidR="00D26787" w:rsidRPr="00A106C4" w:rsidRDefault="00D26787" w:rsidP="00034DE6">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2</w:t>
            </w:r>
          </w:p>
        </w:tc>
        <w:tc>
          <w:tcPr>
            <w:tcW w:w="5135" w:type="dxa"/>
            <w:tcBorders>
              <w:top w:val="single" w:sz="4" w:space="0" w:color="000000"/>
              <w:left w:val="single" w:sz="4" w:space="0" w:color="000000"/>
              <w:bottom w:val="single" w:sz="4" w:space="0" w:color="000000"/>
              <w:right w:val="single" w:sz="4" w:space="0" w:color="000000"/>
            </w:tcBorders>
            <w:hideMark/>
          </w:tcPr>
          <w:p w14:paraId="4830AD18" w14:textId="77777777" w:rsidR="00D26787" w:rsidRPr="00A106C4" w:rsidRDefault="00D26787" w:rsidP="00034DE6">
            <w:pPr>
              <w:widowControl w:val="0"/>
              <w:spacing w:before="25" w:after="0" w:line="276" w:lineRule="auto"/>
              <w:ind w:firstLine="0"/>
              <w:rPr>
                <w:rFonts w:eastAsia="Calibri" w:cs="Times New Roman"/>
                <w:szCs w:val="26"/>
              </w:rPr>
            </w:pPr>
            <w:r w:rsidRPr="00A106C4">
              <w:rPr>
                <w:rFonts w:eastAsia="Calibri" w:cs="Times New Roman"/>
                <w:szCs w:val="26"/>
              </w:rPr>
              <w:t>Nhà sản xuất/ Nước sản xuất</w:t>
            </w:r>
          </w:p>
        </w:tc>
        <w:tc>
          <w:tcPr>
            <w:tcW w:w="1350" w:type="dxa"/>
            <w:tcBorders>
              <w:top w:val="single" w:sz="4" w:space="0" w:color="000000"/>
              <w:left w:val="single" w:sz="4" w:space="0" w:color="000000"/>
              <w:bottom w:val="single" w:sz="4" w:space="0" w:color="000000"/>
              <w:right w:val="single" w:sz="4" w:space="0" w:color="000000"/>
            </w:tcBorders>
          </w:tcPr>
          <w:p w14:paraId="0E6D451E" w14:textId="77777777" w:rsidR="00D26787" w:rsidRPr="00A106C4" w:rsidRDefault="00D26787" w:rsidP="00034DE6">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110149BF" w14:textId="77777777" w:rsidR="00D26787" w:rsidRPr="00A106C4" w:rsidRDefault="00D26787" w:rsidP="00034DE6">
            <w:pPr>
              <w:widowControl w:val="0"/>
              <w:spacing w:before="25" w:after="0" w:line="276" w:lineRule="auto"/>
              <w:ind w:left="102"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D26787" w:rsidRPr="00A106C4" w14:paraId="410D0A28"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60917BF4" w14:textId="77777777" w:rsidR="00D26787" w:rsidRPr="00A106C4" w:rsidRDefault="00D26787" w:rsidP="00034DE6">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3</w:t>
            </w:r>
          </w:p>
        </w:tc>
        <w:tc>
          <w:tcPr>
            <w:tcW w:w="5135" w:type="dxa"/>
            <w:tcBorders>
              <w:top w:val="single" w:sz="4" w:space="0" w:color="000000"/>
              <w:left w:val="single" w:sz="4" w:space="0" w:color="000000"/>
              <w:bottom w:val="single" w:sz="4" w:space="0" w:color="000000"/>
              <w:right w:val="single" w:sz="4" w:space="0" w:color="000000"/>
            </w:tcBorders>
            <w:hideMark/>
          </w:tcPr>
          <w:p w14:paraId="484D2DDC" w14:textId="77777777" w:rsidR="00D26787" w:rsidRPr="00A106C4" w:rsidRDefault="00D26787" w:rsidP="00034DE6">
            <w:pPr>
              <w:widowControl w:val="0"/>
              <w:spacing w:before="25" w:after="0" w:line="276" w:lineRule="auto"/>
              <w:ind w:firstLine="0"/>
              <w:rPr>
                <w:rFonts w:eastAsia="Calibri" w:cs="Times New Roman"/>
                <w:szCs w:val="26"/>
              </w:rPr>
            </w:pPr>
            <w:r w:rsidRPr="00A106C4">
              <w:rPr>
                <w:rFonts w:eastAsia="Calibri" w:cs="Times New Roman"/>
                <w:szCs w:val="26"/>
              </w:rPr>
              <w:t>Mã hiệu sản phẩm</w:t>
            </w:r>
          </w:p>
        </w:tc>
        <w:tc>
          <w:tcPr>
            <w:tcW w:w="1350" w:type="dxa"/>
            <w:tcBorders>
              <w:top w:val="single" w:sz="4" w:space="0" w:color="000000"/>
              <w:left w:val="single" w:sz="4" w:space="0" w:color="000000"/>
              <w:bottom w:val="single" w:sz="4" w:space="0" w:color="000000"/>
              <w:right w:val="single" w:sz="4" w:space="0" w:color="000000"/>
            </w:tcBorders>
          </w:tcPr>
          <w:p w14:paraId="53E5322E" w14:textId="77777777" w:rsidR="00D26787" w:rsidRPr="00A106C4" w:rsidRDefault="00D26787" w:rsidP="00034DE6">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1AC2DFB6" w14:textId="77777777" w:rsidR="00D26787" w:rsidRPr="00A106C4" w:rsidRDefault="00D26787" w:rsidP="00034DE6">
            <w:pPr>
              <w:widowControl w:val="0"/>
              <w:spacing w:before="25" w:after="0" w:line="276" w:lineRule="auto"/>
              <w:ind w:left="102"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D26787" w:rsidRPr="00A106C4" w14:paraId="177EBBCB"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2C4B6D7C" w14:textId="77777777" w:rsidR="00D26787" w:rsidRPr="00A106C4" w:rsidRDefault="00D26787" w:rsidP="00034DE6">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4</w:t>
            </w:r>
          </w:p>
        </w:tc>
        <w:tc>
          <w:tcPr>
            <w:tcW w:w="5135" w:type="dxa"/>
            <w:tcBorders>
              <w:top w:val="single" w:sz="4" w:space="0" w:color="000000"/>
              <w:left w:val="single" w:sz="4" w:space="0" w:color="000000"/>
              <w:bottom w:val="single" w:sz="4" w:space="0" w:color="000000"/>
              <w:right w:val="single" w:sz="4" w:space="0" w:color="000000"/>
            </w:tcBorders>
            <w:hideMark/>
          </w:tcPr>
          <w:p w14:paraId="64B3F66D" w14:textId="77777777" w:rsidR="00D26787" w:rsidRPr="00A106C4" w:rsidRDefault="00D26787" w:rsidP="00034DE6">
            <w:pPr>
              <w:widowControl w:val="0"/>
              <w:spacing w:before="25" w:after="0" w:line="276" w:lineRule="auto"/>
              <w:ind w:firstLine="0"/>
              <w:rPr>
                <w:rFonts w:eastAsia="Calibri" w:cs="Times New Roman"/>
                <w:szCs w:val="26"/>
              </w:rPr>
            </w:pPr>
            <w:r w:rsidRPr="00A106C4">
              <w:rPr>
                <w:rFonts w:eastAsia="Calibri" w:cs="Times New Roman"/>
                <w:szCs w:val="26"/>
              </w:rPr>
              <w:t>Tiêu chuẩn áp dụng</w:t>
            </w:r>
          </w:p>
        </w:tc>
        <w:tc>
          <w:tcPr>
            <w:tcW w:w="1350" w:type="dxa"/>
            <w:tcBorders>
              <w:top w:val="single" w:sz="4" w:space="0" w:color="000000"/>
              <w:left w:val="single" w:sz="4" w:space="0" w:color="000000"/>
              <w:bottom w:val="single" w:sz="4" w:space="0" w:color="000000"/>
              <w:right w:val="single" w:sz="4" w:space="0" w:color="000000"/>
            </w:tcBorders>
          </w:tcPr>
          <w:p w14:paraId="67019F44" w14:textId="77777777" w:rsidR="00D26787" w:rsidRPr="00A106C4" w:rsidRDefault="00D26787" w:rsidP="00034DE6">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4447F494" w14:textId="77777777" w:rsidR="00D26787" w:rsidRPr="00A106C4" w:rsidRDefault="00D26787" w:rsidP="00034DE6">
            <w:pPr>
              <w:widowControl w:val="0"/>
              <w:spacing w:before="25" w:after="0" w:line="276" w:lineRule="auto"/>
              <w:ind w:left="102"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D26787" w:rsidRPr="00A106C4" w14:paraId="268F852F" w14:textId="77777777" w:rsidTr="00034DE6">
        <w:trPr>
          <w:trHeight w:hRule="exact" w:val="430"/>
        </w:trPr>
        <w:tc>
          <w:tcPr>
            <w:tcW w:w="739" w:type="dxa"/>
            <w:tcBorders>
              <w:top w:val="single" w:sz="4" w:space="0" w:color="000000"/>
              <w:left w:val="single" w:sz="4" w:space="0" w:color="000000"/>
              <w:bottom w:val="single" w:sz="4" w:space="0" w:color="000000"/>
              <w:right w:val="single" w:sz="4" w:space="0" w:color="000000"/>
            </w:tcBorders>
            <w:hideMark/>
          </w:tcPr>
          <w:p w14:paraId="73F70F0B" w14:textId="77777777" w:rsidR="00D26787" w:rsidRPr="00A106C4" w:rsidRDefault="00D26787" w:rsidP="00034DE6">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5</w:t>
            </w:r>
          </w:p>
        </w:tc>
        <w:tc>
          <w:tcPr>
            <w:tcW w:w="5135" w:type="dxa"/>
            <w:tcBorders>
              <w:top w:val="single" w:sz="4" w:space="0" w:color="000000"/>
              <w:left w:val="single" w:sz="4" w:space="0" w:color="000000"/>
              <w:bottom w:val="single" w:sz="4" w:space="0" w:color="000000"/>
              <w:right w:val="single" w:sz="4" w:space="0" w:color="000000"/>
            </w:tcBorders>
            <w:hideMark/>
          </w:tcPr>
          <w:p w14:paraId="680910F4" w14:textId="77777777" w:rsidR="00D26787" w:rsidRPr="00A106C4" w:rsidRDefault="00D26787" w:rsidP="00034DE6">
            <w:pPr>
              <w:widowControl w:val="0"/>
              <w:spacing w:before="25" w:after="0" w:line="276" w:lineRule="auto"/>
              <w:ind w:firstLine="0"/>
              <w:rPr>
                <w:rFonts w:eastAsia="Calibri" w:cs="Times New Roman"/>
                <w:szCs w:val="26"/>
              </w:rPr>
            </w:pPr>
            <w:r w:rsidRPr="00A106C4">
              <w:rPr>
                <w:rFonts w:eastAsia="Calibri" w:cs="Times New Roman"/>
                <w:szCs w:val="26"/>
              </w:rPr>
              <w:t>Loại</w:t>
            </w:r>
          </w:p>
        </w:tc>
        <w:tc>
          <w:tcPr>
            <w:tcW w:w="1350" w:type="dxa"/>
            <w:tcBorders>
              <w:top w:val="single" w:sz="4" w:space="0" w:color="000000"/>
              <w:left w:val="single" w:sz="4" w:space="0" w:color="000000"/>
              <w:bottom w:val="single" w:sz="4" w:space="0" w:color="000000"/>
              <w:right w:val="single" w:sz="4" w:space="0" w:color="000000"/>
            </w:tcBorders>
          </w:tcPr>
          <w:p w14:paraId="3EDC5980" w14:textId="77777777" w:rsidR="00D26787" w:rsidRPr="00A106C4" w:rsidRDefault="00D26787" w:rsidP="00034DE6">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26625CD1" w14:textId="77777777" w:rsidR="00D26787" w:rsidRPr="00A106C4" w:rsidRDefault="00D26787" w:rsidP="00034DE6">
            <w:pPr>
              <w:widowControl w:val="0"/>
              <w:spacing w:before="25" w:after="0" w:line="276" w:lineRule="auto"/>
              <w:ind w:left="104" w:right="104" w:firstLine="0"/>
              <w:rPr>
                <w:rFonts w:eastAsia="Calibri" w:cs="Times New Roman"/>
                <w:szCs w:val="26"/>
              </w:rPr>
            </w:pPr>
            <w:r w:rsidRPr="00A106C4">
              <w:rPr>
                <w:rFonts w:eastAsia="Calibri" w:cs="Times New Roman"/>
                <w:szCs w:val="26"/>
              </w:rPr>
              <w:t xml:space="preserve">Cáp ruột </w:t>
            </w:r>
            <w:r>
              <w:rPr>
                <w:rFonts w:eastAsia="Calibri" w:cs="Times New Roman"/>
                <w:szCs w:val="26"/>
              </w:rPr>
              <w:t>nhôm</w:t>
            </w:r>
          </w:p>
        </w:tc>
      </w:tr>
      <w:tr w:rsidR="00D26787" w:rsidRPr="00A106C4" w14:paraId="3A2CFE8D"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6AF52BF2" w14:textId="77777777" w:rsidR="00D26787" w:rsidRPr="00A106C4" w:rsidRDefault="00D26787" w:rsidP="00D26787">
            <w:pPr>
              <w:widowControl w:val="0"/>
              <w:spacing w:before="31" w:after="0" w:line="276" w:lineRule="auto"/>
              <w:ind w:left="4" w:firstLine="0"/>
              <w:jc w:val="center"/>
              <w:rPr>
                <w:rFonts w:eastAsia="Calibri" w:cs="Times New Roman"/>
                <w:szCs w:val="26"/>
              </w:rPr>
            </w:pPr>
            <w:r w:rsidRPr="00A106C4">
              <w:rPr>
                <w:rFonts w:eastAsia="Calibri" w:cs="Times New Roman"/>
                <w:w w:val="99"/>
                <w:szCs w:val="26"/>
              </w:rPr>
              <w:t>6</w:t>
            </w:r>
          </w:p>
        </w:tc>
        <w:tc>
          <w:tcPr>
            <w:tcW w:w="5135" w:type="dxa"/>
            <w:tcBorders>
              <w:top w:val="single" w:sz="4" w:space="0" w:color="000000"/>
              <w:left w:val="single" w:sz="4" w:space="0" w:color="000000"/>
              <w:bottom w:val="single" w:sz="4" w:space="0" w:color="000000"/>
              <w:right w:val="single" w:sz="4" w:space="0" w:color="000000"/>
            </w:tcBorders>
            <w:hideMark/>
          </w:tcPr>
          <w:p w14:paraId="5AA3D4E1" w14:textId="77777777" w:rsidR="00D26787" w:rsidRPr="00A106C4" w:rsidRDefault="00D26787" w:rsidP="00D26787">
            <w:pPr>
              <w:widowControl w:val="0"/>
              <w:spacing w:before="29" w:after="0" w:line="276" w:lineRule="auto"/>
              <w:ind w:firstLine="0"/>
              <w:rPr>
                <w:rFonts w:eastAsia="Calibri" w:cs="Times New Roman"/>
                <w:szCs w:val="26"/>
              </w:rPr>
            </w:pPr>
            <w:r w:rsidRPr="00A106C4">
              <w:rPr>
                <w:rFonts w:eastAsia="Calibri" w:cs="Times New Roman"/>
                <w:szCs w:val="26"/>
              </w:rPr>
              <w:t>Số và tiết diện danh định của cáp</w:t>
            </w:r>
          </w:p>
        </w:tc>
        <w:tc>
          <w:tcPr>
            <w:tcW w:w="1350" w:type="dxa"/>
            <w:tcBorders>
              <w:top w:val="single" w:sz="4" w:space="0" w:color="000000"/>
              <w:left w:val="single" w:sz="4" w:space="0" w:color="000000"/>
              <w:bottom w:val="single" w:sz="4" w:space="0" w:color="000000"/>
              <w:right w:val="single" w:sz="4" w:space="0" w:color="000000"/>
            </w:tcBorders>
            <w:hideMark/>
          </w:tcPr>
          <w:p w14:paraId="5A2AA037" w14:textId="77777777" w:rsidR="00D26787" w:rsidRPr="00A106C4" w:rsidRDefault="00D26787" w:rsidP="00D26787">
            <w:pPr>
              <w:widowControl w:val="0"/>
              <w:spacing w:before="0" w:after="0" w:line="330" w:lineRule="exact"/>
              <w:ind w:left="89" w:right="99" w:firstLine="0"/>
              <w:rPr>
                <w:rFonts w:eastAsia="Calibri" w:cs="Times New Roman"/>
                <w:szCs w:val="26"/>
                <w:vertAlign w:val="superscript"/>
              </w:rPr>
            </w:pPr>
            <w:r w:rsidRPr="00A106C4">
              <w:rPr>
                <w:rFonts w:eastAsia="Calibri" w:cs="Times New Roman"/>
                <w:szCs w:val="26"/>
              </w:rPr>
              <w:t>mm2</w:t>
            </w:r>
          </w:p>
        </w:tc>
        <w:tc>
          <w:tcPr>
            <w:tcW w:w="2076" w:type="dxa"/>
            <w:tcBorders>
              <w:top w:val="single" w:sz="4" w:space="0" w:color="000000"/>
              <w:left w:val="single" w:sz="4" w:space="0" w:color="000000"/>
              <w:bottom w:val="single" w:sz="4" w:space="0" w:color="000000"/>
              <w:right w:val="single" w:sz="4" w:space="0" w:color="000000"/>
            </w:tcBorders>
            <w:hideMark/>
          </w:tcPr>
          <w:p w14:paraId="30514E13" w14:textId="3EA4E053" w:rsidR="00D26787" w:rsidRPr="00A106C4" w:rsidRDefault="00D26787" w:rsidP="00D26787">
            <w:pPr>
              <w:widowControl w:val="0"/>
              <w:spacing w:before="31" w:after="0" w:line="276" w:lineRule="auto"/>
              <w:ind w:left="102" w:right="104" w:firstLine="0"/>
              <w:rPr>
                <w:rFonts w:eastAsia="Calibri" w:cs="Times New Roman"/>
                <w:szCs w:val="26"/>
              </w:rPr>
            </w:pPr>
            <w:r w:rsidRPr="00A106C4">
              <w:rPr>
                <w:rFonts w:eastAsia="Times New Roman" w:cs="Times New Roman"/>
                <w:bCs/>
                <w:szCs w:val="26"/>
              </w:rPr>
              <w:t>1x300</w:t>
            </w:r>
          </w:p>
        </w:tc>
      </w:tr>
      <w:tr w:rsidR="00D26787" w:rsidRPr="00A106C4" w14:paraId="728F7384"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6B2E4448" w14:textId="77777777" w:rsidR="00D26787" w:rsidRPr="00A106C4" w:rsidRDefault="00D26787" w:rsidP="00D26787">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7</w:t>
            </w:r>
          </w:p>
        </w:tc>
        <w:tc>
          <w:tcPr>
            <w:tcW w:w="5135" w:type="dxa"/>
            <w:tcBorders>
              <w:top w:val="single" w:sz="4" w:space="0" w:color="000000"/>
              <w:left w:val="single" w:sz="4" w:space="0" w:color="000000"/>
              <w:bottom w:val="single" w:sz="4" w:space="0" w:color="000000"/>
              <w:right w:val="single" w:sz="4" w:space="0" w:color="000000"/>
            </w:tcBorders>
            <w:hideMark/>
          </w:tcPr>
          <w:p w14:paraId="68FE6EEC" w14:textId="77777777" w:rsidR="00D26787" w:rsidRPr="00A106C4" w:rsidRDefault="00D26787" w:rsidP="00D26787">
            <w:pPr>
              <w:widowControl w:val="0"/>
              <w:spacing w:before="25" w:after="0" w:line="276" w:lineRule="auto"/>
              <w:ind w:firstLine="0"/>
              <w:rPr>
                <w:rFonts w:eastAsia="Calibri" w:cs="Times New Roman"/>
                <w:szCs w:val="26"/>
              </w:rPr>
            </w:pPr>
            <w:r w:rsidRPr="00A106C4">
              <w:rPr>
                <w:rFonts w:eastAsia="Calibri" w:cs="Times New Roman"/>
                <w:szCs w:val="26"/>
              </w:rPr>
              <w:t>Số sợi đồng của lõi cáp (1lõi)</w:t>
            </w:r>
          </w:p>
        </w:tc>
        <w:tc>
          <w:tcPr>
            <w:tcW w:w="1350" w:type="dxa"/>
            <w:tcBorders>
              <w:top w:val="single" w:sz="4" w:space="0" w:color="000000"/>
              <w:left w:val="single" w:sz="4" w:space="0" w:color="000000"/>
              <w:bottom w:val="single" w:sz="4" w:space="0" w:color="000000"/>
              <w:right w:val="single" w:sz="4" w:space="0" w:color="000000"/>
            </w:tcBorders>
            <w:hideMark/>
          </w:tcPr>
          <w:p w14:paraId="03F23BD0" w14:textId="77777777" w:rsidR="00D26787" w:rsidRPr="00A106C4" w:rsidRDefault="00D26787" w:rsidP="00D26787">
            <w:pPr>
              <w:widowControl w:val="0"/>
              <w:spacing w:before="25" w:after="0" w:line="276" w:lineRule="auto"/>
              <w:ind w:left="92" w:right="99" w:firstLine="0"/>
              <w:rPr>
                <w:rFonts w:eastAsia="Calibri" w:cs="Times New Roman"/>
                <w:szCs w:val="26"/>
              </w:rPr>
            </w:pPr>
            <w:r w:rsidRPr="00A106C4">
              <w:rPr>
                <w:rFonts w:eastAsia="Calibri" w:cs="Times New Roman"/>
                <w:szCs w:val="26"/>
              </w:rPr>
              <w:t>Sợi</w:t>
            </w:r>
          </w:p>
        </w:tc>
        <w:tc>
          <w:tcPr>
            <w:tcW w:w="2076" w:type="dxa"/>
            <w:tcBorders>
              <w:top w:val="single" w:sz="4" w:space="0" w:color="000000"/>
              <w:left w:val="single" w:sz="4" w:space="0" w:color="000000"/>
              <w:bottom w:val="single" w:sz="4" w:space="0" w:color="000000"/>
              <w:right w:val="single" w:sz="4" w:space="0" w:color="000000"/>
            </w:tcBorders>
            <w:hideMark/>
          </w:tcPr>
          <w:p w14:paraId="7EED5980" w14:textId="3E0EFB4E" w:rsidR="00D26787" w:rsidRPr="00A106C4" w:rsidRDefault="00D26787" w:rsidP="00D26787">
            <w:pPr>
              <w:widowControl w:val="0"/>
              <w:spacing w:before="25" w:after="0" w:line="276" w:lineRule="auto"/>
              <w:ind w:left="104" w:right="104" w:firstLine="0"/>
              <w:rPr>
                <w:rFonts w:eastAsia="Calibri" w:cs="Times New Roman"/>
                <w:szCs w:val="26"/>
              </w:rPr>
            </w:pPr>
            <w:r w:rsidRPr="00A106C4">
              <w:rPr>
                <w:rFonts w:eastAsia="Times New Roman" w:cs="Times New Roman"/>
                <w:bCs/>
                <w:szCs w:val="26"/>
              </w:rPr>
              <w:t>≥ 37 - 61</w:t>
            </w:r>
          </w:p>
        </w:tc>
      </w:tr>
      <w:tr w:rsidR="00D26787" w:rsidRPr="00A106C4" w14:paraId="7CF3862A"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044F7E13" w14:textId="77777777" w:rsidR="00D26787" w:rsidRPr="00A106C4" w:rsidRDefault="00D26787" w:rsidP="00D26787">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8</w:t>
            </w:r>
          </w:p>
        </w:tc>
        <w:tc>
          <w:tcPr>
            <w:tcW w:w="5135" w:type="dxa"/>
            <w:tcBorders>
              <w:top w:val="single" w:sz="4" w:space="0" w:color="000000"/>
              <w:left w:val="single" w:sz="4" w:space="0" w:color="000000"/>
              <w:bottom w:val="single" w:sz="4" w:space="0" w:color="000000"/>
              <w:right w:val="single" w:sz="4" w:space="0" w:color="000000"/>
            </w:tcBorders>
            <w:hideMark/>
          </w:tcPr>
          <w:p w14:paraId="78A460C3" w14:textId="77777777" w:rsidR="00D26787" w:rsidRPr="00A106C4" w:rsidRDefault="00D26787" w:rsidP="00D26787">
            <w:pPr>
              <w:widowControl w:val="0"/>
              <w:spacing w:before="25" w:after="0" w:line="276" w:lineRule="auto"/>
              <w:ind w:firstLine="0"/>
              <w:rPr>
                <w:rFonts w:eastAsia="Calibri" w:cs="Times New Roman"/>
                <w:szCs w:val="26"/>
              </w:rPr>
            </w:pPr>
            <w:r w:rsidRPr="00A106C4">
              <w:rPr>
                <w:rFonts w:eastAsia="Calibri" w:cs="Times New Roman"/>
                <w:szCs w:val="26"/>
              </w:rPr>
              <w:t>Đường kính lõi (1lõi)</w:t>
            </w:r>
          </w:p>
        </w:tc>
        <w:tc>
          <w:tcPr>
            <w:tcW w:w="1350" w:type="dxa"/>
            <w:tcBorders>
              <w:top w:val="single" w:sz="4" w:space="0" w:color="000000"/>
              <w:left w:val="single" w:sz="4" w:space="0" w:color="000000"/>
              <w:bottom w:val="single" w:sz="4" w:space="0" w:color="000000"/>
              <w:right w:val="single" w:sz="4" w:space="0" w:color="000000"/>
            </w:tcBorders>
            <w:hideMark/>
          </w:tcPr>
          <w:p w14:paraId="55210C14" w14:textId="77777777" w:rsidR="00D26787" w:rsidRPr="00A106C4" w:rsidRDefault="00D26787" w:rsidP="00D26787">
            <w:pPr>
              <w:widowControl w:val="0"/>
              <w:spacing w:before="0" w:after="0" w:line="276" w:lineRule="auto"/>
              <w:ind w:left="96" w:right="99" w:firstLine="0"/>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hideMark/>
          </w:tcPr>
          <w:p w14:paraId="6FD94330" w14:textId="27632FD0" w:rsidR="00D26787" w:rsidRPr="00A106C4" w:rsidRDefault="00D26787" w:rsidP="00D26787">
            <w:pPr>
              <w:widowControl w:val="0"/>
              <w:spacing w:before="0" w:after="0" w:line="276" w:lineRule="auto"/>
              <w:ind w:left="111" w:right="103" w:firstLine="0"/>
              <w:rPr>
                <w:rFonts w:eastAsia="Calibri" w:cs="Times New Roman"/>
                <w:szCs w:val="26"/>
              </w:rPr>
            </w:pPr>
            <w:r w:rsidRPr="00A106C4">
              <w:rPr>
                <w:rFonts w:eastAsia="Times New Roman" w:cs="Times New Roman"/>
                <w:bCs/>
                <w:szCs w:val="26"/>
              </w:rPr>
              <w:t>≥ 20,4</w:t>
            </w:r>
          </w:p>
        </w:tc>
      </w:tr>
      <w:tr w:rsidR="00D26787" w:rsidRPr="00A106C4" w14:paraId="220143DD"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256EF1AB" w14:textId="77777777" w:rsidR="00D26787" w:rsidRPr="00A106C4" w:rsidRDefault="00D26787" w:rsidP="00D26787">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9</w:t>
            </w:r>
          </w:p>
        </w:tc>
        <w:tc>
          <w:tcPr>
            <w:tcW w:w="5135" w:type="dxa"/>
            <w:tcBorders>
              <w:top w:val="single" w:sz="4" w:space="0" w:color="000000"/>
              <w:left w:val="single" w:sz="4" w:space="0" w:color="000000"/>
              <w:bottom w:val="single" w:sz="4" w:space="0" w:color="000000"/>
              <w:right w:val="single" w:sz="4" w:space="0" w:color="000000"/>
            </w:tcBorders>
            <w:hideMark/>
          </w:tcPr>
          <w:p w14:paraId="2C3A0311" w14:textId="77777777" w:rsidR="00D26787" w:rsidRPr="00A106C4" w:rsidRDefault="00D26787" w:rsidP="00D26787">
            <w:pPr>
              <w:widowControl w:val="0"/>
              <w:spacing w:before="25" w:after="0" w:line="276" w:lineRule="auto"/>
              <w:ind w:firstLine="0"/>
              <w:rPr>
                <w:rFonts w:eastAsia="Calibri" w:cs="Times New Roman"/>
                <w:szCs w:val="26"/>
              </w:rPr>
            </w:pPr>
            <w:r w:rsidRPr="00A106C4">
              <w:rPr>
                <w:rFonts w:eastAsia="Calibri" w:cs="Times New Roman"/>
                <w:szCs w:val="26"/>
              </w:rPr>
              <w:t>Băng giãn nở chống thấm nước trong lõi</w:t>
            </w:r>
          </w:p>
        </w:tc>
        <w:tc>
          <w:tcPr>
            <w:tcW w:w="1350" w:type="dxa"/>
            <w:tcBorders>
              <w:top w:val="single" w:sz="4" w:space="0" w:color="000000"/>
              <w:left w:val="single" w:sz="4" w:space="0" w:color="000000"/>
              <w:bottom w:val="single" w:sz="4" w:space="0" w:color="000000"/>
              <w:right w:val="single" w:sz="4" w:space="0" w:color="000000"/>
            </w:tcBorders>
          </w:tcPr>
          <w:p w14:paraId="489463C4" w14:textId="77777777" w:rsidR="00D26787" w:rsidRPr="00A106C4" w:rsidRDefault="00D26787" w:rsidP="00D26787">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7FC41FB4" w14:textId="36CD62BC" w:rsidR="00D26787" w:rsidRPr="00A106C4" w:rsidRDefault="00D26787" w:rsidP="00D26787">
            <w:pPr>
              <w:widowControl w:val="0"/>
              <w:spacing w:before="0" w:after="0" w:line="276" w:lineRule="auto"/>
              <w:ind w:left="108" w:right="104" w:firstLine="0"/>
              <w:rPr>
                <w:rFonts w:eastAsia="Calibri" w:cs="Times New Roman"/>
                <w:szCs w:val="26"/>
              </w:rPr>
            </w:pPr>
            <w:r w:rsidRPr="00A106C4">
              <w:rPr>
                <w:rFonts w:eastAsia="Times New Roman" w:cs="Times New Roman"/>
                <w:bCs/>
                <w:szCs w:val="26"/>
              </w:rPr>
              <w:t>có</w:t>
            </w:r>
          </w:p>
        </w:tc>
      </w:tr>
      <w:tr w:rsidR="00D26787" w:rsidRPr="00A106C4" w14:paraId="771007A5"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25953859" w14:textId="77777777" w:rsidR="00D26787" w:rsidRPr="00A106C4" w:rsidRDefault="00D26787" w:rsidP="00D26787">
            <w:pPr>
              <w:widowControl w:val="0"/>
              <w:spacing w:before="0" w:after="0" w:line="276" w:lineRule="auto"/>
              <w:ind w:left="106" w:right="106" w:firstLine="0"/>
              <w:jc w:val="center"/>
              <w:rPr>
                <w:rFonts w:eastAsia="Calibri" w:cs="Times New Roman"/>
                <w:szCs w:val="26"/>
              </w:rPr>
            </w:pPr>
            <w:r w:rsidRPr="00A106C4">
              <w:rPr>
                <w:rFonts w:eastAsia="Calibri" w:cs="Times New Roman"/>
                <w:szCs w:val="26"/>
              </w:rPr>
              <w:t>10</w:t>
            </w:r>
          </w:p>
        </w:tc>
        <w:tc>
          <w:tcPr>
            <w:tcW w:w="5135" w:type="dxa"/>
            <w:tcBorders>
              <w:top w:val="single" w:sz="4" w:space="0" w:color="000000"/>
              <w:left w:val="single" w:sz="4" w:space="0" w:color="000000"/>
              <w:bottom w:val="single" w:sz="4" w:space="0" w:color="000000"/>
              <w:right w:val="single" w:sz="4" w:space="0" w:color="000000"/>
            </w:tcBorders>
            <w:hideMark/>
          </w:tcPr>
          <w:p w14:paraId="689F779C" w14:textId="77777777" w:rsidR="00D26787" w:rsidRPr="00A106C4" w:rsidRDefault="00D26787" w:rsidP="00D26787">
            <w:pPr>
              <w:widowControl w:val="0"/>
              <w:spacing w:before="25" w:after="0" w:line="276" w:lineRule="auto"/>
              <w:ind w:firstLine="0"/>
              <w:rPr>
                <w:rFonts w:eastAsia="Calibri" w:cs="Times New Roman"/>
                <w:szCs w:val="26"/>
              </w:rPr>
            </w:pPr>
            <w:r w:rsidRPr="00A106C4">
              <w:rPr>
                <w:rFonts w:eastAsia="Calibri" w:cs="Times New Roman"/>
                <w:szCs w:val="26"/>
              </w:rPr>
              <w:t>Loại vật liệu cách điện</w:t>
            </w:r>
          </w:p>
        </w:tc>
        <w:tc>
          <w:tcPr>
            <w:tcW w:w="1350" w:type="dxa"/>
            <w:tcBorders>
              <w:top w:val="single" w:sz="4" w:space="0" w:color="000000"/>
              <w:left w:val="single" w:sz="4" w:space="0" w:color="000000"/>
              <w:bottom w:val="single" w:sz="4" w:space="0" w:color="000000"/>
              <w:right w:val="single" w:sz="4" w:space="0" w:color="000000"/>
            </w:tcBorders>
          </w:tcPr>
          <w:p w14:paraId="48BC8E3D" w14:textId="77777777" w:rsidR="00D26787" w:rsidRPr="00A106C4" w:rsidRDefault="00D26787" w:rsidP="00D26787">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04A98997" w14:textId="540C4C52" w:rsidR="00D26787" w:rsidRPr="00A106C4" w:rsidRDefault="00D26787" w:rsidP="00D26787">
            <w:pPr>
              <w:widowControl w:val="0"/>
              <w:spacing w:before="0" w:after="0" w:line="276" w:lineRule="auto"/>
              <w:ind w:left="102" w:right="104" w:firstLine="0"/>
              <w:rPr>
                <w:rFonts w:eastAsia="Calibri" w:cs="Times New Roman"/>
                <w:szCs w:val="26"/>
              </w:rPr>
            </w:pPr>
            <w:r w:rsidRPr="00A106C4">
              <w:rPr>
                <w:rFonts w:eastAsia="Calibri" w:cs="Times New Roman"/>
                <w:szCs w:val="26"/>
              </w:rPr>
              <w:t>XLPE</w:t>
            </w:r>
          </w:p>
        </w:tc>
      </w:tr>
      <w:tr w:rsidR="00D26787" w:rsidRPr="00A106C4" w14:paraId="7EF6C72E" w14:textId="77777777" w:rsidTr="00034DE6">
        <w:trPr>
          <w:trHeight w:hRule="exact" w:val="826"/>
        </w:trPr>
        <w:tc>
          <w:tcPr>
            <w:tcW w:w="739" w:type="dxa"/>
            <w:tcBorders>
              <w:top w:val="single" w:sz="4" w:space="0" w:color="000000"/>
              <w:left w:val="single" w:sz="4" w:space="0" w:color="000000"/>
              <w:bottom w:val="single" w:sz="4" w:space="0" w:color="000000"/>
              <w:right w:val="single" w:sz="4" w:space="0" w:color="000000"/>
            </w:tcBorders>
            <w:hideMark/>
          </w:tcPr>
          <w:p w14:paraId="3D024212" w14:textId="77777777" w:rsidR="00D26787" w:rsidRPr="00A106C4" w:rsidRDefault="00D26787" w:rsidP="00D26787">
            <w:pPr>
              <w:widowControl w:val="0"/>
              <w:spacing w:before="0" w:after="0" w:line="276" w:lineRule="auto"/>
              <w:ind w:left="106" w:right="106" w:firstLine="0"/>
              <w:jc w:val="center"/>
              <w:rPr>
                <w:rFonts w:eastAsia="Calibri" w:cs="Times New Roman"/>
                <w:szCs w:val="26"/>
              </w:rPr>
            </w:pPr>
            <w:r w:rsidRPr="00A106C4">
              <w:rPr>
                <w:rFonts w:eastAsia="Calibri" w:cs="Times New Roman"/>
                <w:szCs w:val="26"/>
              </w:rPr>
              <w:t>11</w:t>
            </w:r>
          </w:p>
        </w:tc>
        <w:tc>
          <w:tcPr>
            <w:tcW w:w="5135" w:type="dxa"/>
            <w:tcBorders>
              <w:top w:val="single" w:sz="4" w:space="0" w:color="000000"/>
              <w:left w:val="single" w:sz="4" w:space="0" w:color="000000"/>
              <w:bottom w:val="single" w:sz="4" w:space="0" w:color="000000"/>
              <w:right w:val="single" w:sz="4" w:space="0" w:color="000000"/>
            </w:tcBorders>
            <w:hideMark/>
          </w:tcPr>
          <w:p w14:paraId="1AAD9391" w14:textId="77777777" w:rsidR="00D26787" w:rsidRPr="00A106C4" w:rsidRDefault="00D26787" w:rsidP="00D26787">
            <w:pPr>
              <w:widowControl w:val="0"/>
              <w:tabs>
                <w:tab w:val="left" w:pos="652"/>
                <w:tab w:val="left" w:pos="1257"/>
                <w:tab w:val="left" w:pos="1996"/>
                <w:tab w:val="left" w:pos="2692"/>
                <w:tab w:val="left" w:pos="3283"/>
                <w:tab w:val="left" w:pos="3859"/>
                <w:tab w:val="left" w:pos="4564"/>
              </w:tabs>
              <w:spacing w:before="25" w:after="0" w:line="276" w:lineRule="auto"/>
              <w:ind w:firstLine="0"/>
              <w:rPr>
                <w:rFonts w:eastAsia="Calibri" w:cs="Times New Roman"/>
                <w:szCs w:val="26"/>
              </w:rPr>
            </w:pPr>
            <w:r w:rsidRPr="00A106C4">
              <w:rPr>
                <w:rFonts w:eastAsia="Calibri" w:cs="Times New Roman"/>
                <w:szCs w:val="26"/>
              </w:rPr>
              <w:t>Độ</w:t>
            </w:r>
            <w:r w:rsidRPr="00A106C4">
              <w:rPr>
                <w:rFonts w:eastAsia="Calibri" w:cs="Times New Roman"/>
                <w:szCs w:val="26"/>
              </w:rPr>
              <w:tab/>
              <w:t>dày</w:t>
            </w:r>
            <w:r w:rsidRPr="00A106C4">
              <w:rPr>
                <w:rFonts w:eastAsia="Calibri" w:cs="Times New Roman"/>
                <w:szCs w:val="26"/>
              </w:rPr>
              <w:tab/>
              <w:t>danh</w:t>
            </w:r>
            <w:r w:rsidRPr="00A106C4">
              <w:rPr>
                <w:rFonts w:eastAsia="Calibri" w:cs="Times New Roman"/>
                <w:szCs w:val="26"/>
              </w:rPr>
              <w:tab/>
              <w:t>định</w:t>
            </w:r>
            <w:r w:rsidRPr="00A106C4">
              <w:rPr>
                <w:rFonts w:eastAsia="Calibri" w:cs="Times New Roman"/>
                <w:szCs w:val="26"/>
              </w:rPr>
              <w:tab/>
              <w:t>của</w:t>
            </w:r>
            <w:r w:rsidRPr="00A106C4">
              <w:rPr>
                <w:rFonts w:eastAsia="Calibri" w:cs="Times New Roman"/>
                <w:szCs w:val="26"/>
              </w:rPr>
              <w:tab/>
              <w:t>lớp</w:t>
            </w:r>
            <w:r w:rsidRPr="00A106C4">
              <w:rPr>
                <w:rFonts w:eastAsia="Calibri" w:cs="Times New Roman"/>
                <w:szCs w:val="26"/>
              </w:rPr>
              <w:tab/>
              <w:t>cách</w:t>
            </w:r>
            <w:r w:rsidRPr="00A106C4">
              <w:rPr>
                <w:rFonts w:eastAsia="Calibri" w:cs="Times New Roman"/>
                <w:szCs w:val="26"/>
              </w:rPr>
              <w:tab/>
              <w:t>điện (XLPE/EPR)</w:t>
            </w:r>
          </w:p>
        </w:tc>
        <w:tc>
          <w:tcPr>
            <w:tcW w:w="1350" w:type="dxa"/>
            <w:tcBorders>
              <w:top w:val="single" w:sz="4" w:space="0" w:color="000000"/>
              <w:left w:val="single" w:sz="4" w:space="0" w:color="000000"/>
              <w:bottom w:val="single" w:sz="4" w:space="0" w:color="000000"/>
              <w:right w:val="single" w:sz="4" w:space="0" w:color="000000"/>
            </w:tcBorders>
            <w:hideMark/>
          </w:tcPr>
          <w:p w14:paraId="1002F227" w14:textId="77777777" w:rsidR="00D26787" w:rsidRPr="00A106C4" w:rsidRDefault="00D26787" w:rsidP="00D26787">
            <w:pPr>
              <w:widowControl w:val="0"/>
              <w:spacing w:before="0" w:after="0" w:line="276" w:lineRule="auto"/>
              <w:ind w:left="97" w:right="99" w:firstLine="0"/>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hideMark/>
          </w:tcPr>
          <w:p w14:paraId="5C1078CA" w14:textId="755616DF" w:rsidR="00D26787" w:rsidRPr="00A106C4" w:rsidRDefault="00D26787" w:rsidP="00D26787">
            <w:pPr>
              <w:widowControl w:val="0"/>
              <w:spacing w:before="0" w:after="0" w:line="276" w:lineRule="auto"/>
              <w:ind w:left="108" w:right="104" w:firstLine="0"/>
              <w:rPr>
                <w:rFonts w:eastAsia="Calibri" w:cs="Times New Roman"/>
                <w:szCs w:val="26"/>
              </w:rPr>
            </w:pPr>
            <w:r w:rsidRPr="00A106C4">
              <w:rPr>
                <w:rFonts w:eastAsia="Times New Roman" w:cs="Times New Roman"/>
                <w:bCs/>
                <w:szCs w:val="26"/>
              </w:rPr>
              <w:t>≥ 1,8</w:t>
            </w:r>
          </w:p>
        </w:tc>
      </w:tr>
      <w:tr w:rsidR="00D26787" w:rsidRPr="00A106C4" w14:paraId="58716C1F"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5C441BD5" w14:textId="77777777" w:rsidR="00D26787" w:rsidRPr="00A106C4" w:rsidRDefault="00D26787" w:rsidP="00034DE6">
            <w:pPr>
              <w:widowControl w:val="0"/>
              <w:spacing w:before="0" w:after="0" w:line="276" w:lineRule="auto"/>
              <w:ind w:left="106" w:right="106" w:firstLine="0"/>
              <w:rPr>
                <w:rFonts w:eastAsia="Calibri" w:cs="Times New Roman"/>
                <w:szCs w:val="26"/>
              </w:rPr>
            </w:pPr>
            <w:r w:rsidRPr="00A106C4">
              <w:rPr>
                <w:rFonts w:eastAsia="Calibri" w:cs="Times New Roman"/>
                <w:szCs w:val="26"/>
              </w:rPr>
              <w:t>12</w:t>
            </w:r>
          </w:p>
        </w:tc>
        <w:tc>
          <w:tcPr>
            <w:tcW w:w="5135" w:type="dxa"/>
            <w:tcBorders>
              <w:top w:val="single" w:sz="4" w:space="0" w:color="000000"/>
              <w:left w:val="single" w:sz="4" w:space="0" w:color="000000"/>
              <w:bottom w:val="single" w:sz="4" w:space="0" w:color="000000"/>
              <w:right w:val="single" w:sz="4" w:space="0" w:color="000000"/>
            </w:tcBorders>
            <w:hideMark/>
          </w:tcPr>
          <w:p w14:paraId="3BEC986A" w14:textId="77777777" w:rsidR="00D26787" w:rsidRPr="00A106C4" w:rsidRDefault="00D26787" w:rsidP="00034DE6">
            <w:pPr>
              <w:widowControl w:val="0"/>
              <w:spacing w:before="25" w:after="0" w:line="276" w:lineRule="auto"/>
              <w:ind w:firstLine="0"/>
              <w:rPr>
                <w:rFonts w:eastAsia="Calibri" w:cs="Times New Roman"/>
                <w:szCs w:val="26"/>
              </w:rPr>
            </w:pPr>
            <w:r w:rsidRPr="00A106C4">
              <w:rPr>
                <w:rFonts w:eastAsia="Calibri" w:cs="Times New Roman"/>
                <w:szCs w:val="26"/>
              </w:rPr>
              <w:t>Loại vật liệu vỏ bọc</w:t>
            </w:r>
          </w:p>
        </w:tc>
        <w:tc>
          <w:tcPr>
            <w:tcW w:w="1350" w:type="dxa"/>
            <w:tcBorders>
              <w:top w:val="single" w:sz="4" w:space="0" w:color="000000"/>
              <w:left w:val="single" w:sz="4" w:space="0" w:color="000000"/>
              <w:bottom w:val="single" w:sz="4" w:space="0" w:color="000000"/>
              <w:right w:val="single" w:sz="4" w:space="0" w:color="000000"/>
            </w:tcBorders>
          </w:tcPr>
          <w:p w14:paraId="7E9FF2C5" w14:textId="77777777" w:rsidR="00D26787" w:rsidRPr="00A106C4" w:rsidRDefault="00D26787" w:rsidP="00034DE6">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59316EB8" w14:textId="77777777" w:rsidR="00D26787" w:rsidRPr="00A106C4" w:rsidRDefault="00D26787" w:rsidP="00034DE6">
            <w:pPr>
              <w:widowControl w:val="0"/>
              <w:spacing w:before="0" w:after="0" w:line="276" w:lineRule="auto"/>
              <w:ind w:left="100" w:right="104" w:firstLine="0"/>
              <w:rPr>
                <w:rFonts w:eastAsia="Calibri" w:cs="Times New Roman"/>
                <w:szCs w:val="26"/>
              </w:rPr>
            </w:pPr>
            <w:r w:rsidRPr="00A106C4">
              <w:rPr>
                <w:rFonts w:eastAsia="Calibri" w:cs="Times New Roman"/>
                <w:szCs w:val="26"/>
              </w:rPr>
              <w:t>PVC/PE</w:t>
            </w:r>
          </w:p>
        </w:tc>
      </w:tr>
      <w:tr w:rsidR="00D26787" w:rsidRPr="00A106C4" w14:paraId="2713C33B"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124DD4F4" w14:textId="77777777" w:rsidR="00D26787" w:rsidRPr="00A106C4" w:rsidRDefault="00D26787" w:rsidP="00034DE6">
            <w:pPr>
              <w:widowControl w:val="0"/>
              <w:spacing w:before="0" w:after="0" w:line="276" w:lineRule="auto"/>
              <w:ind w:left="106" w:right="106" w:firstLine="0"/>
              <w:rPr>
                <w:rFonts w:eastAsia="Calibri" w:cs="Times New Roman"/>
                <w:szCs w:val="26"/>
              </w:rPr>
            </w:pPr>
            <w:r w:rsidRPr="00A106C4">
              <w:rPr>
                <w:rFonts w:eastAsia="Calibri" w:cs="Times New Roman"/>
                <w:szCs w:val="26"/>
              </w:rPr>
              <w:t>13</w:t>
            </w:r>
          </w:p>
        </w:tc>
        <w:tc>
          <w:tcPr>
            <w:tcW w:w="5135" w:type="dxa"/>
            <w:tcBorders>
              <w:top w:val="single" w:sz="4" w:space="0" w:color="000000"/>
              <w:left w:val="single" w:sz="4" w:space="0" w:color="000000"/>
              <w:bottom w:val="single" w:sz="4" w:space="0" w:color="000000"/>
              <w:right w:val="single" w:sz="4" w:space="0" w:color="000000"/>
            </w:tcBorders>
            <w:hideMark/>
          </w:tcPr>
          <w:p w14:paraId="4EEF5980" w14:textId="77777777" w:rsidR="00D26787" w:rsidRPr="00A106C4" w:rsidRDefault="00D26787" w:rsidP="00034DE6">
            <w:pPr>
              <w:widowControl w:val="0"/>
              <w:spacing w:before="25" w:after="0" w:line="276" w:lineRule="auto"/>
              <w:ind w:firstLine="0"/>
              <w:rPr>
                <w:rFonts w:eastAsia="Calibri" w:cs="Times New Roman"/>
                <w:szCs w:val="26"/>
              </w:rPr>
            </w:pPr>
            <w:r w:rsidRPr="00A106C4">
              <w:rPr>
                <w:rFonts w:eastAsia="Calibri" w:cs="Times New Roman"/>
                <w:szCs w:val="26"/>
              </w:rPr>
              <w:t xml:space="preserve">Độ dày danh định của lớp vỏ bọc </w:t>
            </w:r>
            <w:r>
              <w:rPr>
                <w:rFonts w:eastAsia="Calibri" w:cs="Times New Roman"/>
                <w:szCs w:val="26"/>
              </w:rPr>
              <w:t>trong</w:t>
            </w:r>
          </w:p>
        </w:tc>
        <w:tc>
          <w:tcPr>
            <w:tcW w:w="1350" w:type="dxa"/>
            <w:tcBorders>
              <w:top w:val="single" w:sz="4" w:space="0" w:color="000000"/>
              <w:left w:val="single" w:sz="4" w:space="0" w:color="000000"/>
              <w:bottom w:val="single" w:sz="4" w:space="0" w:color="000000"/>
              <w:right w:val="single" w:sz="4" w:space="0" w:color="000000"/>
            </w:tcBorders>
            <w:hideMark/>
          </w:tcPr>
          <w:p w14:paraId="4F495A91" w14:textId="77777777" w:rsidR="00D26787" w:rsidRPr="00A106C4" w:rsidRDefault="00D26787" w:rsidP="00034DE6">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hideMark/>
          </w:tcPr>
          <w:p w14:paraId="4C244910" w14:textId="77777777" w:rsidR="00D26787" w:rsidRPr="00A106C4" w:rsidRDefault="00D26787" w:rsidP="00034DE6">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Pr>
                <w:rFonts w:eastAsia="Calibri" w:cs="Times New Roman"/>
                <w:szCs w:val="26"/>
              </w:rPr>
              <w:t xml:space="preserve"> </w:t>
            </w:r>
            <w:r w:rsidRPr="00A106C4">
              <w:rPr>
                <w:rFonts w:eastAsia="Calibri" w:cs="Times New Roman"/>
                <w:szCs w:val="26"/>
              </w:rPr>
              <w:t>thể</w:t>
            </w:r>
          </w:p>
        </w:tc>
      </w:tr>
      <w:tr w:rsidR="00D26787" w:rsidRPr="00A106C4" w14:paraId="3FFEB063"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tcPr>
          <w:p w14:paraId="3C356ECC" w14:textId="77777777" w:rsidR="00D26787" w:rsidRPr="00A106C4" w:rsidRDefault="00D26787" w:rsidP="00034DE6">
            <w:pPr>
              <w:widowControl w:val="0"/>
              <w:spacing w:before="0" w:after="0" w:line="276" w:lineRule="auto"/>
              <w:ind w:left="106" w:right="106" w:firstLine="0"/>
              <w:rPr>
                <w:rFonts w:eastAsia="Calibri" w:cs="Times New Roman"/>
                <w:szCs w:val="26"/>
              </w:rPr>
            </w:pPr>
            <w:r w:rsidRPr="00A106C4">
              <w:rPr>
                <w:rFonts w:eastAsia="Calibri" w:cs="Times New Roman"/>
                <w:szCs w:val="26"/>
              </w:rPr>
              <w:t>14</w:t>
            </w:r>
          </w:p>
        </w:tc>
        <w:tc>
          <w:tcPr>
            <w:tcW w:w="5135" w:type="dxa"/>
            <w:tcBorders>
              <w:top w:val="single" w:sz="4" w:space="0" w:color="000000"/>
              <w:left w:val="single" w:sz="4" w:space="0" w:color="000000"/>
              <w:bottom w:val="single" w:sz="4" w:space="0" w:color="000000"/>
              <w:right w:val="single" w:sz="4" w:space="0" w:color="000000"/>
            </w:tcBorders>
          </w:tcPr>
          <w:p w14:paraId="68E86312" w14:textId="77777777" w:rsidR="00D26787" w:rsidRPr="00A106C4" w:rsidRDefault="00D26787" w:rsidP="00034DE6">
            <w:pPr>
              <w:widowControl w:val="0"/>
              <w:spacing w:before="25" w:after="0" w:line="276" w:lineRule="auto"/>
              <w:ind w:firstLine="0"/>
              <w:rPr>
                <w:rFonts w:eastAsia="Calibri" w:cs="Times New Roman"/>
                <w:szCs w:val="26"/>
              </w:rPr>
            </w:pPr>
            <w:r w:rsidRPr="00A106C4">
              <w:rPr>
                <w:rFonts w:eastAsia="Calibri" w:cs="Times New Roman"/>
                <w:szCs w:val="26"/>
              </w:rPr>
              <w:t>Độ dày danh định của lớp vỏ bọc ngoài</w:t>
            </w:r>
          </w:p>
        </w:tc>
        <w:tc>
          <w:tcPr>
            <w:tcW w:w="1350" w:type="dxa"/>
            <w:tcBorders>
              <w:top w:val="single" w:sz="4" w:space="0" w:color="000000"/>
              <w:left w:val="single" w:sz="4" w:space="0" w:color="000000"/>
              <w:bottom w:val="single" w:sz="4" w:space="0" w:color="000000"/>
              <w:right w:val="single" w:sz="4" w:space="0" w:color="000000"/>
            </w:tcBorders>
          </w:tcPr>
          <w:p w14:paraId="362D9703" w14:textId="77777777" w:rsidR="00D26787" w:rsidRPr="00A106C4" w:rsidRDefault="00D26787" w:rsidP="00034DE6">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tcPr>
          <w:p w14:paraId="0E071008" w14:textId="77777777" w:rsidR="00D26787" w:rsidRPr="00A106C4" w:rsidRDefault="00D26787" w:rsidP="00034DE6">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Pr>
                <w:rFonts w:eastAsia="Calibri" w:cs="Times New Roman"/>
                <w:szCs w:val="26"/>
              </w:rPr>
              <w:t xml:space="preserve"> </w:t>
            </w:r>
            <w:r w:rsidRPr="00A106C4">
              <w:rPr>
                <w:rFonts w:eastAsia="Calibri" w:cs="Times New Roman"/>
                <w:szCs w:val="26"/>
              </w:rPr>
              <w:t>thể</w:t>
            </w:r>
          </w:p>
        </w:tc>
      </w:tr>
      <w:tr w:rsidR="00D26787" w:rsidRPr="00A106C4" w14:paraId="62C1DD4A"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tcPr>
          <w:p w14:paraId="28C1A99F" w14:textId="77777777" w:rsidR="00D26787" w:rsidRPr="00A106C4" w:rsidRDefault="00D26787" w:rsidP="00034DE6">
            <w:pPr>
              <w:widowControl w:val="0"/>
              <w:spacing w:before="0" w:after="0" w:line="276" w:lineRule="auto"/>
              <w:ind w:left="106" w:right="106" w:firstLine="0"/>
              <w:rPr>
                <w:rFonts w:eastAsia="Calibri" w:cs="Times New Roman"/>
                <w:szCs w:val="26"/>
              </w:rPr>
            </w:pPr>
            <w:r w:rsidRPr="00A106C4">
              <w:rPr>
                <w:rFonts w:eastAsia="Calibri" w:cs="Times New Roman"/>
                <w:szCs w:val="26"/>
              </w:rPr>
              <w:t>15</w:t>
            </w:r>
          </w:p>
        </w:tc>
        <w:tc>
          <w:tcPr>
            <w:tcW w:w="5135" w:type="dxa"/>
            <w:tcBorders>
              <w:top w:val="single" w:sz="4" w:space="0" w:color="000000"/>
              <w:left w:val="single" w:sz="4" w:space="0" w:color="000000"/>
              <w:bottom w:val="single" w:sz="4" w:space="0" w:color="000000"/>
              <w:right w:val="single" w:sz="4" w:space="0" w:color="000000"/>
            </w:tcBorders>
          </w:tcPr>
          <w:p w14:paraId="28950291" w14:textId="77777777" w:rsidR="00D26787" w:rsidRPr="00A106C4" w:rsidRDefault="00D26787" w:rsidP="00034DE6">
            <w:pPr>
              <w:widowControl w:val="0"/>
              <w:spacing w:before="25" w:after="0" w:line="276" w:lineRule="auto"/>
              <w:ind w:firstLine="0"/>
              <w:rPr>
                <w:rFonts w:eastAsia="Calibri" w:cs="Times New Roman"/>
                <w:szCs w:val="26"/>
              </w:rPr>
            </w:pPr>
            <w:r w:rsidRPr="00A106C4">
              <w:rPr>
                <w:rFonts w:eastAsia="Calibri" w:cs="Times New Roman"/>
                <w:szCs w:val="26"/>
              </w:rPr>
              <w:t xml:space="preserve">Độ dày danh định </w:t>
            </w:r>
            <w:r>
              <w:rPr>
                <w:rFonts w:eastAsia="Calibri" w:cs="Times New Roman"/>
                <w:szCs w:val="26"/>
              </w:rPr>
              <w:t>mỗi lớp băng nhôm</w:t>
            </w:r>
          </w:p>
        </w:tc>
        <w:tc>
          <w:tcPr>
            <w:tcW w:w="1350" w:type="dxa"/>
            <w:tcBorders>
              <w:top w:val="single" w:sz="4" w:space="0" w:color="000000"/>
              <w:left w:val="single" w:sz="4" w:space="0" w:color="000000"/>
              <w:bottom w:val="single" w:sz="4" w:space="0" w:color="000000"/>
              <w:right w:val="single" w:sz="4" w:space="0" w:color="000000"/>
            </w:tcBorders>
          </w:tcPr>
          <w:p w14:paraId="77904B4A" w14:textId="77777777" w:rsidR="00D26787" w:rsidRPr="00A106C4" w:rsidRDefault="00D26787" w:rsidP="00034DE6">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tcPr>
          <w:p w14:paraId="75A5552F" w14:textId="77777777" w:rsidR="00D26787" w:rsidRPr="00A106C4" w:rsidRDefault="00D26787" w:rsidP="00034DE6">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Pr>
                <w:rFonts w:eastAsia="Calibri" w:cs="Times New Roman"/>
                <w:szCs w:val="26"/>
              </w:rPr>
              <w:t xml:space="preserve"> </w:t>
            </w:r>
            <w:r w:rsidRPr="00A106C4">
              <w:rPr>
                <w:rFonts w:eastAsia="Calibri" w:cs="Times New Roman"/>
                <w:szCs w:val="26"/>
              </w:rPr>
              <w:t>thể</w:t>
            </w:r>
          </w:p>
        </w:tc>
      </w:tr>
      <w:tr w:rsidR="00D26787" w:rsidRPr="00A106C4" w14:paraId="4A6668D1"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42534B68" w14:textId="77777777" w:rsidR="00D26787" w:rsidRPr="00A106C4" w:rsidRDefault="00D26787" w:rsidP="00034DE6">
            <w:pPr>
              <w:widowControl w:val="0"/>
              <w:spacing w:before="0" w:after="0" w:line="276" w:lineRule="auto"/>
              <w:ind w:left="106" w:right="106" w:firstLine="0"/>
              <w:rPr>
                <w:rFonts w:eastAsia="Calibri" w:cs="Times New Roman"/>
                <w:szCs w:val="26"/>
              </w:rPr>
            </w:pPr>
            <w:r w:rsidRPr="00A106C4">
              <w:rPr>
                <w:rFonts w:eastAsia="Calibri" w:cs="Times New Roman"/>
                <w:szCs w:val="26"/>
              </w:rPr>
              <w:t>16</w:t>
            </w:r>
          </w:p>
        </w:tc>
        <w:tc>
          <w:tcPr>
            <w:tcW w:w="5135" w:type="dxa"/>
            <w:tcBorders>
              <w:top w:val="single" w:sz="4" w:space="0" w:color="000000"/>
              <w:left w:val="single" w:sz="4" w:space="0" w:color="000000"/>
              <w:bottom w:val="single" w:sz="4" w:space="0" w:color="000000"/>
              <w:right w:val="single" w:sz="4" w:space="0" w:color="000000"/>
            </w:tcBorders>
            <w:hideMark/>
          </w:tcPr>
          <w:p w14:paraId="1080A15C" w14:textId="77777777" w:rsidR="00D26787" w:rsidRPr="00A106C4" w:rsidRDefault="00D26787" w:rsidP="00034DE6">
            <w:pPr>
              <w:widowControl w:val="0"/>
              <w:spacing w:before="25" w:after="0" w:line="276" w:lineRule="auto"/>
              <w:ind w:firstLine="0"/>
              <w:rPr>
                <w:rFonts w:eastAsia="Calibri" w:cs="Times New Roman"/>
                <w:szCs w:val="26"/>
              </w:rPr>
            </w:pPr>
            <w:r w:rsidRPr="00A106C4">
              <w:rPr>
                <w:rFonts w:eastAsia="Calibri" w:cs="Times New Roman"/>
                <w:szCs w:val="26"/>
              </w:rPr>
              <w:t>Đường kính ngoài của cáp</w:t>
            </w:r>
          </w:p>
        </w:tc>
        <w:tc>
          <w:tcPr>
            <w:tcW w:w="1350" w:type="dxa"/>
            <w:tcBorders>
              <w:top w:val="single" w:sz="4" w:space="0" w:color="000000"/>
              <w:left w:val="single" w:sz="4" w:space="0" w:color="000000"/>
              <w:bottom w:val="single" w:sz="4" w:space="0" w:color="000000"/>
              <w:right w:val="single" w:sz="4" w:space="0" w:color="000000"/>
            </w:tcBorders>
            <w:hideMark/>
          </w:tcPr>
          <w:p w14:paraId="31BB1253" w14:textId="77777777" w:rsidR="00D26787" w:rsidRPr="00A106C4" w:rsidRDefault="00D26787" w:rsidP="00034DE6">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hideMark/>
          </w:tcPr>
          <w:p w14:paraId="70BAD410" w14:textId="77777777" w:rsidR="00D26787" w:rsidRPr="00A106C4" w:rsidRDefault="00D26787" w:rsidP="00034DE6">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sidRPr="00D26787">
              <w:rPr>
                <w:rFonts w:eastAsia="Calibri" w:cs="Times New Roman"/>
                <w:szCs w:val="26"/>
              </w:rPr>
              <w:t xml:space="preserve"> </w:t>
            </w:r>
            <w:r w:rsidRPr="00A106C4">
              <w:rPr>
                <w:rFonts w:eastAsia="Calibri" w:cs="Times New Roman"/>
                <w:szCs w:val="26"/>
              </w:rPr>
              <w:t>thể</w:t>
            </w:r>
          </w:p>
        </w:tc>
      </w:tr>
      <w:tr w:rsidR="00D26787" w:rsidRPr="00A106C4" w14:paraId="06FBB394"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55CFEF45" w14:textId="77777777" w:rsidR="00D26787" w:rsidRPr="00A106C4" w:rsidRDefault="00D26787" w:rsidP="00034DE6">
            <w:pPr>
              <w:widowControl w:val="0"/>
              <w:spacing w:before="0" w:after="0" w:line="276" w:lineRule="auto"/>
              <w:ind w:left="106" w:right="106" w:firstLine="0"/>
              <w:rPr>
                <w:rFonts w:eastAsia="Calibri" w:cs="Times New Roman"/>
                <w:szCs w:val="26"/>
              </w:rPr>
            </w:pPr>
            <w:r w:rsidRPr="00A106C4">
              <w:rPr>
                <w:rFonts w:eastAsia="Calibri" w:cs="Times New Roman"/>
                <w:szCs w:val="26"/>
              </w:rPr>
              <w:t>17</w:t>
            </w:r>
          </w:p>
        </w:tc>
        <w:tc>
          <w:tcPr>
            <w:tcW w:w="5135" w:type="dxa"/>
            <w:tcBorders>
              <w:top w:val="single" w:sz="4" w:space="0" w:color="000000"/>
              <w:left w:val="single" w:sz="4" w:space="0" w:color="000000"/>
              <w:bottom w:val="single" w:sz="4" w:space="0" w:color="000000"/>
              <w:right w:val="single" w:sz="4" w:space="0" w:color="000000"/>
            </w:tcBorders>
            <w:hideMark/>
          </w:tcPr>
          <w:p w14:paraId="251AFFA3" w14:textId="77777777" w:rsidR="00D26787" w:rsidRPr="00A106C4" w:rsidRDefault="00D26787" w:rsidP="00034DE6">
            <w:pPr>
              <w:widowControl w:val="0"/>
              <w:spacing w:before="25" w:after="0" w:line="276" w:lineRule="auto"/>
              <w:ind w:firstLine="0"/>
              <w:rPr>
                <w:rFonts w:eastAsia="Calibri" w:cs="Times New Roman"/>
                <w:szCs w:val="26"/>
              </w:rPr>
            </w:pPr>
            <w:r w:rsidRPr="00A106C4">
              <w:rPr>
                <w:rFonts w:eastAsia="Calibri" w:cs="Times New Roman"/>
                <w:szCs w:val="26"/>
              </w:rPr>
              <w:t>Nhiệt độ tối đa của lõi dẫn</w:t>
            </w:r>
          </w:p>
        </w:tc>
        <w:tc>
          <w:tcPr>
            <w:tcW w:w="1350" w:type="dxa"/>
            <w:tcBorders>
              <w:top w:val="single" w:sz="4" w:space="0" w:color="000000"/>
              <w:left w:val="single" w:sz="4" w:space="0" w:color="000000"/>
              <w:bottom w:val="single" w:sz="4" w:space="0" w:color="000000"/>
              <w:right w:val="single" w:sz="4" w:space="0" w:color="000000"/>
            </w:tcBorders>
            <w:hideMark/>
          </w:tcPr>
          <w:p w14:paraId="17CDD454" w14:textId="77777777" w:rsidR="00D26787" w:rsidRPr="00A106C4" w:rsidRDefault="00D26787" w:rsidP="00034DE6">
            <w:pPr>
              <w:widowControl w:val="0"/>
              <w:spacing w:before="0" w:after="0" w:line="325" w:lineRule="exact"/>
              <w:ind w:left="97" w:right="99" w:firstLine="0"/>
              <w:jc w:val="center"/>
              <w:rPr>
                <w:rFonts w:eastAsia="Calibri" w:cs="Times New Roman"/>
                <w:szCs w:val="26"/>
              </w:rPr>
            </w:pPr>
            <w:r w:rsidRPr="00A106C4">
              <w:rPr>
                <w:rFonts w:eastAsia="Calibri" w:cs="Times New Roman"/>
                <w:szCs w:val="26"/>
                <w:vertAlign w:val="superscript"/>
              </w:rPr>
              <w:t>0</w:t>
            </w:r>
            <w:r w:rsidRPr="00A106C4">
              <w:rPr>
                <w:rFonts w:eastAsia="Calibri" w:cs="Times New Roman"/>
                <w:szCs w:val="26"/>
              </w:rPr>
              <w:t>C</w:t>
            </w:r>
          </w:p>
        </w:tc>
        <w:tc>
          <w:tcPr>
            <w:tcW w:w="2076" w:type="dxa"/>
            <w:tcBorders>
              <w:top w:val="single" w:sz="4" w:space="0" w:color="000000"/>
              <w:left w:val="single" w:sz="4" w:space="0" w:color="000000"/>
              <w:bottom w:val="single" w:sz="4" w:space="0" w:color="000000"/>
              <w:right w:val="single" w:sz="4" w:space="0" w:color="000000"/>
            </w:tcBorders>
            <w:hideMark/>
          </w:tcPr>
          <w:p w14:paraId="4E575243" w14:textId="77777777" w:rsidR="00D26787" w:rsidRPr="00A106C4" w:rsidRDefault="00D26787" w:rsidP="00034DE6">
            <w:pPr>
              <w:widowControl w:val="0"/>
              <w:spacing w:before="0" w:after="0" w:line="276" w:lineRule="auto"/>
              <w:ind w:left="104" w:right="104" w:firstLine="0"/>
              <w:rPr>
                <w:rFonts w:eastAsia="Calibri" w:cs="Times New Roman"/>
                <w:szCs w:val="26"/>
              </w:rPr>
            </w:pPr>
            <w:r w:rsidRPr="00A106C4">
              <w:rPr>
                <w:rFonts w:eastAsia="Calibri" w:cs="Times New Roman"/>
                <w:szCs w:val="26"/>
              </w:rPr>
              <w:t>90</w:t>
            </w:r>
          </w:p>
        </w:tc>
      </w:tr>
      <w:tr w:rsidR="00D26787" w:rsidRPr="00A106C4" w14:paraId="18077AF1"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0124E313" w14:textId="77777777" w:rsidR="00D26787" w:rsidRPr="00A106C4" w:rsidRDefault="00D26787" w:rsidP="00034DE6">
            <w:pPr>
              <w:widowControl w:val="0"/>
              <w:spacing w:before="0" w:after="0" w:line="276" w:lineRule="auto"/>
              <w:ind w:left="106" w:right="106" w:firstLine="0"/>
              <w:rPr>
                <w:rFonts w:eastAsia="Calibri" w:cs="Times New Roman"/>
                <w:szCs w:val="26"/>
              </w:rPr>
            </w:pPr>
            <w:r w:rsidRPr="00A106C4">
              <w:rPr>
                <w:rFonts w:eastAsia="Calibri" w:cs="Times New Roman"/>
                <w:szCs w:val="26"/>
              </w:rPr>
              <w:t>18</w:t>
            </w:r>
          </w:p>
        </w:tc>
        <w:tc>
          <w:tcPr>
            <w:tcW w:w="5135" w:type="dxa"/>
            <w:tcBorders>
              <w:top w:val="single" w:sz="4" w:space="0" w:color="000000"/>
              <w:left w:val="single" w:sz="4" w:space="0" w:color="000000"/>
              <w:bottom w:val="single" w:sz="4" w:space="0" w:color="000000"/>
              <w:right w:val="single" w:sz="4" w:space="0" w:color="000000"/>
            </w:tcBorders>
            <w:hideMark/>
          </w:tcPr>
          <w:p w14:paraId="7F280D1D" w14:textId="77777777" w:rsidR="00D26787" w:rsidRPr="00A106C4" w:rsidRDefault="00D26787" w:rsidP="00034DE6">
            <w:pPr>
              <w:widowControl w:val="0"/>
              <w:spacing w:before="25" w:after="0" w:line="276" w:lineRule="auto"/>
              <w:ind w:firstLine="0"/>
              <w:rPr>
                <w:rFonts w:eastAsia="Calibri" w:cs="Times New Roman"/>
                <w:szCs w:val="26"/>
                <w:lang w:val="sv-SE"/>
              </w:rPr>
            </w:pPr>
            <w:r w:rsidRPr="00A106C4">
              <w:rPr>
                <w:rFonts w:eastAsia="Calibri" w:cs="Times New Roman"/>
                <w:szCs w:val="26"/>
                <w:lang w:val="sv-SE"/>
              </w:rPr>
              <w:t>Khả năng mang tải của cáp</w:t>
            </w:r>
          </w:p>
        </w:tc>
        <w:tc>
          <w:tcPr>
            <w:tcW w:w="1350" w:type="dxa"/>
            <w:tcBorders>
              <w:top w:val="single" w:sz="4" w:space="0" w:color="000000"/>
              <w:left w:val="single" w:sz="4" w:space="0" w:color="000000"/>
              <w:bottom w:val="single" w:sz="4" w:space="0" w:color="000000"/>
              <w:right w:val="single" w:sz="4" w:space="0" w:color="000000"/>
            </w:tcBorders>
            <w:hideMark/>
          </w:tcPr>
          <w:p w14:paraId="3E8C2119" w14:textId="77777777" w:rsidR="00D26787" w:rsidRPr="00A106C4" w:rsidRDefault="00D26787" w:rsidP="00034DE6">
            <w:pPr>
              <w:widowControl w:val="0"/>
              <w:spacing w:before="0" w:after="0" w:line="276" w:lineRule="auto"/>
              <w:ind w:right="7" w:firstLine="0"/>
              <w:jc w:val="center"/>
              <w:rPr>
                <w:rFonts w:eastAsia="Calibri" w:cs="Times New Roman"/>
                <w:szCs w:val="26"/>
              </w:rPr>
            </w:pPr>
            <w:r w:rsidRPr="00A106C4">
              <w:rPr>
                <w:rFonts w:eastAsia="Calibri" w:cs="Times New Roman"/>
                <w:w w:val="99"/>
                <w:szCs w:val="26"/>
              </w:rPr>
              <w:t>A</w:t>
            </w:r>
          </w:p>
        </w:tc>
        <w:tc>
          <w:tcPr>
            <w:tcW w:w="2076" w:type="dxa"/>
            <w:tcBorders>
              <w:top w:val="single" w:sz="4" w:space="0" w:color="000000"/>
              <w:left w:val="single" w:sz="4" w:space="0" w:color="000000"/>
              <w:bottom w:val="single" w:sz="4" w:space="0" w:color="000000"/>
              <w:right w:val="single" w:sz="4" w:space="0" w:color="000000"/>
            </w:tcBorders>
            <w:hideMark/>
          </w:tcPr>
          <w:p w14:paraId="20DEA25D" w14:textId="77777777" w:rsidR="00D26787" w:rsidRPr="00A106C4" w:rsidRDefault="00D26787" w:rsidP="00034DE6">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sidRPr="00D26787">
              <w:rPr>
                <w:rFonts w:eastAsia="Calibri" w:cs="Times New Roman"/>
                <w:szCs w:val="26"/>
              </w:rPr>
              <w:t xml:space="preserve"> </w:t>
            </w:r>
            <w:r w:rsidRPr="00A106C4">
              <w:rPr>
                <w:rFonts w:eastAsia="Calibri" w:cs="Times New Roman"/>
                <w:szCs w:val="26"/>
              </w:rPr>
              <w:t>thể</w:t>
            </w:r>
          </w:p>
        </w:tc>
      </w:tr>
      <w:tr w:rsidR="00D26787" w:rsidRPr="00A106C4" w14:paraId="5AFCD9B6"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72042905" w14:textId="77777777" w:rsidR="00D26787" w:rsidRPr="00A106C4" w:rsidRDefault="00D26787" w:rsidP="00034DE6">
            <w:pPr>
              <w:widowControl w:val="0"/>
              <w:spacing w:before="0" w:after="0" w:line="276" w:lineRule="auto"/>
              <w:ind w:left="106" w:right="106" w:firstLine="0"/>
              <w:rPr>
                <w:rFonts w:eastAsia="Calibri" w:cs="Times New Roman"/>
                <w:szCs w:val="26"/>
              </w:rPr>
            </w:pPr>
            <w:r w:rsidRPr="00A106C4">
              <w:rPr>
                <w:rFonts w:eastAsia="Calibri" w:cs="Times New Roman"/>
                <w:szCs w:val="26"/>
              </w:rPr>
              <w:t>19</w:t>
            </w:r>
          </w:p>
        </w:tc>
        <w:tc>
          <w:tcPr>
            <w:tcW w:w="5135" w:type="dxa"/>
            <w:tcBorders>
              <w:top w:val="single" w:sz="4" w:space="0" w:color="000000"/>
              <w:left w:val="single" w:sz="4" w:space="0" w:color="000000"/>
              <w:bottom w:val="single" w:sz="4" w:space="0" w:color="000000"/>
              <w:right w:val="single" w:sz="4" w:space="0" w:color="000000"/>
            </w:tcBorders>
            <w:hideMark/>
          </w:tcPr>
          <w:p w14:paraId="24A68ADF" w14:textId="77777777" w:rsidR="00D26787" w:rsidRPr="00A106C4" w:rsidRDefault="00D26787" w:rsidP="00034DE6">
            <w:pPr>
              <w:widowControl w:val="0"/>
              <w:spacing w:before="0" w:after="0" w:line="325" w:lineRule="exact"/>
              <w:ind w:firstLine="0"/>
              <w:rPr>
                <w:rFonts w:eastAsia="Calibri" w:cs="Times New Roman"/>
                <w:szCs w:val="26"/>
              </w:rPr>
            </w:pPr>
            <w:r w:rsidRPr="00A106C4">
              <w:rPr>
                <w:rFonts w:eastAsia="Calibri" w:cs="Times New Roman"/>
                <w:szCs w:val="26"/>
              </w:rPr>
              <w:t>Điện trở 1 chiều của lõi dẫn ở t</w:t>
            </w:r>
            <w:r w:rsidRPr="00A106C4">
              <w:rPr>
                <w:rFonts w:eastAsia="Calibri" w:cs="Times New Roman"/>
                <w:position w:val="12"/>
                <w:szCs w:val="26"/>
              </w:rPr>
              <w:t>0</w:t>
            </w:r>
            <w:r w:rsidRPr="00A106C4">
              <w:rPr>
                <w:rFonts w:eastAsia="Calibri" w:cs="Times New Roman"/>
                <w:szCs w:val="26"/>
              </w:rPr>
              <w:t>= 20</w:t>
            </w:r>
            <w:r w:rsidRPr="00A106C4">
              <w:rPr>
                <w:rFonts w:eastAsia="Calibri" w:cs="Times New Roman"/>
                <w:position w:val="12"/>
                <w:szCs w:val="26"/>
              </w:rPr>
              <w:t>o</w:t>
            </w:r>
            <w:r w:rsidRPr="00A106C4">
              <w:rPr>
                <w:rFonts w:eastAsia="Calibri" w:cs="Times New Roman"/>
                <w:szCs w:val="26"/>
              </w:rPr>
              <w:t>C</w:t>
            </w:r>
          </w:p>
        </w:tc>
        <w:tc>
          <w:tcPr>
            <w:tcW w:w="1350" w:type="dxa"/>
            <w:tcBorders>
              <w:top w:val="single" w:sz="4" w:space="0" w:color="000000"/>
              <w:left w:val="single" w:sz="4" w:space="0" w:color="000000"/>
              <w:bottom w:val="single" w:sz="4" w:space="0" w:color="000000"/>
              <w:right w:val="single" w:sz="4" w:space="0" w:color="000000"/>
            </w:tcBorders>
            <w:hideMark/>
          </w:tcPr>
          <w:p w14:paraId="242A4FC6" w14:textId="77777777" w:rsidR="00D26787" w:rsidRPr="00A106C4" w:rsidRDefault="00D26787" w:rsidP="00034DE6">
            <w:pPr>
              <w:widowControl w:val="0"/>
              <w:spacing w:before="0" w:after="0" w:line="376" w:lineRule="exact"/>
              <w:ind w:left="97" w:right="99" w:firstLine="0"/>
              <w:jc w:val="center"/>
              <w:rPr>
                <w:rFonts w:eastAsia="Calibri" w:cs="Times New Roman"/>
                <w:szCs w:val="26"/>
              </w:rPr>
            </w:pPr>
            <w:r w:rsidRPr="00A106C4">
              <w:rPr>
                <w:rFonts w:eastAsia="Calibri" w:cs="Times New Roman"/>
                <w:szCs w:val="26"/>
              </w:rPr>
              <w:t>Ω/km</w:t>
            </w:r>
          </w:p>
        </w:tc>
        <w:tc>
          <w:tcPr>
            <w:tcW w:w="2076" w:type="dxa"/>
            <w:tcBorders>
              <w:top w:val="single" w:sz="4" w:space="0" w:color="000000"/>
              <w:left w:val="single" w:sz="4" w:space="0" w:color="000000"/>
              <w:bottom w:val="single" w:sz="4" w:space="0" w:color="000000"/>
              <w:right w:val="single" w:sz="4" w:space="0" w:color="000000"/>
            </w:tcBorders>
            <w:hideMark/>
          </w:tcPr>
          <w:p w14:paraId="064332B4" w14:textId="667CD75F" w:rsidR="00D26787" w:rsidRPr="00A106C4" w:rsidRDefault="00D26787" w:rsidP="00034DE6">
            <w:pPr>
              <w:widowControl w:val="0"/>
              <w:spacing w:before="0" w:after="0" w:line="276" w:lineRule="auto"/>
              <w:ind w:left="104" w:right="104" w:firstLine="0"/>
              <w:rPr>
                <w:rFonts w:eastAsia="Calibri" w:cs="Times New Roman"/>
                <w:szCs w:val="26"/>
              </w:rPr>
            </w:pPr>
            <w:r w:rsidRPr="00534CB8">
              <w:rPr>
                <w:rFonts w:eastAsia="Calibri" w:cs="Times New Roman"/>
                <w:szCs w:val="26"/>
              </w:rPr>
              <w:t>0,1</w:t>
            </w:r>
          </w:p>
        </w:tc>
      </w:tr>
      <w:tr w:rsidR="00D26787" w:rsidRPr="00A106C4" w14:paraId="6F5196B6"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31390F68" w14:textId="77777777" w:rsidR="00D26787" w:rsidRPr="00A106C4" w:rsidRDefault="00D26787" w:rsidP="00034DE6">
            <w:pPr>
              <w:widowControl w:val="0"/>
              <w:spacing w:before="31" w:after="0" w:line="276" w:lineRule="auto"/>
              <w:ind w:left="106" w:right="106" w:firstLine="0"/>
              <w:rPr>
                <w:rFonts w:eastAsia="Calibri" w:cs="Times New Roman"/>
                <w:szCs w:val="26"/>
              </w:rPr>
            </w:pPr>
            <w:r w:rsidRPr="00A106C4">
              <w:rPr>
                <w:rFonts w:eastAsia="Calibri" w:cs="Times New Roman"/>
                <w:szCs w:val="26"/>
              </w:rPr>
              <w:t>20</w:t>
            </w:r>
          </w:p>
        </w:tc>
        <w:tc>
          <w:tcPr>
            <w:tcW w:w="5135" w:type="dxa"/>
            <w:tcBorders>
              <w:top w:val="single" w:sz="4" w:space="0" w:color="000000"/>
              <w:left w:val="single" w:sz="4" w:space="0" w:color="000000"/>
              <w:bottom w:val="single" w:sz="4" w:space="0" w:color="000000"/>
              <w:right w:val="single" w:sz="4" w:space="0" w:color="000000"/>
            </w:tcBorders>
            <w:hideMark/>
          </w:tcPr>
          <w:p w14:paraId="7510DF05" w14:textId="77777777" w:rsidR="00D26787" w:rsidRPr="00A106C4" w:rsidRDefault="00D26787" w:rsidP="00034DE6">
            <w:pPr>
              <w:widowControl w:val="0"/>
              <w:spacing w:before="29" w:after="0" w:line="276" w:lineRule="auto"/>
              <w:ind w:firstLine="0"/>
              <w:rPr>
                <w:rFonts w:eastAsia="Calibri" w:cs="Times New Roman"/>
                <w:szCs w:val="26"/>
              </w:rPr>
            </w:pPr>
            <w:r w:rsidRPr="00A106C4">
              <w:rPr>
                <w:rFonts w:eastAsia="Calibri" w:cs="Times New Roman"/>
                <w:szCs w:val="26"/>
              </w:rPr>
              <w:t>Điện trở cách điện của cáp</w:t>
            </w:r>
          </w:p>
        </w:tc>
        <w:tc>
          <w:tcPr>
            <w:tcW w:w="1350" w:type="dxa"/>
            <w:tcBorders>
              <w:top w:val="single" w:sz="4" w:space="0" w:color="000000"/>
              <w:left w:val="single" w:sz="4" w:space="0" w:color="000000"/>
              <w:bottom w:val="single" w:sz="4" w:space="0" w:color="000000"/>
              <w:right w:val="single" w:sz="4" w:space="0" w:color="000000"/>
            </w:tcBorders>
            <w:hideMark/>
          </w:tcPr>
          <w:p w14:paraId="2348C5A5" w14:textId="77777777" w:rsidR="00D26787" w:rsidRPr="00A106C4" w:rsidRDefault="00D26787" w:rsidP="00034DE6">
            <w:pPr>
              <w:widowControl w:val="0"/>
              <w:spacing w:before="0" w:after="0" w:line="381" w:lineRule="exact"/>
              <w:ind w:left="97" w:right="99" w:firstLine="0"/>
              <w:jc w:val="center"/>
              <w:rPr>
                <w:rFonts w:eastAsia="Calibri" w:cs="Times New Roman"/>
                <w:szCs w:val="26"/>
              </w:rPr>
            </w:pPr>
            <w:r w:rsidRPr="00A106C4">
              <w:rPr>
                <w:rFonts w:eastAsia="Calibri" w:cs="Times New Roman"/>
                <w:szCs w:val="26"/>
              </w:rPr>
              <w:t>Ω/km</w:t>
            </w:r>
          </w:p>
        </w:tc>
        <w:tc>
          <w:tcPr>
            <w:tcW w:w="2076" w:type="dxa"/>
            <w:tcBorders>
              <w:top w:val="single" w:sz="4" w:space="0" w:color="000000"/>
              <w:left w:val="single" w:sz="4" w:space="0" w:color="000000"/>
              <w:bottom w:val="single" w:sz="4" w:space="0" w:color="000000"/>
              <w:right w:val="single" w:sz="4" w:space="0" w:color="000000"/>
            </w:tcBorders>
            <w:hideMark/>
          </w:tcPr>
          <w:p w14:paraId="39D3041D" w14:textId="77777777" w:rsidR="00D26787" w:rsidRPr="00A106C4" w:rsidRDefault="00D26787" w:rsidP="00034DE6">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sidRPr="00D26787">
              <w:rPr>
                <w:rFonts w:eastAsia="Calibri" w:cs="Times New Roman"/>
                <w:szCs w:val="26"/>
              </w:rPr>
              <w:t xml:space="preserve"> </w:t>
            </w:r>
            <w:r w:rsidRPr="00A106C4">
              <w:rPr>
                <w:rFonts w:eastAsia="Calibri" w:cs="Times New Roman"/>
                <w:szCs w:val="26"/>
              </w:rPr>
              <w:t>thể</w:t>
            </w:r>
          </w:p>
        </w:tc>
      </w:tr>
      <w:tr w:rsidR="00D26787" w:rsidRPr="00A106C4" w14:paraId="3F312CA3"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280FBD94" w14:textId="77777777" w:rsidR="00D26787" w:rsidRPr="00A106C4" w:rsidRDefault="00D26787" w:rsidP="00034DE6">
            <w:pPr>
              <w:widowControl w:val="0"/>
              <w:spacing w:before="0" w:after="0" w:line="276" w:lineRule="auto"/>
              <w:ind w:left="106" w:right="106" w:firstLine="0"/>
              <w:rPr>
                <w:rFonts w:eastAsia="Calibri" w:cs="Times New Roman"/>
                <w:szCs w:val="26"/>
              </w:rPr>
            </w:pPr>
            <w:r w:rsidRPr="00A106C4">
              <w:rPr>
                <w:rFonts w:eastAsia="Calibri" w:cs="Times New Roman"/>
                <w:szCs w:val="26"/>
              </w:rPr>
              <w:t>21</w:t>
            </w:r>
          </w:p>
        </w:tc>
        <w:tc>
          <w:tcPr>
            <w:tcW w:w="5135" w:type="dxa"/>
            <w:tcBorders>
              <w:top w:val="single" w:sz="4" w:space="0" w:color="000000"/>
              <w:left w:val="single" w:sz="4" w:space="0" w:color="000000"/>
              <w:bottom w:val="single" w:sz="4" w:space="0" w:color="000000"/>
              <w:right w:val="single" w:sz="4" w:space="0" w:color="000000"/>
            </w:tcBorders>
            <w:hideMark/>
          </w:tcPr>
          <w:p w14:paraId="7EE89B2C" w14:textId="77777777" w:rsidR="00D26787" w:rsidRPr="00A106C4" w:rsidRDefault="00D26787" w:rsidP="00034DE6">
            <w:pPr>
              <w:widowControl w:val="0"/>
              <w:spacing w:before="25" w:after="0" w:line="276" w:lineRule="auto"/>
              <w:ind w:firstLine="0"/>
              <w:rPr>
                <w:rFonts w:eastAsia="Calibri" w:cs="Times New Roman"/>
                <w:szCs w:val="26"/>
              </w:rPr>
            </w:pPr>
            <w:r w:rsidRPr="00A106C4">
              <w:rPr>
                <w:rFonts w:eastAsia="Calibri" w:cs="Times New Roman"/>
                <w:szCs w:val="26"/>
              </w:rPr>
              <w:t>Trọng lượng của lõi dxây</w:t>
            </w:r>
          </w:p>
        </w:tc>
        <w:tc>
          <w:tcPr>
            <w:tcW w:w="1350" w:type="dxa"/>
            <w:tcBorders>
              <w:top w:val="single" w:sz="4" w:space="0" w:color="000000"/>
              <w:left w:val="single" w:sz="4" w:space="0" w:color="000000"/>
              <w:bottom w:val="single" w:sz="4" w:space="0" w:color="000000"/>
              <w:right w:val="single" w:sz="4" w:space="0" w:color="000000"/>
            </w:tcBorders>
            <w:hideMark/>
          </w:tcPr>
          <w:p w14:paraId="3C95E0F8" w14:textId="77777777" w:rsidR="00D26787" w:rsidRPr="00A106C4" w:rsidRDefault="00D26787" w:rsidP="00034DE6">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kg/km</w:t>
            </w:r>
          </w:p>
        </w:tc>
        <w:tc>
          <w:tcPr>
            <w:tcW w:w="2076" w:type="dxa"/>
            <w:tcBorders>
              <w:top w:val="single" w:sz="4" w:space="0" w:color="000000"/>
              <w:left w:val="single" w:sz="4" w:space="0" w:color="000000"/>
              <w:bottom w:val="single" w:sz="4" w:space="0" w:color="000000"/>
              <w:right w:val="single" w:sz="4" w:space="0" w:color="000000"/>
            </w:tcBorders>
            <w:hideMark/>
          </w:tcPr>
          <w:p w14:paraId="5CE458D8" w14:textId="77777777" w:rsidR="00D26787" w:rsidRPr="00A106C4" w:rsidRDefault="00D26787" w:rsidP="00034DE6">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sidRPr="00D26787">
              <w:rPr>
                <w:rFonts w:eastAsia="Calibri" w:cs="Times New Roman"/>
                <w:szCs w:val="26"/>
              </w:rPr>
              <w:t xml:space="preserve"> </w:t>
            </w:r>
            <w:r w:rsidRPr="00A106C4">
              <w:rPr>
                <w:rFonts w:eastAsia="Calibri" w:cs="Times New Roman"/>
                <w:szCs w:val="26"/>
              </w:rPr>
              <w:t>thể</w:t>
            </w:r>
          </w:p>
        </w:tc>
      </w:tr>
      <w:tr w:rsidR="00D26787" w:rsidRPr="00A106C4" w14:paraId="067EE3BB"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5C8A3EB5" w14:textId="77777777" w:rsidR="00D26787" w:rsidRPr="00A106C4" w:rsidRDefault="00D26787" w:rsidP="00034DE6">
            <w:pPr>
              <w:widowControl w:val="0"/>
              <w:spacing w:before="0" w:after="0" w:line="276" w:lineRule="auto"/>
              <w:ind w:left="106" w:right="106" w:firstLine="0"/>
              <w:rPr>
                <w:rFonts w:eastAsia="Calibri" w:cs="Times New Roman"/>
                <w:szCs w:val="26"/>
              </w:rPr>
            </w:pPr>
            <w:r w:rsidRPr="00A106C4">
              <w:rPr>
                <w:rFonts w:eastAsia="Calibri" w:cs="Times New Roman"/>
                <w:szCs w:val="26"/>
              </w:rPr>
              <w:t>22</w:t>
            </w:r>
          </w:p>
        </w:tc>
        <w:tc>
          <w:tcPr>
            <w:tcW w:w="5135" w:type="dxa"/>
            <w:tcBorders>
              <w:top w:val="single" w:sz="4" w:space="0" w:color="000000"/>
              <w:left w:val="single" w:sz="4" w:space="0" w:color="000000"/>
              <w:bottom w:val="single" w:sz="4" w:space="0" w:color="000000"/>
              <w:right w:val="single" w:sz="4" w:space="0" w:color="000000"/>
            </w:tcBorders>
            <w:hideMark/>
          </w:tcPr>
          <w:p w14:paraId="3E948942" w14:textId="77777777" w:rsidR="00D26787" w:rsidRPr="00A106C4" w:rsidRDefault="00D26787" w:rsidP="00034DE6">
            <w:pPr>
              <w:widowControl w:val="0"/>
              <w:spacing w:before="25" w:after="0" w:line="276" w:lineRule="auto"/>
              <w:ind w:firstLine="0"/>
              <w:rPr>
                <w:rFonts w:eastAsia="Calibri" w:cs="Times New Roman"/>
                <w:szCs w:val="26"/>
              </w:rPr>
            </w:pPr>
            <w:r w:rsidRPr="00A106C4">
              <w:rPr>
                <w:rFonts w:eastAsia="Calibri" w:cs="Times New Roman"/>
                <w:szCs w:val="26"/>
              </w:rPr>
              <w:t>Trọng lượng của toàn bộ cáp</w:t>
            </w:r>
          </w:p>
        </w:tc>
        <w:tc>
          <w:tcPr>
            <w:tcW w:w="1350" w:type="dxa"/>
            <w:tcBorders>
              <w:top w:val="single" w:sz="4" w:space="0" w:color="000000"/>
              <w:left w:val="single" w:sz="4" w:space="0" w:color="000000"/>
              <w:bottom w:val="single" w:sz="4" w:space="0" w:color="000000"/>
              <w:right w:val="single" w:sz="4" w:space="0" w:color="000000"/>
            </w:tcBorders>
            <w:hideMark/>
          </w:tcPr>
          <w:p w14:paraId="63628B35" w14:textId="77777777" w:rsidR="00D26787" w:rsidRPr="00A106C4" w:rsidRDefault="00D26787" w:rsidP="00034DE6">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kg/km</w:t>
            </w:r>
          </w:p>
        </w:tc>
        <w:tc>
          <w:tcPr>
            <w:tcW w:w="2076" w:type="dxa"/>
            <w:tcBorders>
              <w:top w:val="single" w:sz="4" w:space="0" w:color="000000"/>
              <w:left w:val="single" w:sz="4" w:space="0" w:color="000000"/>
              <w:bottom w:val="single" w:sz="4" w:space="0" w:color="000000"/>
              <w:right w:val="single" w:sz="4" w:space="0" w:color="000000"/>
            </w:tcBorders>
            <w:hideMark/>
          </w:tcPr>
          <w:p w14:paraId="56834F1D" w14:textId="77777777" w:rsidR="00D26787" w:rsidRPr="00A106C4" w:rsidRDefault="00D26787" w:rsidP="00034DE6">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sidRPr="00D26787">
              <w:rPr>
                <w:rFonts w:eastAsia="Calibri" w:cs="Times New Roman"/>
                <w:szCs w:val="26"/>
              </w:rPr>
              <w:t xml:space="preserve"> </w:t>
            </w:r>
            <w:r w:rsidRPr="00A106C4">
              <w:rPr>
                <w:rFonts w:eastAsia="Calibri" w:cs="Times New Roman"/>
                <w:szCs w:val="26"/>
              </w:rPr>
              <w:t>thể</w:t>
            </w:r>
          </w:p>
        </w:tc>
      </w:tr>
      <w:tr w:rsidR="00D26787" w:rsidRPr="00A106C4" w14:paraId="1FBF0EF1"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4CF32864" w14:textId="77777777" w:rsidR="00D26787" w:rsidRPr="00A106C4" w:rsidRDefault="00D26787" w:rsidP="00034DE6">
            <w:pPr>
              <w:widowControl w:val="0"/>
              <w:spacing w:before="0" w:after="0" w:line="276" w:lineRule="auto"/>
              <w:ind w:left="106" w:right="106" w:firstLine="0"/>
              <w:rPr>
                <w:rFonts w:eastAsia="Calibri" w:cs="Times New Roman"/>
                <w:szCs w:val="26"/>
              </w:rPr>
            </w:pPr>
            <w:r w:rsidRPr="00A106C4">
              <w:rPr>
                <w:rFonts w:eastAsia="Calibri" w:cs="Times New Roman"/>
                <w:szCs w:val="26"/>
              </w:rPr>
              <w:t>23</w:t>
            </w:r>
          </w:p>
        </w:tc>
        <w:tc>
          <w:tcPr>
            <w:tcW w:w="5135" w:type="dxa"/>
            <w:tcBorders>
              <w:top w:val="single" w:sz="4" w:space="0" w:color="000000"/>
              <w:left w:val="single" w:sz="4" w:space="0" w:color="000000"/>
              <w:bottom w:val="single" w:sz="4" w:space="0" w:color="000000"/>
              <w:right w:val="single" w:sz="4" w:space="0" w:color="000000"/>
            </w:tcBorders>
            <w:hideMark/>
          </w:tcPr>
          <w:p w14:paraId="27616BA8" w14:textId="77777777" w:rsidR="00D26787" w:rsidRPr="00A106C4" w:rsidRDefault="00D26787" w:rsidP="00034DE6">
            <w:pPr>
              <w:widowControl w:val="0"/>
              <w:spacing w:before="25" w:after="0" w:line="276" w:lineRule="auto"/>
              <w:ind w:firstLine="0"/>
              <w:rPr>
                <w:rFonts w:eastAsia="Calibri" w:cs="Times New Roman"/>
                <w:szCs w:val="26"/>
              </w:rPr>
            </w:pPr>
            <w:r w:rsidRPr="00A106C4">
              <w:rPr>
                <w:rFonts w:eastAsia="Calibri" w:cs="Times New Roman"/>
                <w:szCs w:val="26"/>
              </w:rPr>
              <w:t>Chiều dài tối đa của cáp trên lô cuốn cáp</w:t>
            </w:r>
          </w:p>
        </w:tc>
        <w:tc>
          <w:tcPr>
            <w:tcW w:w="1350" w:type="dxa"/>
            <w:tcBorders>
              <w:top w:val="single" w:sz="4" w:space="0" w:color="000000"/>
              <w:left w:val="single" w:sz="4" w:space="0" w:color="000000"/>
              <w:bottom w:val="single" w:sz="4" w:space="0" w:color="000000"/>
              <w:right w:val="single" w:sz="4" w:space="0" w:color="000000"/>
            </w:tcBorders>
            <w:hideMark/>
          </w:tcPr>
          <w:p w14:paraId="5F6BD203" w14:textId="77777777" w:rsidR="00D26787" w:rsidRPr="00A106C4" w:rsidRDefault="00D26787" w:rsidP="00034DE6">
            <w:pPr>
              <w:widowControl w:val="0"/>
              <w:spacing w:before="0" w:after="0" w:line="276" w:lineRule="auto"/>
              <w:ind w:right="3" w:firstLine="0"/>
              <w:jc w:val="center"/>
              <w:rPr>
                <w:rFonts w:eastAsia="Calibri" w:cs="Times New Roman"/>
                <w:szCs w:val="26"/>
              </w:rPr>
            </w:pPr>
            <w:r w:rsidRPr="00A106C4">
              <w:rPr>
                <w:rFonts w:eastAsia="Calibri" w:cs="Times New Roman"/>
                <w:w w:val="99"/>
                <w:szCs w:val="26"/>
              </w:rPr>
              <w:t>m</w:t>
            </w:r>
          </w:p>
        </w:tc>
        <w:tc>
          <w:tcPr>
            <w:tcW w:w="2076" w:type="dxa"/>
            <w:tcBorders>
              <w:top w:val="single" w:sz="4" w:space="0" w:color="000000"/>
              <w:left w:val="single" w:sz="4" w:space="0" w:color="000000"/>
              <w:bottom w:val="single" w:sz="4" w:space="0" w:color="000000"/>
              <w:right w:val="single" w:sz="4" w:space="0" w:color="000000"/>
            </w:tcBorders>
            <w:hideMark/>
          </w:tcPr>
          <w:p w14:paraId="4664AFF4" w14:textId="77777777" w:rsidR="00D26787" w:rsidRPr="00A106C4" w:rsidRDefault="00D26787" w:rsidP="00034DE6">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sidRPr="00D26787">
              <w:rPr>
                <w:rFonts w:eastAsia="Calibri" w:cs="Times New Roman"/>
                <w:szCs w:val="26"/>
              </w:rPr>
              <w:t xml:space="preserve"> </w:t>
            </w:r>
            <w:r w:rsidRPr="00A106C4">
              <w:rPr>
                <w:rFonts w:eastAsia="Calibri" w:cs="Times New Roman"/>
                <w:szCs w:val="26"/>
              </w:rPr>
              <w:t>thể</w:t>
            </w:r>
          </w:p>
        </w:tc>
      </w:tr>
      <w:tr w:rsidR="00D26787" w:rsidRPr="00A106C4" w14:paraId="498CACDC"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7FACEB38" w14:textId="77777777" w:rsidR="00D26787" w:rsidRPr="00A106C4" w:rsidRDefault="00D26787" w:rsidP="00034DE6">
            <w:pPr>
              <w:widowControl w:val="0"/>
              <w:spacing w:before="0" w:after="0" w:line="276" w:lineRule="auto"/>
              <w:ind w:left="106" w:right="106" w:firstLine="0"/>
              <w:rPr>
                <w:rFonts w:eastAsia="Calibri" w:cs="Times New Roman"/>
                <w:szCs w:val="26"/>
              </w:rPr>
            </w:pPr>
            <w:r w:rsidRPr="00A106C4">
              <w:rPr>
                <w:rFonts w:eastAsia="Calibri" w:cs="Times New Roman"/>
                <w:szCs w:val="26"/>
              </w:rPr>
              <w:t>24</w:t>
            </w:r>
          </w:p>
        </w:tc>
        <w:tc>
          <w:tcPr>
            <w:tcW w:w="5135" w:type="dxa"/>
            <w:tcBorders>
              <w:top w:val="single" w:sz="4" w:space="0" w:color="000000"/>
              <w:left w:val="single" w:sz="4" w:space="0" w:color="000000"/>
              <w:bottom w:val="single" w:sz="4" w:space="0" w:color="000000"/>
              <w:right w:val="single" w:sz="4" w:space="0" w:color="000000"/>
            </w:tcBorders>
            <w:hideMark/>
          </w:tcPr>
          <w:p w14:paraId="27C8C1F9" w14:textId="77777777" w:rsidR="00D26787" w:rsidRPr="00A106C4" w:rsidRDefault="00D26787" w:rsidP="00034DE6">
            <w:pPr>
              <w:widowControl w:val="0"/>
              <w:spacing w:before="25" w:after="0" w:line="276" w:lineRule="auto"/>
              <w:ind w:firstLine="0"/>
              <w:rPr>
                <w:rFonts w:eastAsia="Calibri" w:cs="Times New Roman"/>
                <w:szCs w:val="26"/>
              </w:rPr>
            </w:pPr>
            <w:r w:rsidRPr="00A106C4">
              <w:rPr>
                <w:rFonts w:eastAsia="Calibri" w:cs="Times New Roman"/>
                <w:szCs w:val="26"/>
              </w:rPr>
              <w:t>Đường kính mặt bích tối đa của lô cuốn cáp</w:t>
            </w:r>
          </w:p>
        </w:tc>
        <w:tc>
          <w:tcPr>
            <w:tcW w:w="1350" w:type="dxa"/>
            <w:tcBorders>
              <w:top w:val="single" w:sz="4" w:space="0" w:color="000000"/>
              <w:left w:val="single" w:sz="4" w:space="0" w:color="000000"/>
              <w:bottom w:val="single" w:sz="4" w:space="0" w:color="000000"/>
              <w:right w:val="single" w:sz="4" w:space="0" w:color="000000"/>
            </w:tcBorders>
            <w:hideMark/>
          </w:tcPr>
          <w:p w14:paraId="5BC64665" w14:textId="77777777" w:rsidR="00D26787" w:rsidRPr="00A106C4" w:rsidRDefault="00D26787" w:rsidP="00034DE6">
            <w:pPr>
              <w:widowControl w:val="0"/>
              <w:spacing w:before="0" w:after="0" w:line="276" w:lineRule="auto"/>
              <w:ind w:right="3" w:firstLine="0"/>
              <w:jc w:val="center"/>
              <w:rPr>
                <w:rFonts w:eastAsia="Calibri" w:cs="Times New Roman"/>
                <w:szCs w:val="26"/>
              </w:rPr>
            </w:pPr>
            <w:r w:rsidRPr="00A106C4">
              <w:rPr>
                <w:rFonts w:eastAsia="Calibri" w:cs="Times New Roman"/>
                <w:w w:val="99"/>
                <w:szCs w:val="26"/>
              </w:rPr>
              <w:t>m</w:t>
            </w:r>
          </w:p>
        </w:tc>
        <w:tc>
          <w:tcPr>
            <w:tcW w:w="2076" w:type="dxa"/>
            <w:tcBorders>
              <w:top w:val="single" w:sz="4" w:space="0" w:color="000000"/>
              <w:left w:val="single" w:sz="4" w:space="0" w:color="000000"/>
              <w:bottom w:val="single" w:sz="4" w:space="0" w:color="000000"/>
              <w:right w:val="single" w:sz="4" w:space="0" w:color="000000"/>
            </w:tcBorders>
            <w:hideMark/>
          </w:tcPr>
          <w:p w14:paraId="608781D5" w14:textId="77777777" w:rsidR="00D26787" w:rsidRPr="00A106C4" w:rsidRDefault="00D26787" w:rsidP="00034DE6">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sidRPr="00D26787">
              <w:rPr>
                <w:rFonts w:eastAsia="Calibri" w:cs="Times New Roman"/>
                <w:szCs w:val="26"/>
              </w:rPr>
              <w:t xml:space="preserve"> </w:t>
            </w:r>
            <w:r w:rsidRPr="00A106C4">
              <w:rPr>
                <w:rFonts w:eastAsia="Calibri" w:cs="Times New Roman"/>
                <w:szCs w:val="26"/>
              </w:rPr>
              <w:t>thể</w:t>
            </w:r>
          </w:p>
        </w:tc>
      </w:tr>
      <w:tr w:rsidR="00D26787" w:rsidRPr="00A106C4" w14:paraId="5E785F90"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34D03DA7" w14:textId="77777777" w:rsidR="00D26787" w:rsidRPr="00A106C4" w:rsidRDefault="00D26787" w:rsidP="00034DE6">
            <w:pPr>
              <w:widowControl w:val="0"/>
              <w:spacing w:before="0" w:after="0" w:line="276" w:lineRule="auto"/>
              <w:ind w:left="106" w:right="106" w:firstLine="0"/>
              <w:rPr>
                <w:rFonts w:eastAsia="Calibri" w:cs="Times New Roman"/>
                <w:szCs w:val="26"/>
              </w:rPr>
            </w:pPr>
            <w:r w:rsidRPr="00A07F15">
              <w:rPr>
                <w:rFonts w:eastAsia="Calibri" w:cs="Times New Roman"/>
                <w:szCs w:val="26"/>
              </w:rPr>
              <w:t>2</w:t>
            </w:r>
            <w:r>
              <w:rPr>
                <w:rFonts w:eastAsia="Calibri" w:cs="Times New Roman"/>
                <w:szCs w:val="26"/>
              </w:rPr>
              <w:t>5</w:t>
            </w:r>
          </w:p>
        </w:tc>
        <w:tc>
          <w:tcPr>
            <w:tcW w:w="5135" w:type="dxa"/>
            <w:tcBorders>
              <w:top w:val="single" w:sz="4" w:space="0" w:color="000000"/>
              <w:left w:val="single" w:sz="4" w:space="0" w:color="000000"/>
              <w:bottom w:val="single" w:sz="4" w:space="0" w:color="000000"/>
              <w:right w:val="single" w:sz="4" w:space="0" w:color="000000"/>
            </w:tcBorders>
            <w:hideMark/>
          </w:tcPr>
          <w:p w14:paraId="33D9FF51" w14:textId="77777777" w:rsidR="00D26787" w:rsidRPr="00A106C4" w:rsidRDefault="00D26787" w:rsidP="00034DE6">
            <w:pPr>
              <w:widowControl w:val="0"/>
              <w:spacing w:before="25" w:after="0" w:line="276" w:lineRule="auto"/>
              <w:ind w:firstLine="0"/>
              <w:rPr>
                <w:rFonts w:eastAsia="Calibri" w:cs="Times New Roman"/>
                <w:szCs w:val="26"/>
              </w:rPr>
            </w:pPr>
            <w:r w:rsidRPr="00A106C4">
              <w:rPr>
                <w:rFonts w:eastAsia="Calibri" w:cs="Times New Roman"/>
                <w:szCs w:val="26"/>
              </w:rPr>
              <w:t>Trọng lượng tối đa của toàn bộ lô cáp</w:t>
            </w:r>
          </w:p>
        </w:tc>
        <w:tc>
          <w:tcPr>
            <w:tcW w:w="1350" w:type="dxa"/>
            <w:tcBorders>
              <w:top w:val="single" w:sz="4" w:space="0" w:color="000000"/>
              <w:left w:val="single" w:sz="4" w:space="0" w:color="000000"/>
              <w:bottom w:val="single" w:sz="4" w:space="0" w:color="000000"/>
              <w:right w:val="single" w:sz="4" w:space="0" w:color="000000"/>
            </w:tcBorders>
            <w:hideMark/>
          </w:tcPr>
          <w:p w14:paraId="4D24A37C" w14:textId="77777777" w:rsidR="00D26787" w:rsidRPr="00A106C4" w:rsidRDefault="00D26787" w:rsidP="00034DE6">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kg</w:t>
            </w:r>
          </w:p>
        </w:tc>
        <w:tc>
          <w:tcPr>
            <w:tcW w:w="2076" w:type="dxa"/>
            <w:tcBorders>
              <w:top w:val="single" w:sz="4" w:space="0" w:color="000000"/>
              <w:left w:val="single" w:sz="4" w:space="0" w:color="000000"/>
              <w:bottom w:val="single" w:sz="4" w:space="0" w:color="000000"/>
              <w:right w:val="single" w:sz="4" w:space="0" w:color="000000"/>
            </w:tcBorders>
            <w:hideMark/>
          </w:tcPr>
          <w:p w14:paraId="11A0BCD1" w14:textId="77777777" w:rsidR="00D26787" w:rsidRPr="00A106C4" w:rsidRDefault="00D26787" w:rsidP="00034DE6">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sidRPr="00D26787">
              <w:rPr>
                <w:rFonts w:eastAsia="Calibri" w:cs="Times New Roman"/>
                <w:szCs w:val="26"/>
              </w:rPr>
              <w:t xml:space="preserve"> </w:t>
            </w:r>
            <w:r w:rsidRPr="00A106C4">
              <w:rPr>
                <w:rFonts w:eastAsia="Calibri" w:cs="Times New Roman"/>
                <w:szCs w:val="26"/>
              </w:rPr>
              <w:t>thể</w:t>
            </w:r>
          </w:p>
        </w:tc>
      </w:tr>
      <w:tr w:rsidR="00D26787" w:rsidRPr="00A106C4" w14:paraId="1D0B3A8D" w14:textId="77777777" w:rsidTr="00034DE6">
        <w:trPr>
          <w:trHeight w:hRule="exact" w:val="754"/>
        </w:trPr>
        <w:tc>
          <w:tcPr>
            <w:tcW w:w="739" w:type="dxa"/>
            <w:tcBorders>
              <w:top w:val="single" w:sz="4" w:space="0" w:color="000000"/>
              <w:left w:val="single" w:sz="4" w:space="0" w:color="000000"/>
              <w:bottom w:val="single" w:sz="4" w:space="0" w:color="000000"/>
              <w:right w:val="single" w:sz="4" w:space="0" w:color="000000"/>
            </w:tcBorders>
            <w:hideMark/>
          </w:tcPr>
          <w:p w14:paraId="4AF6F5A6" w14:textId="77777777" w:rsidR="00D26787" w:rsidRPr="00A106C4" w:rsidRDefault="00D26787" w:rsidP="00034DE6">
            <w:pPr>
              <w:widowControl w:val="0"/>
              <w:spacing w:before="194" w:after="0" w:line="276" w:lineRule="auto"/>
              <w:ind w:left="106" w:right="106" w:firstLine="0"/>
              <w:rPr>
                <w:rFonts w:eastAsia="Calibri" w:cs="Times New Roman"/>
                <w:szCs w:val="26"/>
              </w:rPr>
            </w:pPr>
            <w:r w:rsidRPr="00A07F15">
              <w:rPr>
                <w:rFonts w:eastAsia="Calibri" w:cs="Times New Roman"/>
                <w:szCs w:val="26"/>
              </w:rPr>
              <w:t>2</w:t>
            </w:r>
            <w:r>
              <w:rPr>
                <w:rFonts w:eastAsia="Calibri" w:cs="Times New Roman"/>
                <w:szCs w:val="26"/>
              </w:rPr>
              <w:t>6</w:t>
            </w:r>
          </w:p>
        </w:tc>
        <w:tc>
          <w:tcPr>
            <w:tcW w:w="5135" w:type="dxa"/>
            <w:tcBorders>
              <w:top w:val="single" w:sz="4" w:space="0" w:color="000000"/>
              <w:left w:val="single" w:sz="4" w:space="0" w:color="000000"/>
              <w:bottom w:val="single" w:sz="4" w:space="0" w:color="000000"/>
              <w:right w:val="single" w:sz="4" w:space="0" w:color="000000"/>
            </w:tcBorders>
            <w:hideMark/>
          </w:tcPr>
          <w:p w14:paraId="7F3AAF14" w14:textId="77777777" w:rsidR="00D26787" w:rsidRPr="00A106C4" w:rsidRDefault="00D26787" w:rsidP="00034DE6">
            <w:pPr>
              <w:widowControl w:val="0"/>
              <w:spacing w:before="25" w:after="0" w:line="271" w:lineRule="auto"/>
              <w:ind w:firstLine="0"/>
              <w:rPr>
                <w:rFonts w:eastAsia="Calibri" w:cs="Times New Roman"/>
                <w:szCs w:val="26"/>
              </w:rPr>
            </w:pPr>
            <w:r w:rsidRPr="00A106C4">
              <w:rPr>
                <w:rFonts w:eastAsia="Calibri" w:cs="Times New Roman"/>
                <w:szCs w:val="26"/>
              </w:rPr>
              <w:t>Giấy chứng nhận thử nghiệm điển hình Type test, Routine Test</w:t>
            </w:r>
          </w:p>
        </w:tc>
        <w:tc>
          <w:tcPr>
            <w:tcW w:w="1350" w:type="dxa"/>
            <w:tcBorders>
              <w:top w:val="single" w:sz="4" w:space="0" w:color="000000"/>
              <w:left w:val="single" w:sz="4" w:space="0" w:color="000000"/>
              <w:bottom w:val="single" w:sz="4" w:space="0" w:color="000000"/>
              <w:right w:val="single" w:sz="4" w:space="0" w:color="000000"/>
            </w:tcBorders>
          </w:tcPr>
          <w:p w14:paraId="095B80F0" w14:textId="77777777" w:rsidR="00D26787" w:rsidRPr="00A106C4" w:rsidRDefault="00D26787" w:rsidP="00034DE6">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166E359B" w14:textId="77777777" w:rsidR="00D26787" w:rsidRPr="00A106C4" w:rsidRDefault="00D26787" w:rsidP="00034DE6">
            <w:pPr>
              <w:widowControl w:val="0"/>
              <w:spacing w:before="0" w:after="0" w:line="276" w:lineRule="auto"/>
              <w:ind w:left="102" w:right="104" w:firstLine="0"/>
              <w:rPr>
                <w:rFonts w:eastAsia="Calibri" w:cs="Times New Roman"/>
                <w:szCs w:val="26"/>
              </w:rPr>
            </w:pPr>
            <w:r w:rsidRPr="00A106C4">
              <w:rPr>
                <w:rFonts w:eastAsia="Calibri" w:cs="Times New Roman"/>
                <w:szCs w:val="26"/>
              </w:rPr>
              <w:t>Có</w:t>
            </w:r>
          </w:p>
        </w:tc>
      </w:tr>
      <w:tr w:rsidR="00D26787" w:rsidRPr="00A106C4" w14:paraId="3366E966" w14:textId="77777777" w:rsidTr="00034DE6">
        <w:trPr>
          <w:trHeight w:hRule="exact" w:val="1402"/>
        </w:trPr>
        <w:tc>
          <w:tcPr>
            <w:tcW w:w="739" w:type="dxa"/>
            <w:tcBorders>
              <w:top w:val="single" w:sz="4" w:space="0" w:color="000000"/>
              <w:left w:val="single" w:sz="4" w:space="0" w:color="000000"/>
              <w:bottom w:val="single" w:sz="4" w:space="0" w:color="000000"/>
              <w:right w:val="single" w:sz="4" w:space="0" w:color="000000"/>
            </w:tcBorders>
          </w:tcPr>
          <w:p w14:paraId="52D1F263" w14:textId="77777777" w:rsidR="00D26787" w:rsidRPr="00A106C4" w:rsidRDefault="00D26787" w:rsidP="00034DE6">
            <w:pPr>
              <w:widowControl w:val="0"/>
              <w:spacing w:before="1" w:after="0" w:line="276" w:lineRule="auto"/>
              <w:ind w:left="106" w:right="106" w:firstLine="0"/>
              <w:rPr>
                <w:rFonts w:eastAsia="Calibri" w:cs="Times New Roman"/>
                <w:szCs w:val="26"/>
              </w:rPr>
            </w:pPr>
            <w:r w:rsidRPr="00A07F15">
              <w:rPr>
                <w:rFonts w:eastAsia="Calibri" w:cs="Times New Roman"/>
                <w:szCs w:val="26"/>
              </w:rPr>
              <w:t>2</w:t>
            </w:r>
            <w:r>
              <w:rPr>
                <w:rFonts w:eastAsia="Calibri" w:cs="Times New Roman"/>
                <w:szCs w:val="26"/>
              </w:rPr>
              <w:t>7</w:t>
            </w:r>
          </w:p>
        </w:tc>
        <w:tc>
          <w:tcPr>
            <w:tcW w:w="5135" w:type="dxa"/>
            <w:tcBorders>
              <w:top w:val="single" w:sz="4" w:space="0" w:color="000000"/>
              <w:left w:val="single" w:sz="4" w:space="0" w:color="000000"/>
              <w:bottom w:val="single" w:sz="4" w:space="0" w:color="000000"/>
              <w:right w:val="single" w:sz="4" w:space="0" w:color="000000"/>
            </w:tcBorders>
            <w:hideMark/>
          </w:tcPr>
          <w:p w14:paraId="5B4C9E86" w14:textId="77777777" w:rsidR="00D26787" w:rsidRPr="00A106C4" w:rsidRDefault="00D26787" w:rsidP="00034DE6">
            <w:pPr>
              <w:widowControl w:val="0"/>
              <w:spacing w:before="25" w:after="0" w:line="268" w:lineRule="auto"/>
              <w:ind w:right="98" w:firstLine="0"/>
              <w:jc w:val="both"/>
              <w:rPr>
                <w:rFonts w:eastAsia="Calibri" w:cs="Times New Roman"/>
                <w:szCs w:val="26"/>
              </w:rPr>
            </w:pPr>
            <w:r w:rsidRPr="00A106C4">
              <w:rPr>
                <w:rFonts w:eastAsia="Calibri" w:cs="Times New Roman"/>
                <w:szCs w:val="26"/>
              </w:rPr>
              <w:t>Biên</w:t>
            </w:r>
            <w:r w:rsidRPr="00A106C4">
              <w:rPr>
                <w:rFonts w:eastAsia="Calibri" w:cs="Times New Roman"/>
                <w:spacing w:val="-14"/>
                <w:szCs w:val="26"/>
              </w:rPr>
              <w:t xml:space="preserve"> </w:t>
            </w:r>
            <w:r w:rsidRPr="00A106C4">
              <w:rPr>
                <w:rFonts w:eastAsia="Calibri" w:cs="Times New Roman"/>
                <w:szCs w:val="26"/>
              </w:rPr>
              <w:t>bản</w:t>
            </w:r>
            <w:r w:rsidRPr="00A106C4">
              <w:rPr>
                <w:rFonts w:eastAsia="Calibri" w:cs="Times New Roman"/>
                <w:spacing w:val="-14"/>
                <w:szCs w:val="26"/>
              </w:rPr>
              <w:t xml:space="preserve"> </w:t>
            </w:r>
            <w:r w:rsidRPr="00A106C4">
              <w:rPr>
                <w:rFonts w:eastAsia="Calibri" w:cs="Times New Roman"/>
                <w:szCs w:val="26"/>
              </w:rPr>
              <w:t>test</w:t>
            </w:r>
            <w:r w:rsidRPr="00A106C4">
              <w:rPr>
                <w:rFonts w:eastAsia="Calibri" w:cs="Times New Roman"/>
                <w:spacing w:val="-14"/>
                <w:szCs w:val="26"/>
              </w:rPr>
              <w:t xml:space="preserve"> </w:t>
            </w:r>
            <w:r w:rsidRPr="00A106C4">
              <w:rPr>
                <w:rFonts w:eastAsia="Calibri" w:cs="Times New Roman"/>
                <w:szCs w:val="26"/>
              </w:rPr>
              <w:t>phải</w:t>
            </w:r>
            <w:r w:rsidRPr="00A106C4">
              <w:rPr>
                <w:rFonts w:eastAsia="Calibri" w:cs="Times New Roman"/>
                <w:spacing w:val="-14"/>
                <w:szCs w:val="26"/>
              </w:rPr>
              <w:t xml:space="preserve"> </w:t>
            </w:r>
            <w:r w:rsidRPr="00A106C4">
              <w:rPr>
                <w:rFonts w:eastAsia="Calibri" w:cs="Times New Roman"/>
                <w:szCs w:val="26"/>
              </w:rPr>
              <w:t>đáp</w:t>
            </w:r>
            <w:r w:rsidRPr="00A106C4">
              <w:rPr>
                <w:rFonts w:eastAsia="Calibri" w:cs="Times New Roman"/>
                <w:spacing w:val="-11"/>
                <w:szCs w:val="26"/>
              </w:rPr>
              <w:t xml:space="preserve"> </w:t>
            </w:r>
            <w:r w:rsidRPr="00A106C4">
              <w:rPr>
                <w:rFonts w:eastAsia="Calibri" w:cs="Times New Roman"/>
                <w:szCs w:val="26"/>
              </w:rPr>
              <w:t>ứng</w:t>
            </w:r>
            <w:r w:rsidRPr="00A106C4">
              <w:rPr>
                <w:rFonts w:eastAsia="Calibri" w:cs="Times New Roman"/>
                <w:spacing w:val="-14"/>
                <w:szCs w:val="26"/>
              </w:rPr>
              <w:t xml:space="preserve"> </w:t>
            </w:r>
            <w:r w:rsidRPr="00A106C4">
              <w:rPr>
                <w:rFonts w:eastAsia="Calibri" w:cs="Times New Roman"/>
                <w:spacing w:val="-3"/>
                <w:szCs w:val="26"/>
              </w:rPr>
              <w:t>và</w:t>
            </w:r>
            <w:r w:rsidRPr="00A106C4">
              <w:rPr>
                <w:rFonts w:eastAsia="Calibri" w:cs="Times New Roman"/>
                <w:spacing w:val="-14"/>
                <w:szCs w:val="26"/>
              </w:rPr>
              <w:t xml:space="preserve"> </w:t>
            </w:r>
            <w:r w:rsidRPr="00A106C4">
              <w:rPr>
                <w:rFonts w:eastAsia="Calibri" w:cs="Times New Roman"/>
                <w:szCs w:val="26"/>
              </w:rPr>
              <w:t>đầy</w:t>
            </w:r>
            <w:r w:rsidRPr="00A106C4">
              <w:rPr>
                <w:rFonts w:eastAsia="Calibri" w:cs="Times New Roman"/>
                <w:spacing w:val="-11"/>
                <w:szCs w:val="26"/>
              </w:rPr>
              <w:t xml:space="preserve"> </w:t>
            </w:r>
            <w:r w:rsidRPr="00A106C4">
              <w:rPr>
                <w:rFonts w:eastAsia="Calibri" w:cs="Times New Roman"/>
                <w:szCs w:val="26"/>
              </w:rPr>
              <w:t>đủ</w:t>
            </w:r>
            <w:r w:rsidRPr="00A106C4">
              <w:rPr>
                <w:rFonts w:eastAsia="Calibri" w:cs="Times New Roman"/>
                <w:spacing w:val="-22"/>
                <w:szCs w:val="26"/>
              </w:rPr>
              <w:t xml:space="preserve"> </w:t>
            </w:r>
            <w:r w:rsidRPr="00A106C4">
              <w:rPr>
                <w:rFonts w:eastAsia="Calibri" w:cs="Times New Roman"/>
                <w:szCs w:val="26"/>
              </w:rPr>
              <w:t>các</w:t>
            </w:r>
            <w:r w:rsidRPr="00A106C4">
              <w:rPr>
                <w:rFonts w:eastAsia="Calibri" w:cs="Times New Roman"/>
                <w:spacing w:val="-14"/>
                <w:szCs w:val="26"/>
              </w:rPr>
              <w:t xml:space="preserve"> </w:t>
            </w:r>
            <w:r w:rsidRPr="00A106C4">
              <w:rPr>
                <w:rFonts w:eastAsia="Calibri" w:cs="Times New Roman"/>
                <w:szCs w:val="26"/>
              </w:rPr>
              <w:t>hạng mục thí nghiệm theo tiêu chuẩn TCVN</w:t>
            </w:r>
            <w:r w:rsidRPr="00A106C4">
              <w:rPr>
                <w:rFonts w:eastAsia="Calibri" w:cs="Times New Roman"/>
                <w:spacing w:val="-27"/>
                <w:szCs w:val="26"/>
              </w:rPr>
              <w:t xml:space="preserve"> </w:t>
            </w:r>
            <w:r w:rsidRPr="00A106C4">
              <w:rPr>
                <w:rFonts w:eastAsia="Calibri" w:cs="Times New Roman"/>
                <w:szCs w:val="26"/>
              </w:rPr>
              <w:t xml:space="preserve">5935-1 (hoặc tương đương hoặc cao hơn) </w:t>
            </w:r>
            <w:r w:rsidRPr="00A106C4">
              <w:rPr>
                <w:rFonts w:eastAsia="Calibri" w:cs="Times New Roman"/>
                <w:spacing w:val="-3"/>
                <w:szCs w:val="26"/>
              </w:rPr>
              <w:t xml:space="preserve">và </w:t>
            </w:r>
            <w:r w:rsidRPr="00A106C4">
              <w:rPr>
                <w:rFonts w:eastAsia="Calibri" w:cs="Times New Roman"/>
                <w:szCs w:val="26"/>
              </w:rPr>
              <w:t>các</w:t>
            </w:r>
            <w:r w:rsidRPr="00A106C4">
              <w:rPr>
                <w:rFonts w:eastAsia="Calibri" w:cs="Times New Roman"/>
                <w:spacing w:val="-24"/>
                <w:szCs w:val="26"/>
              </w:rPr>
              <w:t xml:space="preserve"> </w:t>
            </w:r>
            <w:r w:rsidRPr="00A106C4">
              <w:rPr>
                <w:rFonts w:eastAsia="Calibri" w:cs="Times New Roman"/>
                <w:spacing w:val="2"/>
                <w:szCs w:val="26"/>
              </w:rPr>
              <w:t xml:space="preserve">tiêu </w:t>
            </w:r>
            <w:r w:rsidRPr="00A106C4">
              <w:rPr>
                <w:rFonts w:eastAsia="Calibri" w:cs="Times New Roman"/>
                <w:szCs w:val="26"/>
              </w:rPr>
              <w:t>chuẩn liên</w:t>
            </w:r>
            <w:r w:rsidRPr="00A106C4">
              <w:rPr>
                <w:rFonts w:eastAsia="Calibri" w:cs="Times New Roman"/>
                <w:spacing w:val="-32"/>
                <w:szCs w:val="26"/>
              </w:rPr>
              <w:t xml:space="preserve"> </w:t>
            </w:r>
            <w:r w:rsidRPr="00A106C4">
              <w:rPr>
                <w:rFonts w:eastAsia="Calibri" w:cs="Times New Roman"/>
                <w:szCs w:val="26"/>
              </w:rPr>
              <w:t>quan</w:t>
            </w:r>
          </w:p>
        </w:tc>
        <w:tc>
          <w:tcPr>
            <w:tcW w:w="1350" w:type="dxa"/>
            <w:tcBorders>
              <w:top w:val="single" w:sz="4" w:space="0" w:color="000000"/>
              <w:left w:val="single" w:sz="4" w:space="0" w:color="000000"/>
              <w:bottom w:val="single" w:sz="4" w:space="0" w:color="000000"/>
              <w:right w:val="single" w:sz="4" w:space="0" w:color="000000"/>
            </w:tcBorders>
          </w:tcPr>
          <w:p w14:paraId="256A5D5D" w14:textId="77777777" w:rsidR="00D26787" w:rsidRPr="00A106C4" w:rsidRDefault="00D26787" w:rsidP="00034DE6">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7C8C74B9" w14:textId="77777777" w:rsidR="00D26787" w:rsidRPr="00A106C4" w:rsidRDefault="00D26787" w:rsidP="00034DE6">
            <w:pPr>
              <w:widowControl w:val="0"/>
              <w:spacing w:before="25" w:after="0" w:line="276" w:lineRule="auto"/>
              <w:ind w:left="102" w:right="104" w:firstLine="0"/>
              <w:rPr>
                <w:rFonts w:eastAsia="Calibri" w:cs="Times New Roman"/>
                <w:szCs w:val="26"/>
              </w:rPr>
            </w:pPr>
            <w:r w:rsidRPr="00A106C4">
              <w:rPr>
                <w:rFonts w:eastAsia="Calibri" w:cs="Times New Roman"/>
                <w:szCs w:val="26"/>
              </w:rPr>
              <w:t>Đáp ứng</w:t>
            </w:r>
          </w:p>
        </w:tc>
      </w:tr>
    </w:tbl>
    <w:p w14:paraId="71174028" w14:textId="727DD7E1" w:rsidR="0032385B" w:rsidRPr="00A106C4" w:rsidRDefault="0032385B" w:rsidP="0032385B">
      <w:pPr>
        <w:spacing w:before="0" w:after="0" w:line="276" w:lineRule="auto"/>
        <w:ind w:firstLine="0"/>
        <w:jc w:val="center"/>
        <w:rPr>
          <w:rFonts w:eastAsia="Calibri" w:cs="Times New Roman"/>
          <w:b/>
          <w:i/>
          <w:szCs w:val="26"/>
        </w:rPr>
      </w:pPr>
      <w:r w:rsidRPr="00A106C4">
        <w:rPr>
          <w:rFonts w:eastAsia="Calibri" w:cs="Times New Roman"/>
          <w:b/>
          <w:i/>
          <w:szCs w:val="26"/>
        </w:rPr>
        <w:t xml:space="preserve">Cáp hạ áp ruột </w:t>
      </w:r>
      <w:r>
        <w:rPr>
          <w:rFonts w:eastAsia="Calibri" w:cs="Times New Roman"/>
          <w:b/>
          <w:i/>
          <w:szCs w:val="26"/>
        </w:rPr>
        <w:t>nhôm</w:t>
      </w:r>
      <w:r w:rsidRPr="00A106C4">
        <w:rPr>
          <w:rFonts w:eastAsia="Calibri" w:cs="Times New Roman"/>
          <w:b/>
          <w:i/>
          <w:szCs w:val="26"/>
        </w:rPr>
        <w:t xml:space="preserve"> 1x240mm2 – có băng nhôm</w:t>
      </w:r>
    </w:p>
    <w:tbl>
      <w:tblPr>
        <w:tblW w:w="9300" w:type="dxa"/>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39"/>
        <w:gridCol w:w="5135"/>
        <w:gridCol w:w="1350"/>
        <w:gridCol w:w="2076"/>
      </w:tblGrid>
      <w:tr w:rsidR="0032385B" w:rsidRPr="00A106C4" w14:paraId="20AF9821" w14:textId="77777777" w:rsidTr="00034DE6">
        <w:trPr>
          <w:trHeight w:hRule="exact" w:val="350"/>
          <w:tblHeader/>
        </w:trPr>
        <w:tc>
          <w:tcPr>
            <w:tcW w:w="739" w:type="dxa"/>
            <w:tcBorders>
              <w:top w:val="single" w:sz="4" w:space="0" w:color="000000"/>
              <w:left w:val="single" w:sz="4" w:space="0" w:color="000000"/>
              <w:bottom w:val="single" w:sz="4" w:space="0" w:color="000000"/>
              <w:right w:val="single" w:sz="4" w:space="0" w:color="000000"/>
            </w:tcBorders>
            <w:hideMark/>
          </w:tcPr>
          <w:p w14:paraId="4893B600" w14:textId="77777777" w:rsidR="0032385B" w:rsidRPr="00A106C4" w:rsidRDefault="0032385B" w:rsidP="00034DE6">
            <w:pPr>
              <w:widowControl w:val="0"/>
              <w:spacing w:before="0" w:after="0" w:line="276" w:lineRule="auto"/>
              <w:ind w:left="106" w:right="106" w:firstLine="0"/>
              <w:rPr>
                <w:rFonts w:eastAsia="Calibri" w:cs="Times New Roman"/>
                <w:b/>
                <w:szCs w:val="26"/>
              </w:rPr>
            </w:pPr>
            <w:r w:rsidRPr="00A106C4">
              <w:rPr>
                <w:rFonts w:eastAsia="Calibri" w:cs="Times New Roman"/>
                <w:b/>
                <w:szCs w:val="26"/>
              </w:rPr>
              <w:t>TT</w:t>
            </w:r>
          </w:p>
        </w:tc>
        <w:tc>
          <w:tcPr>
            <w:tcW w:w="5135" w:type="dxa"/>
            <w:tcBorders>
              <w:top w:val="single" w:sz="4" w:space="0" w:color="000000"/>
              <w:left w:val="single" w:sz="4" w:space="0" w:color="000000"/>
              <w:bottom w:val="single" w:sz="4" w:space="0" w:color="000000"/>
              <w:right w:val="single" w:sz="4" w:space="0" w:color="000000"/>
            </w:tcBorders>
            <w:hideMark/>
          </w:tcPr>
          <w:p w14:paraId="65B9F956" w14:textId="77777777" w:rsidR="0032385B" w:rsidRPr="00A106C4" w:rsidRDefault="0032385B" w:rsidP="00034DE6">
            <w:pPr>
              <w:widowControl w:val="0"/>
              <w:spacing w:before="15" w:after="0" w:line="276" w:lineRule="auto"/>
              <w:ind w:left="1957" w:right="1960" w:firstLine="0"/>
              <w:rPr>
                <w:rFonts w:eastAsia="Calibri" w:cs="Times New Roman"/>
                <w:b/>
                <w:szCs w:val="26"/>
              </w:rPr>
            </w:pPr>
            <w:r w:rsidRPr="00A106C4">
              <w:rPr>
                <w:rFonts w:eastAsia="Calibri" w:cs="Times New Roman"/>
                <w:b/>
                <w:szCs w:val="26"/>
              </w:rPr>
              <w:t>Hạng mục</w:t>
            </w:r>
          </w:p>
        </w:tc>
        <w:tc>
          <w:tcPr>
            <w:tcW w:w="1350" w:type="dxa"/>
            <w:tcBorders>
              <w:top w:val="single" w:sz="4" w:space="0" w:color="000000"/>
              <w:left w:val="single" w:sz="4" w:space="0" w:color="000000"/>
              <w:bottom w:val="single" w:sz="4" w:space="0" w:color="000000"/>
              <w:right w:val="single" w:sz="4" w:space="0" w:color="000000"/>
            </w:tcBorders>
            <w:hideMark/>
          </w:tcPr>
          <w:p w14:paraId="2A9F4DA8" w14:textId="77777777" w:rsidR="0032385B" w:rsidRPr="00A106C4" w:rsidRDefault="0032385B" w:rsidP="00034DE6">
            <w:pPr>
              <w:widowControl w:val="0"/>
              <w:spacing w:before="15" w:after="0" w:line="276" w:lineRule="auto"/>
              <w:ind w:left="97" w:right="99" w:firstLine="0"/>
              <w:rPr>
                <w:rFonts w:eastAsia="Calibri" w:cs="Times New Roman"/>
                <w:b/>
                <w:szCs w:val="26"/>
              </w:rPr>
            </w:pPr>
            <w:r w:rsidRPr="00A106C4">
              <w:rPr>
                <w:rFonts w:eastAsia="Calibri" w:cs="Times New Roman"/>
                <w:b/>
                <w:szCs w:val="26"/>
              </w:rPr>
              <w:t>Đơn vị đo</w:t>
            </w:r>
          </w:p>
        </w:tc>
        <w:tc>
          <w:tcPr>
            <w:tcW w:w="2076" w:type="dxa"/>
            <w:tcBorders>
              <w:top w:val="single" w:sz="4" w:space="0" w:color="000000"/>
              <w:left w:val="single" w:sz="4" w:space="0" w:color="000000"/>
              <w:bottom w:val="single" w:sz="4" w:space="0" w:color="000000"/>
              <w:right w:val="single" w:sz="4" w:space="0" w:color="000000"/>
            </w:tcBorders>
            <w:hideMark/>
          </w:tcPr>
          <w:p w14:paraId="3C72F1B6" w14:textId="77777777" w:rsidR="0032385B" w:rsidRPr="00A106C4" w:rsidRDefault="0032385B" w:rsidP="00034DE6">
            <w:pPr>
              <w:widowControl w:val="0"/>
              <w:spacing w:before="15" w:after="0" w:line="276" w:lineRule="auto"/>
              <w:ind w:left="104" w:right="104" w:firstLine="0"/>
              <w:rPr>
                <w:rFonts w:eastAsia="Calibri" w:cs="Times New Roman"/>
                <w:b/>
                <w:szCs w:val="26"/>
              </w:rPr>
            </w:pPr>
            <w:r w:rsidRPr="00A106C4">
              <w:rPr>
                <w:rFonts w:eastAsia="Calibri" w:cs="Times New Roman"/>
                <w:b/>
                <w:szCs w:val="26"/>
              </w:rPr>
              <w:t>Yêu cầu</w:t>
            </w:r>
          </w:p>
        </w:tc>
      </w:tr>
      <w:tr w:rsidR="0032385B" w:rsidRPr="00A106C4" w14:paraId="477C57D5"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tcPr>
          <w:p w14:paraId="0B6BE8A2" w14:textId="77777777" w:rsidR="0032385B" w:rsidRPr="00A106C4" w:rsidRDefault="0032385B" w:rsidP="00034DE6">
            <w:pPr>
              <w:widowControl w:val="0"/>
              <w:spacing w:before="0" w:after="0" w:line="276" w:lineRule="auto"/>
              <w:ind w:left="4" w:firstLine="0"/>
              <w:jc w:val="center"/>
              <w:rPr>
                <w:rFonts w:eastAsia="Calibri" w:cs="Times New Roman"/>
                <w:szCs w:val="26"/>
              </w:rPr>
            </w:pPr>
          </w:p>
        </w:tc>
        <w:tc>
          <w:tcPr>
            <w:tcW w:w="5135" w:type="dxa"/>
            <w:tcBorders>
              <w:top w:val="single" w:sz="4" w:space="0" w:color="000000"/>
              <w:left w:val="single" w:sz="4" w:space="0" w:color="000000"/>
              <w:bottom w:val="single" w:sz="4" w:space="0" w:color="000000"/>
              <w:right w:val="single" w:sz="4" w:space="0" w:color="000000"/>
            </w:tcBorders>
            <w:hideMark/>
          </w:tcPr>
          <w:p w14:paraId="45C83CA2" w14:textId="77777777" w:rsidR="0032385B" w:rsidRPr="00A106C4" w:rsidRDefault="0032385B" w:rsidP="00034DE6">
            <w:pPr>
              <w:widowControl w:val="0"/>
              <w:spacing w:before="25" w:after="0" w:line="276" w:lineRule="auto"/>
              <w:ind w:firstLine="0"/>
              <w:rPr>
                <w:rFonts w:eastAsia="Calibri" w:cs="Times New Roman"/>
                <w:szCs w:val="26"/>
              </w:rPr>
            </w:pPr>
            <w:r w:rsidRPr="00A106C4">
              <w:rPr>
                <w:rFonts w:eastAsia="Calibri" w:cs="Times New Roman"/>
                <w:szCs w:val="26"/>
              </w:rPr>
              <w:t>Cáp hạ áp 0.6/1kV</w:t>
            </w:r>
          </w:p>
        </w:tc>
        <w:tc>
          <w:tcPr>
            <w:tcW w:w="1350" w:type="dxa"/>
            <w:tcBorders>
              <w:top w:val="single" w:sz="4" w:space="0" w:color="000000"/>
              <w:left w:val="single" w:sz="4" w:space="0" w:color="000000"/>
              <w:bottom w:val="single" w:sz="4" w:space="0" w:color="000000"/>
              <w:right w:val="single" w:sz="4" w:space="0" w:color="000000"/>
            </w:tcBorders>
          </w:tcPr>
          <w:p w14:paraId="2DCAEC05" w14:textId="77777777" w:rsidR="0032385B" w:rsidRPr="00A106C4" w:rsidRDefault="0032385B" w:rsidP="00034DE6">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tcPr>
          <w:p w14:paraId="5CCD3523" w14:textId="77777777" w:rsidR="0032385B" w:rsidRPr="00A106C4" w:rsidRDefault="0032385B" w:rsidP="00034DE6">
            <w:pPr>
              <w:widowControl w:val="0"/>
              <w:spacing w:before="25" w:after="0" w:line="276" w:lineRule="auto"/>
              <w:ind w:left="102" w:right="104" w:firstLine="0"/>
              <w:rPr>
                <w:rFonts w:eastAsia="Calibri" w:cs="Times New Roman"/>
                <w:szCs w:val="26"/>
              </w:rPr>
            </w:pPr>
          </w:p>
        </w:tc>
      </w:tr>
      <w:tr w:rsidR="0032385B" w:rsidRPr="00A106C4" w14:paraId="4896027D"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0842513C" w14:textId="77777777" w:rsidR="0032385B" w:rsidRPr="00A106C4" w:rsidRDefault="0032385B" w:rsidP="00034DE6">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2</w:t>
            </w:r>
          </w:p>
        </w:tc>
        <w:tc>
          <w:tcPr>
            <w:tcW w:w="5135" w:type="dxa"/>
            <w:tcBorders>
              <w:top w:val="single" w:sz="4" w:space="0" w:color="000000"/>
              <w:left w:val="single" w:sz="4" w:space="0" w:color="000000"/>
              <w:bottom w:val="single" w:sz="4" w:space="0" w:color="000000"/>
              <w:right w:val="single" w:sz="4" w:space="0" w:color="000000"/>
            </w:tcBorders>
            <w:hideMark/>
          </w:tcPr>
          <w:p w14:paraId="73332FE1" w14:textId="77777777" w:rsidR="0032385B" w:rsidRPr="00A106C4" w:rsidRDefault="0032385B" w:rsidP="00034DE6">
            <w:pPr>
              <w:widowControl w:val="0"/>
              <w:spacing w:before="25" w:after="0" w:line="276" w:lineRule="auto"/>
              <w:ind w:firstLine="0"/>
              <w:rPr>
                <w:rFonts w:eastAsia="Calibri" w:cs="Times New Roman"/>
                <w:szCs w:val="26"/>
              </w:rPr>
            </w:pPr>
            <w:r w:rsidRPr="00A106C4">
              <w:rPr>
                <w:rFonts w:eastAsia="Calibri" w:cs="Times New Roman"/>
                <w:szCs w:val="26"/>
              </w:rPr>
              <w:t>Nhà sản xuất/ Nước sản xuất</w:t>
            </w:r>
          </w:p>
        </w:tc>
        <w:tc>
          <w:tcPr>
            <w:tcW w:w="1350" w:type="dxa"/>
            <w:tcBorders>
              <w:top w:val="single" w:sz="4" w:space="0" w:color="000000"/>
              <w:left w:val="single" w:sz="4" w:space="0" w:color="000000"/>
              <w:bottom w:val="single" w:sz="4" w:space="0" w:color="000000"/>
              <w:right w:val="single" w:sz="4" w:space="0" w:color="000000"/>
            </w:tcBorders>
          </w:tcPr>
          <w:p w14:paraId="0DC0B6B7" w14:textId="77777777" w:rsidR="0032385B" w:rsidRPr="00A106C4" w:rsidRDefault="0032385B" w:rsidP="00034DE6">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352E3437" w14:textId="77777777" w:rsidR="0032385B" w:rsidRPr="00A106C4" w:rsidRDefault="0032385B" w:rsidP="00034DE6">
            <w:pPr>
              <w:widowControl w:val="0"/>
              <w:spacing w:before="25" w:after="0" w:line="276" w:lineRule="auto"/>
              <w:ind w:left="102"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32385B" w:rsidRPr="00A106C4" w14:paraId="5B6D9117"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3DEA4D74" w14:textId="77777777" w:rsidR="0032385B" w:rsidRPr="00A106C4" w:rsidRDefault="0032385B" w:rsidP="00034DE6">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3</w:t>
            </w:r>
          </w:p>
        </w:tc>
        <w:tc>
          <w:tcPr>
            <w:tcW w:w="5135" w:type="dxa"/>
            <w:tcBorders>
              <w:top w:val="single" w:sz="4" w:space="0" w:color="000000"/>
              <w:left w:val="single" w:sz="4" w:space="0" w:color="000000"/>
              <w:bottom w:val="single" w:sz="4" w:space="0" w:color="000000"/>
              <w:right w:val="single" w:sz="4" w:space="0" w:color="000000"/>
            </w:tcBorders>
            <w:hideMark/>
          </w:tcPr>
          <w:p w14:paraId="60AA1F06" w14:textId="77777777" w:rsidR="0032385B" w:rsidRPr="00A106C4" w:rsidRDefault="0032385B" w:rsidP="00034DE6">
            <w:pPr>
              <w:widowControl w:val="0"/>
              <w:spacing w:before="25" w:after="0" w:line="276" w:lineRule="auto"/>
              <w:ind w:firstLine="0"/>
              <w:rPr>
                <w:rFonts w:eastAsia="Calibri" w:cs="Times New Roman"/>
                <w:szCs w:val="26"/>
              </w:rPr>
            </w:pPr>
            <w:r w:rsidRPr="00A106C4">
              <w:rPr>
                <w:rFonts w:eastAsia="Calibri" w:cs="Times New Roman"/>
                <w:szCs w:val="26"/>
              </w:rPr>
              <w:t>Mã hiệu sản phẩm</w:t>
            </w:r>
          </w:p>
        </w:tc>
        <w:tc>
          <w:tcPr>
            <w:tcW w:w="1350" w:type="dxa"/>
            <w:tcBorders>
              <w:top w:val="single" w:sz="4" w:space="0" w:color="000000"/>
              <w:left w:val="single" w:sz="4" w:space="0" w:color="000000"/>
              <w:bottom w:val="single" w:sz="4" w:space="0" w:color="000000"/>
              <w:right w:val="single" w:sz="4" w:space="0" w:color="000000"/>
            </w:tcBorders>
          </w:tcPr>
          <w:p w14:paraId="797518BF" w14:textId="77777777" w:rsidR="0032385B" w:rsidRPr="00A106C4" w:rsidRDefault="0032385B" w:rsidP="00034DE6">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1C4342FC" w14:textId="77777777" w:rsidR="0032385B" w:rsidRPr="00A106C4" w:rsidRDefault="0032385B" w:rsidP="00034DE6">
            <w:pPr>
              <w:widowControl w:val="0"/>
              <w:spacing w:before="25" w:after="0" w:line="276" w:lineRule="auto"/>
              <w:ind w:left="102"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32385B" w:rsidRPr="00A106C4" w14:paraId="43B9DB84"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15640D81" w14:textId="77777777" w:rsidR="0032385B" w:rsidRPr="00A106C4" w:rsidRDefault="0032385B" w:rsidP="00034DE6">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4</w:t>
            </w:r>
          </w:p>
        </w:tc>
        <w:tc>
          <w:tcPr>
            <w:tcW w:w="5135" w:type="dxa"/>
            <w:tcBorders>
              <w:top w:val="single" w:sz="4" w:space="0" w:color="000000"/>
              <w:left w:val="single" w:sz="4" w:space="0" w:color="000000"/>
              <w:bottom w:val="single" w:sz="4" w:space="0" w:color="000000"/>
              <w:right w:val="single" w:sz="4" w:space="0" w:color="000000"/>
            </w:tcBorders>
            <w:hideMark/>
          </w:tcPr>
          <w:p w14:paraId="3A66C1CA" w14:textId="77777777" w:rsidR="0032385B" w:rsidRPr="00A106C4" w:rsidRDefault="0032385B" w:rsidP="00034DE6">
            <w:pPr>
              <w:widowControl w:val="0"/>
              <w:spacing w:before="25" w:after="0" w:line="276" w:lineRule="auto"/>
              <w:ind w:firstLine="0"/>
              <w:rPr>
                <w:rFonts w:eastAsia="Calibri" w:cs="Times New Roman"/>
                <w:szCs w:val="26"/>
              </w:rPr>
            </w:pPr>
            <w:r w:rsidRPr="00A106C4">
              <w:rPr>
                <w:rFonts w:eastAsia="Calibri" w:cs="Times New Roman"/>
                <w:szCs w:val="26"/>
              </w:rPr>
              <w:t>Tiêu chuẩn áp dụng</w:t>
            </w:r>
          </w:p>
        </w:tc>
        <w:tc>
          <w:tcPr>
            <w:tcW w:w="1350" w:type="dxa"/>
            <w:tcBorders>
              <w:top w:val="single" w:sz="4" w:space="0" w:color="000000"/>
              <w:left w:val="single" w:sz="4" w:space="0" w:color="000000"/>
              <w:bottom w:val="single" w:sz="4" w:space="0" w:color="000000"/>
              <w:right w:val="single" w:sz="4" w:space="0" w:color="000000"/>
            </w:tcBorders>
          </w:tcPr>
          <w:p w14:paraId="13253781" w14:textId="77777777" w:rsidR="0032385B" w:rsidRPr="00A106C4" w:rsidRDefault="0032385B" w:rsidP="00034DE6">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15CF1088" w14:textId="77777777" w:rsidR="0032385B" w:rsidRPr="00A106C4" w:rsidRDefault="0032385B" w:rsidP="00034DE6">
            <w:pPr>
              <w:widowControl w:val="0"/>
              <w:spacing w:before="25" w:after="0" w:line="276" w:lineRule="auto"/>
              <w:ind w:left="102" w:right="104" w:firstLine="0"/>
              <w:rPr>
                <w:rFonts w:eastAsia="Calibri" w:cs="Times New Roman"/>
                <w:szCs w:val="26"/>
              </w:rPr>
            </w:pPr>
            <w:r w:rsidRPr="00A106C4">
              <w:rPr>
                <w:rFonts w:eastAsia="Calibri" w:cs="Times New Roman"/>
                <w:szCs w:val="26"/>
              </w:rPr>
              <w:t>Nêu cụ</w:t>
            </w:r>
            <w:r w:rsidRPr="00A106C4">
              <w:rPr>
                <w:rFonts w:eastAsia="Calibri" w:cs="Times New Roman"/>
                <w:spacing w:val="-52"/>
                <w:szCs w:val="26"/>
              </w:rPr>
              <w:t xml:space="preserve"> </w:t>
            </w:r>
            <w:r w:rsidRPr="00A106C4">
              <w:rPr>
                <w:rFonts w:eastAsia="Calibri" w:cs="Times New Roman"/>
                <w:szCs w:val="26"/>
              </w:rPr>
              <w:t>thể</w:t>
            </w:r>
          </w:p>
        </w:tc>
      </w:tr>
      <w:tr w:rsidR="0032385B" w:rsidRPr="00A106C4" w14:paraId="2E3826ED" w14:textId="77777777" w:rsidTr="00034DE6">
        <w:trPr>
          <w:trHeight w:hRule="exact" w:val="430"/>
        </w:trPr>
        <w:tc>
          <w:tcPr>
            <w:tcW w:w="739" w:type="dxa"/>
            <w:tcBorders>
              <w:top w:val="single" w:sz="4" w:space="0" w:color="000000"/>
              <w:left w:val="single" w:sz="4" w:space="0" w:color="000000"/>
              <w:bottom w:val="single" w:sz="4" w:space="0" w:color="000000"/>
              <w:right w:val="single" w:sz="4" w:space="0" w:color="000000"/>
            </w:tcBorders>
            <w:hideMark/>
          </w:tcPr>
          <w:p w14:paraId="4C2733F0" w14:textId="77777777" w:rsidR="0032385B" w:rsidRPr="00A106C4" w:rsidRDefault="0032385B" w:rsidP="00034DE6">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5</w:t>
            </w:r>
          </w:p>
        </w:tc>
        <w:tc>
          <w:tcPr>
            <w:tcW w:w="5135" w:type="dxa"/>
            <w:tcBorders>
              <w:top w:val="single" w:sz="4" w:space="0" w:color="000000"/>
              <w:left w:val="single" w:sz="4" w:space="0" w:color="000000"/>
              <w:bottom w:val="single" w:sz="4" w:space="0" w:color="000000"/>
              <w:right w:val="single" w:sz="4" w:space="0" w:color="000000"/>
            </w:tcBorders>
            <w:hideMark/>
          </w:tcPr>
          <w:p w14:paraId="170067FD" w14:textId="77777777" w:rsidR="0032385B" w:rsidRPr="00A106C4" w:rsidRDefault="0032385B" w:rsidP="00034DE6">
            <w:pPr>
              <w:widowControl w:val="0"/>
              <w:spacing w:before="25" w:after="0" w:line="276" w:lineRule="auto"/>
              <w:ind w:firstLine="0"/>
              <w:rPr>
                <w:rFonts w:eastAsia="Calibri" w:cs="Times New Roman"/>
                <w:szCs w:val="26"/>
              </w:rPr>
            </w:pPr>
            <w:r w:rsidRPr="00A106C4">
              <w:rPr>
                <w:rFonts w:eastAsia="Calibri" w:cs="Times New Roman"/>
                <w:szCs w:val="26"/>
              </w:rPr>
              <w:t>Loại</w:t>
            </w:r>
          </w:p>
        </w:tc>
        <w:tc>
          <w:tcPr>
            <w:tcW w:w="1350" w:type="dxa"/>
            <w:tcBorders>
              <w:top w:val="single" w:sz="4" w:space="0" w:color="000000"/>
              <w:left w:val="single" w:sz="4" w:space="0" w:color="000000"/>
              <w:bottom w:val="single" w:sz="4" w:space="0" w:color="000000"/>
              <w:right w:val="single" w:sz="4" w:space="0" w:color="000000"/>
            </w:tcBorders>
          </w:tcPr>
          <w:p w14:paraId="05A21AAC" w14:textId="77777777" w:rsidR="0032385B" w:rsidRPr="00A106C4" w:rsidRDefault="0032385B" w:rsidP="00034DE6">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36E5F015" w14:textId="385E0B76" w:rsidR="0032385B" w:rsidRPr="00A106C4" w:rsidRDefault="0032385B" w:rsidP="00034DE6">
            <w:pPr>
              <w:widowControl w:val="0"/>
              <w:spacing w:before="25" w:after="0" w:line="276" w:lineRule="auto"/>
              <w:ind w:left="104" w:right="104" w:firstLine="0"/>
              <w:rPr>
                <w:rFonts w:eastAsia="Calibri" w:cs="Times New Roman"/>
                <w:szCs w:val="26"/>
              </w:rPr>
            </w:pPr>
            <w:r w:rsidRPr="00A106C4">
              <w:rPr>
                <w:rFonts w:eastAsia="Calibri" w:cs="Times New Roman"/>
                <w:szCs w:val="26"/>
              </w:rPr>
              <w:t xml:space="preserve">Cáp ruột </w:t>
            </w:r>
            <w:r w:rsidR="00D26787">
              <w:rPr>
                <w:rFonts w:eastAsia="Calibri" w:cs="Times New Roman"/>
                <w:szCs w:val="26"/>
              </w:rPr>
              <w:t>nhôm</w:t>
            </w:r>
          </w:p>
        </w:tc>
      </w:tr>
      <w:tr w:rsidR="0032385B" w:rsidRPr="00A106C4" w14:paraId="68423BC3"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3B3A2F02" w14:textId="77777777" w:rsidR="0032385B" w:rsidRPr="00A106C4" w:rsidRDefault="0032385B" w:rsidP="00034DE6">
            <w:pPr>
              <w:widowControl w:val="0"/>
              <w:spacing w:before="31" w:after="0" w:line="276" w:lineRule="auto"/>
              <w:ind w:left="4" w:firstLine="0"/>
              <w:jc w:val="center"/>
              <w:rPr>
                <w:rFonts w:eastAsia="Calibri" w:cs="Times New Roman"/>
                <w:szCs w:val="26"/>
              </w:rPr>
            </w:pPr>
            <w:r w:rsidRPr="00A106C4">
              <w:rPr>
                <w:rFonts w:eastAsia="Calibri" w:cs="Times New Roman"/>
                <w:w w:val="99"/>
                <w:szCs w:val="26"/>
              </w:rPr>
              <w:t>6</w:t>
            </w:r>
          </w:p>
        </w:tc>
        <w:tc>
          <w:tcPr>
            <w:tcW w:w="5135" w:type="dxa"/>
            <w:tcBorders>
              <w:top w:val="single" w:sz="4" w:space="0" w:color="000000"/>
              <w:left w:val="single" w:sz="4" w:space="0" w:color="000000"/>
              <w:bottom w:val="single" w:sz="4" w:space="0" w:color="000000"/>
              <w:right w:val="single" w:sz="4" w:space="0" w:color="000000"/>
            </w:tcBorders>
            <w:hideMark/>
          </w:tcPr>
          <w:p w14:paraId="422A428F" w14:textId="77777777" w:rsidR="0032385B" w:rsidRPr="00A106C4" w:rsidRDefault="0032385B" w:rsidP="00034DE6">
            <w:pPr>
              <w:widowControl w:val="0"/>
              <w:spacing w:before="29" w:after="0" w:line="276" w:lineRule="auto"/>
              <w:ind w:firstLine="0"/>
              <w:rPr>
                <w:rFonts w:eastAsia="Calibri" w:cs="Times New Roman"/>
                <w:szCs w:val="26"/>
              </w:rPr>
            </w:pPr>
            <w:r w:rsidRPr="00A106C4">
              <w:rPr>
                <w:rFonts w:eastAsia="Calibri" w:cs="Times New Roman"/>
                <w:szCs w:val="26"/>
              </w:rPr>
              <w:t>Số và tiết diện danh định của cáp</w:t>
            </w:r>
          </w:p>
        </w:tc>
        <w:tc>
          <w:tcPr>
            <w:tcW w:w="1350" w:type="dxa"/>
            <w:tcBorders>
              <w:top w:val="single" w:sz="4" w:space="0" w:color="000000"/>
              <w:left w:val="single" w:sz="4" w:space="0" w:color="000000"/>
              <w:bottom w:val="single" w:sz="4" w:space="0" w:color="000000"/>
              <w:right w:val="single" w:sz="4" w:space="0" w:color="000000"/>
            </w:tcBorders>
            <w:hideMark/>
          </w:tcPr>
          <w:p w14:paraId="6A4831D4" w14:textId="77777777" w:rsidR="0032385B" w:rsidRPr="00A106C4" w:rsidRDefault="0032385B" w:rsidP="00034DE6">
            <w:pPr>
              <w:widowControl w:val="0"/>
              <w:spacing w:before="0" w:after="0" w:line="330" w:lineRule="exact"/>
              <w:ind w:left="89" w:right="99" w:firstLine="0"/>
              <w:rPr>
                <w:rFonts w:eastAsia="Calibri" w:cs="Times New Roman"/>
                <w:szCs w:val="26"/>
                <w:vertAlign w:val="superscript"/>
              </w:rPr>
            </w:pPr>
            <w:r w:rsidRPr="00A106C4">
              <w:rPr>
                <w:rFonts w:eastAsia="Calibri" w:cs="Times New Roman"/>
                <w:szCs w:val="26"/>
              </w:rPr>
              <w:t>mm2</w:t>
            </w:r>
          </w:p>
        </w:tc>
        <w:tc>
          <w:tcPr>
            <w:tcW w:w="2076" w:type="dxa"/>
            <w:tcBorders>
              <w:top w:val="single" w:sz="4" w:space="0" w:color="000000"/>
              <w:left w:val="single" w:sz="4" w:space="0" w:color="000000"/>
              <w:bottom w:val="single" w:sz="4" w:space="0" w:color="000000"/>
              <w:right w:val="single" w:sz="4" w:space="0" w:color="000000"/>
            </w:tcBorders>
            <w:hideMark/>
          </w:tcPr>
          <w:p w14:paraId="6EAC6F99" w14:textId="77777777" w:rsidR="0032385B" w:rsidRPr="00A106C4" w:rsidRDefault="0032385B" w:rsidP="00034DE6">
            <w:pPr>
              <w:widowControl w:val="0"/>
              <w:spacing w:before="31" w:after="0" w:line="276" w:lineRule="auto"/>
              <w:ind w:left="102" w:right="104" w:firstLine="0"/>
              <w:rPr>
                <w:rFonts w:eastAsia="Calibri" w:cs="Times New Roman"/>
                <w:szCs w:val="26"/>
              </w:rPr>
            </w:pPr>
            <w:r w:rsidRPr="00A106C4">
              <w:rPr>
                <w:rFonts w:eastAsia="Times New Roman" w:cs="Times New Roman"/>
                <w:bCs/>
                <w:szCs w:val="26"/>
              </w:rPr>
              <w:t>1x240</w:t>
            </w:r>
          </w:p>
        </w:tc>
      </w:tr>
      <w:tr w:rsidR="0032385B" w:rsidRPr="00A106C4" w14:paraId="29201F5C"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4FFB995B" w14:textId="77777777" w:rsidR="0032385B" w:rsidRPr="00A106C4" w:rsidRDefault="0032385B" w:rsidP="00034DE6">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7</w:t>
            </w:r>
          </w:p>
        </w:tc>
        <w:tc>
          <w:tcPr>
            <w:tcW w:w="5135" w:type="dxa"/>
            <w:tcBorders>
              <w:top w:val="single" w:sz="4" w:space="0" w:color="000000"/>
              <w:left w:val="single" w:sz="4" w:space="0" w:color="000000"/>
              <w:bottom w:val="single" w:sz="4" w:space="0" w:color="000000"/>
              <w:right w:val="single" w:sz="4" w:space="0" w:color="000000"/>
            </w:tcBorders>
            <w:hideMark/>
          </w:tcPr>
          <w:p w14:paraId="02371905" w14:textId="77777777" w:rsidR="0032385B" w:rsidRPr="00A106C4" w:rsidRDefault="0032385B" w:rsidP="00034DE6">
            <w:pPr>
              <w:widowControl w:val="0"/>
              <w:spacing w:before="25" w:after="0" w:line="276" w:lineRule="auto"/>
              <w:ind w:firstLine="0"/>
              <w:rPr>
                <w:rFonts w:eastAsia="Calibri" w:cs="Times New Roman"/>
                <w:szCs w:val="26"/>
              </w:rPr>
            </w:pPr>
            <w:r w:rsidRPr="00A106C4">
              <w:rPr>
                <w:rFonts w:eastAsia="Calibri" w:cs="Times New Roman"/>
                <w:szCs w:val="26"/>
              </w:rPr>
              <w:t>Số sợi đồng của lõi cáp (1lõi)</w:t>
            </w:r>
          </w:p>
        </w:tc>
        <w:tc>
          <w:tcPr>
            <w:tcW w:w="1350" w:type="dxa"/>
            <w:tcBorders>
              <w:top w:val="single" w:sz="4" w:space="0" w:color="000000"/>
              <w:left w:val="single" w:sz="4" w:space="0" w:color="000000"/>
              <w:bottom w:val="single" w:sz="4" w:space="0" w:color="000000"/>
              <w:right w:val="single" w:sz="4" w:space="0" w:color="000000"/>
            </w:tcBorders>
            <w:hideMark/>
          </w:tcPr>
          <w:p w14:paraId="16C789F2" w14:textId="77777777" w:rsidR="0032385B" w:rsidRPr="00A106C4" w:rsidRDefault="0032385B" w:rsidP="00034DE6">
            <w:pPr>
              <w:widowControl w:val="0"/>
              <w:spacing w:before="25" w:after="0" w:line="276" w:lineRule="auto"/>
              <w:ind w:left="92" w:right="99" w:firstLine="0"/>
              <w:rPr>
                <w:rFonts w:eastAsia="Calibri" w:cs="Times New Roman"/>
                <w:szCs w:val="26"/>
              </w:rPr>
            </w:pPr>
            <w:r w:rsidRPr="00A106C4">
              <w:rPr>
                <w:rFonts w:eastAsia="Calibri" w:cs="Times New Roman"/>
                <w:szCs w:val="26"/>
              </w:rPr>
              <w:t>Sợi</w:t>
            </w:r>
          </w:p>
        </w:tc>
        <w:tc>
          <w:tcPr>
            <w:tcW w:w="2076" w:type="dxa"/>
            <w:tcBorders>
              <w:top w:val="single" w:sz="4" w:space="0" w:color="000000"/>
              <w:left w:val="single" w:sz="4" w:space="0" w:color="000000"/>
              <w:bottom w:val="single" w:sz="4" w:space="0" w:color="000000"/>
              <w:right w:val="single" w:sz="4" w:space="0" w:color="000000"/>
            </w:tcBorders>
            <w:hideMark/>
          </w:tcPr>
          <w:p w14:paraId="0003B414" w14:textId="77777777" w:rsidR="0032385B" w:rsidRPr="00A106C4" w:rsidRDefault="0032385B" w:rsidP="00034DE6">
            <w:pPr>
              <w:widowControl w:val="0"/>
              <w:spacing w:before="25" w:after="0" w:line="276" w:lineRule="auto"/>
              <w:ind w:left="104" w:right="104" w:firstLine="0"/>
              <w:rPr>
                <w:rFonts w:eastAsia="Calibri" w:cs="Times New Roman"/>
                <w:szCs w:val="26"/>
              </w:rPr>
            </w:pPr>
            <w:r w:rsidRPr="00A106C4">
              <w:rPr>
                <w:rFonts w:eastAsia="Times New Roman" w:cs="Times New Roman"/>
                <w:bCs/>
                <w:szCs w:val="26"/>
              </w:rPr>
              <w:t>≥ 34</w:t>
            </w:r>
          </w:p>
        </w:tc>
      </w:tr>
      <w:tr w:rsidR="0032385B" w:rsidRPr="00A106C4" w14:paraId="117B9B81"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505FD9D3" w14:textId="77777777" w:rsidR="0032385B" w:rsidRPr="00A106C4" w:rsidRDefault="0032385B" w:rsidP="00034DE6">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8</w:t>
            </w:r>
          </w:p>
        </w:tc>
        <w:tc>
          <w:tcPr>
            <w:tcW w:w="5135" w:type="dxa"/>
            <w:tcBorders>
              <w:top w:val="single" w:sz="4" w:space="0" w:color="000000"/>
              <w:left w:val="single" w:sz="4" w:space="0" w:color="000000"/>
              <w:bottom w:val="single" w:sz="4" w:space="0" w:color="000000"/>
              <w:right w:val="single" w:sz="4" w:space="0" w:color="000000"/>
            </w:tcBorders>
            <w:hideMark/>
          </w:tcPr>
          <w:p w14:paraId="08344D4F" w14:textId="77777777" w:rsidR="0032385B" w:rsidRPr="00A106C4" w:rsidRDefault="0032385B" w:rsidP="00034DE6">
            <w:pPr>
              <w:widowControl w:val="0"/>
              <w:spacing w:before="25" w:after="0" w:line="276" w:lineRule="auto"/>
              <w:ind w:firstLine="0"/>
              <w:rPr>
                <w:rFonts w:eastAsia="Calibri" w:cs="Times New Roman"/>
                <w:szCs w:val="26"/>
              </w:rPr>
            </w:pPr>
            <w:r w:rsidRPr="00A106C4">
              <w:rPr>
                <w:rFonts w:eastAsia="Calibri" w:cs="Times New Roman"/>
                <w:szCs w:val="26"/>
              </w:rPr>
              <w:t>Đường kính lõi (1lõi)</w:t>
            </w:r>
          </w:p>
        </w:tc>
        <w:tc>
          <w:tcPr>
            <w:tcW w:w="1350" w:type="dxa"/>
            <w:tcBorders>
              <w:top w:val="single" w:sz="4" w:space="0" w:color="000000"/>
              <w:left w:val="single" w:sz="4" w:space="0" w:color="000000"/>
              <w:bottom w:val="single" w:sz="4" w:space="0" w:color="000000"/>
              <w:right w:val="single" w:sz="4" w:space="0" w:color="000000"/>
            </w:tcBorders>
            <w:hideMark/>
          </w:tcPr>
          <w:p w14:paraId="59867CCE" w14:textId="77777777" w:rsidR="0032385B" w:rsidRPr="00A106C4" w:rsidRDefault="0032385B" w:rsidP="00034DE6">
            <w:pPr>
              <w:widowControl w:val="0"/>
              <w:spacing w:before="0" w:after="0" w:line="276" w:lineRule="auto"/>
              <w:ind w:left="96" w:right="99" w:firstLine="0"/>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hideMark/>
          </w:tcPr>
          <w:p w14:paraId="176ED204" w14:textId="77777777" w:rsidR="0032385B" w:rsidRPr="00A106C4" w:rsidRDefault="0032385B" w:rsidP="00034DE6">
            <w:pPr>
              <w:widowControl w:val="0"/>
              <w:spacing w:before="0" w:after="0" w:line="276" w:lineRule="auto"/>
              <w:ind w:left="111" w:right="103" w:firstLine="0"/>
              <w:rPr>
                <w:rFonts w:eastAsia="Calibri" w:cs="Times New Roman"/>
                <w:szCs w:val="26"/>
              </w:rPr>
            </w:pPr>
            <w:r w:rsidRPr="00A106C4">
              <w:rPr>
                <w:rFonts w:eastAsia="Times New Roman" w:cs="Times New Roman"/>
                <w:bCs/>
                <w:szCs w:val="26"/>
              </w:rPr>
              <w:t>17,6 – 19,2</w:t>
            </w:r>
          </w:p>
        </w:tc>
      </w:tr>
      <w:tr w:rsidR="0032385B" w:rsidRPr="00A106C4" w14:paraId="13BF68A3"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4E09523E" w14:textId="77777777" w:rsidR="0032385B" w:rsidRPr="00A106C4" w:rsidRDefault="0032385B" w:rsidP="00034DE6">
            <w:pPr>
              <w:widowControl w:val="0"/>
              <w:spacing w:before="0" w:after="0" w:line="276" w:lineRule="auto"/>
              <w:ind w:left="4" w:firstLine="0"/>
              <w:jc w:val="center"/>
              <w:rPr>
                <w:rFonts w:eastAsia="Calibri" w:cs="Times New Roman"/>
                <w:szCs w:val="26"/>
              </w:rPr>
            </w:pPr>
            <w:r w:rsidRPr="00A106C4">
              <w:rPr>
                <w:rFonts w:eastAsia="Calibri" w:cs="Times New Roman"/>
                <w:w w:val="99"/>
                <w:szCs w:val="26"/>
              </w:rPr>
              <w:t>9</w:t>
            </w:r>
          </w:p>
        </w:tc>
        <w:tc>
          <w:tcPr>
            <w:tcW w:w="5135" w:type="dxa"/>
            <w:tcBorders>
              <w:top w:val="single" w:sz="4" w:space="0" w:color="000000"/>
              <w:left w:val="single" w:sz="4" w:space="0" w:color="000000"/>
              <w:bottom w:val="single" w:sz="4" w:space="0" w:color="000000"/>
              <w:right w:val="single" w:sz="4" w:space="0" w:color="000000"/>
            </w:tcBorders>
            <w:hideMark/>
          </w:tcPr>
          <w:p w14:paraId="56A4FF12" w14:textId="77777777" w:rsidR="0032385B" w:rsidRPr="00A106C4" w:rsidRDefault="0032385B" w:rsidP="00034DE6">
            <w:pPr>
              <w:widowControl w:val="0"/>
              <w:spacing w:before="25" w:after="0" w:line="276" w:lineRule="auto"/>
              <w:ind w:firstLine="0"/>
              <w:rPr>
                <w:rFonts w:eastAsia="Calibri" w:cs="Times New Roman"/>
                <w:szCs w:val="26"/>
              </w:rPr>
            </w:pPr>
            <w:r w:rsidRPr="00A106C4">
              <w:rPr>
                <w:rFonts w:eastAsia="Calibri" w:cs="Times New Roman"/>
                <w:szCs w:val="26"/>
              </w:rPr>
              <w:t>Băng giãn nở chống thấm nước trong lõi</w:t>
            </w:r>
          </w:p>
        </w:tc>
        <w:tc>
          <w:tcPr>
            <w:tcW w:w="1350" w:type="dxa"/>
            <w:tcBorders>
              <w:top w:val="single" w:sz="4" w:space="0" w:color="000000"/>
              <w:left w:val="single" w:sz="4" w:space="0" w:color="000000"/>
              <w:bottom w:val="single" w:sz="4" w:space="0" w:color="000000"/>
              <w:right w:val="single" w:sz="4" w:space="0" w:color="000000"/>
            </w:tcBorders>
          </w:tcPr>
          <w:p w14:paraId="12DA3A9F" w14:textId="77777777" w:rsidR="0032385B" w:rsidRPr="00A106C4" w:rsidRDefault="0032385B" w:rsidP="00034DE6">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59079A83" w14:textId="77777777" w:rsidR="0032385B" w:rsidRPr="00A106C4" w:rsidRDefault="0032385B" w:rsidP="00034DE6">
            <w:pPr>
              <w:widowControl w:val="0"/>
              <w:spacing w:before="0" w:after="0" w:line="276" w:lineRule="auto"/>
              <w:ind w:left="108" w:right="104" w:firstLine="0"/>
              <w:rPr>
                <w:rFonts w:eastAsia="Calibri" w:cs="Times New Roman"/>
                <w:szCs w:val="26"/>
              </w:rPr>
            </w:pPr>
            <w:r w:rsidRPr="00A106C4">
              <w:rPr>
                <w:rFonts w:eastAsia="Times New Roman" w:cs="Times New Roman"/>
                <w:bCs/>
                <w:szCs w:val="26"/>
              </w:rPr>
              <w:t>có</w:t>
            </w:r>
          </w:p>
        </w:tc>
      </w:tr>
      <w:tr w:rsidR="0032385B" w:rsidRPr="00A106C4" w14:paraId="6F2451D3"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311DEEE9" w14:textId="77777777" w:rsidR="0032385B" w:rsidRPr="00A106C4" w:rsidRDefault="0032385B" w:rsidP="00034DE6">
            <w:pPr>
              <w:widowControl w:val="0"/>
              <w:spacing w:before="0" w:after="0" w:line="276" w:lineRule="auto"/>
              <w:ind w:left="106" w:right="106" w:firstLine="0"/>
              <w:jc w:val="center"/>
              <w:rPr>
                <w:rFonts w:eastAsia="Calibri" w:cs="Times New Roman"/>
                <w:szCs w:val="26"/>
              </w:rPr>
            </w:pPr>
            <w:r w:rsidRPr="00A106C4">
              <w:rPr>
                <w:rFonts w:eastAsia="Calibri" w:cs="Times New Roman"/>
                <w:szCs w:val="26"/>
              </w:rPr>
              <w:t>10</w:t>
            </w:r>
          </w:p>
        </w:tc>
        <w:tc>
          <w:tcPr>
            <w:tcW w:w="5135" w:type="dxa"/>
            <w:tcBorders>
              <w:top w:val="single" w:sz="4" w:space="0" w:color="000000"/>
              <w:left w:val="single" w:sz="4" w:space="0" w:color="000000"/>
              <w:bottom w:val="single" w:sz="4" w:space="0" w:color="000000"/>
              <w:right w:val="single" w:sz="4" w:space="0" w:color="000000"/>
            </w:tcBorders>
            <w:hideMark/>
          </w:tcPr>
          <w:p w14:paraId="6463353D" w14:textId="77777777" w:rsidR="0032385B" w:rsidRPr="00A106C4" w:rsidRDefault="0032385B" w:rsidP="00034DE6">
            <w:pPr>
              <w:widowControl w:val="0"/>
              <w:spacing w:before="25" w:after="0" w:line="276" w:lineRule="auto"/>
              <w:ind w:firstLine="0"/>
              <w:rPr>
                <w:rFonts w:eastAsia="Calibri" w:cs="Times New Roman"/>
                <w:szCs w:val="26"/>
              </w:rPr>
            </w:pPr>
            <w:r w:rsidRPr="00A106C4">
              <w:rPr>
                <w:rFonts w:eastAsia="Calibri" w:cs="Times New Roman"/>
                <w:szCs w:val="26"/>
              </w:rPr>
              <w:t>Loại vật liệu cách điện</w:t>
            </w:r>
          </w:p>
        </w:tc>
        <w:tc>
          <w:tcPr>
            <w:tcW w:w="1350" w:type="dxa"/>
            <w:tcBorders>
              <w:top w:val="single" w:sz="4" w:space="0" w:color="000000"/>
              <w:left w:val="single" w:sz="4" w:space="0" w:color="000000"/>
              <w:bottom w:val="single" w:sz="4" w:space="0" w:color="000000"/>
              <w:right w:val="single" w:sz="4" w:space="0" w:color="000000"/>
            </w:tcBorders>
          </w:tcPr>
          <w:p w14:paraId="4CFE41C5" w14:textId="77777777" w:rsidR="0032385B" w:rsidRPr="00A106C4" w:rsidRDefault="0032385B" w:rsidP="00034DE6">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512E0FE3" w14:textId="77777777" w:rsidR="0032385B" w:rsidRPr="00A106C4" w:rsidRDefault="0032385B" w:rsidP="00034DE6">
            <w:pPr>
              <w:widowControl w:val="0"/>
              <w:spacing w:before="0" w:after="0" w:line="276" w:lineRule="auto"/>
              <w:ind w:left="102" w:right="104" w:firstLine="0"/>
              <w:rPr>
                <w:rFonts w:eastAsia="Calibri" w:cs="Times New Roman"/>
                <w:szCs w:val="26"/>
              </w:rPr>
            </w:pPr>
            <w:r w:rsidRPr="00A106C4">
              <w:rPr>
                <w:rFonts w:eastAsia="Calibri" w:cs="Times New Roman"/>
                <w:szCs w:val="26"/>
              </w:rPr>
              <w:t>XLPE/EPR</w:t>
            </w:r>
          </w:p>
        </w:tc>
      </w:tr>
      <w:tr w:rsidR="0032385B" w:rsidRPr="00A106C4" w14:paraId="7CCCA6C3" w14:textId="77777777" w:rsidTr="0032385B">
        <w:trPr>
          <w:trHeight w:hRule="exact" w:val="826"/>
        </w:trPr>
        <w:tc>
          <w:tcPr>
            <w:tcW w:w="739" w:type="dxa"/>
            <w:tcBorders>
              <w:top w:val="single" w:sz="4" w:space="0" w:color="000000"/>
              <w:left w:val="single" w:sz="4" w:space="0" w:color="000000"/>
              <w:bottom w:val="single" w:sz="4" w:space="0" w:color="000000"/>
              <w:right w:val="single" w:sz="4" w:space="0" w:color="000000"/>
            </w:tcBorders>
            <w:hideMark/>
          </w:tcPr>
          <w:p w14:paraId="5F640E1A" w14:textId="77777777" w:rsidR="0032385B" w:rsidRPr="00A106C4" w:rsidRDefault="0032385B" w:rsidP="00034DE6">
            <w:pPr>
              <w:widowControl w:val="0"/>
              <w:spacing w:before="0" w:after="0" w:line="276" w:lineRule="auto"/>
              <w:ind w:left="106" w:right="106" w:firstLine="0"/>
              <w:jc w:val="center"/>
              <w:rPr>
                <w:rFonts w:eastAsia="Calibri" w:cs="Times New Roman"/>
                <w:szCs w:val="26"/>
              </w:rPr>
            </w:pPr>
            <w:r w:rsidRPr="00A106C4">
              <w:rPr>
                <w:rFonts w:eastAsia="Calibri" w:cs="Times New Roman"/>
                <w:szCs w:val="26"/>
              </w:rPr>
              <w:t>11</w:t>
            </w:r>
          </w:p>
        </w:tc>
        <w:tc>
          <w:tcPr>
            <w:tcW w:w="5135" w:type="dxa"/>
            <w:tcBorders>
              <w:top w:val="single" w:sz="4" w:space="0" w:color="000000"/>
              <w:left w:val="single" w:sz="4" w:space="0" w:color="000000"/>
              <w:bottom w:val="single" w:sz="4" w:space="0" w:color="000000"/>
              <w:right w:val="single" w:sz="4" w:space="0" w:color="000000"/>
            </w:tcBorders>
            <w:hideMark/>
          </w:tcPr>
          <w:p w14:paraId="1C7DDE6E" w14:textId="77777777" w:rsidR="0032385B" w:rsidRPr="00A106C4" w:rsidRDefault="0032385B" w:rsidP="00034DE6">
            <w:pPr>
              <w:widowControl w:val="0"/>
              <w:tabs>
                <w:tab w:val="left" w:pos="652"/>
                <w:tab w:val="left" w:pos="1257"/>
                <w:tab w:val="left" w:pos="1996"/>
                <w:tab w:val="left" w:pos="2692"/>
                <w:tab w:val="left" w:pos="3283"/>
                <w:tab w:val="left" w:pos="3859"/>
                <w:tab w:val="left" w:pos="4564"/>
              </w:tabs>
              <w:spacing w:before="25" w:after="0" w:line="276" w:lineRule="auto"/>
              <w:ind w:firstLine="0"/>
              <w:rPr>
                <w:rFonts w:eastAsia="Calibri" w:cs="Times New Roman"/>
                <w:szCs w:val="26"/>
              </w:rPr>
            </w:pPr>
            <w:r w:rsidRPr="00A106C4">
              <w:rPr>
                <w:rFonts w:eastAsia="Calibri" w:cs="Times New Roman"/>
                <w:szCs w:val="26"/>
              </w:rPr>
              <w:t>Độ</w:t>
            </w:r>
            <w:r w:rsidRPr="00A106C4">
              <w:rPr>
                <w:rFonts w:eastAsia="Calibri" w:cs="Times New Roman"/>
                <w:szCs w:val="26"/>
              </w:rPr>
              <w:tab/>
              <w:t>dày</w:t>
            </w:r>
            <w:r w:rsidRPr="00A106C4">
              <w:rPr>
                <w:rFonts w:eastAsia="Calibri" w:cs="Times New Roman"/>
                <w:szCs w:val="26"/>
              </w:rPr>
              <w:tab/>
              <w:t>danh</w:t>
            </w:r>
            <w:r w:rsidRPr="00A106C4">
              <w:rPr>
                <w:rFonts w:eastAsia="Calibri" w:cs="Times New Roman"/>
                <w:szCs w:val="26"/>
              </w:rPr>
              <w:tab/>
              <w:t>định</w:t>
            </w:r>
            <w:r w:rsidRPr="00A106C4">
              <w:rPr>
                <w:rFonts w:eastAsia="Calibri" w:cs="Times New Roman"/>
                <w:szCs w:val="26"/>
              </w:rPr>
              <w:tab/>
              <w:t>của</w:t>
            </w:r>
            <w:r w:rsidRPr="00A106C4">
              <w:rPr>
                <w:rFonts w:eastAsia="Calibri" w:cs="Times New Roman"/>
                <w:szCs w:val="26"/>
              </w:rPr>
              <w:tab/>
              <w:t>lớp</w:t>
            </w:r>
            <w:r w:rsidRPr="00A106C4">
              <w:rPr>
                <w:rFonts w:eastAsia="Calibri" w:cs="Times New Roman"/>
                <w:szCs w:val="26"/>
              </w:rPr>
              <w:tab/>
              <w:t>cách</w:t>
            </w:r>
            <w:r w:rsidRPr="00A106C4">
              <w:rPr>
                <w:rFonts w:eastAsia="Calibri" w:cs="Times New Roman"/>
                <w:szCs w:val="26"/>
              </w:rPr>
              <w:tab/>
              <w:t>điện (XLPE/EPR)</w:t>
            </w:r>
          </w:p>
        </w:tc>
        <w:tc>
          <w:tcPr>
            <w:tcW w:w="1350" w:type="dxa"/>
            <w:tcBorders>
              <w:top w:val="single" w:sz="4" w:space="0" w:color="000000"/>
              <w:left w:val="single" w:sz="4" w:space="0" w:color="000000"/>
              <w:bottom w:val="single" w:sz="4" w:space="0" w:color="000000"/>
              <w:right w:val="single" w:sz="4" w:space="0" w:color="000000"/>
            </w:tcBorders>
            <w:hideMark/>
          </w:tcPr>
          <w:p w14:paraId="23CAD36A" w14:textId="77777777" w:rsidR="0032385B" w:rsidRPr="00A106C4" w:rsidRDefault="0032385B" w:rsidP="00034DE6">
            <w:pPr>
              <w:widowControl w:val="0"/>
              <w:spacing w:before="0" w:after="0" w:line="276" w:lineRule="auto"/>
              <w:ind w:left="97" w:right="99" w:firstLine="0"/>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hideMark/>
          </w:tcPr>
          <w:p w14:paraId="371D5EDA" w14:textId="77777777" w:rsidR="0032385B" w:rsidRPr="00A106C4" w:rsidRDefault="0032385B" w:rsidP="00034DE6">
            <w:pPr>
              <w:widowControl w:val="0"/>
              <w:spacing w:before="0" w:after="0" w:line="276" w:lineRule="auto"/>
              <w:ind w:left="108" w:right="104" w:firstLine="0"/>
              <w:rPr>
                <w:rFonts w:eastAsia="Calibri" w:cs="Times New Roman"/>
                <w:szCs w:val="26"/>
              </w:rPr>
            </w:pPr>
            <w:r w:rsidRPr="00A106C4">
              <w:rPr>
                <w:rFonts w:eastAsia="Times New Roman" w:cs="Times New Roman"/>
                <w:bCs/>
                <w:szCs w:val="26"/>
              </w:rPr>
              <w:t>1,7/2,2</w:t>
            </w:r>
          </w:p>
        </w:tc>
      </w:tr>
      <w:tr w:rsidR="0032385B" w:rsidRPr="00A106C4" w14:paraId="221652E0"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52267150" w14:textId="77777777" w:rsidR="0032385B" w:rsidRPr="00A106C4" w:rsidRDefault="0032385B" w:rsidP="00034DE6">
            <w:pPr>
              <w:widowControl w:val="0"/>
              <w:spacing w:before="0" w:after="0" w:line="276" w:lineRule="auto"/>
              <w:ind w:left="106" w:right="106" w:firstLine="0"/>
              <w:rPr>
                <w:rFonts w:eastAsia="Calibri" w:cs="Times New Roman"/>
                <w:szCs w:val="26"/>
              </w:rPr>
            </w:pPr>
            <w:r w:rsidRPr="00A106C4">
              <w:rPr>
                <w:rFonts w:eastAsia="Calibri" w:cs="Times New Roman"/>
                <w:szCs w:val="26"/>
              </w:rPr>
              <w:t>12</w:t>
            </w:r>
          </w:p>
        </w:tc>
        <w:tc>
          <w:tcPr>
            <w:tcW w:w="5135" w:type="dxa"/>
            <w:tcBorders>
              <w:top w:val="single" w:sz="4" w:space="0" w:color="000000"/>
              <w:left w:val="single" w:sz="4" w:space="0" w:color="000000"/>
              <w:bottom w:val="single" w:sz="4" w:space="0" w:color="000000"/>
              <w:right w:val="single" w:sz="4" w:space="0" w:color="000000"/>
            </w:tcBorders>
            <w:hideMark/>
          </w:tcPr>
          <w:p w14:paraId="27D5E840" w14:textId="77777777" w:rsidR="0032385B" w:rsidRPr="00A106C4" w:rsidRDefault="0032385B" w:rsidP="00034DE6">
            <w:pPr>
              <w:widowControl w:val="0"/>
              <w:spacing w:before="25" w:after="0" w:line="276" w:lineRule="auto"/>
              <w:ind w:firstLine="0"/>
              <w:rPr>
                <w:rFonts w:eastAsia="Calibri" w:cs="Times New Roman"/>
                <w:szCs w:val="26"/>
              </w:rPr>
            </w:pPr>
            <w:r w:rsidRPr="00A106C4">
              <w:rPr>
                <w:rFonts w:eastAsia="Calibri" w:cs="Times New Roman"/>
                <w:szCs w:val="26"/>
              </w:rPr>
              <w:t>Loại vật liệu vỏ bọc</w:t>
            </w:r>
          </w:p>
        </w:tc>
        <w:tc>
          <w:tcPr>
            <w:tcW w:w="1350" w:type="dxa"/>
            <w:tcBorders>
              <w:top w:val="single" w:sz="4" w:space="0" w:color="000000"/>
              <w:left w:val="single" w:sz="4" w:space="0" w:color="000000"/>
              <w:bottom w:val="single" w:sz="4" w:space="0" w:color="000000"/>
              <w:right w:val="single" w:sz="4" w:space="0" w:color="000000"/>
            </w:tcBorders>
          </w:tcPr>
          <w:p w14:paraId="543B9F17" w14:textId="77777777" w:rsidR="0032385B" w:rsidRPr="00A106C4" w:rsidRDefault="0032385B" w:rsidP="00034DE6">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0E5305E8" w14:textId="77777777" w:rsidR="0032385B" w:rsidRPr="00A106C4" w:rsidRDefault="0032385B" w:rsidP="00034DE6">
            <w:pPr>
              <w:widowControl w:val="0"/>
              <w:spacing w:before="0" w:after="0" w:line="276" w:lineRule="auto"/>
              <w:ind w:left="100" w:right="104" w:firstLine="0"/>
              <w:rPr>
                <w:rFonts w:eastAsia="Calibri" w:cs="Times New Roman"/>
                <w:szCs w:val="26"/>
              </w:rPr>
            </w:pPr>
            <w:r w:rsidRPr="00A106C4">
              <w:rPr>
                <w:rFonts w:eastAsia="Calibri" w:cs="Times New Roman"/>
                <w:szCs w:val="26"/>
              </w:rPr>
              <w:t>PVC/PE</w:t>
            </w:r>
          </w:p>
        </w:tc>
      </w:tr>
      <w:tr w:rsidR="0032385B" w:rsidRPr="00A106C4" w14:paraId="2D3510FA"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4D761AB0" w14:textId="77777777" w:rsidR="0032385B" w:rsidRPr="00A106C4" w:rsidRDefault="0032385B" w:rsidP="00034DE6">
            <w:pPr>
              <w:widowControl w:val="0"/>
              <w:spacing w:before="0" w:after="0" w:line="276" w:lineRule="auto"/>
              <w:ind w:left="106" w:right="106" w:firstLine="0"/>
              <w:rPr>
                <w:rFonts w:eastAsia="Calibri" w:cs="Times New Roman"/>
                <w:szCs w:val="26"/>
              </w:rPr>
            </w:pPr>
            <w:r w:rsidRPr="00A106C4">
              <w:rPr>
                <w:rFonts w:eastAsia="Calibri" w:cs="Times New Roman"/>
                <w:szCs w:val="26"/>
              </w:rPr>
              <w:t>13</w:t>
            </w:r>
          </w:p>
        </w:tc>
        <w:tc>
          <w:tcPr>
            <w:tcW w:w="5135" w:type="dxa"/>
            <w:tcBorders>
              <w:top w:val="single" w:sz="4" w:space="0" w:color="000000"/>
              <w:left w:val="single" w:sz="4" w:space="0" w:color="000000"/>
              <w:bottom w:val="single" w:sz="4" w:space="0" w:color="000000"/>
              <w:right w:val="single" w:sz="4" w:space="0" w:color="000000"/>
            </w:tcBorders>
            <w:hideMark/>
          </w:tcPr>
          <w:p w14:paraId="46EABE6F" w14:textId="5100BB70" w:rsidR="0032385B" w:rsidRPr="00A106C4" w:rsidRDefault="0032385B" w:rsidP="00034DE6">
            <w:pPr>
              <w:widowControl w:val="0"/>
              <w:spacing w:before="25" w:after="0" w:line="276" w:lineRule="auto"/>
              <w:ind w:firstLine="0"/>
              <w:rPr>
                <w:rFonts w:eastAsia="Calibri" w:cs="Times New Roman"/>
                <w:szCs w:val="26"/>
              </w:rPr>
            </w:pPr>
            <w:r w:rsidRPr="00A106C4">
              <w:rPr>
                <w:rFonts w:eastAsia="Calibri" w:cs="Times New Roman"/>
                <w:szCs w:val="26"/>
              </w:rPr>
              <w:t xml:space="preserve">Độ dày danh định của lớp vỏ bọc </w:t>
            </w:r>
            <w:r w:rsidR="00D26787">
              <w:rPr>
                <w:rFonts w:eastAsia="Calibri" w:cs="Times New Roman"/>
                <w:szCs w:val="26"/>
              </w:rPr>
              <w:t>trong</w:t>
            </w:r>
          </w:p>
        </w:tc>
        <w:tc>
          <w:tcPr>
            <w:tcW w:w="1350" w:type="dxa"/>
            <w:tcBorders>
              <w:top w:val="single" w:sz="4" w:space="0" w:color="000000"/>
              <w:left w:val="single" w:sz="4" w:space="0" w:color="000000"/>
              <w:bottom w:val="single" w:sz="4" w:space="0" w:color="000000"/>
              <w:right w:val="single" w:sz="4" w:space="0" w:color="000000"/>
            </w:tcBorders>
            <w:hideMark/>
          </w:tcPr>
          <w:p w14:paraId="369882C3" w14:textId="77777777" w:rsidR="0032385B" w:rsidRPr="00A106C4" w:rsidRDefault="0032385B" w:rsidP="00034DE6">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hideMark/>
          </w:tcPr>
          <w:p w14:paraId="13DD55E6" w14:textId="29C7EF22" w:rsidR="0032385B" w:rsidRPr="00A106C4" w:rsidRDefault="0032385B" w:rsidP="00034DE6">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Pr>
                <w:rFonts w:eastAsia="Calibri" w:cs="Times New Roman"/>
                <w:szCs w:val="26"/>
              </w:rPr>
              <w:t xml:space="preserve"> </w:t>
            </w:r>
            <w:r w:rsidRPr="00A106C4">
              <w:rPr>
                <w:rFonts w:eastAsia="Calibri" w:cs="Times New Roman"/>
                <w:szCs w:val="26"/>
              </w:rPr>
              <w:t>thể</w:t>
            </w:r>
          </w:p>
        </w:tc>
      </w:tr>
      <w:tr w:rsidR="00D26787" w:rsidRPr="00A106C4" w14:paraId="2774AF2E"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tcPr>
          <w:p w14:paraId="3FF1A8C8" w14:textId="27118FC2" w:rsidR="00D26787" w:rsidRPr="00A106C4" w:rsidRDefault="00D26787" w:rsidP="00D26787">
            <w:pPr>
              <w:widowControl w:val="0"/>
              <w:spacing w:before="0" w:after="0" w:line="276" w:lineRule="auto"/>
              <w:ind w:left="106" w:right="106" w:firstLine="0"/>
              <w:rPr>
                <w:rFonts w:eastAsia="Calibri" w:cs="Times New Roman"/>
                <w:szCs w:val="26"/>
              </w:rPr>
            </w:pPr>
            <w:r w:rsidRPr="00A106C4">
              <w:rPr>
                <w:rFonts w:eastAsia="Calibri" w:cs="Times New Roman"/>
                <w:szCs w:val="26"/>
              </w:rPr>
              <w:t>14</w:t>
            </w:r>
          </w:p>
        </w:tc>
        <w:tc>
          <w:tcPr>
            <w:tcW w:w="5135" w:type="dxa"/>
            <w:tcBorders>
              <w:top w:val="single" w:sz="4" w:space="0" w:color="000000"/>
              <w:left w:val="single" w:sz="4" w:space="0" w:color="000000"/>
              <w:bottom w:val="single" w:sz="4" w:space="0" w:color="000000"/>
              <w:right w:val="single" w:sz="4" w:space="0" w:color="000000"/>
            </w:tcBorders>
          </w:tcPr>
          <w:p w14:paraId="34E4DD1E" w14:textId="7D213D2B" w:rsidR="00D26787" w:rsidRPr="00A106C4" w:rsidRDefault="00D26787" w:rsidP="00D26787">
            <w:pPr>
              <w:widowControl w:val="0"/>
              <w:spacing w:before="25" w:after="0" w:line="276" w:lineRule="auto"/>
              <w:ind w:firstLine="0"/>
              <w:rPr>
                <w:rFonts w:eastAsia="Calibri" w:cs="Times New Roman"/>
                <w:szCs w:val="26"/>
              </w:rPr>
            </w:pPr>
            <w:r w:rsidRPr="00A106C4">
              <w:rPr>
                <w:rFonts w:eastAsia="Calibri" w:cs="Times New Roman"/>
                <w:szCs w:val="26"/>
              </w:rPr>
              <w:t>Độ dày danh định của lớp vỏ bọc ngoài</w:t>
            </w:r>
          </w:p>
        </w:tc>
        <w:tc>
          <w:tcPr>
            <w:tcW w:w="1350" w:type="dxa"/>
            <w:tcBorders>
              <w:top w:val="single" w:sz="4" w:space="0" w:color="000000"/>
              <w:left w:val="single" w:sz="4" w:space="0" w:color="000000"/>
              <w:bottom w:val="single" w:sz="4" w:space="0" w:color="000000"/>
              <w:right w:val="single" w:sz="4" w:space="0" w:color="000000"/>
            </w:tcBorders>
          </w:tcPr>
          <w:p w14:paraId="4B03A748" w14:textId="7F34937A" w:rsidR="00D26787" w:rsidRPr="00A106C4" w:rsidRDefault="00D26787" w:rsidP="00D26787">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tcPr>
          <w:p w14:paraId="663557C3" w14:textId="1F0AAF13" w:rsidR="00D26787" w:rsidRPr="00A106C4" w:rsidRDefault="00D26787" w:rsidP="00D26787">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Pr>
                <w:rFonts w:eastAsia="Calibri" w:cs="Times New Roman"/>
                <w:szCs w:val="26"/>
              </w:rPr>
              <w:t xml:space="preserve"> </w:t>
            </w:r>
            <w:r w:rsidRPr="00A106C4">
              <w:rPr>
                <w:rFonts w:eastAsia="Calibri" w:cs="Times New Roman"/>
                <w:szCs w:val="26"/>
              </w:rPr>
              <w:t>thể</w:t>
            </w:r>
          </w:p>
        </w:tc>
      </w:tr>
      <w:tr w:rsidR="00D26787" w:rsidRPr="00A106C4" w14:paraId="13D87FAB"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tcPr>
          <w:p w14:paraId="50791713" w14:textId="03879CD5" w:rsidR="00D26787" w:rsidRPr="00A106C4" w:rsidRDefault="00D26787" w:rsidP="00D26787">
            <w:pPr>
              <w:widowControl w:val="0"/>
              <w:spacing w:before="0" w:after="0" w:line="276" w:lineRule="auto"/>
              <w:ind w:left="106" w:right="106" w:firstLine="0"/>
              <w:rPr>
                <w:rFonts w:eastAsia="Calibri" w:cs="Times New Roman"/>
                <w:szCs w:val="26"/>
              </w:rPr>
            </w:pPr>
            <w:r w:rsidRPr="00A106C4">
              <w:rPr>
                <w:rFonts w:eastAsia="Calibri" w:cs="Times New Roman"/>
                <w:szCs w:val="26"/>
              </w:rPr>
              <w:t>15</w:t>
            </w:r>
          </w:p>
        </w:tc>
        <w:tc>
          <w:tcPr>
            <w:tcW w:w="5135" w:type="dxa"/>
            <w:tcBorders>
              <w:top w:val="single" w:sz="4" w:space="0" w:color="000000"/>
              <w:left w:val="single" w:sz="4" w:space="0" w:color="000000"/>
              <w:bottom w:val="single" w:sz="4" w:space="0" w:color="000000"/>
              <w:right w:val="single" w:sz="4" w:space="0" w:color="000000"/>
            </w:tcBorders>
          </w:tcPr>
          <w:p w14:paraId="507701AD" w14:textId="6F182508" w:rsidR="00D26787" w:rsidRPr="00A106C4" w:rsidRDefault="00D26787" w:rsidP="00D26787">
            <w:pPr>
              <w:widowControl w:val="0"/>
              <w:spacing w:before="25" w:after="0" w:line="276" w:lineRule="auto"/>
              <w:ind w:firstLine="0"/>
              <w:rPr>
                <w:rFonts w:eastAsia="Calibri" w:cs="Times New Roman"/>
                <w:szCs w:val="26"/>
              </w:rPr>
            </w:pPr>
            <w:r w:rsidRPr="00A106C4">
              <w:rPr>
                <w:rFonts w:eastAsia="Calibri" w:cs="Times New Roman"/>
                <w:szCs w:val="26"/>
              </w:rPr>
              <w:t xml:space="preserve">Độ dày danh định </w:t>
            </w:r>
            <w:r>
              <w:rPr>
                <w:rFonts w:eastAsia="Calibri" w:cs="Times New Roman"/>
                <w:szCs w:val="26"/>
              </w:rPr>
              <w:t>mỗi lớp băng nhôm</w:t>
            </w:r>
          </w:p>
        </w:tc>
        <w:tc>
          <w:tcPr>
            <w:tcW w:w="1350" w:type="dxa"/>
            <w:tcBorders>
              <w:top w:val="single" w:sz="4" w:space="0" w:color="000000"/>
              <w:left w:val="single" w:sz="4" w:space="0" w:color="000000"/>
              <w:bottom w:val="single" w:sz="4" w:space="0" w:color="000000"/>
              <w:right w:val="single" w:sz="4" w:space="0" w:color="000000"/>
            </w:tcBorders>
          </w:tcPr>
          <w:p w14:paraId="00883885" w14:textId="1871E1E5" w:rsidR="00D26787" w:rsidRPr="00A106C4" w:rsidRDefault="00D26787" w:rsidP="00D26787">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tcPr>
          <w:p w14:paraId="04ED04A9" w14:textId="63F3C915" w:rsidR="00D26787" w:rsidRPr="00A106C4" w:rsidRDefault="00D26787" w:rsidP="00D26787">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Pr>
                <w:rFonts w:eastAsia="Calibri" w:cs="Times New Roman"/>
                <w:szCs w:val="26"/>
              </w:rPr>
              <w:t xml:space="preserve"> </w:t>
            </w:r>
            <w:r w:rsidRPr="00A106C4">
              <w:rPr>
                <w:rFonts w:eastAsia="Calibri" w:cs="Times New Roman"/>
                <w:szCs w:val="26"/>
              </w:rPr>
              <w:t>thể</w:t>
            </w:r>
          </w:p>
        </w:tc>
      </w:tr>
      <w:tr w:rsidR="00D26787" w:rsidRPr="00A106C4" w14:paraId="0C1B383D"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67D9180A" w14:textId="5E96E698" w:rsidR="00D26787" w:rsidRPr="00A106C4" w:rsidRDefault="00D26787" w:rsidP="00D26787">
            <w:pPr>
              <w:widowControl w:val="0"/>
              <w:spacing w:before="0" w:after="0" w:line="276" w:lineRule="auto"/>
              <w:ind w:left="106" w:right="106" w:firstLine="0"/>
              <w:rPr>
                <w:rFonts w:eastAsia="Calibri" w:cs="Times New Roman"/>
                <w:szCs w:val="26"/>
              </w:rPr>
            </w:pPr>
            <w:r w:rsidRPr="00A106C4">
              <w:rPr>
                <w:rFonts w:eastAsia="Calibri" w:cs="Times New Roman"/>
                <w:szCs w:val="26"/>
              </w:rPr>
              <w:t>16</w:t>
            </w:r>
          </w:p>
        </w:tc>
        <w:tc>
          <w:tcPr>
            <w:tcW w:w="5135" w:type="dxa"/>
            <w:tcBorders>
              <w:top w:val="single" w:sz="4" w:space="0" w:color="000000"/>
              <w:left w:val="single" w:sz="4" w:space="0" w:color="000000"/>
              <w:bottom w:val="single" w:sz="4" w:space="0" w:color="000000"/>
              <w:right w:val="single" w:sz="4" w:space="0" w:color="000000"/>
            </w:tcBorders>
            <w:hideMark/>
          </w:tcPr>
          <w:p w14:paraId="0E7C33F1" w14:textId="77777777" w:rsidR="00D26787" w:rsidRPr="00A106C4" w:rsidRDefault="00D26787" w:rsidP="00D26787">
            <w:pPr>
              <w:widowControl w:val="0"/>
              <w:spacing w:before="25" w:after="0" w:line="276" w:lineRule="auto"/>
              <w:ind w:firstLine="0"/>
              <w:rPr>
                <w:rFonts w:eastAsia="Calibri" w:cs="Times New Roman"/>
                <w:szCs w:val="26"/>
              </w:rPr>
            </w:pPr>
            <w:r w:rsidRPr="00A106C4">
              <w:rPr>
                <w:rFonts w:eastAsia="Calibri" w:cs="Times New Roman"/>
                <w:szCs w:val="26"/>
              </w:rPr>
              <w:t>Đường kính ngoài của cáp</w:t>
            </w:r>
          </w:p>
        </w:tc>
        <w:tc>
          <w:tcPr>
            <w:tcW w:w="1350" w:type="dxa"/>
            <w:tcBorders>
              <w:top w:val="single" w:sz="4" w:space="0" w:color="000000"/>
              <w:left w:val="single" w:sz="4" w:space="0" w:color="000000"/>
              <w:bottom w:val="single" w:sz="4" w:space="0" w:color="000000"/>
              <w:right w:val="single" w:sz="4" w:space="0" w:color="000000"/>
            </w:tcBorders>
            <w:hideMark/>
          </w:tcPr>
          <w:p w14:paraId="4DE16523" w14:textId="77777777" w:rsidR="00D26787" w:rsidRPr="00A106C4" w:rsidRDefault="00D26787" w:rsidP="00D26787">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mm</w:t>
            </w:r>
          </w:p>
        </w:tc>
        <w:tc>
          <w:tcPr>
            <w:tcW w:w="2076" w:type="dxa"/>
            <w:tcBorders>
              <w:top w:val="single" w:sz="4" w:space="0" w:color="000000"/>
              <w:left w:val="single" w:sz="4" w:space="0" w:color="000000"/>
              <w:bottom w:val="single" w:sz="4" w:space="0" w:color="000000"/>
              <w:right w:val="single" w:sz="4" w:space="0" w:color="000000"/>
            </w:tcBorders>
            <w:hideMark/>
          </w:tcPr>
          <w:p w14:paraId="5AF1DF95" w14:textId="020CE9CE" w:rsidR="00D26787" w:rsidRPr="00A106C4" w:rsidRDefault="00D26787" w:rsidP="00D26787">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sidRPr="00D26787">
              <w:rPr>
                <w:rFonts w:eastAsia="Calibri" w:cs="Times New Roman"/>
                <w:szCs w:val="26"/>
              </w:rPr>
              <w:t xml:space="preserve"> </w:t>
            </w:r>
            <w:r w:rsidRPr="00A106C4">
              <w:rPr>
                <w:rFonts w:eastAsia="Calibri" w:cs="Times New Roman"/>
                <w:szCs w:val="26"/>
              </w:rPr>
              <w:t>thể</w:t>
            </w:r>
          </w:p>
        </w:tc>
      </w:tr>
      <w:tr w:rsidR="00D26787" w:rsidRPr="00A106C4" w14:paraId="39CDC486"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0B493F39" w14:textId="0B39F591" w:rsidR="00D26787" w:rsidRPr="00A106C4" w:rsidRDefault="00D26787" w:rsidP="00D26787">
            <w:pPr>
              <w:widowControl w:val="0"/>
              <w:spacing w:before="0" w:after="0" w:line="276" w:lineRule="auto"/>
              <w:ind w:left="106" w:right="106" w:firstLine="0"/>
              <w:rPr>
                <w:rFonts w:eastAsia="Calibri" w:cs="Times New Roman"/>
                <w:szCs w:val="26"/>
              </w:rPr>
            </w:pPr>
            <w:r w:rsidRPr="00A106C4">
              <w:rPr>
                <w:rFonts w:eastAsia="Calibri" w:cs="Times New Roman"/>
                <w:szCs w:val="26"/>
              </w:rPr>
              <w:t>17</w:t>
            </w:r>
          </w:p>
        </w:tc>
        <w:tc>
          <w:tcPr>
            <w:tcW w:w="5135" w:type="dxa"/>
            <w:tcBorders>
              <w:top w:val="single" w:sz="4" w:space="0" w:color="000000"/>
              <w:left w:val="single" w:sz="4" w:space="0" w:color="000000"/>
              <w:bottom w:val="single" w:sz="4" w:space="0" w:color="000000"/>
              <w:right w:val="single" w:sz="4" w:space="0" w:color="000000"/>
            </w:tcBorders>
            <w:hideMark/>
          </w:tcPr>
          <w:p w14:paraId="140B36FD" w14:textId="77777777" w:rsidR="00D26787" w:rsidRPr="00A106C4" w:rsidRDefault="00D26787" w:rsidP="00D26787">
            <w:pPr>
              <w:widowControl w:val="0"/>
              <w:spacing w:before="25" w:after="0" w:line="276" w:lineRule="auto"/>
              <w:ind w:firstLine="0"/>
              <w:rPr>
                <w:rFonts w:eastAsia="Calibri" w:cs="Times New Roman"/>
                <w:szCs w:val="26"/>
              </w:rPr>
            </w:pPr>
            <w:r w:rsidRPr="00A106C4">
              <w:rPr>
                <w:rFonts w:eastAsia="Calibri" w:cs="Times New Roman"/>
                <w:szCs w:val="26"/>
              </w:rPr>
              <w:t>Nhiệt độ tối đa của lõi dẫn</w:t>
            </w:r>
          </w:p>
        </w:tc>
        <w:tc>
          <w:tcPr>
            <w:tcW w:w="1350" w:type="dxa"/>
            <w:tcBorders>
              <w:top w:val="single" w:sz="4" w:space="0" w:color="000000"/>
              <w:left w:val="single" w:sz="4" w:space="0" w:color="000000"/>
              <w:bottom w:val="single" w:sz="4" w:space="0" w:color="000000"/>
              <w:right w:val="single" w:sz="4" w:space="0" w:color="000000"/>
            </w:tcBorders>
            <w:hideMark/>
          </w:tcPr>
          <w:p w14:paraId="0D49541E" w14:textId="77777777" w:rsidR="00D26787" w:rsidRPr="00A106C4" w:rsidRDefault="00D26787" w:rsidP="00D26787">
            <w:pPr>
              <w:widowControl w:val="0"/>
              <w:spacing w:before="0" w:after="0" w:line="325" w:lineRule="exact"/>
              <w:ind w:left="97" w:right="99" w:firstLine="0"/>
              <w:jc w:val="center"/>
              <w:rPr>
                <w:rFonts w:eastAsia="Calibri" w:cs="Times New Roman"/>
                <w:szCs w:val="26"/>
              </w:rPr>
            </w:pPr>
            <w:r w:rsidRPr="00A106C4">
              <w:rPr>
                <w:rFonts w:eastAsia="Calibri" w:cs="Times New Roman"/>
                <w:szCs w:val="26"/>
                <w:vertAlign w:val="superscript"/>
              </w:rPr>
              <w:t>0</w:t>
            </w:r>
            <w:r w:rsidRPr="00A106C4">
              <w:rPr>
                <w:rFonts w:eastAsia="Calibri" w:cs="Times New Roman"/>
                <w:szCs w:val="26"/>
              </w:rPr>
              <w:t>C</w:t>
            </w:r>
          </w:p>
        </w:tc>
        <w:tc>
          <w:tcPr>
            <w:tcW w:w="2076" w:type="dxa"/>
            <w:tcBorders>
              <w:top w:val="single" w:sz="4" w:space="0" w:color="000000"/>
              <w:left w:val="single" w:sz="4" w:space="0" w:color="000000"/>
              <w:bottom w:val="single" w:sz="4" w:space="0" w:color="000000"/>
              <w:right w:val="single" w:sz="4" w:space="0" w:color="000000"/>
            </w:tcBorders>
            <w:hideMark/>
          </w:tcPr>
          <w:p w14:paraId="512CABF5" w14:textId="77777777" w:rsidR="00D26787" w:rsidRPr="00A106C4" w:rsidRDefault="00D26787" w:rsidP="00D26787">
            <w:pPr>
              <w:widowControl w:val="0"/>
              <w:spacing w:before="0" w:after="0" w:line="276" w:lineRule="auto"/>
              <w:ind w:left="104" w:right="104" w:firstLine="0"/>
              <w:rPr>
                <w:rFonts w:eastAsia="Calibri" w:cs="Times New Roman"/>
                <w:szCs w:val="26"/>
              </w:rPr>
            </w:pPr>
            <w:r w:rsidRPr="00A106C4">
              <w:rPr>
                <w:rFonts w:eastAsia="Calibri" w:cs="Times New Roman"/>
                <w:szCs w:val="26"/>
              </w:rPr>
              <w:t>90</w:t>
            </w:r>
          </w:p>
        </w:tc>
      </w:tr>
      <w:tr w:rsidR="00D26787" w:rsidRPr="00A106C4" w14:paraId="58FA8226"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25F91F73" w14:textId="7A1CA7E3" w:rsidR="00D26787" w:rsidRPr="00A106C4" w:rsidRDefault="00D26787" w:rsidP="00D26787">
            <w:pPr>
              <w:widowControl w:val="0"/>
              <w:spacing w:before="0" w:after="0" w:line="276" w:lineRule="auto"/>
              <w:ind w:left="106" w:right="106" w:firstLine="0"/>
              <w:rPr>
                <w:rFonts w:eastAsia="Calibri" w:cs="Times New Roman"/>
                <w:szCs w:val="26"/>
              </w:rPr>
            </w:pPr>
            <w:r w:rsidRPr="00A106C4">
              <w:rPr>
                <w:rFonts w:eastAsia="Calibri" w:cs="Times New Roman"/>
                <w:szCs w:val="26"/>
              </w:rPr>
              <w:t>18</w:t>
            </w:r>
          </w:p>
        </w:tc>
        <w:tc>
          <w:tcPr>
            <w:tcW w:w="5135" w:type="dxa"/>
            <w:tcBorders>
              <w:top w:val="single" w:sz="4" w:space="0" w:color="000000"/>
              <w:left w:val="single" w:sz="4" w:space="0" w:color="000000"/>
              <w:bottom w:val="single" w:sz="4" w:space="0" w:color="000000"/>
              <w:right w:val="single" w:sz="4" w:space="0" w:color="000000"/>
            </w:tcBorders>
            <w:hideMark/>
          </w:tcPr>
          <w:p w14:paraId="61383F4A" w14:textId="77777777" w:rsidR="00D26787" w:rsidRPr="00A106C4" w:rsidRDefault="00D26787" w:rsidP="00D26787">
            <w:pPr>
              <w:widowControl w:val="0"/>
              <w:spacing w:before="25" w:after="0" w:line="276" w:lineRule="auto"/>
              <w:ind w:firstLine="0"/>
              <w:rPr>
                <w:rFonts w:eastAsia="Calibri" w:cs="Times New Roman"/>
                <w:szCs w:val="26"/>
                <w:lang w:val="sv-SE"/>
              </w:rPr>
            </w:pPr>
            <w:r w:rsidRPr="00A106C4">
              <w:rPr>
                <w:rFonts w:eastAsia="Calibri" w:cs="Times New Roman"/>
                <w:szCs w:val="26"/>
                <w:lang w:val="sv-SE"/>
              </w:rPr>
              <w:t>Khả năng mang tải của cáp</w:t>
            </w:r>
          </w:p>
        </w:tc>
        <w:tc>
          <w:tcPr>
            <w:tcW w:w="1350" w:type="dxa"/>
            <w:tcBorders>
              <w:top w:val="single" w:sz="4" w:space="0" w:color="000000"/>
              <w:left w:val="single" w:sz="4" w:space="0" w:color="000000"/>
              <w:bottom w:val="single" w:sz="4" w:space="0" w:color="000000"/>
              <w:right w:val="single" w:sz="4" w:space="0" w:color="000000"/>
            </w:tcBorders>
            <w:hideMark/>
          </w:tcPr>
          <w:p w14:paraId="45E0E2C8" w14:textId="77777777" w:rsidR="00D26787" w:rsidRPr="00A106C4" w:rsidRDefault="00D26787" w:rsidP="00D26787">
            <w:pPr>
              <w:widowControl w:val="0"/>
              <w:spacing w:before="0" w:after="0" w:line="276" w:lineRule="auto"/>
              <w:ind w:right="7" w:firstLine="0"/>
              <w:jc w:val="center"/>
              <w:rPr>
                <w:rFonts w:eastAsia="Calibri" w:cs="Times New Roman"/>
                <w:szCs w:val="26"/>
              </w:rPr>
            </w:pPr>
            <w:r w:rsidRPr="00A106C4">
              <w:rPr>
                <w:rFonts w:eastAsia="Calibri" w:cs="Times New Roman"/>
                <w:w w:val="99"/>
                <w:szCs w:val="26"/>
              </w:rPr>
              <w:t>A</w:t>
            </w:r>
          </w:p>
        </w:tc>
        <w:tc>
          <w:tcPr>
            <w:tcW w:w="2076" w:type="dxa"/>
            <w:tcBorders>
              <w:top w:val="single" w:sz="4" w:space="0" w:color="000000"/>
              <w:left w:val="single" w:sz="4" w:space="0" w:color="000000"/>
              <w:bottom w:val="single" w:sz="4" w:space="0" w:color="000000"/>
              <w:right w:val="single" w:sz="4" w:space="0" w:color="000000"/>
            </w:tcBorders>
            <w:hideMark/>
          </w:tcPr>
          <w:p w14:paraId="5F68F7E2" w14:textId="77777777" w:rsidR="00D26787" w:rsidRPr="00A106C4" w:rsidRDefault="00D26787" w:rsidP="00D26787">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sidRPr="00D26787">
              <w:rPr>
                <w:rFonts w:eastAsia="Calibri" w:cs="Times New Roman"/>
                <w:szCs w:val="26"/>
              </w:rPr>
              <w:t xml:space="preserve"> </w:t>
            </w:r>
            <w:r w:rsidRPr="00A106C4">
              <w:rPr>
                <w:rFonts w:eastAsia="Calibri" w:cs="Times New Roman"/>
                <w:szCs w:val="26"/>
              </w:rPr>
              <w:t>thể</w:t>
            </w:r>
          </w:p>
        </w:tc>
      </w:tr>
      <w:tr w:rsidR="00D26787" w:rsidRPr="00A106C4" w14:paraId="63867F20"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1D5FDEF9" w14:textId="143BA04A" w:rsidR="00D26787" w:rsidRPr="00A106C4" w:rsidRDefault="00D26787" w:rsidP="00D26787">
            <w:pPr>
              <w:widowControl w:val="0"/>
              <w:spacing w:before="0" w:after="0" w:line="276" w:lineRule="auto"/>
              <w:ind w:left="106" w:right="106" w:firstLine="0"/>
              <w:rPr>
                <w:rFonts w:eastAsia="Calibri" w:cs="Times New Roman"/>
                <w:szCs w:val="26"/>
              </w:rPr>
            </w:pPr>
            <w:r w:rsidRPr="00A106C4">
              <w:rPr>
                <w:rFonts w:eastAsia="Calibri" w:cs="Times New Roman"/>
                <w:szCs w:val="26"/>
              </w:rPr>
              <w:t>19</w:t>
            </w:r>
          </w:p>
        </w:tc>
        <w:tc>
          <w:tcPr>
            <w:tcW w:w="5135" w:type="dxa"/>
            <w:tcBorders>
              <w:top w:val="single" w:sz="4" w:space="0" w:color="000000"/>
              <w:left w:val="single" w:sz="4" w:space="0" w:color="000000"/>
              <w:bottom w:val="single" w:sz="4" w:space="0" w:color="000000"/>
              <w:right w:val="single" w:sz="4" w:space="0" w:color="000000"/>
            </w:tcBorders>
            <w:hideMark/>
          </w:tcPr>
          <w:p w14:paraId="01F9B0E8" w14:textId="77777777" w:rsidR="00D26787" w:rsidRPr="00A106C4" w:rsidRDefault="00D26787" w:rsidP="00D26787">
            <w:pPr>
              <w:widowControl w:val="0"/>
              <w:spacing w:before="0" w:after="0" w:line="325" w:lineRule="exact"/>
              <w:ind w:firstLine="0"/>
              <w:rPr>
                <w:rFonts w:eastAsia="Calibri" w:cs="Times New Roman"/>
                <w:szCs w:val="26"/>
              </w:rPr>
            </w:pPr>
            <w:r w:rsidRPr="00A106C4">
              <w:rPr>
                <w:rFonts w:eastAsia="Calibri" w:cs="Times New Roman"/>
                <w:szCs w:val="26"/>
              </w:rPr>
              <w:t>Điện trở 1 chiều của lõi dẫn ở t</w:t>
            </w:r>
            <w:r w:rsidRPr="00A106C4">
              <w:rPr>
                <w:rFonts w:eastAsia="Calibri" w:cs="Times New Roman"/>
                <w:position w:val="12"/>
                <w:szCs w:val="26"/>
              </w:rPr>
              <w:t>0</w:t>
            </w:r>
            <w:r w:rsidRPr="00A106C4">
              <w:rPr>
                <w:rFonts w:eastAsia="Calibri" w:cs="Times New Roman"/>
                <w:szCs w:val="26"/>
              </w:rPr>
              <w:t>= 20</w:t>
            </w:r>
            <w:r w:rsidRPr="00A106C4">
              <w:rPr>
                <w:rFonts w:eastAsia="Calibri" w:cs="Times New Roman"/>
                <w:position w:val="12"/>
                <w:szCs w:val="26"/>
              </w:rPr>
              <w:t>o</w:t>
            </w:r>
            <w:r w:rsidRPr="00A106C4">
              <w:rPr>
                <w:rFonts w:eastAsia="Calibri" w:cs="Times New Roman"/>
                <w:szCs w:val="26"/>
              </w:rPr>
              <w:t>C</w:t>
            </w:r>
          </w:p>
        </w:tc>
        <w:tc>
          <w:tcPr>
            <w:tcW w:w="1350" w:type="dxa"/>
            <w:tcBorders>
              <w:top w:val="single" w:sz="4" w:space="0" w:color="000000"/>
              <w:left w:val="single" w:sz="4" w:space="0" w:color="000000"/>
              <w:bottom w:val="single" w:sz="4" w:space="0" w:color="000000"/>
              <w:right w:val="single" w:sz="4" w:space="0" w:color="000000"/>
            </w:tcBorders>
            <w:hideMark/>
          </w:tcPr>
          <w:p w14:paraId="63045B78" w14:textId="77777777" w:rsidR="00D26787" w:rsidRPr="00A106C4" w:rsidRDefault="00D26787" w:rsidP="00D26787">
            <w:pPr>
              <w:widowControl w:val="0"/>
              <w:spacing w:before="0" w:after="0" w:line="376" w:lineRule="exact"/>
              <w:ind w:left="97" w:right="99" w:firstLine="0"/>
              <w:jc w:val="center"/>
              <w:rPr>
                <w:rFonts w:eastAsia="Calibri" w:cs="Times New Roman"/>
                <w:szCs w:val="26"/>
              </w:rPr>
            </w:pPr>
            <w:r w:rsidRPr="00A106C4">
              <w:rPr>
                <w:rFonts w:eastAsia="Calibri" w:cs="Times New Roman"/>
                <w:szCs w:val="26"/>
              </w:rPr>
              <w:t>Ω/km</w:t>
            </w:r>
          </w:p>
        </w:tc>
        <w:tc>
          <w:tcPr>
            <w:tcW w:w="2076" w:type="dxa"/>
            <w:tcBorders>
              <w:top w:val="single" w:sz="4" w:space="0" w:color="000000"/>
              <w:left w:val="single" w:sz="4" w:space="0" w:color="000000"/>
              <w:bottom w:val="single" w:sz="4" w:space="0" w:color="000000"/>
              <w:right w:val="single" w:sz="4" w:space="0" w:color="000000"/>
            </w:tcBorders>
            <w:hideMark/>
          </w:tcPr>
          <w:p w14:paraId="3935E45C" w14:textId="70F4D692" w:rsidR="00D26787" w:rsidRPr="00A106C4" w:rsidRDefault="00D26787" w:rsidP="00D26787">
            <w:pPr>
              <w:widowControl w:val="0"/>
              <w:spacing w:before="0" w:after="0" w:line="276" w:lineRule="auto"/>
              <w:ind w:left="104" w:right="104" w:firstLine="0"/>
              <w:rPr>
                <w:rFonts w:eastAsia="Calibri" w:cs="Times New Roman"/>
                <w:szCs w:val="26"/>
              </w:rPr>
            </w:pPr>
            <w:r w:rsidRPr="00A106C4">
              <w:rPr>
                <w:rFonts w:eastAsia="Calibri" w:cs="Times New Roman"/>
                <w:szCs w:val="26"/>
              </w:rPr>
              <w:t>0,</w:t>
            </w:r>
            <w:r>
              <w:rPr>
                <w:rFonts w:eastAsia="Calibri" w:cs="Times New Roman"/>
                <w:szCs w:val="26"/>
              </w:rPr>
              <w:t>125</w:t>
            </w:r>
          </w:p>
        </w:tc>
      </w:tr>
      <w:tr w:rsidR="00D26787" w:rsidRPr="00A106C4" w14:paraId="04E90336"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39C7E96F" w14:textId="425840D8" w:rsidR="00D26787" w:rsidRPr="00A106C4" w:rsidRDefault="00D26787" w:rsidP="00D26787">
            <w:pPr>
              <w:widowControl w:val="0"/>
              <w:spacing w:before="31" w:after="0" w:line="276" w:lineRule="auto"/>
              <w:ind w:left="106" w:right="106" w:firstLine="0"/>
              <w:rPr>
                <w:rFonts w:eastAsia="Calibri" w:cs="Times New Roman"/>
                <w:szCs w:val="26"/>
              </w:rPr>
            </w:pPr>
            <w:r w:rsidRPr="00A106C4">
              <w:rPr>
                <w:rFonts w:eastAsia="Calibri" w:cs="Times New Roman"/>
                <w:szCs w:val="26"/>
              </w:rPr>
              <w:t>20</w:t>
            </w:r>
          </w:p>
        </w:tc>
        <w:tc>
          <w:tcPr>
            <w:tcW w:w="5135" w:type="dxa"/>
            <w:tcBorders>
              <w:top w:val="single" w:sz="4" w:space="0" w:color="000000"/>
              <w:left w:val="single" w:sz="4" w:space="0" w:color="000000"/>
              <w:bottom w:val="single" w:sz="4" w:space="0" w:color="000000"/>
              <w:right w:val="single" w:sz="4" w:space="0" w:color="000000"/>
            </w:tcBorders>
            <w:hideMark/>
          </w:tcPr>
          <w:p w14:paraId="45531600" w14:textId="77777777" w:rsidR="00D26787" w:rsidRPr="00A106C4" w:rsidRDefault="00D26787" w:rsidP="00D26787">
            <w:pPr>
              <w:widowControl w:val="0"/>
              <w:spacing w:before="29" w:after="0" w:line="276" w:lineRule="auto"/>
              <w:ind w:firstLine="0"/>
              <w:rPr>
                <w:rFonts w:eastAsia="Calibri" w:cs="Times New Roman"/>
                <w:szCs w:val="26"/>
              </w:rPr>
            </w:pPr>
            <w:r w:rsidRPr="00A106C4">
              <w:rPr>
                <w:rFonts w:eastAsia="Calibri" w:cs="Times New Roman"/>
                <w:szCs w:val="26"/>
              </w:rPr>
              <w:t>Điện trở cách điện của cáp</w:t>
            </w:r>
          </w:p>
        </w:tc>
        <w:tc>
          <w:tcPr>
            <w:tcW w:w="1350" w:type="dxa"/>
            <w:tcBorders>
              <w:top w:val="single" w:sz="4" w:space="0" w:color="000000"/>
              <w:left w:val="single" w:sz="4" w:space="0" w:color="000000"/>
              <w:bottom w:val="single" w:sz="4" w:space="0" w:color="000000"/>
              <w:right w:val="single" w:sz="4" w:space="0" w:color="000000"/>
            </w:tcBorders>
            <w:hideMark/>
          </w:tcPr>
          <w:p w14:paraId="1F7FCD34" w14:textId="77777777" w:rsidR="00D26787" w:rsidRPr="00A106C4" w:rsidRDefault="00D26787" w:rsidP="00D26787">
            <w:pPr>
              <w:widowControl w:val="0"/>
              <w:spacing w:before="0" w:after="0" w:line="381" w:lineRule="exact"/>
              <w:ind w:left="97" w:right="99" w:firstLine="0"/>
              <w:jc w:val="center"/>
              <w:rPr>
                <w:rFonts w:eastAsia="Calibri" w:cs="Times New Roman"/>
                <w:szCs w:val="26"/>
              </w:rPr>
            </w:pPr>
            <w:r w:rsidRPr="00A106C4">
              <w:rPr>
                <w:rFonts w:eastAsia="Calibri" w:cs="Times New Roman"/>
                <w:szCs w:val="26"/>
              </w:rPr>
              <w:t>Ω/km</w:t>
            </w:r>
          </w:p>
        </w:tc>
        <w:tc>
          <w:tcPr>
            <w:tcW w:w="2076" w:type="dxa"/>
            <w:tcBorders>
              <w:top w:val="single" w:sz="4" w:space="0" w:color="000000"/>
              <w:left w:val="single" w:sz="4" w:space="0" w:color="000000"/>
              <w:bottom w:val="single" w:sz="4" w:space="0" w:color="000000"/>
              <w:right w:val="single" w:sz="4" w:space="0" w:color="000000"/>
            </w:tcBorders>
            <w:hideMark/>
          </w:tcPr>
          <w:p w14:paraId="04EFF725" w14:textId="77777777" w:rsidR="00D26787" w:rsidRPr="00A106C4" w:rsidRDefault="00D26787" w:rsidP="00D26787">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sidRPr="00D26787">
              <w:rPr>
                <w:rFonts w:eastAsia="Calibri" w:cs="Times New Roman"/>
                <w:szCs w:val="26"/>
              </w:rPr>
              <w:t xml:space="preserve"> </w:t>
            </w:r>
            <w:r w:rsidRPr="00A106C4">
              <w:rPr>
                <w:rFonts w:eastAsia="Calibri" w:cs="Times New Roman"/>
                <w:szCs w:val="26"/>
              </w:rPr>
              <w:t>thể</w:t>
            </w:r>
          </w:p>
        </w:tc>
      </w:tr>
      <w:tr w:rsidR="00D26787" w:rsidRPr="00A106C4" w14:paraId="091CB9DB"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7A2CEE01" w14:textId="2FF89985" w:rsidR="00D26787" w:rsidRPr="00A106C4" w:rsidRDefault="00D26787" w:rsidP="00D26787">
            <w:pPr>
              <w:widowControl w:val="0"/>
              <w:spacing w:before="0" w:after="0" w:line="276" w:lineRule="auto"/>
              <w:ind w:left="106" w:right="106" w:firstLine="0"/>
              <w:rPr>
                <w:rFonts w:eastAsia="Calibri" w:cs="Times New Roman"/>
                <w:szCs w:val="26"/>
              </w:rPr>
            </w:pPr>
            <w:r w:rsidRPr="00A106C4">
              <w:rPr>
                <w:rFonts w:eastAsia="Calibri" w:cs="Times New Roman"/>
                <w:szCs w:val="26"/>
              </w:rPr>
              <w:t>21</w:t>
            </w:r>
          </w:p>
        </w:tc>
        <w:tc>
          <w:tcPr>
            <w:tcW w:w="5135" w:type="dxa"/>
            <w:tcBorders>
              <w:top w:val="single" w:sz="4" w:space="0" w:color="000000"/>
              <w:left w:val="single" w:sz="4" w:space="0" w:color="000000"/>
              <w:bottom w:val="single" w:sz="4" w:space="0" w:color="000000"/>
              <w:right w:val="single" w:sz="4" w:space="0" w:color="000000"/>
            </w:tcBorders>
            <w:hideMark/>
          </w:tcPr>
          <w:p w14:paraId="28B38FD4" w14:textId="77777777" w:rsidR="00D26787" w:rsidRPr="00A106C4" w:rsidRDefault="00D26787" w:rsidP="00D26787">
            <w:pPr>
              <w:widowControl w:val="0"/>
              <w:spacing w:before="25" w:after="0" w:line="276" w:lineRule="auto"/>
              <w:ind w:firstLine="0"/>
              <w:rPr>
                <w:rFonts w:eastAsia="Calibri" w:cs="Times New Roman"/>
                <w:szCs w:val="26"/>
              </w:rPr>
            </w:pPr>
            <w:r w:rsidRPr="00A106C4">
              <w:rPr>
                <w:rFonts w:eastAsia="Calibri" w:cs="Times New Roman"/>
                <w:szCs w:val="26"/>
              </w:rPr>
              <w:t>Trọng lượng của lõi dxây</w:t>
            </w:r>
          </w:p>
        </w:tc>
        <w:tc>
          <w:tcPr>
            <w:tcW w:w="1350" w:type="dxa"/>
            <w:tcBorders>
              <w:top w:val="single" w:sz="4" w:space="0" w:color="000000"/>
              <w:left w:val="single" w:sz="4" w:space="0" w:color="000000"/>
              <w:bottom w:val="single" w:sz="4" w:space="0" w:color="000000"/>
              <w:right w:val="single" w:sz="4" w:space="0" w:color="000000"/>
            </w:tcBorders>
            <w:hideMark/>
          </w:tcPr>
          <w:p w14:paraId="0BA18E69" w14:textId="77777777" w:rsidR="00D26787" w:rsidRPr="00A106C4" w:rsidRDefault="00D26787" w:rsidP="00D26787">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kg/km</w:t>
            </w:r>
          </w:p>
        </w:tc>
        <w:tc>
          <w:tcPr>
            <w:tcW w:w="2076" w:type="dxa"/>
            <w:tcBorders>
              <w:top w:val="single" w:sz="4" w:space="0" w:color="000000"/>
              <w:left w:val="single" w:sz="4" w:space="0" w:color="000000"/>
              <w:bottom w:val="single" w:sz="4" w:space="0" w:color="000000"/>
              <w:right w:val="single" w:sz="4" w:space="0" w:color="000000"/>
            </w:tcBorders>
            <w:hideMark/>
          </w:tcPr>
          <w:p w14:paraId="4FE1162E" w14:textId="77777777" w:rsidR="00D26787" w:rsidRPr="00A106C4" w:rsidRDefault="00D26787" w:rsidP="00D26787">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sidRPr="00D26787">
              <w:rPr>
                <w:rFonts w:eastAsia="Calibri" w:cs="Times New Roman"/>
                <w:szCs w:val="26"/>
              </w:rPr>
              <w:t xml:space="preserve"> </w:t>
            </w:r>
            <w:r w:rsidRPr="00A106C4">
              <w:rPr>
                <w:rFonts w:eastAsia="Calibri" w:cs="Times New Roman"/>
                <w:szCs w:val="26"/>
              </w:rPr>
              <w:t>thể</w:t>
            </w:r>
          </w:p>
        </w:tc>
      </w:tr>
      <w:tr w:rsidR="00D26787" w:rsidRPr="00A106C4" w14:paraId="2DE2A6E9"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2E12C38D" w14:textId="29C2E7E4" w:rsidR="00D26787" w:rsidRPr="00A106C4" w:rsidRDefault="00D26787" w:rsidP="00D26787">
            <w:pPr>
              <w:widowControl w:val="0"/>
              <w:spacing w:before="0" w:after="0" w:line="276" w:lineRule="auto"/>
              <w:ind w:left="106" w:right="106" w:firstLine="0"/>
              <w:rPr>
                <w:rFonts w:eastAsia="Calibri" w:cs="Times New Roman"/>
                <w:szCs w:val="26"/>
              </w:rPr>
            </w:pPr>
            <w:r w:rsidRPr="00A106C4">
              <w:rPr>
                <w:rFonts w:eastAsia="Calibri" w:cs="Times New Roman"/>
                <w:szCs w:val="26"/>
              </w:rPr>
              <w:t>22</w:t>
            </w:r>
          </w:p>
        </w:tc>
        <w:tc>
          <w:tcPr>
            <w:tcW w:w="5135" w:type="dxa"/>
            <w:tcBorders>
              <w:top w:val="single" w:sz="4" w:space="0" w:color="000000"/>
              <w:left w:val="single" w:sz="4" w:space="0" w:color="000000"/>
              <w:bottom w:val="single" w:sz="4" w:space="0" w:color="000000"/>
              <w:right w:val="single" w:sz="4" w:space="0" w:color="000000"/>
            </w:tcBorders>
            <w:hideMark/>
          </w:tcPr>
          <w:p w14:paraId="20E4CC85" w14:textId="77777777" w:rsidR="00D26787" w:rsidRPr="00A106C4" w:rsidRDefault="00D26787" w:rsidP="00D26787">
            <w:pPr>
              <w:widowControl w:val="0"/>
              <w:spacing w:before="25" w:after="0" w:line="276" w:lineRule="auto"/>
              <w:ind w:firstLine="0"/>
              <w:rPr>
                <w:rFonts w:eastAsia="Calibri" w:cs="Times New Roman"/>
                <w:szCs w:val="26"/>
              </w:rPr>
            </w:pPr>
            <w:r w:rsidRPr="00A106C4">
              <w:rPr>
                <w:rFonts w:eastAsia="Calibri" w:cs="Times New Roman"/>
                <w:szCs w:val="26"/>
              </w:rPr>
              <w:t>Trọng lượng của toàn bộ cáp</w:t>
            </w:r>
          </w:p>
        </w:tc>
        <w:tc>
          <w:tcPr>
            <w:tcW w:w="1350" w:type="dxa"/>
            <w:tcBorders>
              <w:top w:val="single" w:sz="4" w:space="0" w:color="000000"/>
              <w:left w:val="single" w:sz="4" w:space="0" w:color="000000"/>
              <w:bottom w:val="single" w:sz="4" w:space="0" w:color="000000"/>
              <w:right w:val="single" w:sz="4" w:space="0" w:color="000000"/>
            </w:tcBorders>
            <w:hideMark/>
          </w:tcPr>
          <w:p w14:paraId="0486CB0F" w14:textId="77777777" w:rsidR="00D26787" w:rsidRPr="00A106C4" w:rsidRDefault="00D26787" w:rsidP="00D26787">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kg/km</w:t>
            </w:r>
          </w:p>
        </w:tc>
        <w:tc>
          <w:tcPr>
            <w:tcW w:w="2076" w:type="dxa"/>
            <w:tcBorders>
              <w:top w:val="single" w:sz="4" w:space="0" w:color="000000"/>
              <w:left w:val="single" w:sz="4" w:space="0" w:color="000000"/>
              <w:bottom w:val="single" w:sz="4" w:space="0" w:color="000000"/>
              <w:right w:val="single" w:sz="4" w:space="0" w:color="000000"/>
            </w:tcBorders>
            <w:hideMark/>
          </w:tcPr>
          <w:p w14:paraId="4228AF87" w14:textId="77777777" w:rsidR="00D26787" w:rsidRPr="00A106C4" w:rsidRDefault="00D26787" w:rsidP="00D26787">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sidRPr="00D26787">
              <w:rPr>
                <w:rFonts w:eastAsia="Calibri" w:cs="Times New Roman"/>
                <w:szCs w:val="26"/>
              </w:rPr>
              <w:t xml:space="preserve"> </w:t>
            </w:r>
            <w:r w:rsidRPr="00A106C4">
              <w:rPr>
                <w:rFonts w:eastAsia="Calibri" w:cs="Times New Roman"/>
                <w:szCs w:val="26"/>
              </w:rPr>
              <w:t>thể</w:t>
            </w:r>
          </w:p>
        </w:tc>
      </w:tr>
      <w:tr w:rsidR="00D26787" w:rsidRPr="00A106C4" w14:paraId="1BE5F373"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6B29FC74" w14:textId="7C12140D" w:rsidR="00D26787" w:rsidRPr="00A106C4" w:rsidRDefault="00D26787" w:rsidP="00D26787">
            <w:pPr>
              <w:widowControl w:val="0"/>
              <w:spacing w:before="0" w:after="0" w:line="276" w:lineRule="auto"/>
              <w:ind w:left="106" w:right="106" w:firstLine="0"/>
              <w:rPr>
                <w:rFonts w:eastAsia="Calibri" w:cs="Times New Roman"/>
                <w:szCs w:val="26"/>
              </w:rPr>
            </w:pPr>
            <w:r w:rsidRPr="00A106C4">
              <w:rPr>
                <w:rFonts w:eastAsia="Calibri" w:cs="Times New Roman"/>
                <w:szCs w:val="26"/>
              </w:rPr>
              <w:t>23</w:t>
            </w:r>
          </w:p>
        </w:tc>
        <w:tc>
          <w:tcPr>
            <w:tcW w:w="5135" w:type="dxa"/>
            <w:tcBorders>
              <w:top w:val="single" w:sz="4" w:space="0" w:color="000000"/>
              <w:left w:val="single" w:sz="4" w:space="0" w:color="000000"/>
              <w:bottom w:val="single" w:sz="4" w:space="0" w:color="000000"/>
              <w:right w:val="single" w:sz="4" w:space="0" w:color="000000"/>
            </w:tcBorders>
            <w:hideMark/>
          </w:tcPr>
          <w:p w14:paraId="44C6D6BE" w14:textId="77777777" w:rsidR="00D26787" w:rsidRPr="00A106C4" w:rsidRDefault="00D26787" w:rsidP="00D26787">
            <w:pPr>
              <w:widowControl w:val="0"/>
              <w:spacing w:before="25" w:after="0" w:line="276" w:lineRule="auto"/>
              <w:ind w:firstLine="0"/>
              <w:rPr>
                <w:rFonts w:eastAsia="Calibri" w:cs="Times New Roman"/>
                <w:szCs w:val="26"/>
              </w:rPr>
            </w:pPr>
            <w:r w:rsidRPr="00A106C4">
              <w:rPr>
                <w:rFonts w:eastAsia="Calibri" w:cs="Times New Roman"/>
                <w:szCs w:val="26"/>
              </w:rPr>
              <w:t>Chiều dài tối đa của cáp trên lô cuốn cáp</w:t>
            </w:r>
          </w:p>
        </w:tc>
        <w:tc>
          <w:tcPr>
            <w:tcW w:w="1350" w:type="dxa"/>
            <w:tcBorders>
              <w:top w:val="single" w:sz="4" w:space="0" w:color="000000"/>
              <w:left w:val="single" w:sz="4" w:space="0" w:color="000000"/>
              <w:bottom w:val="single" w:sz="4" w:space="0" w:color="000000"/>
              <w:right w:val="single" w:sz="4" w:space="0" w:color="000000"/>
            </w:tcBorders>
            <w:hideMark/>
          </w:tcPr>
          <w:p w14:paraId="1B290061" w14:textId="77777777" w:rsidR="00D26787" w:rsidRPr="00A106C4" w:rsidRDefault="00D26787" w:rsidP="00D26787">
            <w:pPr>
              <w:widowControl w:val="0"/>
              <w:spacing w:before="0" w:after="0" w:line="276" w:lineRule="auto"/>
              <w:ind w:right="3" w:firstLine="0"/>
              <w:jc w:val="center"/>
              <w:rPr>
                <w:rFonts w:eastAsia="Calibri" w:cs="Times New Roman"/>
                <w:szCs w:val="26"/>
              </w:rPr>
            </w:pPr>
            <w:r w:rsidRPr="00A106C4">
              <w:rPr>
                <w:rFonts w:eastAsia="Calibri" w:cs="Times New Roman"/>
                <w:w w:val="99"/>
                <w:szCs w:val="26"/>
              </w:rPr>
              <w:t>m</w:t>
            </w:r>
          </w:p>
        </w:tc>
        <w:tc>
          <w:tcPr>
            <w:tcW w:w="2076" w:type="dxa"/>
            <w:tcBorders>
              <w:top w:val="single" w:sz="4" w:space="0" w:color="000000"/>
              <w:left w:val="single" w:sz="4" w:space="0" w:color="000000"/>
              <w:bottom w:val="single" w:sz="4" w:space="0" w:color="000000"/>
              <w:right w:val="single" w:sz="4" w:space="0" w:color="000000"/>
            </w:tcBorders>
            <w:hideMark/>
          </w:tcPr>
          <w:p w14:paraId="0F005C69" w14:textId="77777777" w:rsidR="00D26787" w:rsidRPr="00A106C4" w:rsidRDefault="00D26787" w:rsidP="00D26787">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sidRPr="00D26787">
              <w:rPr>
                <w:rFonts w:eastAsia="Calibri" w:cs="Times New Roman"/>
                <w:szCs w:val="26"/>
              </w:rPr>
              <w:t xml:space="preserve"> </w:t>
            </w:r>
            <w:r w:rsidRPr="00A106C4">
              <w:rPr>
                <w:rFonts w:eastAsia="Calibri" w:cs="Times New Roman"/>
                <w:szCs w:val="26"/>
              </w:rPr>
              <w:t>thể</w:t>
            </w:r>
          </w:p>
        </w:tc>
      </w:tr>
      <w:tr w:rsidR="00D26787" w:rsidRPr="00A106C4" w14:paraId="128A2775"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5FB94B4E" w14:textId="54918A16" w:rsidR="00D26787" w:rsidRPr="00A106C4" w:rsidRDefault="00D26787" w:rsidP="00D26787">
            <w:pPr>
              <w:widowControl w:val="0"/>
              <w:spacing w:before="0" w:after="0" w:line="276" w:lineRule="auto"/>
              <w:ind w:left="106" w:right="106" w:firstLine="0"/>
              <w:rPr>
                <w:rFonts w:eastAsia="Calibri" w:cs="Times New Roman"/>
                <w:szCs w:val="26"/>
              </w:rPr>
            </w:pPr>
            <w:r w:rsidRPr="00A106C4">
              <w:rPr>
                <w:rFonts w:eastAsia="Calibri" w:cs="Times New Roman"/>
                <w:szCs w:val="26"/>
              </w:rPr>
              <w:t>24</w:t>
            </w:r>
          </w:p>
        </w:tc>
        <w:tc>
          <w:tcPr>
            <w:tcW w:w="5135" w:type="dxa"/>
            <w:tcBorders>
              <w:top w:val="single" w:sz="4" w:space="0" w:color="000000"/>
              <w:left w:val="single" w:sz="4" w:space="0" w:color="000000"/>
              <w:bottom w:val="single" w:sz="4" w:space="0" w:color="000000"/>
              <w:right w:val="single" w:sz="4" w:space="0" w:color="000000"/>
            </w:tcBorders>
            <w:hideMark/>
          </w:tcPr>
          <w:p w14:paraId="628AE8F1" w14:textId="77777777" w:rsidR="00D26787" w:rsidRPr="00A106C4" w:rsidRDefault="00D26787" w:rsidP="00D26787">
            <w:pPr>
              <w:widowControl w:val="0"/>
              <w:spacing w:before="25" w:after="0" w:line="276" w:lineRule="auto"/>
              <w:ind w:firstLine="0"/>
              <w:rPr>
                <w:rFonts w:eastAsia="Calibri" w:cs="Times New Roman"/>
                <w:szCs w:val="26"/>
              </w:rPr>
            </w:pPr>
            <w:r w:rsidRPr="00A106C4">
              <w:rPr>
                <w:rFonts w:eastAsia="Calibri" w:cs="Times New Roman"/>
                <w:szCs w:val="26"/>
              </w:rPr>
              <w:t>Đường kính mặt bích tối đa của lô cuốn cáp</w:t>
            </w:r>
          </w:p>
        </w:tc>
        <w:tc>
          <w:tcPr>
            <w:tcW w:w="1350" w:type="dxa"/>
            <w:tcBorders>
              <w:top w:val="single" w:sz="4" w:space="0" w:color="000000"/>
              <w:left w:val="single" w:sz="4" w:space="0" w:color="000000"/>
              <w:bottom w:val="single" w:sz="4" w:space="0" w:color="000000"/>
              <w:right w:val="single" w:sz="4" w:space="0" w:color="000000"/>
            </w:tcBorders>
            <w:hideMark/>
          </w:tcPr>
          <w:p w14:paraId="06175E30" w14:textId="77777777" w:rsidR="00D26787" w:rsidRPr="00A106C4" w:rsidRDefault="00D26787" w:rsidP="00D26787">
            <w:pPr>
              <w:widowControl w:val="0"/>
              <w:spacing w:before="0" w:after="0" w:line="276" w:lineRule="auto"/>
              <w:ind w:right="3" w:firstLine="0"/>
              <w:jc w:val="center"/>
              <w:rPr>
                <w:rFonts w:eastAsia="Calibri" w:cs="Times New Roman"/>
                <w:szCs w:val="26"/>
              </w:rPr>
            </w:pPr>
            <w:r w:rsidRPr="00A106C4">
              <w:rPr>
                <w:rFonts w:eastAsia="Calibri" w:cs="Times New Roman"/>
                <w:w w:val="99"/>
                <w:szCs w:val="26"/>
              </w:rPr>
              <w:t>m</w:t>
            </w:r>
          </w:p>
        </w:tc>
        <w:tc>
          <w:tcPr>
            <w:tcW w:w="2076" w:type="dxa"/>
            <w:tcBorders>
              <w:top w:val="single" w:sz="4" w:space="0" w:color="000000"/>
              <w:left w:val="single" w:sz="4" w:space="0" w:color="000000"/>
              <w:bottom w:val="single" w:sz="4" w:space="0" w:color="000000"/>
              <w:right w:val="single" w:sz="4" w:space="0" w:color="000000"/>
            </w:tcBorders>
            <w:hideMark/>
          </w:tcPr>
          <w:p w14:paraId="49851BD9" w14:textId="77777777" w:rsidR="00D26787" w:rsidRPr="00A106C4" w:rsidRDefault="00D26787" w:rsidP="00D26787">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sidRPr="00D26787">
              <w:rPr>
                <w:rFonts w:eastAsia="Calibri" w:cs="Times New Roman"/>
                <w:szCs w:val="26"/>
              </w:rPr>
              <w:t xml:space="preserve"> </w:t>
            </w:r>
            <w:r w:rsidRPr="00A106C4">
              <w:rPr>
                <w:rFonts w:eastAsia="Calibri" w:cs="Times New Roman"/>
                <w:szCs w:val="26"/>
              </w:rPr>
              <w:t>thể</w:t>
            </w:r>
          </w:p>
        </w:tc>
      </w:tr>
      <w:tr w:rsidR="00D26787" w:rsidRPr="00A106C4" w14:paraId="3E92DC01" w14:textId="77777777" w:rsidTr="00034DE6">
        <w:trPr>
          <w:trHeight w:hRule="exact" w:val="350"/>
        </w:trPr>
        <w:tc>
          <w:tcPr>
            <w:tcW w:w="739" w:type="dxa"/>
            <w:tcBorders>
              <w:top w:val="single" w:sz="4" w:space="0" w:color="000000"/>
              <w:left w:val="single" w:sz="4" w:space="0" w:color="000000"/>
              <w:bottom w:val="single" w:sz="4" w:space="0" w:color="000000"/>
              <w:right w:val="single" w:sz="4" w:space="0" w:color="000000"/>
            </w:tcBorders>
            <w:hideMark/>
          </w:tcPr>
          <w:p w14:paraId="59185BE4" w14:textId="0CD150B5" w:rsidR="00D26787" w:rsidRPr="00A106C4" w:rsidRDefault="00D26787" w:rsidP="00D26787">
            <w:pPr>
              <w:widowControl w:val="0"/>
              <w:spacing w:before="0" w:after="0" w:line="276" w:lineRule="auto"/>
              <w:ind w:left="106" w:right="106" w:firstLine="0"/>
              <w:rPr>
                <w:rFonts w:eastAsia="Calibri" w:cs="Times New Roman"/>
                <w:szCs w:val="26"/>
              </w:rPr>
            </w:pPr>
            <w:r w:rsidRPr="00A07F15">
              <w:rPr>
                <w:rFonts w:eastAsia="Calibri" w:cs="Times New Roman"/>
                <w:szCs w:val="26"/>
              </w:rPr>
              <w:t>2</w:t>
            </w:r>
            <w:r>
              <w:rPr>
                <w:rFonts w:eastAsia="Calibri" w:cs="Times New Roman"/>
                <w:szCs w:val="26"/>
              </w:rPr>
              <w:t>5</w:t>
            </w:r>
          </w:p>
        </w:tc>
        <w:tc>
          <w:tcPr>
            <w:tcW w:w="5135" w:type="dxa"/>
            <w:tcBorders>
              <w:top w:val="single" w:sz="4" w:space="0" w:color="000000"/>
              <w:left w:val="single" w:sz="4" w:space="0" w:color="000000"/>
              <w:bottom w:val="single" w:sz="4" w:space="0" w:color="000000"/>
              <w:right w:val="single" w:sz="4" w:space="0" w:color="000000"/>
            </w:tcBorders>
            <w:hideMark/>
          </w:tcPr>
          <w:p w14:paraId="168A1000" w14:textId="77777777" w:rsidR="00D26787" w:rsidRPr="00A106C4" w:rsidRDefault="00D26787" w:rsidP="00D26787">
            <w:pPr>
              <w:widowControl w:val="0"/>
              <w:spacing w:before="25" w:after="0" w:line="276" w:lineRule="auto"/>
              <w:ind w:firstLine="0"/>
              <w:rPr>
                <w:rFonts w:eastAsia="Calibri" w:cs="Times New Roman"/>
                <w:szCs w:val="26"/>
              </w:rPr>
            </w:pPr>
            <w:r w:rsidRPr="00A106C4">
              <w:rPr>
                <w:rFonts w:eastAsia="Calibri" w:cs="Times New Roman"/>
                <w:szCs w:val="26"/>
              </w:rPr>
              <w:t>Trọng lượng tối đa của toàn bộ lô cáp</w:t>
            </w:r>
          </w:p>
        </w:tc>
        <w:tc>
          <w:tcPr>
            <w:tcW w:w="1350" w:type="dxa"/>
            <w:tcBorders>
              <w:top w:val="single" w:sz="4" w:space="0" w:color="000000"/>
              <w:left w:val="single" w:sz="4" w:space="0" w:color="000000"/>
              <w:bottom w:val="single" w:sz="4" w:space="0" w:color="000000"/>
              <w:right w:val="single" w:sz="4" w:space="0" w:color="000000"/>
            </w:tcBorders>
            <w:hideMark/>
          </w:tcPr>
          <w:p w14:paraId="49947F21" w14:textId="77777777" w:rsidR="00D26787" w:rsidRPr="00A106C4" w:rsidRDefault="00D26787" w:rsidP="00D26787">
            <w:pPr>
              <w:widowControl w:val="0"/>
              <w:spacing w:before="0" w:after="0" w:line="276" w:lineRule="auto"/>
              <w:ind w:left="96" w:right="99" w:firstLine="0"/>
              <w:jc w:val="center"/>
              <w:rPr>
                <w:rFonts w:eastAsia="Calibri" w:cs="Times New Roman"/>
                <w:szCs w:val="26"/>
              </w:rPr>
            </w:pPr>
            <w:r w:rsidRPr="00A106C4">
              <w:rPr>
                <w:rFonts w:eastAsia="Calibri" w:cs="Times New Roman"/>
                <w:szCs w:val="26"/>
              </w:rPr>
              <w:t>kg</w:t>
            </w:r>
          </w:p>
        </w:tc>
        <w:tc>
          <w:tcPr>
            <w:tcW w:w="2076" w:type="dxa"/>
            <w:tcBorders>
              <w:top w:val="single" w:sz="4" w:space="0" w:color="000000"/>
              <w:left w:val="single" w:sz="4" w:space="0" w:color="000000"/>
              <w:bottom w:val="single" w:sz="4" w:space="0" w:color="000000"/>
              <w:right w:val="single" w:sz="4" w:space="0" w:color="000000"/>
            </w:tcBorders>
            <w:hideMark/>
          </w:tcPr>
          <w:p w14:paraId="60DDF87E" w14:textId="77777777" w:rsidR="00D26787" w:rsidRPr="00A106C4" w:rsidRDefault="00D26787" w:rsidP="00D26787">
            <w:pPr>
              <w:widowControl w:val="0"/>
              <w:spacing w:before="25" w:after="0" w:line="276" w:lineRule="auto"/>
              <w:ind w:left="100" w:right="104" w:firstLine="0"/>
              <w:rPr>
                <w:rFonts w:eastAsia="Calibri" w:cs="Times New Roman"/>
                <w:szCs w:val="26"/>
              </w:rPr>
            </w:pPr>
            <w:r w:rsidRPr="00A106C4">
              <w:rPr>
                <w:rFonts w:eastAsia="Calibri" w:cs="Times New Roman"/>
                <w:szCs w:val="26"/>
              </w:rPr>
              <w:t>Nêu cụ</w:t>
            </w:r>
            <w:r w:rsidRPr="00D26787">
              <w:rPr>
                <w:rFonts w:eastAsia="Calibri" w:cs="Times New Roman"/>
                <w:szCs w:val="26"/>
              </w:rPr>
              <w:t xml:space="preserve"> </w:t>
            </w:r>
            <w:r w:rsidRPr="00A106C4">
              <w:rPr>
                <w:rFonts w:eastAsia="Calibri" w:cs="Times New Roman"/>
                <w:szCs w:val="26"/>
              </w:rPr>
              <w:t>thể</w:t>
            </w:r>
          </w:p>
        </w:tc>
      </w:tr>
      <w:tr w:rsidR="00D26787" w:rsidRPr="00A106C4" w14:paraId="7D246EF2" w14:textId="77777777" w:rsidTr="00034DE6">
        <w:trPr>
          <w:trHeight w:hRule="exact" w:val="754"/>
        </w:trPr>
        <w:tc>
          <w:tcPr>
            <w:tcW w:w="739" w:type="dxa"/>
            <w:tcBorders>
              <w:top w:val="single" w:sz="4" w:space="0" w:color="000000"/>
              <w:left w:val="single" w:sz="4" w:space="0" w:color="000000"/>
              <w:bottom w:val="single" w:sz="4" w:space="0" w:color="000000"/>
              <w:right w:val="single" w:sz="4" w:space="0" w:color="000000"/>
            </w:tcBorders>
            <w:hideMark/>
          </w:tcPr>
          <w:p w14:paraId="230EF139" w14:textId="2DBC7846" w:rsidR="00D26787" w:rsidRPr="00A106C4" w:rsidRDefault="00D26787" w:rsidP="00D26787">
            <w:pPr>
              <w:widowControl w:val="0"/>
              <w:spacing w:before="194" w:after="0" w:line="276" w:lineRule="auto"/>
              <w:ind w:left="106" w:right="106" w:firstLine="0"/>
              <w:rPr>
                <w:rFonts w:eastAsia="Calibri" w:cs="Times New Roman"/>
                <w:szCs w:val="26"/>
              </w:rPr>
            </w:pPr>
            <w:r w:rsidRPr="00A07F15">
              <w:rPr>
                <w:rFonts w:eastAsia="Calibri" w:cs="Times New Roman"/>
                <w:szCs w:val="26"/>
              </w:rPr>
              <w:t>2</w:t>
            </w:r>
            <w:r>
              <w:rPr>
                <w:rFonts w:eastAsia="Calibri" w:cs="Times New Roman"/>
                <w:szCs w:val="26"/>
              </w:rPr>
              <w:t>6</w:t>
            </w:r>
          </w:p>
        </w:tc>
        <w:tc>
          <w:tcPr>
            <w:tcW w:w="5135" w:type="dxa"/>
            <w:tcBorders>
              <w:top w:val="single" w:sz="4" w:space="0" w:color="000000"/>
              <w:left w:val="single" w:sz="4" w:space="0" w:color="000000"/>
              <w:bottom w:val="single" w:sz="4" w:space="0" w:color="000000"/>
              <w:right w:val="single" w:sz="4" w:space="0" w:color="000000"/>
            </w:tcBorders>
            <w:hideMark/>
          </w:tcPr>
          <w:p w14:paraId="0F48EFE7" w14:textId="77777777" w:rsidR="00D26787" w:rsidRPr="00A106C4" w:rsidRDefault="00D26787" w:rsidP="00D26787">
            <w:pPr>
              <w:widowControl w:val="0"/>
              <w:spacing w:before="25" w:after="0" w:line="271" w:lineRule="auto"/>
              <w:ind w:firstLine="0"/>
              <w:rPr>
                <w:rFonts w:eastAsia="Calibri" w:cs="Times New Roman"/>
                <w:szCs w:val="26"/>
              </w:rPr>
            </w:pPr>
            <w:r w:rsidRPr="00A106C4">
              <w:rPr>
                <w:rFonts w:eastAsia="Calibri" w:cs="Times New Roman"/>
                <w:szCs w:val="26"/>
              </w:rPr>
              <w:t>Giấy chứng nhận thử nghiệm điển hình Type test, Routine Test</w:t>
            </w:r>
          </w:p>
        </w:tc>
        <w:tc>
          <w:tcPr>
            <w:tcW w:w="1350" w:type="dxa"/>
            <w:tcBorders>
              <w:top w:val="single" w:sz="4" w:space="0" w:color="000000"/>
              <w:left w:val="single" w:sz="4" w:space="0" w:color="000000"/>
              <w:bottom w:val="single" w:sz="4" w:space="0" w:color="000000"/>
              <w:right w:val="single" w:sz="4" w:space="0" w:color="000000"/>
            </w:tcBorders>
          </w:tcPr>
          <w:p w14:paraId="7C281C5F" w14:textId="77777777" w:rsidR="00D26787" w:rsidRPr="00A106C4" w:rsidRDefault="00D26787" w:rsidP="00D26787">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29D57634" w14:textId="77777777" w:rsidR="00D26787" w:rsidRPr="00A106C4" w:rsidRDefault="00D26787" w:rsidP="00D26787">
            <w:pPr>
              <w:widowControl w:val="0"/>
              <w:spacing w:before="0" w:after="0" w:line="276" w:lineRule="auto"/>
              <w:ind w:left="102" w:right="104" w:firstLine="0"/>
              <w:rPr>
                <w:rFonts w:eastAsia="Calibri" w:cs="Times New Roman"/>
                <w:szCs w:val="26"/>
              </w:rPr>
            </w:pPr>
            <w:r w:rsidRPr="00A106C4">
              <w:rPr>
                <w:rFonts w:eastAsia="Calibri" w:cs="Times New Roman"/>
                <w:szCs w:val="26"/>
              </w:rPr>
              <w:t>Có</w:t>
            </w:r>
          </w:p>
        </w:tc>
      </w:tr>
      <w:tr w:rsidR="00D26787" w:rsidRPr="00A106C4" w14:paraId="3E967903" w14:textId="77777777" w:rsidTr="00034DE6">
        <w:trPr>
          <w:trHeight w:hRule="exact" w:val="1402"/>
        </w:trPr>
        <w:tc>
          <w:tcPr>
            <w:tcW w:w="739" w:type="dxa"/>
            <w:tcBorders>
              <w:top w:val="single" w:sz="4" w:space="0" w:color="000000"/>
              <w:left w:val="single" w:sz="4" w:space="0" w:color="000000"/>
              <w:bottom w:val="single" w:sz="4" w:space="0" w:color="000000"/>
              <w:right w:val="single" w:sz="4" w:space="0" w:color="000000"/>
            </w:tcBorders>
          </w:tcPr>
          <w:p w14:paraId="6B79EB89" w14:textId="7E7E4233" w:rsidR="00D26787" w:rsidRPr="00A106C4" w:rsidRDefault="00D26787" w:rsidP="00D26787">
            <w:pPr>
              <w:widowControl w:val="0"/>
              <w:spacing w:before="1" w:after="0" w:line="276" w:lineRule="auto"/>
              <w:ind w:left="106" w:right="106" w:firstLine="0"/>
              <w:rPr>
                <w:rFonts w:eastAsia="Calibri" w:cs="Times New Roman"/>
                <w:szCs w:val="26"/>
              </w:rPr>
            </w:pPr>
            <w:r w:rsidRPr="00A07F15">
              <w:rPr>
                <w:rFonts w:eastAsia="Calibri" w:cs="Times New Roman"/>
                <w:szCs w:val="26"/>
              </w:rPr>
              <w:t>2</w:t>
            </w:r>
            <w:r>
              <w:rPr>
                <w:rFonts w:eastAsia="Calibri" w:cs="Times New Roman"/>
                <w:szCs w:val="26"/>
              </w:rPr>
              <w:t>7</w:t>
            </w:r>
          </w:p>
        </w:tc>
        <w:tc>
          <w:tcPr>
            <w:tcW w:w="5135" w:type="dxa"/>
            <w:tcBorders>
              <w:top w:val="single" w:sz="4" w:space="0" w:color="000000"/>
              <w:left w:val="single" w:sz="4" w:space="0" w:color="000000"/>
              <w:bottom w:val="single" w:sz="4" w:space="0" w:color="000000"/>
              <w:right w:val="single" w:sz="4" w:space="0" w:color="000000"/>
            </w:tcBorders>
            <w:hideMark/>
          </w:tcPr>
          <w:p w14:paraId="3F4DE09A" w14:textId="77777777" w:rsidR="00D26787" w:rsidRPr="00A106C4" w:rsidRDefault="00D26787" w:rsidP="00D26787">
            <w:pPr>
              <w:widowControl w:val="0"/>
              <w:spacing w:before="25" w:after="0" w:line="268" w:lineRule="auto"/>
              <w:ind w:right="98" w:firstLine="0"/>
              <w:jc w:val="both"/>
              <w:rPr>
                <w:rFonts w:eastAsia="Calibri" w:cs="Times New Roman"/>
                <w:szCs w:val="26"/>
              </w:rPr>
            </w:pPr>
            <w:r w:rsidRPr="00A106C4">
              <w:rPr>
                <w:rFonts w:eastAsia="Calibri" w:cs="Times New Roman"/>
                <w:szCs w:val="26"/>
              </w:rPr>
              <w:t>Biên</w:t>
            </w:r>
            <w:r w:rsidRPr="00A106C4">
              <w:rPr>
                <w:rFonts w:eastAsia="Calibri" w:cs="Times New Roman"/>
                <w:spacing w:val="-14"/>
                <w:szCs w:val="26"/>
              </w:rPr>
              <w:t xml:space="preserve"> </w:t>
            </w:r>
            <w:r w:rsidRPr="00A106C4">
              <w:rPr>
                <w:rFonts w:eastAsia="Calibri" w:cs="Times New Roman"/>
                <w:szCs w:val="26"/>
              </w:rPr>
              <w:t>bản</w:t>
            </w:r>
            <w:r w:rsidRPr="00A106C4">
              <w:rPr>
                <w:rFonts w:eastAsia="Calibri" w:cs="Times New Roman"/>
                <w:spacing w:val="-14"/>
                <w:szCs w:val="26"/>
              </w:rPr>
              <w:t xml:space="preserve"> </w:t>
            </w:r>
            <w:r w:rsidRPr="00A106C4">
              <w:rPr>
                <w:rFonts w:eastAsia="Calibri" w:cs="Times New Roman"/>
                <w:szCs w:val="26"/>
              </w:rPr>
              <w:t>test</w:t>
            </w:r>
            <w:r w:rsidRPr="00A106C4">
              <w:rPr>
                <w:rFonts w:eastAsia="Calibri" w:cs="Times New Roman"/>
                <w:spacing w:val="-14"/>
                <w:szCs w:val="26"/>
              </w:rPr>
              <w:t xml:space="preserve"> </w:t>
            </w:r>
            <w:r w:rsidRPr="00A106C4">
              <w:rPr>
                <w:rFonts w:eastAsia="Calibri" w:cs="Times New Roman"/>
                <w:szCs w:val="26"/>
              </w:rPr>
              <w:t>phải</w:t>
            </w:r>
            <w:r w:rsidRPr="00A106C4">
              <w:rPr>
                <w:rFonts w:eastAsia="Calibri" w:cs="Times New Roman"/>
                <w:spacing w:val="-14"/>
                <w:szCs w:val="26"/>
              </w:rPr>
              <w:t xml:space="preserve"> </w:t>
            </w:r>
            <w:r w:rsidRPr="00A106C4">
              <w:rPr>
                <w:rFonts w:eastAsia="Calibri" w:cs="Times New Roman"/>
                <w:szCs w:val="26"/>
              </w:rPr>
              <w:t>đáp</w:t>
            </w:r>
            <w:r w:rsidRPr="00A106C4">
              <w:rPr>
                <w:rFonts w:eastAsia="Calibri" w:cs="Times New Roman"/>
                <w:spacing w:val="-11"/>
                <w:szCs w:val="26"/>
              </w:rPr>
              <w:t xml:space="preserve"> </w:t>
            </w:r>
            <w:r w:rsidRPr="00A106C4">
              <w:rPr>
                <w:rFonts w:eastAsia="Calibri" w:cs="Times New Roman"/>
                <w:szCs w:val="26"/>
              </w:rPr>
              <w:t>ứng</w:t>
            </w:r>
            <w:r w:rsidRPr="00A106C4">
              <w:rPr>
                <w:rFonts w:eastAsia="Calibri" w:cs="Times New Roman"/>
                <w:spacing w:val="-14"/>
                <w:szCs w:val="26"/>
              </w:rPr>
              <w:t xml:space="preserve"> </w:t>
            </w:r>
            <w:r w:rsidRPr="00A106C4">
              <w:rPr>
                <w:rFonts w:eastAsia="Calibri" w:cs="Times New Roman"/>
                <w:spacing w:val="-3"/>
                <w:szCs w:val="26"/>
              </w:rPr>
              <w:t>và</w:t>
            </w:r>
            <w:r w:rsidRPr="00A106C4">
              <w:rPr>
                <w:rFonts w:eastAsia="Calibri" w:cs="Times New Roman"/>
                <w:spacing w:val="-14"/>
                <w:szCs w:val="26"/>
              </w:rPr>
              <w:t xml:space="preserve"> </w:t>
            </w:r>
            <w:r w:rsidRPr="00A106C4">
              <w:rPr>
                <w:rFonts w:eastAsia="Calibri" w:cs="Times New Roman"/>
                <w:szCs w:val="26"/>
              </w:rPr>
              <w:t>đầy</w:t>
            </w:r>
            <w:r w:rsidRPr="00A106C4">
              <w:rPr>
                <w:rFonts w:eastAsia="Calibri" w:cs="Times New Roman"/>
                <w:spacing w:val="-11"/>
                <w:szCs w:val="26"/>
              </w:rPr>
              <w:t xml:space="preserve"> </w:t>
            </w:r>
            <w:r w:rsidRPr="00A106C4">
              <w:rPr>
                <w:rFonts w:eastAsia="Calibri" w:cs="Times New Roman"/>
                <w:szCs w:val="26"/>
              </w:rPr>
              <w:t>đủ</w:t>
            </w:r>
            <w:r w:rsidRPr="00A106C4">
              <w:rPr>
                <w:rFonts w:eastAsia="Calibri" w:cs="Times New Roman"/>
                <w:spacing w:val="-22"/>
                <w:szCs w:val="26"/>
              </w:rPr>
              <w:t xml:space="preserve"> </w:t>
            </w:r>
            <w:r w:rsidRPr="00A106C4">
              <w:rPr>
                <w:rFonts w:eastAsia="Calibri" w:cs="Times New Roman"/>
                <w:szCs w:val="26"/>
              </w:rPr>
              <w:t>các</w:t>
            </w:r>
            <w:r w:rsidRPr="00A106C4">
              <w:rPr>
                <w:rFonts w:eastAsia="Calibri" w:cs="Times New Roman"/>
                <w:spacing w:val="-14"/>
                <w:szCs w:val="26"/>
              </w:rPr>
              <w:t xml:space="preserve"> </w:t>
            </w:r>
            <w:r w:rsidRPr="00A106C4">
              <w:rPr>
                <w:rFonts w:eastAsia="Calibri" w:cs="Times New Roman"/>
                <w:szCs w:val="26"/>
              </w:rPr>
              <w:t>hạng mục thí nghiệm theo tiêu chuẩn TCVN</w:t>
            </w:r>
            <w:r w:rsidRPr="00A106C4">
              <w:rPr>
                <w:rFonts w:eastAsia="Calibri" w:cs="Times New Roman"/>
                <w:spacing w:val="-27"/>
                <w:szCs w:val="26"/>
              </w:rPr>
              <w:t xml:space="preserve"> </w:t>
            </w:r>
            <w:r w:rsidRPr="00A106C4">
              <w:rPr>
                <w:rFonts w:eastAsia="Calibri" w:cs="Times New Roman"/>
                <w:szCs w:val="26"/>
              </w:rPr>
              <w:t xml:space="preserve">5935-1 (hoặc tương đương hoặc cao hơn) </w:t>
            </w:r>
            <w:r w:rsidRPr="00A106C4">
              <w:rPr>
                <w:rFonts w:eastAsia="Calibri" w:cs="Times New Roman"/>
                <w:spacing w:val="-3"/>
                <w:szCs w:val="26"/>
              </w:rPr>
              <w:t xml:space="preserve">và </w:t>
            </w:r>
            <w:r w:rsidRPr="00A106C4">
              <w:rPr>
                <w:rFonts w:eastAsia="Calibri" w:cs="Times New Roman"/>
                <w:szCs w:val="26"/>
              </w:rPr>
              <w:t>các</w:t>
            </w:r>
            <w:r w:rsidRPr="00A106C4">
              <w:rPr>
                <w:rFonts w:eastAsia="Calibri" w:cs="Times New Roman"/>
                <w:spacing w:val="-24"/>
                <w:szCs w:val="26"/>
              </w:rPr>
              <w:t xml:space="preserve"> </w:t>
            </w:r>
            <w:r w:rsidRPr="00A106C4">
              <w:rPr>
                <w:rFonts w:eastAsia="Calibri" w:cs="Times New Roman"/>
                <w:spacing w:val="2"/>
                <w:szCs w:val="26"/>
              </w:rPr>
              <w:t xml:space="preserve">tiêu </w:t>
            </w:r>
            <w:r w:rsidRPr="00A106C4">
              <w:rPr>
                <w:rFonts w:eastAsia="Calibri" w:cs="Times New Roman"/>
                <w:szCs w:val="26"/>
              </w:rPr>
              <w:t>chuẩn liên</w:t>
            </w:r>
            <w:r w:rsidRPr="00A106C4">
              <w:rPr>
                <w:rFonts w:eastAsia="Calibri" w:cs="Times New Roman"/>
                <w:spacing w:val="-32"/>
                <w:szCs w:val="26"/>
              </w:rPr>
              <w:t xml:space="preserve"> </w:t>
            </w:r>
            <w:r w:rsidRPr="00A106C4">
              <w:rPr>
                <w:rFonts w:eastAsia="Calibri" w:cs="Times New Roman"/>
                <w:szCs w:val="26"/>
              </w:rPr>
              <w:t>quan</w:t>
            </w:r>
          </w:p>
        </w:tc>
        <w:tc>
          <w:tcPr>
            <w:tcW w:w="1350" w:type="dxa"/>
            <w:tcBorders>
              <w:top w:val="single" w:sz="4" w:space="0" w:color="000000"/>
              <w:left w:val="single" w:sz="4" w:space="0" w:color="000000"/>
              <w:bottom w:val="single" w:sz="4" w:space="0" w:color="000000"/>
              <w:right w:val="single" w:sz="4" w:space="0" w:color="000000"/>
            </w:tcBorders>
          </w:tcPr>
          <w:p w14:paraId="29AE5B46" w14:textId="77777777" w:rsidR="00D26787" w:rsidRPr="00A106C4" w:rsidRDefault="00D26787" w:rsidP="00D26787">
            <w:pPr>
              <w:spacing w:before="0" w:after="200" w:line="276" w:lineRule="auto"/>
              <w:ind w:firstLine="0"/>
              <w:rPr>
                <w:rFonts w:eastAsia="Calibri" w:cs="Times New Roman"/>
                <w:szCs w:val="26"/>
              </w:rPr>
            </w:pPr>
          </w:p>
        </w:tc>
        <w:tc>
          <w:tcPr>
            <w:tcW w:w="2076" w:type="dxa"/>
            <w:tcBorders>
              <w:top w:val="single" w:sz="4" w:space="0" w:color="000000"/>
              <w:left w:val="single" w:sz="4" w:space="0" w:color="000000"/>
              <w:bottom w:val="single" w:sz="4" w:space="0" w:color="000000"/>
              <w:right w:val="single" w:sz="4" w:space="0" w:color="000000"/>
            </w:tcBorders>
            <w:hideMark/>
          </w:tcPr>
          <w:p w14:paraId="20F0526A" w14:textId="77777777" w:rsidR="00D26787" w:rsidRPr="00A106C4" w:rsidRDefault="00D26787" w:rsidP="00D26787">
            <w:pPr>
              <w:widowControl w:val="0"/>
              <w:spacing w:before="25" w:after="0" w:line="276" w:lineRule="auto"/>
              <w:ind w:left="102" w:right="104" w:firstLine="0"/>
              <w:rPr>
                <w:rFonts w:eastAsia="Calibri" w:cs="Times New Roman"/>
                <w:szCs w:val="26"/>
              </w:rPr>
            </w:pPr>
            <w:r w:rsidRPr="00A106C4">
              <w:rPr>
                <w:rFonts w:eastAsia="Calibri" w:cs="Times New Roman"/>
                <w:szCs w:val="26"/>
              </w:rPr>
              <w:t>Đáp ứng</w:t>
            </w:r>
          </w:p>
        </w:tc>
      </w:tr>
    </w:tbl>
    <w:p w14:paraId="585E231F" w14:textId="418D8356" w:rsidR="005279B4" w:rsidRPr="00A106C4" w:rsidRDefault="005279B4" w:rsidP="005279B4">
      <w:pPr>
        <w:spacing w:before="60" w:after="60" w:line="312" w:lineRule="auto"/>
        <w:ind w:firstLine="0"/>
        <w:jc w:val="center"/>
        <w:rPr>
          <w:rFonts w:eastAsia="Times New Roman" w:cs="Times New Roman"/>
          <w:b/>
          <w:szCs w:val="26"/>
        </w:rPr>
      </w:pPr>
      <w:r w:rsidRPr="00A106C4">
        <w:rPr>
          <w:rFonts w:eastAsia="Times New Roman" w:cs="Times New Roman"/>
          <w:b/>
          <w:bCs/>
          <w:szCs w:val="26"/>
        </w:rPr>
        <w:t>Cáp hạ áp Cu-1x120mm2-không giáp kim loại, cách điện XLPE</w:t>
      </w:r>
    </w:p>
    <w:tbl>
      <w:tblPr>
        <w:tblW w:w="9294" w:type="dxa"/>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39"/>
        <w:gridCol w:w="5132"/>
        <w:gridCol w:w="1349"/>
        <w:gridCol w:w="2074"/>
      </w:tblGrid>
      <w:tr w:rsidR="005279B4" w:rsidRPr="00A106C4" w14:paraId="61F07FBC" w14:textId="77777777" w:rsidTr="005279B4">
        <w:trPr>
          <w:trHeight w:hRule="exact" w:val="567"/>
          <w:tblHeader/>
        </w:trPr>
        <w:tc>
          <w:tcPr>
            <w:tcW w:w="739" w:type="dxa"/>
            <w:vAlign w:val="center"/>
          </w:tcPr>
          <w:p w14:paraId="2E765486"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b/>
                <w:szCs w:val="26"/>
              </w:rPr>
            </w:pPr>
            <w:r w:rsidRPr="00A106C4">
              <w:rPr>
                <w:rFonts w:eastAsia="Times New Roman" w:cs="Times New Roman"/>
                <w:b/>
                <w:bCs/>
                <w:szCs w:val="26"/>
              </w:rPr>
              <w:t>TT</w:t>
            </w:r>
          </w:p>
        </w:tc>
        <w:tc>
          <w:tcPr>
            <w:tcW w:w="5132" w:type="dxa"/>
            <w:vAlign w:val="center"/>
          </w:tcPr>
          <w:p w14:paraId="0C95609D" w14:textId="77777777" w:rsidR="005279B4" w:rsidRPr="00A106C4" w:rsidRDefault="005279B4" w:rsidP="005279B4">
            <w:pPr>
              <w:widowControl w:val="0"/>
              <w:autoSpaceDE w:val="0"/>
              <w:autoSpaceDN w:val="0"/>
              <w:spacing w:before="60" w:after="60" w:line="240" w:lineRule="auto"/>
              <w:ind w:left="47" w:right="128" w:firstLine="0"/>
              <w:jc w:val="center"/>
              <w:rPr>
                <w:rFonts w:eastAsia="Times New Roman" w:cs="Times New Roman"/>
                <w:b/>
                <w:szCs w:val="26"/>
              </w:rPr>
            </w:pPr>
            <w:r w:rsidRPr="00A106C4">
              <w:rPr>
                <w:rFonts w:eastAsia="Times New Roman" w:cs="Times New Roman"/>
                <w:b/>
                <w:bCs/>
                <w:szCs w:val="26"/>
              </w:rPr>
              <w:t>Hạng mục</w:t>
            </w:r>
          </w:p>
        </w:tc>
        <w:tc>
          <w:tcPr>
            <w:tcW w:w="1349" w:type="dxa"/>
            <w:vAlign w:val="center"/>
          </w:tcPr>
          <w:p w14:paraId="59A828E5"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b/>
                <w:szCs w:val="26"/>
              </w:rPr>
            </w:pPr>
            <w:r w:rsidRPr="00A106C4">
              <w:rPr>
                <w:rFonts w:eastAsia="Times New Roman" w:cs="Times New Roman"/>
                <w:b/>
                <w:bCs/>
                <w:szCs w:val="26"/>
              </w:rPr>
              <w:t>Đơn vị đo</w:t>
            </w:r>
          </w:p>
        </w:tc>
        <w:tc>
          <w:tcPr>
            <w:tcW w:w="2074" w:type="dxa"/>
            <w:vAlign w:val="center"/>
          </w:tcPr>
          <w:p w14:paraId="2335CC6F"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b/>
                <w:szCs w:val="26"/>
              </w:rPr>
            </w:pPr>
            <w:r w:rsidRPr="00A106C4">
              <w:rPr>
                <w:rFonts w:eastAsia="Times New Roman" w:cs="Times New Roman"/>
                <w:b/>
                <w:bCs/>
                <w:szCs w:val="26"/>
              </w:rPr>
              <w:t>Yêu cầu</w:t>
            </w:r>
          </w:p>
        </w:tc>
      </w:tr>
      <w:tr w:rsidR="005279B4" w:rsidRPr="00A106C4" w14:paraId="1D2A7864" w14:textId="77777777" w:rsidTr="005279B4">
        <w:trPr>
          <w:trHeight w:hRule="exact" w:val="454"/>
        </w:trPr>
        <w:tc>
          <w:tcPr>
            <w:tcW w:w="739" w:type="dxa"/>
            <w:vAlign w:val="center"/>
          </w:tcPr>
          <w:p w14:paraId="62613F17"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1</w:t>
            </w:r>
          </w:p>
        </w:tc>
        <w:tc>
          <w:tcPr>
            <w:tcW w:w="5132" w:type="dxa"/>
            <w:vAlign w:val="center"/>
          </w:tcPr>
          <w:p w14:paraId="47BE2F7E"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Cáp hạ áp 0.6/1kV</w:t>
            </w:r>
          </w:p>
        </w:tc>
        <w:tc>
          <w:tcPr>
            <w:tcW w:w="1349" w:type="dxa"/>
            <w:vAlign w:val="center"/>
          </w:tcPr>
          <w:p w14:paraId="6630E251" w14:textId="77777777" w:rsidR="005279B4" w:rsidRPr="00A106C4" w:rsidRDefault="005279B4" w:rsidP="005279B4">
            <w:pPr>
              <w:widowControl w:val="0"/>
              <w:autoSpaceDE w:val="0"/>
              <w:autoSpaceDN w:val="0"/>
              <w:spacing w:before="60" w:after="60" w:line="240" w:lineRule="auto"/>
              <w:ind w:left="52" w:right="117" w:firstLine="0"/>
              <w:jc w:val="center"/>
              <w:rPr>
                <w:rFonts w:eastAsia="Times New Roman" w:cs="Times New Roman"/>
                <w:szCs w:val="26"/>
              </w:rPr>
            </w:pPr>
          </w:p>
        </w:tc>
        <w:tc>
          <w:tcPr>
            <w:tcW w:w="2074" w:type="dxa"/>
          </w:tcPr>
          <w:p w14:paraId="7C672CB1"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5E060659" w14:textId="77777777" w:rsidTr="005279B4">
        <w:trPr>
          <w:trHeight w:hRule="exact" w:val="454"/>
        </w:trPr>
        <w:tc>
          <w:tcPr>
            <w:tcW w:w="739" w:type="dxa"/>
            <w:vAlign w:val="center"/>
          </w:tcPr>
          <w:p w14:paraId="01595200"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2</w:t>
            </w:r>
          </w:p>
        </w:tc>
        <w:tc>
          <w:tcPr>
            <w:tcW w:w="5132" w:type="dxa"/>
            <w:vAlign w:val="center"/>
          </w:tcPr>
          <w:p w14:paraId="5AAB69EB"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Nhà sản xuất/ Nước sản xuất</w:t>
            </w:r>
          </w:p>
        </w:tc>
        <w:tc>
          <w:tcPr>
            <w:tcW w:w="1349" w:type="dxa"/>
            <w:vAlign w:val="center"/>
          </w:tcPr>
          <w:p w14:paraId="7D0B44BE" w14:textId="77777777" w:rsidR="005279B4" w:rsidRPr="00A106C4" w:rsidRDefault="005279B4" w:rsidP="005279B4">
            <w:pPr>
              <w:widowControl w:val="0"/>
              <w:autoSpaceDE w:val="0"/>
              <w:autoSpaceDN w:val="0"/>
              <w:spacing w:before="60" w:after="60" w:line="240" w:lineRule="auto"/>
              <w:ind w:left="52" w:right="117" w:firstLine="0"/>
              <w:jc w:val="center"/>
              <w:rPr>
                <w:rFonts w:eastAsia="Times New Roman" w:cs="Times New Roman"/>
                <w:szCs w:val="26"/>
              </w:rPr>
            </w:pPr>
          </w:p>
        </w:tc>
        <w:tc>
          <w:tcPr>
            <w:tcW w:w="2074" w:type="dxa"/>
          </w:tcPr>
          <w:p w14:paraId="345939AA"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0C446F76" w14:textId="77777777" w:rsidTr="005279B4">
        <w:trPr>
          <w:trHeight w:hRule="exact" w:val="454"/>
        </w:trPr>
        <w:tc>
          <w:tcPr>
            <w:tcW w:w="739" w:type="dxa"/>
            <w:vAlign w:val="center"/>
          </w:tcPr>
          <w:p w14:paraId="282E6B23"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3</w:t>
            </w:r>
          </w:p>
        </w:tc>
        <w:tc>
          <w:tcPr>
            <w:tcW w:w="5132" w:type="dxa"/>
            <w:vAlign w:val="center"/>
          </w:tcPr>
          <w:p w14:paraId="17D0D949"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Mã hiệu sản phẩm</w:t>
            </w:r>
          </w:p>
        </w:tc>
        <w:tc>
          <w:tcPr>
            <w:tcW w:w="1349" w:type="dxa"/>
            <w:vAlign w:val="center"/>
          </w:tcPr>
          <w:p w14:paraId="422C8881" w14:textId="77777777" w:rsidR="005279B4" w:rsidRPr="00A106C4" w:rsidRDefault="005279B4" w:rsidP="005279B4">
            <w:pPr>
              <w:widowControl w:val="0"/>
              <w:autoSpaceDE w:val="0"/>
              <w:autoSpaceDN w:val="0"/>
              <w:spacing w:before="60" w:after="60" w:line="240" w:lineRule="auto"/>
              <w:ind w:left="52" w:right="117" w:firstLine="0"/>
              <w:jc w:val="center"/>
              <w:rPr>
                <w:rFonts w:eastAsia="Times New Roman" w:cs="Times New Roman"/>
                <w:szCs w:val="26"/>
              </w:rPr>
            </w:pPr>
          </w:p>
        </w:tc>
        <w:tc>
          <w:tcPr>
            <w:tcW w:w="2074" w:type="dxa"/>
          </w:tcPr>
          <w:p w14:paraId="417DA58A"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091C7E48" w14:textId="77777777" w:rsidTr="005279B4">
        <w:trPr>
          <w:trHeight w:hRule="exact" w:val="656"/>
        </w:trPr>
        <w:tc>
          <w:tcPr>
            <w:tcW w:w="739" w:type="dxa"/>
            <w:vAlign w:val="center"/>
          </w:tcPr>
          <w:p w14:paraId="3874AA8E"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4</w:t>
            </w:r>
          </w:p>
        </w:tc>
        <w:tc>
          <w:tcPr>
            <w:tcW w:w="5132" w:type="dxa"/>
            <w:vAlign w:val="center"/>
          </w:tcPr>
          <w:p w14:paraId="6EBFD543"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Tiêu chuẩn áp dụng</w:t>
            </w:r>
          </w:p>
        </w:tc>
        <w:tc>
          <w:tcPr>
            <w:tcW w:w="1349" w:type="dxa"/>
            <w:vAlign w:val="center"/>
          </w:tcPr>
          <w:p w14:paraId="506556B6" w14:textId="77777777" w:rsidR="005279B4" w:rsidRPr="00A106C4" w:rsidRDefault="005279B4" w:rsidP="005279B4">
            <w:pPr>
              <w:widowControl w:val="0"/>
              <w:autoSpaceDE w:val="0"/>
              <w:autoSpaceDN w:val="0"/>
              <w:spacing w:before="60" w:after="60" w:line="240" w:lineRule="auto"/>
              <w:ind w:left="52" w:right="117" w:firstLine="0"/>
              <w:jc w:val="center"/>
              <w:rPr>
                <w:rFonts w:eastAsia="Times New Roman" w:cs="Times New Roman"/>
                <w:szCs w:val="26"/>
              </w:rPr>
            </w:pPr>
          </w:p>
        </w:tc>
        <w:tc>
          <w:tcPr>
            <w:tcW w:w="2074" w:type="dxa"/>
          </w:tcPr>
          <w:p w14:paraId="5ABC6932"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TCVN 5935-1 (IEC 60502-1)</w:t>
            </w:r>
          </w:p>
        </w:tc>
      </w:tr>
      <w:tr w:rsidR="005279B4" w:rsidRPr="00A106C4" w14:paraId="3F00DC57" w14:textId="77777777" w:rsidTr="005279B4">
        <w:trPr>
          <w:trHeight w:hRule="exact" w:val="454"/>
        </w:trPr>
        <w:tc>
          <w:tcPr>
            <w:tcW w:w="739" w:type="dxa"/>
            <w:vAlign w:val="center"/>
          </w:tcPr>
          <w:p w14:paraId="25253ED7"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5</w:t>
            </w:r>
          </w:p>
        </w:tc>
        <w:tc>
          <w:tcPr>
            <w:tcW w:w="5132" w:type="dxa"/>
            <w:vAlign w:val="center"/>
          </w:tcPr>
          <w:p w14:paraId="20E877CD"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Loại</w:t>
            </w:r>
          </w:p>
        </w:tc>
        <w:tc>
          <w:tcPr>
            <w:tcW w:w="1349" w:type="dxa"/>
            <w:vAlign w:val="center"/>
          </w:tcPr>
          <w:p w14:paraId="1148C812" w14:textId="77777777" w:rsidR="005279B4" w:rsidRPr="00A106C4" w:rsidRDefault="005279B4" w:rsidP="005279B4">
            <w:pPr>
              <w:widowControl w:val="0"/>
              <w:autoSpaceDE w:val="0"/>
              <w:autoSpaceDN w:val="0"/>
              <w:spacing w:before="60" w:after="60" w:line="240" w:lineRule="auto"/>
              <w:ind w:left="52" w:right="117" w:firstLine="0"/>
              <w:jc w:val="center"/>
              <w:rPr>
                <w:rFonts w:eastAsia="Times New Roman" w:cs="Times New Roman"/>
                <w:szCs w:val="26"/>
              </w:rPr>
            </w:pPr>
          </w:p>
        </w:tc>
        <w:tc>
          <w:tcPr>
            <w:tcW w:w="2074" w:type="dxa"/>
            <w:vAlign w:val="center"/>
          </w:tcPr>
          <w:p w14:paraId="303010CA"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đồng</w:t>
            </w:r>
          </w:p>
        </w:tc>
      </w:tr>
      <w:tr w:rsidR="005279B4" w:rsidRPr="00A106C4" w14:paraId="2DFB6C5A" w14:textId="77777777" w:rsidTr="005279B4">
        <w:trPr>
          <w:trHeight w:hRule="exact" w:val="454"/>
        </w:trPr>
        <w:tc>
          <w:tcPr>
            <w:tcW w:w="739" w:type="dxa"/>
            <w:vAlign w:val="center"/>
          </w:tcPr>
          <w:p w14:paraId="1F11CFF9"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6</w:t>
            </w:r>
          </w:p>
        </w:tc>
        <w:tc>
          <w:tcPr>
            <w:tcW w:w="5132" w:type="dxa"/>
            <w:vAlign w:val="center"/>
          </w:tcPr>
          <w:p w14:paraId="0964392F"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Số và tiết diện danh định của cáp</w:t>
            </w:r>
          </w:p>
        </w:tc>
        <w:tc>
          <w:tcPr>
            <w:tcW w:w="1349" w:type="dxa"/>
            <w:vAlign w:val="center"/>
          </w:tcPr>
          <w:p w14:paraId="64F27C9D"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mm</w:t>
            </w:r>
            <w:r w:rsidRPr="00A106C4">
              <w:rPr>
                <w:rFonts w:eastAsia="Times New Roman" w:cs="Times New Roman"/>
                <w:bCs/>
                <w:position w:val="12"/>
                <w:szCs w:val="26"/>
              </w:rPr>
              <w:t>2</w:t>
            </w:r>
          </w:p>
        </w:tc>
        <w:tc>
          <w:tcPr>
            <w:tcW w:w="2074" w:type="dxa"/>
            <w:vAlign w:val="center"/>
          </w:tcPr>
          <w:p w14:paraId="45A38A3F"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1x120</w:t>
            </w:r>
          </w:p>
        </w:tc>
      </w:tr>
      <w:tr w:rsidR="005279B4" w:rsidRPr="00A106C4" w14:paraId="4964E6D1" w14:textId="77777777" w:rsidTr="005279B4">
        <w:trPr>
          <w:trHeight w:hRule="exact" w:val="454"/>
        </w:trPr>
        <w:tc>
          <w:tcPr>
            <w:tcW w:w="739" w:type="dxa"/>
            <w:vAlign w:val="center"/>
          </w:tcPr>
          <w:p w14:paraId="21788DE4"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7</w:t>
            </w:r>
          </w:p>
        </w:tc>
        <w:tc>
          <w:tcPr>
            <w:tcW w:w="5132" w:type="dxa"/>
            <w:vAlign w:val="center"/>
          </w:tcPr>
          <w:p w14:paraId="28E82B76"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Số sợi đồng của lõi cáp (1lõi)</w:t>
            </w:r>
          </w:p>
        </w:tc>
        <w:tc>
          <w:tcPr>
            <w:tcW w:w="1349" w:type="dxa"/>
            <w:vAlign w:val="center"/>
          </w:tcPr>
          <w:p w14:paraId="6DD81A37"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Sợi</w:t>
            </w:r>
          </w:p>
        </w:tc>
        <w:tc>
          <w:tcPr>
            <w:tcW w:w="2074" w:type="dxa"/>
            <w:vAlign w:val="center"/>
          </w:tcPr>
          <w:p w14:paraId="1672B3B5"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18</w:t>
            </w:r>
          </w:p>
        </w:tc>
      </w:tr>
      <w:tr w:rsidR="005279B4" w:rsidRPr="00A106C4" w14:paraId="323339E9" w14:textId="77777777" w:rsidTr="005279B4">
        <w:trPr>
          <w:trHeight w:hRule="exact" w:val="454"/>
        </w:trPr>
        <w:tc>
          <w:tcPr>
            <w:tcW w:w="739" w:type="dxa"/>
            <w:vAlign w:val="center"/>
          </w:tcPr>
          <w:p w14:paraId="3EF7C561"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8</w:t>
            </w:r>
          </w:p>
        </w:tc>
        <w:tc>
          <w:tcPr>
            <w:tcW w:w="5132" w:type="dxa"/>
            <w:vAlign w:val="center"/>
          </w:tcPr>
          <w:p w14:paraId="425BF1D4"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Đường kính lõi (1lõi)</w:t>
            </w:r>
          </w:p>
        </w:tc>
        <w:tc>
          <w:tcPr>
            <w:tcW w:w="1349" w:type="dxa"/>
            <w:vAlign w:val="center"/>
          </w:tcPr>
          <w:p w14:paraId="5C5938D1"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mm</w:t>
            </w:r>
          </w:p>
        </w:tc>
        <w:tc>
          <w:tcPr>
            <w:tcW w:w="2074" w:type="dxa"/>
            <w:vAlign w:val="center"/>
          </w:tcPr>
          <w:p w14:paraId="65E58BDB"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12,3 – 13,5</w:t>
            </w:r>
          </w:p>
        </w:tc>
      </w:tr>
      <w:tr w:rsidR="005279B4" w:rsidRPr="00A106C4" w14:paraId="2BE13712" w14:textId="77777777" w:rsidTr="005279B4">
        <w:trPr>
          <w:trHeight w:hRule="exact" w:val="454"/>
        </w:trPr>
        <w:tc>
          <w:tcPr>
            <w:tcW w:w="739" w:type="dxa"/>
            <w:vAlign w:val="center"/>
          </w:tcPr>
          <w:p w14:paraId="724161F4"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9</w:t>
            </w:r>
          </w:p>
        </w:tc>
        <w:tc>
          <w:tcPr>
            <w:tcW w:w="5132" w:type="dxa"/>
            <w:vAlign w:val="center"/>
          </w:tcPr>
          <w:p w14:paraId="5157C454"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Băng giãn nở chống thấm nước trong lõi</w:t>
            </w:r>
          </w:p>
        </w:tc>
        <w:tc>
          <w:tcPr>
            <w:tcW w:w="1349" w:type="dxa"/>
            <w:vAlign w:val="center"/>
          </w:tcPr>
          <w:p w14:paraId="2F139991"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p>
        </w:tc>
        <w:tc>
          <w:tcPr>
            <w:tcW w:w="2074" w:type="dxa"/>
            <w:vAlign w:val="center"/>
          </w:tcPr>
          <w:p w14:paraId="1DF71B5B"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3C3CC2C8" w14:textId="77777777" w:rsidTr="005279B4">
        <w:trPr>
          <w:trHeight w:hRule="exact" w:val="454"/>
        </w:trPr>
        <w:tc>
          <w:tcPr>
            <w:tcW w:w="739" w:type="dxa"/>
            <w:vAlign w:val="center"/>
          </w:tcPr>
          <w:p w14:paraId="7A0A6C2D"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10</w:t>
            </w:r>
          </w:p>
        </w:tc>
        <w:tc>
          <w:tcPr>
            <w:tcW w:w="5132" w:type="dxa"/>
            <w:vAlign w:val="center"/>
          </w:tcPr>
          <w:p w14:paraId="7CE4F4DA"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Loại vật liệu cách điện</w:t>
            </w:r>
          </w:p>
        </w:tc>
        <w:tc>
          <w:tcPr>
            <w:tcW w:w="1349" w:type="dxa"/>
            <w:vAlign w:val="center"/>
          </w:tcPr>
          <w:p w14:paraId="76924ECC"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p>
        </w:tc>
        <w:tc>
          <w:tcPr>
            <w:tcW w:w="2074" w:type="dxa"/>
            <w:vAlign w:val="center"/>
          </w:tcPr>
          <w:p w14:paraId="65E5CED6"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XLPE/EPR</w:t>
            </w:r>
          </w:p>
        </w:tc>
      </w:tr>
      <w:tr w:rsidR="005279B4" w:rsidRPr="00A106C4" w14:paraId="31E13EBF" w14:textId="77777777" w:rsidTr="005279B4">
        <w:trPr>
          <w:trHeight w:hRule="exact" w:val="708"/>
        </w:trPr>
        <w:tc>
          <w:tcPr>
            <w:tcW w:w="739" w:type="dxa"/>
            <w:vAlign w:val="center"/>
          </w:tcPr>
          <w:p w14:paraId="020940BC"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11</w:t>
            </w:r>
          </w:p>
        </w:tc>
        <w:tc>
          <w:tcPr>
            <w:tcW w:w="5132" w:type="dxa"/>
            <w:vAlign w:val="center"/>
          </w:tcPr>
          <w:p w14:paraId="38052A1D"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Độ dày danh định của lớp cách điện (XLPE/EPR)</w:t>
            </w:r>
          </w:p>
        </w:tc>
        <w:tc>
          <w:tcPr>
            <w:tcW w:w="1349" w:type="dxa"/>
            <w:vAlign w:val="center"/>
          </w:tcPr>
          <w:p w14:paraId="392D6EC2"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mm</w:t>
            </w:r>
          </w:p>
        </w:tc>
        <w:tc>
          <w:tcPr>
            <w:tcW w:w="2074" w:type="dxa"/>
            <w:vAlign w:val="center"/>
          </w:tcPr>
          <w:p w14:paraId="1EFED940"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1,2/1,6</w:t>
            </w:r>
          </w:p>
        </w:tc>
      </w:tr>
      <w:tr w:rsidR="005279B4" w:rsidRPr="00A106C4" w14:paraId="3DDF1F78" w14:textId="77777777" w:rsidTr="005279B4">
        <w:trPr>
          <w:trHeight w:hRule="exact" w:val="454"/>
        </w:trPr>
        <w:tc>
          <w:tcPr>
            <w:tcW w:w="739" w:type="dxa"/>
            <w:vAlign w:val="center"/>
          </w:tcPr>
          <w:p w14:paraId="2930FEB4"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12</w:t>
            </w:r>
          </w:p>
        </w:tc>
        <w:tc>
          <w:tcPr>
            <w:tcW w:w="5132" w:type="dxa"/>
            <w:vAlign w:val="center"/>
          </w:tcPr>
          <w:p w14:paraId="57A806A5"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Loại vật liệu vỏ bọc</w:t>
            </w:r>
          </w:p>
        </w:tc>
        <w:tc>
          <w:tcPr>
            <w:tcW w:w="1349" w:type="dxa"/>
            <w:vAlign w:val="center"/>
          </w:tcPr>
          <w:p w14:paraId="6413DE2D"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p>
        </w:tc>
        <w:tc>
          <w:tcPr>
            <w:tcW w:w="2074" w:type="dxa"/>
            <w:vAlign w:val="center"/>
          </w:tcPr>
          <w:p w14:paraId="693F5650"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PVC/PE</w:t>
            </w:r>
          </w:p>
        </w:tc>
      </w:tr>
      <w:tr w:rsidR="005279B4" w:rsidRPr="00A106C4" w14:paraId="3493AC8A" w14:textId="77777777" w:rsidTr="005279B4">
        <w:trPr>
          <w:trHeight w:hRule="exact" w:val="454"/>
        </w:trPr>
        <w:tc>
          <w:tcPr>
            <w:tcW w:w="739" w:type="dxa"/>
            <w:vAlign w:val="center"/>
          </w:tcPr>
          <w:p w14:paraId="33C7015B"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13</w:t>
            </w:r>
          </w:p>
        </w:tc>
        <w:tc>
          <w:tcPr>
            <w:tcW w:w="5132" w:type="dxa"/>
            <w:vAlign w:val="center"/>
          </w:tcPr>
          <w:p w14:paraId="748BD3D3"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Độ dày danh định của lớp vỏ bọc ngoài</w:t>
            </w:r>
          </w:p>
        </w:tc>
        <w:tc>
          <w:tcPr>
            <w:tcW w:w="1349" w:type="dxa"/>
            <w:vAlign w:val="center"/>
          </w:tcPr>
          <w:p w14:paraId="334A48B4"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mm</w:t>
            </w:r>
          </w:p>
        </w:tc>
        <w:tc>
          <w:tcPr>
            <w:tcW w:w="2074" w:type="dxa"/>
          </w:tcPr>
          <w:p w14:paraId="43D3EF64"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1A7EE89B" w14:textId="77777777" w:rsidTr="005279B4">
        <w:trPr>
          <w:trHeight w:hRule="exact" w:val="454"/>
        </w:trPr>
        <w:tc>
          <w:tcPr>
            <w:tcW w:w="739" w:type="dxa"/>
            <w:vAlign w:val="center"/>
          </w:tcPr>
          <w:p w14:paraId="204F027A"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14</w:t>
            </w:r>
          </w:p>
        </w:tc>
        <w:tc>
          <w:tcPr>
            <w:tcW w:w="5132" w:type="dxa"/>
            <w:vAlign w:val="center"/>
          </w:tcPr>
          <w:p w14:paraId="121EBBB8"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Đường kính ngoài của cáp</w:t>
            </w:r>
          </w:p>
        </w:tc>
        <w:tc>
          <w:tcPr>
            <w:tcW w:w="1349" w:type="dxa"/>
            <w:vAlign w:val="center"/>
          </w:tcPr>
          <w:p w14:paraId="40143A91"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mm</w:t>
            </w:r>
          </w:p>
        </w:tc>
        <w:tc>
          <w:tcPr>
            <w:tcW w:w="2074" w:type="dxa"/>
          </w:tcPr>
          <w:p w14:paraId="63179368"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295623C0" w14:textId="77777777" w:rsidTr="005279B4">
        <w:trPr>
          <w:trHeight w:hRule="exact" w:val="454"/>
        </w:trPr>
        <w:tc>
          <w:tcPr>
            <w:tcW w:w="739" w:type="dxa"/>
            <w:vAlign w:val="center"/>
          </w:tcPr>
          <w:p w14:paraId="11AE4466"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15</w:t>
            </w:r>
          </w:p>
        </w:tc>
        <w:tc>
          <w:tcPr>
            <w:tcW w:w="5132" w:type="dxa"/>
            <w:vAlign w:val="center"/>
          </w:tcPr>
          <w:p w14:paraId="6582B879"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Nhiệt độ tối đa của lõi dẫn</w:t>
            </w:r>
          </w:p>
        </w:tc>
        <w:tc>
          <w:tcPr>
            <w:tcW w:w="1349" w:type="dxa"/>
            <w:vAlign w:val="center"/>
          </w:tcPr>
          <w:p w14:paraId="62EBD55E" w14:textId="77777777" w:rsidR="005279B4" w:rsidRPr="00A106C4" w:rsidRDefault="005279B4" w:rsidP="005279B4">
            <w:pPr>
              <w:widowControl w:val="0"/>
              <w:autoSpaceDE w:val="0"/>
              <w:autoSpaceDN w:val="0"/>
              <w:spacing w:before="0" w:after="60" w:line="240" w:lineRule="auto"/>
              <w:ind w:right="117" w:firstLine="0"/>
              <w:jc w:val="center"/>
              <w:rPr>
                <w:rFonts w:eastAsia="Times New Roman" w:cs="Times New Roman"/>
                <w:szCs w:val="26"/>
              </w:rPr>
            </w:pPr>
            <w:r w:rsidRPr="00A106C4">
              <w:rPr>
                <w:rFonts w:eastAsia="Times New Roman" w:cs="Times New Roman"/>
                <w:bCs/>
                <w:szCs w:val="26"/>
              </w:rPr>
              <w:t>o</w:t>
            </w:r>
            <w:r w:rsidRPr="00A106C4">
              <w:rPr>
                <w:rFonts w:eastAsia="Times New Roman" w:cs="Times New Roman"/>
                <w:bCs/>
                <w:position w:val="-11"/>
                <w:szCs w:val="26"/>
              </w:rPr>
              <w:t>C</w:t>
            </w:r>
          </w:p>
        </w:tc>
        <w:tc>
          <w:tcPr>
            <w:tcW w:w="2074" w:type="dxa"/>
            <w:vAlign w:val="center"/>
          </w:tcPr>
          <w:p w14:paraId="0C656812"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90</w:t>
            </w:r>
          </w:p>
        </w:tc>
      </w:tr>
      <w:tr w:rsidR="005279B4" w:rsidRPr="00A106C4" w14:paraId="77EDB086" w14:textId="77777777" w:rsidTr="005279B4">
        <w:trPr>
          <w:trHeight w:hRule="exact" w:val="454"/>
        </w:trPr>
        <w:tc>
          <w:tcPr>
            <w:tcW w:w="739" w:type="dxa"/>
            <w:vAlign w:val="center"/>
          </w:tcPr>
          <w:p w14:paraId="68A652D7"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16</w:t>
            </w:r>
          </w:p>
        </w:tc>
        <w:tc>
          <w:tcPr>
            <w:tcW w:w="5132" w:type="dxa"/>
            <w:vAlign w:val="center"/>
          </w:tcPr>
          <w:p w14:paraId="4FC4F6FE"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Khả năng mang tải của cáp</w:t>
            </w:r>
          </w:p>
        </w:tc>
        <w:tc>
          <w:tcPr>
            <w:tcW w:w="1349" w:type="dxa"/>
            <w:vAlign w:val="center"/>
          </w:tcPr>
          <w:p w14:paraId="524455E6"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w w:val="99"/>
                <w:szCs w:val="26"/>
              </w:rPr>
              <w:t>A</w:t>
            </w:r>
          </w:p>
        </w:tc>
        <w:tc>
          <w:tcPr>
            <w:tcW w:w="2074" w:type="dxa"/>
            <w:vAlign w:val="center"/>
          </w:tcPr>
          <w:p w14:paraId="22A03A6A"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40D5BE87" w14:textId="77777777" w:rsidTr="005279B4">
        <w:trPr>
          <w:trHeight w:hRule="exact" w:val="454"/>
        </w:trPr>
        <w:tc>
          <w:tcPr>
            <w:tcW w:w="739" w:type="dxa"/>
            <w:vAlign w:val="center"/>
          </w:tcPr>
          <w:p w14:paraId="7499F179"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17</w:t>
            </w:r>
          </w:p>
        </w:tc>
        <w:tc>
          <w:tcPr>
            <w:tcW w:w="5132" w:type="dxa"/>
            <w:vAlign w:val="center"/>
          </w:tcPr>
          <w:p w14:paraId="50D1A545"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Điện trở 1 chiều của lõi dẫn ở t</w:t>
            </w:r>
            <w:r w:rsidRPr="00A106C4">
              <w:rPr>
                <w:rFonts w:eastAsia="Times New Roman" w:cs="Times New Roman"/>
                <w:bCs/>
                <w:szCs w:val="26"/>
                <w:vertAlign w:val="superscript"/>
              </w:rPr>
              <w:t>0</w:t>
            </w:r>
            <w:r w:rsidRPr="00A106C4">
              <w:rPr>
                <w:rFonts w:eastAsia="Times New Roman" w:cs="Times New Roman"/>
                <w:bCs/>
                <w:szCs w:val="26"/>
              </w:rPr>
              <w:t>= 20</w:t>
            </w:r>
            <w:r w:rsidRPr="00A106C4">
              <w:rPr>
                <w:rFonts w:eastAsia="Times New Roman" w:cs="Times New Roman"/>
                <w:bCs/>
                <w:szCs w:val="26"/>
                <w:vertAlign w:val="superscript"/>
              </w:rPr>
              <w:t>o</w:t>
            </w:r>
            <w:r w:rsidRPr="00A106C4">
              <w:rPr>
                <w:rFonts w:eastAsia="Times New Roman" w:cs="Times New Roman"/>
                <w:bCs/>
                <w:szCs w:val="26"/>
              </w:rPr>
              <w:t>C</w:t>
            </w:r>
          </w:p>
        </w:tc>
        <w:tc>
          <w:tcPr>
            <w:tcW w:w="1349" w:type="dxa"/>
            <w:vAlign w:val="center"/>
          </w:tcPr>
          <w:p w14:paraId="15BE1AB7"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Ω/km</w:t>
            </w:r>
          </w:p>
        </w:tc>
        <w:tc>
          <w:tcPr>
            <w:tcW w:w="2074" w:type="dxa"/>
            <w:vAlign w:val="center"/>
          </w:tcPr>
          <w:p w14:paraId="39139F5E"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0,153</w:t>
            </w:r>
          </w:p>
        </w:tc>
      </w:tr>
      <w:tr w:rsidR="005279B4" w:rsidRPr="00A106C4" w14:paraId="451EB4E5" w14:textId="77777777" w:rsidTr="005279B4">
        <w:trPr>
          <w:trHeight w:hRule="exact" w:val="454"/>
        </w:trPr>
        <w:tc>
          <w:tcPr>
            <w:tcW w:w="739" w:type="dxa"/>
            <w:vAlign w:val="center"/>
          </w:tcPr>
          <w:p w14:paraId="62FB11AA"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18</w:t>
            </w:r>
          </w:p>
        </w:tc>
        <w:tc>
          <w:tcPr>
            <w:tcW w:w="5132" w:type="dxa"/>
            <w:vAlign w:val="center"/>
          </w:tcPr>
          <w:p w14:paraId="54E191AE"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Điện trở cách điện của cáp</w:t>
            </w:r>
          </w:p>
        </w:tc>
        <w:tc>
          <w:tcPr>
            <w:tcW w:w="1349" w:type="dxa"/>
            <w:vAlign w:val="center"/>
          </w:tcPr>
          <w:p w14:paraId="6C9EA1C4"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Ω/km</w:t>
            </w:r>
          </w:p>
        </w:tc>
        <w:tc>
          <w:tcPr>
            <w:tcW w:w="2074" w:type="dxa"/>
          </w:tcPr>
          <w:p w14:paraId="1CB0C914"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4BB1A975" w14:textId="77777777" w:rsidTr="005279B4">
        <w:trPr>
          <w:trHeight w:hRule="exact" w:val="454"/>
        </w:trPr>
        <w:tc>
          <w:tcPr>
            <w:tcW w:w="739" w:type="dxa"/>
            <w:vAlign w:val="center"/>
          </w:tcPr>
          <w:p w14:paraId="460E8A9C"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19</w:t>
            </w:r>
          </w:p>
        </w:tc>
        <w:tc>
          <w:tcPr>
            <w:tcW w:w="5132" w:type="dxa"/>
            <w:vAlign w:val="center"/>
          </w:tcPr>
          <w:p w14:paraId="36E85F36"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Trọng lượng của lõi dây</w:t>
            </w:r>
          </w:p>
        </w:tc>
        <w:tc>
          <w:tcPr>
            <w:tcW w:w="1349" w:type="dxa"/>
            <w:vAlign w:val="center"/>
          </w:tcPr>
          <w:p w14:paraId="0B995A9C"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kg/km</w:t>
            </w:r>
          </w:p>
        </w:tc>
        <w:tc>
          <w:tcPr>
            <w:tcW w:w="2074" w:type="dxa"/>
          </w:tcPr>
          <w:p w14:paraId="1535CACC"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54639F50" w14:textId="77777777" w:rsidTr="005279B4">
        <w:trPr>
          <w:trHeight w:hRule="exact" w:val="454"/>
        </w:trPr>
        <w:tc>
          <w:tcPr>
            <w:tcW w:w="739" w:type="dxa"/>
            <w:vAlign w:val="center"/>
          </w:tcPr>
          <w:p w14:paraId="79BED3ED"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20</w:t>
            </w:r>
          </w:p>
        </w:tc>
        <w:tc>
          <w:tcPr>
            <w:tcW w:w="5132" w:type="dxa"/>
            <w:vAlign w:val="center"/>
          </w:tcPr>
          <w:p w14:paraId="28D536EA"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Trọng lượng của toàn bộ cáp</w:t>
            </w:r>
          </w:p>
        </w:tc>
        <w:tc>
          <w:tcPr>
            <w:tcW w:w="1349" w:type="dxa"/>
            <w:vAlign w:val="center"/>
          </w:tcPr>
          <w:p w14:paraId="16A886C0"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kg/km</w:t>
            </w:r>
          </w:p>
        </w:tc>
        <w:tc>
          <w:tcPr>
            <w:tcW w:w="2074" w:type="dxa"/>
          </w:tcPr>
          <w:p w14:paraId="5A464220"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2FC7745C" w14:textId="77777777" w:rsidTr="005279B4">
        <w:trPr>
          <w:trHeight w:hRule="exact" w:val="454"/>
        </w:trPr>
        <w:tc>
          <w:tcPr>
            <w:tcW w:w="739" w:type="dxa"/>
            <w:vAlign w:val="center"/>
          </w:tcPr>
          <w:p w14:paraId="0CE3AA2A"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21</w:t>
            </w:r>
          </w:p>
        </w:tc>
        <w:tc>
          <w:tcPr>
            <w:tcW w:w="5132" w:type="dxa"/>
            <w:vAlign w:val="center"/>
          </w:tcPr>
          <w:p w14:paraId="1503C887"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Chiều dài tối đa của cáp trên lô cuốn cáp</w:t>
            </w:r>
          </w:p>
        </w:tc>
        <w:tc>
          <w:tcPr>
            <w:tcW w:w="1349" w:type="dxa"/>
            <w:vAlign w:val="center"/>
          </w:tcPr>
          <w:p w14:paraId="4D30B085"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w w:val="99"/>
                <w:szCs w:val="26"/>
              </w:rPr>
              <w:t>m</w:t>
            </w:r>
          </w:p>
        </w:tc>
        <w:tc>
          <w:tcPr>
            <w:tcW w:w="2074" w:type="dxa"/>
          </w:tcPr>
          <w:p w14:paraId="5FF0B11C"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7B1EF5A1" w14:textId="77777777" w:rsidTr="005279B4">
        <w:trPr>
          <w:trHeight w:hRule="exact" w:val="454"/>
        </w:trPr>
        <w:tc>
          <w:tcPr>
            <w:tcW w:w="739" w:type="dxa"/>
            <w:vAlign w:val="center"/>
          </w:tcPr>
          <w:p w14:paraId="11C7CA90"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22</w:t>
            </w:r>
          </w:p>
        </w:tc>
        <w:tc>
          <w:tcPr>
            <w:tcW w:w="5132" w:type="dxa"/>
            <w:vAlign w:val="center"/>
          </w:tcPr>
          <w:p w14:paraId="38B2A152"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Đường kính mặt bích tối đa của lô cuốn cáp</w:t>
            </w:r>
          </w:p>
        </w:tc>
        <w:tc>
          <w:tcPr>
            <w:tcW w:w="1349" w:type="dxa"/>
            <w:vAlign w:val="center"/>
          </w:tcPr>
          <w:p w14:paraId="37E3AAAB"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w w:val="99"/>
                <w:szCs w:val="26"/>
              </w:rPr>
              <w:t>m</w:t>
            </w:r>
          </w:p>
        </w:tc>
        <w:tc>
          <w:tcPr>
            <w:tcW w:w="2074" w:type="dxa"/>
            <w:vAlign w:val="center"/>
          </w:tcPr>
          <w:p w14:paraId="341740D5"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06C1979C" w14:textId="77777777" w:rsidTr="005279B4">
        <w:trPr>
          <w:trHeight w:hRule="exact" w:val="454"/>
        </w:trPr>
        <w:tc>
          <w:tcPr>
            <w:tcW w:w="739" w:type="dxa"/>
            <w:vAlign w:val="center"/>
          </w:tcPr>
          <w:p w14:paraId="6DC221EA"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23</w:t>
            </w:r>
          </w:p>
        </w:tc>
        <w:tc>
          <w:tcPr>
            <w:tcW w:w="5132" w:type="dxa"/>
            <w:vAlign w:val="center"/>
          </w:tcPr>
          <w:p w14:paraId="4B9BF4BC"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Trọng lượng tối đa của toàn bộ lô cáp</w:t>
            </w:r>
          </w:p>
        </w:tc>
        <w:tc>
          <w:tcPr>
            <w:tcW w:w="1349" w:type="dxa"/>
            <w:vAlign w:val="center"/>
          </w:tcPr>
          <w:p w14:paraId="3908AB56"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kg</w:t>
            </w:r>
          </w:p>
        </w:tc>
        <w:tc>
          <w:tcPr>
            <w:tcW w:w="2074" w:type="dxa"/>
            <w:vAlign w:val="center"/>
          </w:tcPr>
          <w:p w14:paraId="1CA1D052"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11A1BE0D" w14:textId="77777777" w:rsidTr="005279B4">
        <w:trPr>
          <w:trHeight w:hRule="exact" w:val="796"/>
        </w:trPr>
        <w:tc>
          <w:tcPr>
            <w:tcW w:w="739" w:type="dxa"/>
            <w:vAlign w:val="center"/>
          </w:tcPr>
          <w:p w14:paraId="4BE1E987"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24</w:t>
            </w:r>
          </w:p>
        </w:tc>
        <w:tc>
          <w:tcPr>
            <w:tcW w:w="5132" w:type="dxa"/>
            <w:vAlign w:val="center"/>
          </w:tcPr>
          <w:p w14:paraId="34C8C02D"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Giấy chứng nhận thử nghiệm điển hình Type test, Routine Test</w:t>
            </w:r>
          </w:p>
        </w:tc>
        <w:tc>
          <w:tcPr>
            <w:tcW w:w="1349" w:type="dxa"/>
            <w:vAlign w:val="center"/>
          </w:tcPr>
          <w:p w14:paraId="148159EA" w14:textId="77777777" w:rsidR="005279B4" w:rsidRPr="00A106C4" w:rsidRDefault="005279B4" w:rsidP="005279B4">
            <w:pPr>
              <w:widowControl w:val="0"/>
              <w:autoSpaceDE w:val="0"/>
              <w:autoSpaceDN w:val="0"/>
              <w:spacing w:before="60" w:after="60" w:line="240" w:lineRule="auto"/>
              <w:ind w:left="52" w:right="117" w:firstLine="0"/>
              <w:jc w:val="center"/>
              <w:rPr>
                <w:rFonts w:eastAsia="Times New Roman" w:cs="Times New Roman"/>
                <w:szCs w:val="26"/>
              </w:rPr>
            </w:pPr>
          </w:p>
        </w:tc>
        <w:tc>
          <w:tcPr>
            <w:tcW w:w="2074" w:type="dxa"/>
            <w:vAlign w:val="center"/>
          </w:tcPr>
          <w:p w14:paraId="41631823"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Có</w:t>
            </w:r>
          </w:p>
        </w:tc>
      </w:tr>
      <w:tr w:rsidR="005279B4" w:rsidRPr="00A106C4" w14:paraId="792BC292" w14:textId="77777777" w:rsidTr="005279B4">
        <w:trPr>
          <w:trHeight w:hRule="exact" w:val="1319"/>
        </w:trPr>
        <w:tc>
          <w:tcPr>
            <w:tcW w:w="739" w:type="dxa"/>
            <w:vAlign w:val="center"/>
          </w:tcPr>
          <w:p w14:paraId="0504A935"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25</w:t>
            </w:r>
          </w:p>
        </w:tc>
        <w:tc>
          <w:tcPr>
            <w:tcW w:w="5132" w:type="dxa"/>
            <w:vAlign w:val="center"/>
          </w:tcPr>
          <w:p w14:paraId="1EDBF760"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Biên</w:t>
            </w:r>
            <w:r w:rsidRPr="00A106C4">
              <w:rPr>
                <w:rFonts w:eastAsia="Times New Roman" w:cs="Times New Roman"/>
                <w:bCs/>
                <w:spacing w:val="-14"/>
                <w:szCs w:val="26"/>
              </w:rPr>
              <w:t xml:space="preserve"> </w:t>
            </w:r>
            <w:r w:rsidRPr="00A106C4">
              <w:rPr>
                <w:rFonts w:eastAsia="Times New Roman" w:cs="Times New Roman"/>
                <w:bCs/>
                <w:szCs w:val="26"/>
              </w:rPr>
              <w:t>bản</w:t>
            </w:r>
            <w:r w:rsidRPr="00A106C4">
              <w:rPr>
                <w:rFonts w:eastAsia="Times New Roman" w:cs="Times New Roman"/>
                <w:bCs/>
                <w:spacing w:val="-14"/>
                <w:szCs w:val="26"/>
              </w:rPr>
              <w:t xml:space="preserve"> </w:t>
            </w:r>
            <w:r w:rsidRPr="00A106C4">
              <w:rPr>
                <w:rFonts w:eastAsia="Times New Roman" w:cs="Times New Roman"/>
                <w:bCs/>
                <w:szCs w:val="26"/>
              </w:rPr>
              <w:t>test</w:t>
            </w:r>
            <w:r w:rsidRPr="00A106C4">
              <w:rPr>
                <w:rFonts w:eastAsia="Times New Roman" w:cs="Times New Roman"/>
                <w:bCs/>
                <w:spacing w:val="-14"/>
                <w:szCs w:val="26"/>
              </w:rPr>
              <w:t xml:space="preserve"> </w:t>
            </w:r>
            <w:r w:rsidRPr="00A106C4">
              <w:rPr>
                <w:rFonts w:eastAsia="Times New Roman" w:cs="Times New Roman"/>
                <w:bCs/>
                <w:szCs w:val="26"/>
              </w:rPr>
              <w:t>phải</w:t>
            </w:r>
            <w:r w:rsidRPr="00A106C4">
              <w:rPr>
                <w:rFonts w:eastAsia="Times New Roman" w:cs="Times New Roman"/>
                <w:bCs/>
                <w:spacing w:val="-14"/>
                <w:szCs w:val="26"/>
              </w:rPr>
              <w:t xml:space="preserve"> </w:t>
            </w:r>
            <w:r w:rsidRPr="00A106C4">
              <w:rPr>
                <w:rFonts w:eastAsia="Times New Roman" w:cs="Times New Roman"/>
                <w:bCs/>
                <w:szCs w:val="26"/>
              </w:rPr>
              <w:t>đáp</w:t>
            </w:r>
            <w:r w:rsidRPr="00A106C4">
              <w:rPr>
                <w:rFonts w:eastAsia="Times New Roman" w:cs="Times New Roman"/>
                <w:bCs/>
                <w:spacing w:val="-11"/>
                <w:szCs w:val="26"/>
              </w:rPr>
              <w:t xml:space="preserve"> </w:t>
            </w:r>
            <w:r w:rsidRPr="00A106C4">
              <w:rPr>
                <w:rFonts w:eastAsia="Times New Roman" w:cs="Times New Roman"/>
                <w:bCs/>
                <w:szCs w:val="26"/>
              </w:rPr>
              <w:t>ứng</w:t>
            </w:r>
            <w:r w:rsidRPr="00A106C4">
              <w:rPr>
                <w:rFonts w:eastAsia="Times New Roman" w:cs="Times New Roman"/>
                <w:bCs/>
                <w:spacing w:val="-14"/>
                <w:szCs w:val="26"/>
              </w:rPr>
              <w:t xml:space="preserve"> </w:t>
            </w:r>
            <w:r w:rsidRPr="00A106C4">
              <w:rPr>
                <w:rFonts w:eastAsia="Times New Roman" w:cs="Times New Roman"/>
                <w:bCs/>
                <w:spacing w:val="-3"/>
                <w:szCs w:val="26"/>
              </w:rPr>
              <w:t>và</w:t>
            </w:r>
            <w:r w:rsidRPr="00A106C4">
              <w:rPr>
                <w:rFonts w:eastAsia="Times New Roman" w:cs="Times New Roman"/>
                <w:bCs/>
                <w:spacing w:val="-14"/>
                <w:szCs w:val="26"/>
              </w:rPr>
              <w:t xml:space="preserve"> </w:t>
            </w:r>
            <w:r w:rsidRPr="00A106C4">
              <w:rPr>
                <w:rFonts w:eastAsia="Times New Roman" w:cs="Times New Roman"/>
                <w:bCs/>
                <w:szCs w:val="26"/>
              </w:rPr>
              <w:t>đầy</w:t>
            </w:r>
            <w:r w:rsidRPr="00A106C4">
              <w:rPr>
                <w:rFonts w:eastAsia="Times New Roman" w:cs="Times New Roman"/>
                <w:bCs/>
                <w:spacing w:val="-11"/>
                <w:szCs w:val="26"/>
              </w:rPr>
              <w:t xml:space="preserve"> </w:t>
            </w:r>
            <w:r w:rsidRPr="00A106C4">
              <w:rPr>
                <w:rFonts w:eastAsia="Times New Roman" w:cs="Times New Roman"/>
                <w:bCs/>
                <w:szCs w:val="26"/>
              </w:rPr>
              <w:t>đủ</w:t>
            </w:r>
            <w:r w:rsidRPr="00A106C4">
              <w:rPr>
                <w:rFonts w:eastAsia="Times New Roman" w:cs="Times New Roman"/>
                <w:bCs/>
                <w:spacing w:val="-22"/>
                <w:szCs w:val="26"/>
              </w:rPr>
              <w:t xml:space="preserve"> </w:t>
            </w:r>
            <w:r w:rsidRPr="00A106C4">
              <w:rPr>
                <w:rFonts w:eastAsia="Times New Roman" w:cs="Times New Roman"/>
                <w:bCs/>
                <w:szCs w:val="26"/>
              </w:rPr>
              <w:t>các</w:t>
            </w:r>
            <w:r w:rsidRPr="00A106C4">
              <w:rPr>
                <w:rFonts w:eastAsia="Times New Roman" w:cs="Times New Roman"/>
                <w:bCs/>
                <w:spacing w:val="-14"/>
                <w:szCs w:val="26"/>
              </w:rPr>
              <w:t xml:space="preserve"> </w:t>
            </w:r>
            <w:r w:rsidRPr="00A106C4">
              <w:rPr>
                <w:rFonts w:eastAsia="Times New Roman" w:cs="Times New Roman"/>
                <w:bCs/>
                <w:szCs w:val="26"/>
              </w:rPr>
              <w:t>hạng mục thí nghiệm theo tiêu chuẩn TCVN</w:t>
            </w:r>
            <w:r w:rsidRPr="00A106C4">
              <w:rPr>
                <w:rFonts w:eastAsia="Times New Roman" w:cs="Times New Roman"/>
                <w:bCs/>
                <w:spacing w:val="-27"/>
                <w:szCs w:val="26"/>
              </w:rPr>
              <w:t xml:space="preserve"> </w:t>
            </w:r>
            <w:r w:rsidRPr="00A106C4">
              <w:rPr>
                <w:rFonts w:eastAsia="Times New Roman" w:cs="Times New Roman"/>
                <w:bCs/>
                <w:szCs w:val="26"/>
              </w:rPr>
              <w:t xml:space="preserve">5935-1 (hoặc tương đương hoặc cao hơn) </w:t>
            </w:r>
            <w:r w:rsidRPr="00A106C4">
              <w:rPr>
                <w:rFonts w:eastAsia="Times New Roman" w:cs="Times New Roman"/>
                <w:bCs/>
                <w:spacing w:val="-3"/>
                <w:szCs w:val="26"/>
              </w:rPr>
              <w:t xml:space="preserve">và </w:t>
            </w:r>
            <w:r w:rsidRPr="00A106C4">
              <w:rPr>
                <w:rFonts w:eastAsia="Times New Roman" w:cs="Times New Roman"/>
                <w:bCs/>
                <w:szCs w:val="26"/>
              </w:rPr>
              <w:t>các</w:t>
            </w:r>
            <w:r w:rsidRPr="00A106C4">
              <w:rPr>
                <w:rFonts w:eastAsia="Times New Roman" w:cs="Times New Roman"/>
                <w:bCs/>
                <w:spacing w:val="-24"/>
                <w:szCs w:val="26"/>
              </w:rPr>
              <w:t xml:space="preserve"> </w:t>
            </w:r>
            <w:r w:rsidRPr="00A106C4">
              <w:rPr>
                <w:rFonts w:eastAsia="Times New Roman" w:cs="Times New Roman"/>
                <w:bCs/>
                <w:spacing w:val="2"/>
                <w:szCs w:val="26"/>
              </w:rPr>
              <w:t xml:space="preserve">tiêu </w:t>
            </w:r>
            <w:r w:rsidRPr="00A106C4">
              <w:rPr>
                <w:rFonts w:eastAsia="Times New Roman" w:cs="Times New Roman"/>
                <w:bCs/>
                <w:szCs w:val="26"/>
              </w:rPr>
              <w:t>chuẩn liên</w:t>
            </w:r>
            <w:r w:rsidRPr="00A106C4">
              <w:rPr>
                <w:rFonts w:eastAsia="Times New Roman" w:cs="Times New Roman"/>
                <w:bCs/>
                <w:spacing w:val="-32"/>
                <w:szCs w:val="26"/>
              </w:rPr>
              <w:t xml:space="preserve"> </w:t>
            </w:r>
            <w:r w:rsidRPr="00A106C4">
              <w:rPr>
                <w:rFonts w:eastAsia="Times New Roman" w:cs="Times New Roman"/>
                <w:bCs/>
                <w:szCs w:val="26"/>
              </w:rPr>
              <w:t>quan</w:t>
            </w:r>
          </w:p>
        </w:tc>
        <w:tc>
          <w:tcPr>
            <w:tcW w:w="1349" w:type="dxa"/>
            <w:vAlign w:val="center"/>
          </w:tcPr>
          <w:p w14:paraId="77ADDC4A" w14:textId="77777777" w:rsidR="005279B4" w:rsidRPr="00A106C4" w:rsidRDefault="005279B4" w:rsidP="005279B4">
            <w:pPr>
              <w:widowControl w:val="0"/>
              <w:autoSpaceDE w:val="0"/>
              <w:autoSpaceDN w:val="0"/>
              <w:spacing w:before="60" w:after="60" w:line="240" w:lineRule="auto"/>
              <w:ind w:left="52" w:right="117" w:firstLine="0"/>
              <w:jc w:val="center"/>
              <w:rPr>
                <w:rFonts w:eastAsia="Times New Roman" w:cs="Times New Roman"/>
                <w:szCs w:val="26"/>
              </w:rPr>
            </w:pPr>
          </w:p>
        </w:tc>
        <w:tc>
          <w:tcPr>
            <w:tcW w:w="2074" w:type="dxa"/>
            <w:vAlign w:val="center"/>
          </w:tcPr>
          <w:p w14:paraId="63E8E87C"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Đáp ứng</w:t>
            </w:r>
          </w:p>
        </w:tc>
      </w:tr>
    </w:tbl>
    <w:p w14:paraId="1ED45FF7" w14:textId="5AA2FC59" w:rsidR="005279B4" w:rsidRPr="00A106C4" w:rsidRDefault="005279B4" w:rsidP="005279B4">
      <w:pPr>
        <w:spacing w:before="60" w:after="60" w:line="312" w:lineRule="auto"/>
        <w:ind w:firstLine="0"/>
        <w:jc w:val="center"/>
        <w:rPr>
          <w:rFonts w:eastAsia="Times New Roman" w:cs="Times New Roman"/>
          <w:b/>
          <w:szCs w:val="26"/>
        </w:rPr>
      </w:pPr>
      <w:r w:rsidRPr="00A106C4">
        <w:rPr>
          <w:rFonts w:eastAsia="Times New Roman" w:cs="Times New Roman"/>
          <w:b/>
          <w:bCs/>
          <w:szCs w:val="26"/>
        </w:rPr>
        <w:t>Cáp hạ áp Cu-1x35mm2-không giáp kim loại, cách điện PVC</w:t>
      </w:r>
    </w:p>
    <w:tbl>
      <w:tblPr>
        <w:tblW w:w="9294" w:type="dxa"/>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39"/>
        <w:gridCol w:w="5132"/>
        <w:gridCol w:w="1349"/>
        <w:gridCol w:w="2074"/>
      </w:tblGrid>
      <w:tr w:rsidR="005279B4" w:rsidRPr="00A106C4" w14:paraId="7B861B3E" w14:textId="77777777" w:rsidTr="005279B4">
        <w:trPr>
          <w:trHeight w:hRule="exact" w:val="567"/>
          <w:tblHeader/>
        </w:trPr>
        <w:tc>
          <w:tcPr>
            <w:tcW w:w="739" w:type="dxa"/>
            <w:vAlign w:val="center"/>
          </w:tcPr>
          <w:p w14:paraId="54724332"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b/>
                <w:szCs w:val="26"/>
              </w:rPr>
            </w:pPr>
            <w:r w:rsidRPr="00A106C4">
              <w:rPr>
                <w:rFonts w:eastAsia="Times New Roman" w:cs="Times New Roman"/>
                <w:b/>
                <w:bCs/>
                <w:szCs w:val="26"/>
              </w:rPr>
              <w:t>TT</w:t>
            </w:r>
          </w:p>
        </w:tc>
        <w:tc>
          <w:tcPr>
            <w:tcW w:w="5132" w:type="dxa"/>
            <w:vAlign w:val="center"/>
          </w:tcPr>
          <w:p w14:paraId="3E88C568" w14:textId="77777777" w:rsidR="005279B4" w:rsidRPr="00A106C4" w:rsidRDefault="005279B4" w:rsidP="005279B4">
            <w:pPr>
              <w:widowControl w:val="0"/>
              <w:autoSpaceDE w:val="0"/>
              <w:autoSpaceDN w:val="0"/>
              <w:spacing w:before="60" w:after="60" w:line="240" w:lineRule="auto"/>
              <w:ind w:left="47" w:right="128" w:firstLine="0"/>
              <w:jc w:val="center"/>
              <w:rPr>
                <w:rFonts w:eastAsia="Times New Roman" w:cs="Times New Roman"/>
                <w:b/>
                <w:szCs w:val="26"/>
              </w:rPr>
            </w:pPr>
            <w:r w:rsidRPr="00A106C4">
              <w:rPr>
                <w:rFonts w:eastAsia="Times New Roman" w:cs="Times New Roman"/>
                <w:b/>
                <w:bCs/>
                <w:szCs w:val="26"/>
              </w:rPr>
              <w:t>Hạng mục</w:t>
            </w:r>
          </w:p>
        </w:tc>
        <w:tc>
          <w:tcPr>
            <w:tcW w:w="1349" w:type="dxa"/>
            <w:vAlign w:val="center"/>
          </w:tcPr>
          <w:p w14:paraId="200A045E"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b/>
                <w:szCs w:val="26"/>
              </w:rPr>
            </w:pPr>
            <w:r w:rsidRPr="00A106C4">
              <w:rPr>
                <w:rFonts w:eastAsia="Times New Roman" w:cs="Times New Roman"/>
                <w:b/>
                <w:bCs/>
                <w:szCs w:val="26"/>
              </w:rPr>
              <w:t>Đơn vị đo</w:t>
            </w:r>
          </w:p>
        </w:tc>
        <w:tc>
          <w:tcPr>
            <w:tcW w:w="2074" w:type="dxa"/>
            <w:vAlign w:val="center"/>
          </w:tcPr>
          <w:p w14:paraId="3B565EF8"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b/>
                <w:szCs w:val="26"/>
              </w:rPr>
            </w:pPr>
            <w:r w:rsidRPr="00A106C4">
              <w:rPr>
                <w:rFonts w:eastAsia="Times New Roman" w:cs="Times New Roman"/>
                <w:b/>
                <w:bCs/>
                <w:szCs w:val="26"/>
              </w:rPr>
              <w:t>Yêu cầu</w:t>
            </w:r>
          </w:p>
        </w:tc>
      </w:tr>
      <w:tr w:rsidR="005279B4" w:rsidRPr="00A106C4" w14:paraId="071BB203" w14:textId="77777777" w:rsidTr="005279B4">
        <w:trPr>
          <w:trHeight w:hRule="exact" w:val="454"/>
        </w:trPr>
        <w:tc>
          <w:tcPr>
            <w:tcW w:w="739" w:type="dxa"/>
            <w:vAlign w:val="center"/>
          </w:tcPr>
          <w:p w14:paraId="62D020D8"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1</w:t>
            </w:r>
          </w:p>
        </w:tc>
        <w:tc>
          <w:tcPr>
            <w:tcW w:w="5132" w:type="dxa"/>
            <w:vAlign w:val="center"/>
          </w:tcPr>
          <w:p w14:paraId="6588DA1B"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Cáp hạ áp 0.6/1kV</w:t>
            </w:r>
          </w:p>
        </w:tc>
        <w:tc>
          <w:tcPr>
            <w:tcW w:w="1349" w:type="dxa"/>
            <w:vAlign w:val="center"/>
          </w:tcPr>
          <w:p w14:paraId="4E241D44" w14:textId="77777777" w:rsidR="005279B4" w:rsidRPr="00A106C4" w:rsidRDefault="005279B4" w:rsidP="005279B4">
            <w:pPr>
              <w:widowControl w:val="0"/>
              <w:autoSpaceDE w:val="0"/>
              <w:autoSpaceDN w:val="0"/>
              <w:spacing w:before="60" w:after="60" w:line="240" w:lineRule="auto"/>
              <w:ind w:left="52" w:right="117" w:firstLine="0"/>
              <w:jc w:val="center"/>
              <w:rPr>
                <w:rFonts w:eastAsia="Times New Roman" w:cs="Times New Roman"/>
                <w:szCs w:val="26"/>
              </w:rPr>
            </w:pPr>
          </w:p>
        </w:tc>
        <w:tc>
          <w:tcPr>
            <w:tcW w:w="2074" w:type="dxa"/>
          </w:tcPr>
          <w:p w14:paraId="5A83A347"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4CCA0141" w14:textId="77777777" w:rsidTr="005279B4">
        <w:trPr>
          <w:trHeight w:hRule="exact" w:val="454"/>
        </w:trPr>
        <w:tc>
          <w:tcPr>
            <w:tcW w:w="739" w:type="dxa"/>
            <w:vAlign w:val="center"/>
          </w:tcPr>
          <w:p w14:paraId="4C88E10D"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2</w:t>
            </w:r>
          </w:p>
        </w:tc>
        <w:tc>
          <w:tcPr>
            <w:tcW w:w="5132" w:type="dxa"/>
            <w:vAlign w:val="center"/>
          </w:tcPr>
          <w:p w14:paraId="3A2E7FE6"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Nhà sản xuất/ Nước sản xuất</w:t>
            </w:r>
          </w:p>
        </w:tc>
        <w:tc>
          <w:tcPr>
            <w:tcW w:w="1349" w:type="dxa"/>
            <w:vAlign w:val="center"/>
          </w:tcPr>
          <w:p w14:paraId="24ED5BAB" w14:textId="77777777" w:rsidR="005279B4" w:rsidRPr="00A106C4" w:rsidRDefault="005279B4" w:rsidP="005279B4">
            <w:pPr>
              <w:widowControl w:val="0"/>
              <w:autoSpaceDE w:val="0"/>
              <w:autoSpaceDN w:val="0"/>
              <w:spacing w:before="60" w:after="60" w:line="240" w:lineRule="auto"/>
              <w:ind w:left="52" w:right="117" w:firstLine="0"/>
              <w:jc w:val="center"/>
              <w:rPr>
                <w:rFonts w:eastAsia="Times New Roman" w:cs="Times New Roman"/>
                <w:szCs w:val="26"/>
              </w:rPr>
            </w:pPr>
          </w:p>
        </w:tc>
        <w:tc>
          <w:tcPr>
            <w:tcW w:w="2074" w:type="dxa"/>
          </w:tcPr>
          <w:p w14:paraId="40E2830B"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33EA45D4" w14:textId="77777777" w:rsidTr="005279B4">
        <w:trPr>
          <w:trHeight w:hRule="exact" w:val="454"/>
        </w:trPr>
        <w:tc>
          <w:tcPr>
            <w:tcW w:w="739" w:type="dxa"/>
            <w:vAlign w:val="center"/>
          </w:tcPr>
          <w:p w14:paraId="7C9F06A8"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3</w:t>
            </w:r>
          </w:p>
        </w:tc>
        <w:tc>
          <w:tcPr>
            <w:tcW w:w="5132" w:type="dxa"/>
            <w:vAlign w:val="center"/>
          </w:tcPr>
          <w:p w14:paraId="7BCF5862"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Mã hiệu sản phẩm</w:t>
            </w:r>
          </w:p>
        </w:tc>
        <w:tc>
          <w:tcPr>
            <w:tcW w:w="1349" w:type="dxa"/>
            <w:vAlign w:val="center"/>
          </w:tcPr>
          <w:p w14:paraId="5C7EA375" w14:textId="77777777" w:rsidR="005279B4" w:rsidRPr="00A106C4" w:rsidRDefault="005279B4" w:rsidP="005279B4">
            <w:pPr>
              <w:widowControl w:val="0"/>
              <w:autoSpaceDE w:val="0"/>
              <w:autoSpaceDN w:val="0"/>
              <w:spacing w:before="60" w:after="60" w:line="240" w:lineRule="auto"/>
              <w:ind w:left="52" w:right="117" w:firstLine="0"/>
              <w:jc w:val="center"/>
              <w:rPr>
                <w:rFonts w:eastAsia="Times New Roman" w:cs="Times New Roman"/>
                <w:szCs w:val="26"/>
              </w:rPr>
            </w:pPr>
          </w:p>
        </w:tc>
        <w:tc>
          <w:tcPr>
            <w:tcW w:w="2074" w:type="dxa"/>
          </w:tcPr>
          <w:p w14:paraId="0151A316"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67C2F82C" w14:textId="77777777" w:rsidTr="005279B4">
        <w:trPr>
          <w:trHeight w:hRule="exact" w:val="656"/>
        </w:trPr>
        <w:tc>
          <w:tcPr>
            <w:tcW w:w="739" w:type="dxa"/>
            <w:vAlign w:val="center"/>
          </w:tcPr>
          <w:p w14:paraId="3D85B0C1"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4</w:t>
            </w:r>
          </w:p>
        </w:tc>
        <w:tc>
          <w:tcPr>
            <w:tcW w:w="5132" w:type="dxa"/>
            <w:vAlign w:val="center"/>
          </w:tcPr>
          <w:p w14:paraId="4CDAC02E"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Tiêu chuẩn áp dụng</w:t>
            </w:r>
          </w:p>
        </w:tc>
        <w:tc>
          <w:tcPr>
            <w:tcW w:w="1349" w:type="dxa"/>
            <w:vAlign w:val="center"/>
          </w:tcPr>
          <w:p w14:paraId="7F0B819E" w14:textId="77777777" w:rsidR="005279B4" w:rsidRPr="00A106C4" w:rsidRDefault="005279B4" w:rsidP="005279B4">
            <w:pPr>
              <w:widowControl w:val="0"/>
              <w:autoSpaceDE w:val="0"/>
              <w:autoSpaceDN w:val="0"/>
              <w:spacing w:before="60" w:after="60" w:line="240" w:lineRule="auto"/>
              <w:ind w:left="52" w:right="117" w:firstLine="0"/>
              <w:jc w:val="center"/>
              <w:rPr>
                <w:rFonts w:eastAsia="Times New Roman" w:cs="Times New Roman"/>
                <w:szCs w:val="26"/>
              </w:rPr>
            </w:pPr>
          </w:p>
        </w:tc>
        <w:tc>
          <w:tcPr>
            <w:tcW w:w="2074" w:type="dxa"/>
          </w:tcPr>
          <w:p w14:paraId="77789397"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TCVN 5935-1 (IEC 60502-1)</w:t>
            </w:r>
          </w:p>
        </w:tc>
      </w:tr>
      <w:tr w:rsidR="005279B4" w:rsidRPr="00A106C4" w14:paraId="01F8DE19" w14:textId="77777777" w:rsidTr="005279B4">
        <w:trPr>
          <w:trHeight w:hRule="exact" w:val="454"/>
        </w:trPr>
        <w:tc>
          <w:tcPr>
            <w:tcW w:w="739" w:type="dxa"/>
            <w:vAlign w:val="center"/>
          </w:tcPr>
          <w:p w14:paraId="3DB7949D"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5</w:t>
            </w:r>
          </w:p>
        </w:tc>
        <w:tc>
          <w:tcPr>
            <w:tcW w:w="5132" w:type="dxa"/>
            <w:vAlign w:val="center"/>
          </w:tcPr>
          <w:p w14:paraId="46CD22B3"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Loại</w:t>
            </w:r>
          </w:p>
        </w:tc>
        <w:tc>
          <w:tcPr>
            <w:tcW w:w="1349" w:type="dxa"/>
            <w:vAlign w:val="center"/>
          </w:tcPr>
          <w:p w14:paraId="46B91ACC" w14:textId="77777777" w:rsidR="005279B4" w:rsidRPr="00A106C4" w:rsidRDefault="005279B4" w:rsidP="005279B4">
            <w:pPr>
              <w:widowControl w:val="0"/>
              <w:autoSpaceDE w:val="0"/>
              <w:autoSpaceDN w:val="0"/>
              <w:spacing w:before="60" w:after="60" w:line="240" w:lineRule="auto"/>
              <w:ind w:left="52" w:right="117" w:firstLine="0"/>
              <w:jc w:val="center"/>
              <w:rPr>
                <w:rFonts w:eastAsia="Times New Roman" w:cs="Times New Roman"/>
                <w:szCs w:val="26"/>
              </w:rPr>
            </w:pPr>
          </w:p>
        </w:tc>
        <w:tc>
          <w:tcPr>
            <w:tcW w:w="2074" w:type="dxa"/>
            <w:vAlign w:val="center"/>
          </w:tcPr>
          <w:p w14:paraId="4645E1EB"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đồng</w:t>
            </w:r>
          </w:p>
        </w:tc>
      </w:tr>
      <w:tr w:rsidR="005279B4" w:rsidRPr="00A106C4" w14:paraId="79F6E9BE" w14:textId="77777777" w:rsidTr="005279B4">
        <w:trPr>
          <w:trHeight w:hRule="exact" w:val="454"/>
        </w:trPr>
        <w:tc>
          <w:tcPr>
            <w:tcW w:w="739" w:type="dxa"/>
            <w:vAlign w:val="center"/>
          </w:tcPr>
          <w:p w14:paraId="436D23DF"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6</w:t>
            </w:r>
          </w:p>
        </w:tc>
        <w:tc>
          <w:tcPr>
            <w:tcW w:w="5132" w:type="dxa"/>
            <w:vAlign w:val="center"/>
          </w:tcPr>
          <w:p w14:paraId="4D060418"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Số và tiết diện danh định của cáp</w:t>
            </w:r>
          </w:p>
        </w:tc>
        <w:tc>
          <w:tcPr>
            <w:tcW w:w="1349" w:type="dxa"/>
            <w:vAlign w:val="center"/>
          </w:tcPr>
          <w:p w14:paraId="7AD7F4A4"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mm</w:t>
            </w:r>
            <w:r w:rsidRPr="00A106C4">
              <w:rPr>
                <w:rFonts w:eastAsia="Times New Roman" w:cs="Times New Roman"/>
                <w:bCs/>
                <w:position w:val="12"/>
                <w:szCs w:val="26"/>
              </w:rPr>
              <w:t>2</w:t>
            </w:r>
          </w:p>
        </w:tc>
        <w:tc>
          <w:tcPr>
            <w:tcW w:w="2074" w:type="dxa"/>
            <w:vAlign w:val="center"/>
          </w:tcPr>
          <w:p w14:paraId="49D1354F"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1x35</w:t>
            </w:r>
          </w:p>
        </w:tc>
      </w:tr>
      <w:tr w:rsidR="005279B4" w:rsidRPr="00A106C4" w14:paraId="73345BE5" w14:textId="77777777" w:rsidTr="005279B4">
        <w:trPr>
          <w:trHeight w:hRule="exact" w:val="454"/>
        </w:trPr>
        <w:tc>
          <w:tcPr>
            <w:tcW w:w="739" w:type="dxa"/>
            <w:vAlign w:val="center"/>
          </w:tcPr>
          <w:p w14:paraId="10721A42"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7</w:t>
            </w:r>
          </w:p>
        </w:tc>
        <w:tc>
          <w:tcPr>
            <w:tcW w:w="5132" w:type="dxa"/>
            <w:vAlign w:val="center"/>
          </w:tcPr>
          <w:p w14:paraId="04660FC0"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Số sợi đồng của lõi cáp (1lõi)</w:t>
            </w:r>
          </w:p>
        </w:tc>
        <w:tc>
          <w:tcPr>
            <w:tcW w:w="1349" w:type="dxa"/>
            <w:vAlign w:val="center"/>
          </w:tcPr>
          <w:p w14:paraId="5A76EDF3"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Sợi</w:t>
            </w:r>
          </w:p>
        </w:tc>
        <w:tc>
          <w:tcPr>
            <w:tcW w:w="2074" w:type="dxa"/>
            <w:vAlign w:val="center"/>
          </w:tcPr>
          <w:p w14:paraId="1F935BC5"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6</w:t>
            </w:r>
          </w:p>
        </w:tc>
      </w:tr>
      <w:tr w:rsidR="005279B4" w:rsidRPr="00A106C4" w14:paraId="214C5910" w14:textId="77777777" w:rsidTr="005279B4">
        <w:trPr>
          <w:trHeight w:hRule="exact" w:val="454"/>
        </w:trPr>
        <w:tc>
          <w:tcPr>
            <w:tcW w:w="739" w:type="dxa"/>
            <w:vAlign w:val="center"/>
          </w:tcPr>
          <w:p w14:paraId="3AB65D66"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8</w:t>
            </w:r>
          </w:p>
        </w:tc>
        <w:tc>
          <w:tcPr>
            <w:tcW w:w="5132" w:type="dxa"/>
            <w:vAlign w:val="center"/>
          </w:tcPr>
          <w:p w14:paraId="0129D99E"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Đường kính lõi (1lõi)</w:t>
            </w:r>
          </w:p>
        </w:tc>
        <w:tc>
          <w:tcPr>
            <w:tcW w:w="1349" w:type="dxa"/>
            <w:vAlign w:val="center"/>
          </w:tcPr>
          <w:p w14:paraId="3D8E216B"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mm</w:t>
            </w:r>
          </w:p>
        </w:tc>
        <w:tc>
          <w:tcPr>
            <w:tcW w:w="2074" w:type="dxa"/>
            <w:vAlign w:val="center"/>
          </w:tcPr>
          <w:p w14:paraId="10A4E75B"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6,6 - 7,5</w:t>
            </w:r>
          </w:p>
        </w:tc>
      </w:tr>
      <w:tr w:rsidR="005279B4" w:rsidRPr="00A106C4" w14:paraId="52A14D75" w14:textId="77777777" w:rsidTr="005279B4">
        <w:trPr>
          <w:trHeight w:hRule="exact" w:val="454"/>
        </w:trPr>
        <w:tc>
          <w:tcPr>
            <w:tcW w:w="739" w:type="dxa"/>
            <w:vAlign w:val="center"/>
          </w:tcPr>
          <w:p w14:paraId="09018DD6"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w w:val="99"/>
                <w:szCs w:val="26"/>
              </w:rPr>
              <w:t>9</w:t>
            </w:r>
          </w:p>
        </w:tc>
        <w:tc>
          <w:tcPr>
            <w:tcW w:w="5132" w:type="dxa"/>
            <w:vAlign w:val="center"/>
          </w:tcPr>
          <w:p w14:paraId="1BAB081C"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Băng giãn nở chống thấm nước trong lõi</w:t>
            </w:r>
          </w:p>
        </w:tc>
        <w:tc>
          <w:tcPr>
            <w:tcW w:w="1349" w:type="dxa"/>
            <w:vAlign w:val="center"/>
          </w:tcPr>
          <w:p w14:paraId="0B62EAF3"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p>
        </w:tc>
        <w:tc>
          <w:tcPr>
            <w:tcW w:w="2074" w:type="dxa"/>
            <w:vAlign w:val="center"/>
          </w:tcPr>
          <w:p w14:paraId="6CDC1868"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547262F5" w14:textId="77777777" w:rsidTr="005279B4">
        <w:trPr>
          <w:trHeight w:hRule="exact" w:val="454"/>
        </w:trPr>
        <w:tc>
          <w:tcPr>
            <w:tcW w:w="739" w:type="dxa"/>
            <w:vAlign w:val="center"/>
          </w:tcPr>
          <w:p w14:paraId="11256F21"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10</w:t>
            </w:r>
          </w:p>
        </w:tc>
        <w:tc>
          <w:tcPr>
            <w:tcW w:w="5132" w:type="dxa"/>
            <w:vAlign w:val="center"/>
          </w:tcPr>
          <w:p w14:paraId="6424EE7F"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Loại vật liệu cách điện</w:t>
            </w:r>
          </w:p>
        </w:tc>
        <w:tc>
          <w:tcPr>
            <w:tcW w:w="1349" w:type="dxa"/>
            <w:vAlign w:val="center"/>
          </w:tcPr>
          <w:p w14:paraId="77DE7019"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p>
        </w:tc>
        <w:tc>
          <w:tcPr>
            <w:tcW w:w="2074" w:type="dxa"/>
            <w:vAlign w:val="center"/>
          </w:tcPr>
          <w:p w14:paraId="2B7F79DA"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XLPE/EPR</w:t>
            </w:r>
          </w:p>
        </w:tc>
      </w:tr>
      <w:tr w:rsidR="005279B4" w:rsidRPr="00A106C4" w14:paraId="3D0B0C3A" w14:textId="77777777" w:rsidTr="005279B4">
        <w:trPr>
          <w:trHeight w:hRule="exact" w:val="708"/>
        </w:trPr>
        <w:tc>
          <w:tcPr>
            <w:tcW w:w="739" w:type="dxa"/>
            <w:vAlign w:val="center"/>
          </w:tcPr>
          <w:p w14:paraId="434B24C6"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11</w:t>
            </w:r>
          </w:p>
        </w:tc>
        <w:tc>
          <w:tcPr>
            <w:tcW w:w="5132" w:type="dxa"/>
            <w:vAlign w:val="center"/>
          </w:tcPr>
          <w:p w14:paraId="34CE9C9E"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Độ dày danh định của lớp cách điện (XLPE/EPR)</w:t>
            </w:r>
          </w:p>
        </w:tc>
        <w:tc>
          <w:tcPr>
            <w:tcW w:w="1349" w:type="dxa"/>
            <w:vAlign w:val="center"/>
          </w:tcPr>
          <w:p w14:paraId="755B2752"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mm</w:t>
            </w:r>
          </w:p>
        </w:tc>
        <w:tc>
          <w:tcPr>
            <w:tcW w:w="2074" w:type="dxa"/>
            <w:vAlign w:val="center"/>
          </w:tcPr>
          <w:p w14:paraId="45007165"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0,9/1,2</w:t>
            </w:r>
          </w:p>
        </w:tc>
      </w:tr>
      <w:tr w:rsidR="005279B4" w:rsidRPr="00A106C4" w14:paraId="1AAB7A70" w14:textId="77777777" w:rsidTr="005279B4">
        <w:trPr>
          <w:trHeight w:hRule="exact" w:val="454"/>
        </w:trPr>
        <w:tc>
          <w:tcPr>
            <w:tcW w:w="739" w:type="dxa"/>
            <w:vAlign w:val="center"/>
          </w:tcPr>
          <w:p w14:paraId="6BE0F36C"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12</w:t>
            </w:r>
          </w:p>
        </w:tc>
        <w:tc>
          <w:tcPr>
            <w:tcW w:w="5132" w:type="dxa"/>
            <w:vAlign w:val="center"/>
          </w:tcPr>
          <w:p w14:paraId="2FE754B8"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Loại vật liệu vỏ bọc</w:t>
            </w:r>
          </w:p>
        </w:tc>
        <w:tc>
          <w:tcPr>
            <w:tcW w:w="1349" w:type="dxa"/>
            <w:vAlign w:val="center"/>
          </w:tcPr>
          <w:p w14:paraId="58A9F2A1"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p>
        </w:tc>
        <w:tc>
          <w:tcPr>
            <w:tcW w:w="2074" w:type="dxa"/>
            <w:vAlign w:val="center"/>
          </w:tcPr>
          <w:p w14:paraId="0ACDF7E3"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PVC/PE</w:t>
            </w:r>
          </w:p>
        </w:tc>
      </w:tr>
      <w:tr w:rsidR="005279B4" w:rsidRPr="00A106C4" w14:paraId="0F3E7CC4" w14:textId="77777777" w:rsidTr="005279B4">
        <w:trPr>
          <w:trHeight w:hRule="exact" w:val="454"/>
        </w:trPr>
        <w:tc>
          <w:tcPr>
            <w:tcW w:w="739" w:type="dxa"/>
            <w:vAlign w:val="center"/>
          </w:tcPr>
          <w:p w14:paraId="3F84CC4A"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13</w:t>
            </w:r>
          </w:p>
        </w:tc>
        <w:tc>
          <w:tcPr>
            <w:tcW w:w="5132" w:type="dxa"/>
            <w:vAlign w:val="center"/>
          </w:tcPr>
          <w:p w14:paraId="649E1629"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Độ dày danh định của lớp vỏ bọc ngoài</w:t>
            </w:r>
          </w:p>
        </w:tc>
        <w:tc>
          <w:tcPr>
            <w:tcW w:w="1349" w:type="dxa"/>
            <w:vAlign w:val="center"/>
          </w:tcPr>
          <w:p w14:paraId="1FC51696"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mm</w:t>
            </w:r>
          </w:p>
        </w:tc>
        <w:tc>
          <w:tcPr>
            <w:tcW w:w="2074" w:type="dxa"/>
          </w:tcPr>
          <w:p w14:paraId="67003D59"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6136F74C" w14:textId="77777777" w:rsidTr="005279B4">
        <w:trPr>
          <w:trHeight w:hRule="exact" w:val="454"/>
        </w:trPr>
        <w:tc>
          <w:tcPr>
            <w:tcW w:w="739" w:type="dxa"/>
            <w:vAlign w:val="center"/>
          </w:tcPr>
          <w:p w14:paraId="6B452139"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14</w:t>
            </w:r>
          </w:p>
        </w:tc>
        <w:tc>
          <w:tcPr>
            <w:tcW w:w="5132" w:type="dxa"/>
            <w:vAlign w:val="center"/>
          </w:tcPr>
          <w:p w14:paraId="5618867C"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Đường kính ngoài của cáp</w:t>
            </w:r>
          </w:p>
        </w:tc>
        <w:tc>
          <w:tcPr>
            <w:tcW w:w="1349" w:type="dxa"/>
            <w:vAlign w:val="center"/>
          </w:tcPr>
          <w:p w14:paraId="05EC29C7"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mm</w:t>
            </w:r>
          </w:p>
        </w:tc>
        <w:tc>
          <w:tcPr>
            <w:tcW w:w="2074" w:type="dxa"/>
          </w:tcPr>
          <w:p w14:paraId="500B6BE4"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6E40C7CC" w14:textId="77777777" w:rsidTr="005279B4">
        <w:trPr>
          <w:trHeight w:hRule="exact" w:val="454"/>
        </w:trPr>
        <w:tc>
          <w:tcPr>
            <w:tcW w:w="739" w:type="dxa"/>
            <w:vAlign w:val="center"/>
          </w:tcPr>
          <w:p w14:paraId="14BA06EA"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15</w:t>
            </w:r>
          </w:p>
        </w:tc>
        <w:tc>
          <w:tcPr>
            <w:tcW w:w="5132" w:type="dxa"/>
            <w:vAlign w:val="center"/>
          </w:tcPr>
          <w:p w14:paraId="3FA7EC7D"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Nhiệt độ tối đa của lõi dẫn</w:t>
            </w:r>
          </w:p>
        </w:tc>
        <w:tc>
          <w:tcPr>
            <w:tcW w:w="1349" w:type="dxa"/>
            <w:vAlign w:val="center"/>
          </w:tcPr>
          <w:p w14:paraId="28285B11" w14:textId="77777777" w:rsidR="005279B4" w:rsidRPr="00A106C4" w:rsidRDefault="005279B4" w:rsidP="005279B4">
            <w:pPr>
              <w:widowControl w:val="0"/>
              <w:autoSpaceDE w:val="0"/>
              <w:autoSpaceDN w:val="0"/>
              <w:spacing w:before="0" w:after="60" w:line="240" w:lineRule="auto"/>
              <w:ind w:right="117" w:firstLine="0"/>
              <w:jc w:val="center"/>
              <w:rPr>
                <w:rFonts w:eastAsia="Times New Roman" w:cs="Times New Roman"/>
                <w:szCs w:val="26"/>
              </w:rPr>
            </w:pPr>
            <w:r w:rsidRPr="00A106C4">
              <w:rPr>
                <w:rFonts w:eastAsia="Times New Roman" w:cs="Times New Roman"/>
                <w:bCs/>
                <w:szCs w:val="26"/>
              </w:rPr>
              <w:t>o</w:t>
            </w:r>
            <w:r w:rsidRPr="00A106C4">
              <w:rPr>
                <w:rFonts w:eastAsia="Times New Roman" w:cs="Times New Roman"/>
                <w:bCs/>
                <w:position w:val="-11"/>
                <w:szCs w:val="26"/>
              </w:rPr>
              <w:t>C</w:t>
            </w:r>
          </w:p>
        </w:tc>
        <w:tc>
          <w:tcPr>
            <w:tcW w:w="2074" w:type="dxa"/>
            <w:vAlign w:val="center"/>
          </w:tcPr>
          <w:p w14:paraId="2F3A64FB"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90</w:t>
            </w:r>
          </w:p>
        </w:tc>
      </w:tr>
      <w:tr w:rsidR="005279B4" w:rsidRPr="00A106C4" w14:paraId="62A364C9" w14:textId="77777777" w:rsidTr="005279B4">
        <w:trPr>
          <w:trHeight w:hRule="exact" w:val="454"/>
        </w:trPr>
        <w:tc>
          <w:tcPr>
            <w:tcW w:w="739" w:type="dxa"/>
            <w:vAlign w:val="center"/>
          </w:tcPr>
          <w:p w14:paraId="463DDC6A"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16</w:t>
            </w:r>
          </w:p>
        </w:tc>
        <w:tc>
          <w:tcPr>
            <w:tcW w:w="5132" w:type="dxa"/>
            <w:vAlign w:val="center"/>
          </w:tcPr>
          <w:p w14:paraId="4E3D995C"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Khả năng mang tải của cáp</w:t>
            </w:r>
          </w:p>
        </w:tc>
        <w:tc>
          <w:tcPr>
            <w:tcW w:w="1349" w:type="dxa"/>
            <w:vAlign w:val="center"/>
          </w:tcPr>
          <w:p w14:paraId="2C3149DF"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w w:val="99"/>
                <w:szCs w:val="26"/>
              </w:rPr>
              <w:t>A</w:t>
            </w:r>
          </w:p>
        </w:tc>
        <w:tc>
          <w:tcPr>
            <w:tcW w:w="2074" w:type="dxa"/>
            <w:vAlign w:val="center"/>
          </w:tcPr>
          <w:p w14:paraId="79EBB59E"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6E3A34D4" w14:textId="77777777" w:rsidTr="005279B4">
        <w:trPr>
          <w:trHeight w:hRule="exact" w:val="454"/>
        </w:trPr>
        <w:tc>
          <w:tcPr>
            <w:tcW w:w="739" w:type="dxa"/>
            <w:vAlign w:val="center"/>
          </w:tcPr>
          <w:p w14:paraId="315E4C8F"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17</w:t>
            </w:r>
          </w:p>
        </w:tc>
        <w:tc>
          <w:tcPr>
            <w:tcW w:w="5132" w:type="dxa"/>
            <w:vAlign w:val="center"/>
          </w:tcPr>
          <w:p w14:paraId="09ABE61D"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Điện trở 1 chiều của lõi dẫn ở t</w:t>
            </w:r>
            <w:r w:rsidRPr="00A106C4">
              <w:rPr>
                <w:rFonts w:eastAsia="Times New Roman" w:cs="Times New Roman"/>
                <w:bCs/>
                <w:szCs w:val="26"/>
                <w:vertAlign w:val="superscript"/>
              </w:rPr>
              <w:t>0</w:t>
            </w:r>
            <w:r w:rsidRPr="00A106C4">
              <w:rPr>
                <w:rFonts w:eastAsia="Times New Roman" w:cs="Times New Roman"/>
                <w:bCs/>
                <w:szCs w:val="26"/>
              </w:rPr>
              <w:t>= 20</w:t>
            </w:r>
            <w:r w:rsidRPr="00A106C4">
              <w:rPr>
                <w:rFonts w:eastAsia="Times New Roman" w:cs="Times New Roman"/>
                <w:bCs/>
                <w:szCs w:val="26"/>
                <w:vertAlign w:val="superscript"/>
              </w:rPr>
              <w:t>o</w:t>
            </w:r>
            <w:r w:rsidRPr="00A106C4">
              <w:rPr>
                <w:rFonts w:eastAsia="Times New Roman" w:cs="Times New Roman"/>
                <w:bCs/>
                <w:szCs w:val="26"/>
              </w:rPr>
              <w:t>C</w:t>
            </w:r>
          </w:p>
        </w:tc>
        <w:tc>
          <w:tcPr>
            <w:tcW w:w="1349" w:type="dxa"/>
            <w:vAlign w:val="center"/>
          </w:tcPr>
          <w:p w14:paraId="22A7AA0C"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Ω/km</w:t>
            </w:r>
          </w:p>
        </w:tc>
        <w:tc>
          <w:tcPr>
            <w:tcW w:w="2074" w:type="dxa"/>
            <w:vAlign w:val="center"/>
          </w:tcPr>
          <w:p w14:paraId="15335B17"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0,524</w:t>
            </w:r>
          </w:p>
        </w:tc>
      </w:tr>
      <w:tr w:rsidR="005279B4" w:rsidRPr="00A106C4" w14:paraId="2C6FAA6B" w14:textId="77777777" w:rsidTr="005279B4">
        <w:trPr>
          <w:trHeight w:hRule="exact" w:val="454"/>
        </w:trPr>
        <w:tc>
          <w:tcPr>
            <w:tcW w:w="739" w:type="dxa"/>
            <w:vAlign w:val="center"/>
          </w:tcPr>
          <w:p w14:paraId="4A09A10D"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18</w:t>
            </w:r>
          </w:p>
        </w:tc>
        <w:tc>
          <w:tcPr>
            <w:tcW w:w="5132" w:type="dxa"/>
            <w:vAlign w:val="center"/>
          </w:tcPr>
          <w:p w14:paraId="6E744942"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Điện trở cách điện của cáp</w:t>
            </w:r>
          </w:p>
        </w:tc>
        <w:tc>
          <w:tcPr>
            <w:tcW w:w="1349" w:type="dxa"/>
            <w:vAlign w:val="center"/>
          </w:tcPr>
          <w:p w14:paraId="7E2B6B80"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Ω/km</w:t>
            </w:r>
          </w:p>
        </w:tc>
        <w:tc>
          <w:tcPr>
            <w:tcW w:w="2074" w:type="dxa"/>
          </w:tcPr>
          <w:p w14:paraId="62C7F786"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636AB402" w14:textId="77777777" w:rsidTr="005279B4">
        <w:trPr>
          <w:trHeight w:hRule="exact" w:val="454"/>
        </w:trPr>
        <w:tc>
          <w:tcPr>
            <w:tcW w:w="739" w:type="dxa"/>
            <w:vAlign w:val="center"/>
          </w:tcPr>
          <w:p w14:paraId="52E9A36F"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19</w:t>
            </w:r>
          </w:p>
        </w:tc>
        <w:tc>
          <w:tcPr>
            <w:tcW w:w="5132" w:type="dxa"/>
            <w:vAlign w:val="center"/>
          </w:tcPr>
          <w:p w14:paraId="682FCDFC"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Trọng lượng của lõi dây</w:t>
            </w:r>
          </w:p>
        </w:tc>
        <w:tc>
          <w:tcPr>
            <w:tcW w:w="1349" w:type="dxa"/>
            <w:vAlign w:val="center"/>
          </w:tcPr>
          <w:p w14:paraId="0CFE35A2"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kg/km</w:t>
            </w:r>
          </w:p>
        </w:tc>
        <w:tc>
          <w:tcPr>
            <w:tcW w:w="2074" w:type="dxa"/>
          </w:tcPr>
          <w:p w14:paraId="0F5C4FB6"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24B93D77" w14:textId="77777777" w:rsidTr="005279B4">
        <w:trPr>
          <w:trHeight w:hRule="exact" w:val="454"/>
        </w:trPr>
        <w:tc>
          <w:tcPr>
            <w:tcW w:w="739" w:type="dxa"/>
            <w:vAlign w:val="center"/>
          </w:tcPr>
          <w:p w14:paraId="0F88A817"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20</w:t>
            </w:r>
          </w:p>
        </w:tc>
        <w:tc>
          <w:tcPr>
            <w:tcW w:w="5132" w:type="dxa"/>
            <w:vAlign w:val="center"/>
          </w:tcPr>
          <w:p w14:paraId="08A53B66"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Trọng lượng của toàn bộ cáp</w:t>
            </w:r>
          </w:p>
        </w:tc>
        <w:tc>
          <w:tcPr>
            <w:tcW w:w="1349" w:type="dxa"/>
            <w:vAlign w:val="center"/>
          </w:tcPr>
          <w:p w14:paraId="45E45EA5"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kg/km</w:t>
            </w:r>
          </w:p>
        </w:tc>
        <w:tc>
          <w:tcPr>
            <w:tcW w:w="2074" w:type="dxa"/>
          </w:tcPr>
          <w:p w14:paraId="650FA852"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1E9A32AE" w14:textId="77777777" w:rsidTr="005279B4">
        <w:trPr>
          <w:trHeight w:hRule="exact" w:val="454"/>
        </w:trPr>
        <w:tc>
          <w:tcPr>
            <w:tcW w:w="739" w:type="dxa"/>
            <w:vAlign w:val="center"/>
          </w:tcPr>
          <w:p w14:paraId="7177B261"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21</w:t>
            </w:r>
          </w:p>
        </w:tc>
        <w:tc>
          <w:tcPr>
            <w:tcW w:w="5132" w:type="dxa"/>
            <w:vAlign w:val="center"/>
          </w:tcPr>
          <w:p w14:paraId="18031D44"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Chiều dài tối đa của cáp trên lô cuốn cáp</w:t>
            </w:r>
          </w:p>
        </w:tc>
        <w:tc>
          <w:tcPr>
            <w:tcW w:w="1349" w:type="dxa"/>
            <w:vAlign w:val="center"/>
          </w:tcPr>
          <w:p w14:paraId="4A866E14"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w w:val="99"/>
                <w:szCs w:val="26"/>
              </w:rPr>
              <w:t>m</w:t>
            </w:r>
          </w:p>
        </w:tc>
        <w:tc>
          <w:tcPr>
            <w:tcW w:w="2074" w:type="dxa"/>
          </w:tcPr>
          <w:p w14:paraId="2239CDD5"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6C646F41" w14:textId="77777777" w:rsidTr="005279B4">
        <w:trPr>
          <w:trHeight w:hRule="exact" w:val="454"/>
        </w:trPr>
        <w:tc>
          <w:tcPr>
            <w:tcW w:w="739" w:type="dxa"/>
            <w:vAlign w:val="center"/>
          </w:tcPr>
          <w:p w14:paraId="1C970FEF"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22</w:t>
            </w:r>
          </w:p>
        </w:tc>
        <w:tc>
          <w:tcPr>
            <w:tcW w:w="5132" w:type="dxa"/>
            <w:vAlign w:val="center"/>
          </w:tcPr>
          <w:p w14:paraId="6A4B0BAE"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Đường kính mặt bích tối đa của lô cuốn cáp</w:t>
            </w:r>
          </w:p>
        </w:tc>
        <w:tc>
          <w:tcPr>
            <w:tcW w:w="1349" w:type="dxa"/>
            <w:vAlign w:val="center"/>
          </w:tcPr>
          <w:p w14:paraId="5C0BF377"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w w:val="99"/>
                <w:szCs w:val="26"/>
              </w:rPr>
              <w:t>m</w:t>
            </w:r>
          </w:p>
        </w:tc>
        <w:tc>
          <w:tcPr>
            <w:tcW w:w="2074" w:type="dxa"/>
            <w:vAlign w:val="center"/>
          </w:tcPr>
          <w:p w14:paraId="51881397"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3A9EBD10" w14:textId="77777777" w:rsidTr="005279B4">
        <w:trPr>
          <w:trHeight w:hRule="exact" w:val="454"/>
        </w:trPr>
        <w:tc>
          <w:tcPr>
            <w:tcW w:w="739" w:type="dxa"/>
            <w:vAlign w:val="center"/>
          </w:tcPr>
          <w:p w14:paraId="640D03ED"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23</w:t>
            </w:r>
          </w:p>
        </w:tc>
        <w:tc>
          <w:tcPr>
            <w:tcW w:w="5132" w:type="dxa"/>
            <w:vAlign w:val="center"/>
          </w:tcPr>
          <w:p w14:paraId="625C89EA"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Trọng lượng tối đa của toàn bộ lô cáp</w:t>
            </w:r>
          </w:p>
        </w:tc>
        <w:tc>
          <w:tcPr>
            <w:tcW w:w="1349" w:type="dxa"/>
            <w:vAlign w:val="center"/>
          </w:tcPr>
          <w:p w14:paraId="1323C8A7" w14:textId="77777777" w:rsidR="005279B4" w:rsidRPr="00A106C4" w:rsidRDefault="005279B4" w:rsidP="005279B4">
            <w:pPr>
              <w:widowControl w:val="0"/>
              <w:autoSpaceDE w:val="0"/>
              <w:autoSpaceDN w:val="0"/>
              <w:spacing w:before="0" w:after="60" w:line="240" w:lineRule="auto"/>
              <w:ind w:left="52" w:right="117" w:firstLine="0"/>
              <w:jc w:val="center"/>
              <w:rPr>
                <w:rFonts w:eastAsia="Times New Roman" w:cs="Times New Roman"/>
                <w:szCs w:val="26"/>
              </w:rPr>
            </w:pPr>
            <w:r w:rsidRPr="00A106C4">
              <w:rPr>
                <w:rFonts w:eastAsia="Times New Roman" w:cs="Times New Roman"/>
                <w:bCs/>
                <w:szCs w:val="26"/>
              </w:rPr>
              <w:t>kg</w:t>
            </w:r>
          </w:p>
        </w:tc>
        <w:tc>
          <w:tcPr>
            <w:tcW w:w="2074" w:type="dxa"/>
            <w:vAlign w:val="center"/>
          </w:tcPr>
          <w:p w14:paraId="5ED55EB2"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 xml:space="preserve">Nêu cụ </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5279B4" w:rsidRPr="00A106C4" w14:paraId="0675DA69" w14:textId="77777777" w:rsidTr="005279B4">
        <w:trPr>
          <w:trHeight w:hRule="exact" w:val="796"/>
        </w:trPr>
        <w:tc>
          <w:tcPr>
            <w:tcW w:w="739" w:type="dxa"/>
            <w:vAlign w:val="center"/>
          </w:tcPr>
          <w:p w14:paraId="76C7E5F3"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24</w:t>
            </w:r>
          </w:p>
        </w:tc>
        <w:tc>
          <w:tcPr>
            <w:tcW w:w="5132" w:type="dxa"/>
            <w:vAlign w:val="center"/>
          </w:tcPr>
          <w:p w14:paraId="6DCDA4FE"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Giấy chứng nhận thử nghiệm điển hình Type test, Routine Test</w:t>
            </w:r>
          </w:p>
        </w:tc>
        <w:tc>
          <w:tcPr>
            <w:tcW w:w="1349" w:type="dxa"/>
            <w:vAlign w:val="center"/>
          </w:tcPr>
          <w:p w14:paraId="053F9F16" w14:textId="77777777" w:rsidR="005279B4" w:rsidRPr="00A106C4" w:rsidRDefault="005279B4" w:rsidP="005279B4">
            <w:pPr>
              <w:widowControl w:val="0"/>
              <w:autoSpaceDE w:val="0"/>
              <w:autoSpaceDN w:val="0"/>
              <w:spacing w:before="60" w:after="60" w:line="240" w:lineRule="auto"/>
              <w:ind w:left="52" w:right="117" w:firstLine="0"/>
              <w:jc w:val="center"/>
              <w:rPr>
                <w:rFonts w:eastAsia="Times New Roman" w:cs="Times New Roman"/>
                <w:szCs w:val="26"/>
              </w:rPr>
            </w:pPr>
          </w:p>
        </w:tc>
        <w:tc>
          <w:tcPr>
            <w:tcW w:w="2074" w:type="dxa"/>
            <w:vAlign w:val="center"/>
          </w:tcPr>
          <w:p w14:paraId="74C6B760"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Có</w:t>
            </w:r>
          </w:p>
        </w:tc>
      </w:tr>
      <w:tr w:rsidR="005279B4" w:rsidRPr="00A106C4" w14:paraId="7B64F19F" w14:textId="77777777" w:rsidTr="005279B4">
        <w:trPr>
          <w:trHeight w:hRule="exact" w:val="1319"/>
        </w:trPr>
        <w:tc>
          <w:tcPr>
            <w:tcW w:w="739" w:type="dxa"/>
            <w:vAlign w:val="center"/>
          </w:tcPr>
          <w:p w14:paraId="72489D6C" w14:textId="77777777" w:rsidR="005279B4" w:rsidRPr="00A106C4" w:rsidRDefault="005279B4" w:rsidP="005279B4">
            <w:pPr>
              <w:widowControl w:val="0"/>
              <w:autoSpaceDE w:val="0"/>
              <w:autoSpaceDN w:val="0"/>
              <w:spacing w:before="60" w:after="60" w:line="240" w:lineRule="auto"/>
              <w:ind w:right="-63" w:firstLine="0"/>
              <w:jc w:val="center"/>
              <w:rPr>
                <w:rFonts w:eastAsia="Times New Roman" w:cs="Times New Roman"/>
                <w:szCs w:val="26"/>
              </w:rPr>
            </w:pPr>
            <w:r w:rsidRPr="00A106C4">
              <w:rPr>
                <w:rFonts w:eastAsia="Times New Roman" w:cs="Times New Roman"/>
                <w:bCs/>
                <w:szCs w:val="26"/>
              </w:rPr>
              <w:t>25</w:t>
            </w:r>
          </w:p>
        </w:tc>
        <w:tc>
          <w:tcPr>
            <w:tcW w:w="5132" w:type="dxa"/>
            <w:vAlign w:val="center"/>
          </w:tcPr>
          <w:p w14:paraId="66CC29AC" w14:textId="77777777" w:rsidR="005279B4" w:rsidRPr="00A106C4" w:rsidRDefault="005279B4" w:rsidP="005279B4">
            <w:pPr>
              <w:widowControl w:val="0"/>
              <w:autoSpaceDE w:val="0"/>
              <w:autoSpaceDN w:val="0"/>
              <w:spacing w:before="60" w:after="60" w:line="240" w:lineRule="auto"/>
              <w:ind w:left="47" w:right="128" w:firstLine="0"/>
              <w:jc w:val="both"/>
              <w:rPr>
                <w:rFonts w:eastAsia="Times New Roman" w:cs="Times New Roman"/>
                <w:szCs w:val="26"/>
              </w:rPr>
            </w:pPr>
            <w:r w:rsidRPr="00A106C4">
              <w:rPr>
                <w:rFonts w:eastAsia="Times New Roman" w:cs="Times New Roman"/>
                <w:bCs/>
                <w:szCs w:val="26"/>
              </w:rPr>
              <w:t>Biên</w:t>
            </w:r>
            <w:r w:rsidRPr="00A106C4">
              <w:rPr>
                <w:rFonts w:eastAsia="Times New Roman" w:cs="Times New Roman"/>
                <w:bCs/>
                <w:spacing w:val="-14"/>
                <w:szCs w:val="26"/>
              </w:rPr>
              <w:t xml:space="preserve"> </w:t>
            </w:r>
            <w:r w:rsidRPr="00A106C4">
              <w:rPr>
                <w:rFonts w:eastAsia="Times New Roman" w:cs="Times New Roman"/>
                <w:bCs/>
                <w:szCs w:val="26"/>
              </w:rPr>
              <w:t>bản</w:t>
            </w:r>
            <w:r w:rsidRPr="00A106C4">
              <w:rPr>
                <w:rFonts w:eastAsia="Times New Roman" w:cs="Times New Roman"/>
                <w:bCs/>
                <w:spacing w:val="-14"/>
                <w:szCs w:val="26"/>
              </w:rPr>
              <w:t xml:space="preserve"> </w:t>
            </w:r>
            <w:r w:rsidRPr="00A106C4">
              <w:rPr>
                <w:rFonts w:eastAsia="Times New Roman" w:cs="Times New Roman"/>
                <w:bCs/>
                <w:szCs w:val="26"/>
              </w:rPr>
              <w:t>test</w:t>
            </w:r>
            <w:r w:rsidRPr="00A106C4">
              <w:rPr>
                <w:rFonts w:eastAsia="Times New Roman" w:cs="Times New Roman"/>
                <w:bCs/>
                <w:spacing w:val="-14"/>
                <w:szCs w:val="26"/>
              </w:rPr>
              <w:t xml:space="preserve"> </w:t>
            </w:r>
            <w:r w:rsidRPr="00A106C4">
              <w:rPr>
                <w:rFonts w:eastAsia="Times New Roman" w:cs="Times New Roman"/>
                <w:bCs/>
                <w:szCs w:val="26"/>
              </w:rPr>
              <w:t>phải</w:t>
            </w:r>
            <w:r w:rsidRPr="00A106C4">
              <w:rPr>
                <w:rFonts w:eastAsia="Times New Roman" w:cs="Times New Roman"/>
                <w:bCs/>
                <w:spacing w:val="-14"/>
                <w:szCs w:val="26"/>
              </w:rPr>
              <w:t xml:space="preserve"> </w:t>
            </w:r>
            <w:r w:rsidRPr="00A106C4">
              <w:rPr>
                <w:rFonts w:eastAsia="Times New Roman" w:cs="Times New Roman"/>
                <w:bCs/>
                <w:szCs w:val="26"/>
              </w:rPr>
              <w:t>đáp</w:t>
            </w:r>
            <w:r w:rsidRPr="00A106C4">
              <w:rPr>
                <w:rFonts w:eastAsia="Times New Roman" w:cs="Times New Roman"/>
                <w:bCs/>
                <w:spacing w:val="-11"/>
                <w:szCs w:val="26"/>
              </w:rPr>
              <w:t xml:space="preserve"> </w:t>
            </w:r>
            <w:r w:rsidRPr="00A106C4">
              <w:rPr>
                <w:rFonts w:eastAsia="Times New Roman" w:cs="Times New Roman"/>
                <w:bCs/>
                <w:szCs w:val="26"/>
              </w:rPr>
              <w:t>ứng</w:t>
            </w:r>
            <w:r w:rsidRPr="00A106C4">
              <w:rPr>
                <w:rFonts w:eastAsia="Times New Roman" w:cs="Times New Roman"/>
                <w:bCs/>
                <w:spacing w:val="-14"/>
                <w:szCs w:val="26"/>
              </w:rPr>
              <w:t xml:space="preserve"> </w:t>
            </w:r>
            <w:r w:rsidRPr="00A106C4">
              <w:rPr>
                <w:rFonts w:eastAsia="Times New Roman" w:cs="Times New Roman"/>
                <w:bCs/>
                <w:spacing w:val="-3"/>
                <w:szCs w:val="26"/>
              </w:rPr>
              <w:t>và</w:t>
            </w:r>
            <w:r w:rsidRPr="00A106C4">
              <w:rPr>
                <w:rFonts w:eastAsia="Times New Roman" w:cs="Times New Roman"/>
                <w:bCs/>
                <w:spacing w:val="-14"/>
                <w:szCs w:val="26"/>
              </w:rPr>
              <w:t xml:space="preserve"> </w:t>
            </w:r>
            <w:r w:rsidRPr="00A106C4">
              <w:rPr>
                <w:rFonts w:eastAsia="Times New Roman" w:cs="Times New Roman"/>
                <w:bCs/>
                <w:szCs w:val="26"/>
              </w:rPr>
              <w:t>đầy</w:t>
            </w:r>
            <w:r w:rsidRPr="00A106C4">
              <w:rPr>
                <w:rFonts w:eastAsia="Times New Roman" w:cs="Times New Roman"/>
                <w:bCs/>
                <w:spacing w:val="-11"/>
                <w:szCs w:val="26"/>
              </w:rPr>
              <w:t xml:space="preserve"> </w:t>
            </w:r>
            <w:r w:rsidRPr="00A106C4">
              <w:rPr>
                <w:rFonts w:eastAsia="Times New Roman" w:cs="Times New Roman"/>
                <w:bCs/>
                <w:szCs w:val="26"/>
              </w:rPr>
              <w:t>đủ</w:t>
            </w:r>
            <w:r w:rsidRPr="00A106C4">
              <w:rPr>
                <w:rFonts w:eastAsia="Times New Roman" w:cs="Times New Roman"/>
                <w:bCs/>
                <w:spacing w:val="-22"/>
                <w:szCs w:val="26"/>
              </w:rPr>
              <w:t xml:space="preserve"> </w:t>
            </w:r>
            <w:r w:rsidRPr="00A106C4">
              <w:rPr>
                <w:rFonts w:eastAsia="Times New Roman" w:cs="Times New Roman"/>
                <w:bCs/>
                <w:szCs w:val="26"/>
              </w:rPr>
              <w:t>các</w:t>
            </w:r>
            <w:r w:rsidRPr="00A106C4">
              <w:rPr>
                <w:rFonts w:eastAsia="Times New Roman" w:cs="Times New Roman"/>
                <w:bCs/>
                <w:spacing w:val="-14"/>
                <w:szCs w:val="26"/>
              </w:rPr>
              <w:t xml:space="preserve"> </w:t>
            </w:r>
            <w:r w:rsidRPr="00A106C4">
              <w:rPr>
                <w:rFonts w:eastAsia="Times New Roman" w:cs="Times New Roman"/>
                <w:bCs/>
                <w:szCs w:val="26"/>
              </w:rPr>
              <w:t>hạng mục thí nghiệm theo tiêu chuẩn TCVN</w:t>
            </w:r>
            <w:r w:rsidRPr="00A106C4">
              <w:rPr>
                <w:rFonts w:eastAsia="Times New Roman" w:cs="Times New Roman"/>
                <w:bCs/>
                <w:spacing w:val="-27"/>
                <w:szCs w:val="26"/>
              </w:rPr>
              <w:t xml:space="preserve"> </w:t>
            </w:r>
            <w:r w:rsidRPr="00A106C4">
              <w:rPr>
                <w:rFonts w:eastAsia="Times New Roman" w:cs="Times New Roman"/>
                <w:bCs/>
                <w:szCs w:val="26"/>
              </w:rPr>
              <w:t xml:space="preserve">5935-1 (hoặc tương đương hoặc cao hơn) </w:t>
            </w:r>
            <w:r w:rsidRPr="00A106C4">
              <w:rPr>
                <w:rFonts w:eastAsia="Times New Roman" w:cs="Times New Roman"/>
                <w:bCs/>
                <w:spacing w:val="-3"/>
                <w:szCs w:val="26"/>
              </w:rPr>
              <w:t xml:space="preserve">và </w:t>
            </w:r>
            <w:r w:rsidRPr="00A106C4">
              <w:rPr>
                <w:rFonts w:eastAsia="Times New Roman" w:cs="Times New Roman"/>
                <w:bCs/>
                <w:szCs w:val="26"/>
              </w:rPr>
              <w:t>các</w:t>
            </w:r>
            <w:r w:rsidRPr="00A106C4">
              <w:rPr>
                <w:rFonts w:eastAsia="Times New Roman" w:cs="Times New Roman"/>
                <w:bCs/>
                <w:spacing w:val="-24"/>
                <w:szCs w:val="26"/>
              </w:rPr>
              <w:t xml:space="preserve"> </w:t>
            </w:r>
            <w:r w:rsidRPr="00A106C4">
              <w:rPr>
                <w:rFonts w:eastAsia="Times New Roman" w:cs="Times New Roman"/>
                <w:bCs/>
                <w:spacing w:val="2"/>
                <w:szCs w:val="26"/>
              </w:rPr>
              <w:t xml:space="preserve">tiêu </w:t>
            </w:r>
            <w:r w:rsidRPr="00A106C4">
              <w:rPr>
                <w:rFonts w:eastAsia="Times New Roman" w:cs="Times New Roman"/>
                <w:bCs/>
                <w:szCs w:val="26"/>
              </w:rPr>
              <w:t>chuẩn liên</w:t>
            </w:r>
            <w:r w:rsidRPr="00A106C4">
              <w:rPr>
                <w:rFonts w:eastAsia="Times New Roman" w:cs="Times New Roman"/>
                <w:bCs/>
                <w:spacing w:val="-32"/>
                <w:szCs w:val="26"/>
              </w:rPr>
              <w:t xml:space="preserve"> </w:t>
            </w:r>
            <w:r w:rsidRPr="00A106C4">
              <w:rPr>
                <w:rFonts w:eastAsia="Times New Roman" w:cs="Times New Roman"/>
                <w:bCs/>
                <w:szCs w:val="26"/>
              </w:rPr>
              <w:t>quan</w:t>
            </w:r>
          </w:p>
        </w:tc>
        <w:tc>
          <w:tcPr>
            <w:tcW w:w="1349" w:type="dxa"/>
            <w:vAlign w:val="center"/>
          </w:tcPr>
          <w:p w14:paraId="4167ABFD" w14:textId="77777777" w:rsidR="005279B4" w:rsidRPr="00A106C4" w:rsidRDefault="005279B4" w:rsidP="005279B4">
            <w:pPr>
              <w:widowControl w:val="0"/>
              <w:autoSpaceDE w:val="0"/>
              <w:autoSpaceDN w:val="0"/>
              <w:spacing w:before="60" w:after="60" w:line="240" w:lineRule="auto"/>
              <w:ind w:left="52" w:right="117" w:firstLine="0"/>
              <w:jc w:val="center"/>
              <w:rPr>
                <w:rFonts w:eastAsia="Times New Roman" w:cs="Times New Roman"/>
                <w:szCs w:val="26"/>
              </w:rPr>
            </w:pPr>
          </w:p>
        </w:tc>
        <w:tc>
          <w:tcPr>
            <w:tcW w:w="2074" w:type="dxa"/>
            <w:vAlign w:val="center"/>
          </w:tcPr>
          <w:p w14:paraId="413DD018" w14:textId="77777777" w:rsidR="005279B4" w:rsidRPr="00A106C4" w:rsidRDefault="005279B4" w:rsidP="005279B4">
            <w:pPr>
              <w:widowControl w:val="0"/>
              <w:autoSpaceDE w:val="0"/>
              <w:autoSpaceDN w:val="0"/>
              <w:spacing w:before="60" w:after="60" w:line="240" w:lineRule="auto"/>
              <w:ind w:left="137" w:right="124" w:firstLine="0"/>
              <w:jc w:val="center"/>
              <w:rPr>
                <w:rFonts w:eastAsia="Times New Roman" w:cs="Times New Roman"/>
                <w:szCs w:val="26"/>
              </w:rPr>
            </w:pPr>
            <w:r w:rsidRPr="00A106C4">
              <w:rPr>
                <w:rFonts w:eastAsia="Times New Roman" w:cs="Times New Roman"/>
                <w:bCs/>
                <w:szCs w:val="26"/>
              </w:rPr>
              <w:t>Đáp ứng</w:t>
            </w:r>
          </w:p>
        </w:tc>
      </w:tr>
    </w:tbl>
    <w:p w14:paraId="48DB054E" w14:textId="77777777" w:rsidR="00670A63" w:rsidRPr="00A106C4" w:rsidRDefault="00670A63" w:rsidP="0036137C">
      <w:pPr>
        <w:pStyle w:val="BodyTextIndent"/>
        <w:widowControl w:val="0"/>
        <w:numPr>
          <w:ilvl w:val="2"/>
          <w:numId w:val="10"/>
        </w:numPr>
        <w:spacing w:before="240" w:after="60" w:line="312" w:lineRule="auto"/>
        <w:contextualSpacing/>
        <w:jc w:val="both"/>
        <w:outlineLvl w:val="2"/>
        <w:rPr>
          <w:b/>
          <w:bCs/>
          <w:i/>
          <w:iCs/>
          <w:color w:val="auto"/>
          <w:lang w:val="sv-SE"/>
        </w:rPr>
      </w:pPr>
      <w:bookmarkStart w:id="114" w:name="_Toc226116113"/>
      <w:bookmarkStart w:id="115" w:name="_Toc233018351"/>
      <w:bookmarkStart w:id="116" w:name="_Toc232856340"/>
      <w:r w:rsidRPr="00A106C4">
        <w:rPr>
          <w:b/>
          <w:bCs/>
          <w:i/>
          <w:iCs/>
          <w:color w:val="auto"/>
          <w:lang w:val="sv-SE"/>
        </w:rPr>
        <w:t>Phụ kiện cáp hạ áp:</w:t>
      </w:r>
      <w:bookmarkEnd w:id="114"/>
      <w:bookmarkEnd w:id="115"/>
    </w:p>
    <w:p w14:paraId="15676152" w14:textId="77777777" w:rsidR="00670A63" w:rsidRPr="00A106C4" w:rsidRDefault="00670A63" w:rsidP="00670A63">
      <w:pPr>
        <w:pStyle w:val="Vanban"/>
        <w:spacing w:before="0" w:after="0" w:line="400" w:lineRule="exact"/>
        <w:rPr>
          <w:i/>
          <w:iCs/>
          <w:lang w:val="sv-SE"/>
        </w:rPr>
      </w:pPr>
      <w:r w:rsidRPr="00A106C4">
        <w:rPr>
          <w:i/>
          <w:iCs/>
          <w:lang w:val="sv-SE"/>
        </w:rPr>
        <w:t>Áp dụng Tiêu chuẩn kỹ thuật cáp hạ áp và phụ kiện, cáp nhị thứ trên lưới điện hạ áp trong Tổng công ty Điện lực TP Hà Nội theo Quyết định số 3446/QĐ-EVNHANOI ngày 01/6/2021 của Tổng công ty Điện lực TP Hà Nội.</w:t>
      </w:r>
    </w:p>
    <w:p w14:paraId="3A0D546A" w14:textId="77777777" w:rsidR="00670A63" w:rsidRPr="00A106C4" w:rsidRDefault="00670A63" w:rsidP="00670A63">
      <w:pPr>
        <w:spacing w:before="120" w:after="60" w:line="276" w:lineRule="auto"/>
        <w:ind w:firstLine="360"/>
        <w:rPr>
          <w:rFonts w:eastAsia="Calibri" w:cs="Times New Roman"/>
          <w:b/>
          <w:bCs/>
          <w:lang w:val="vi-VN"/>
        </w:rPr>
      </w:pPr>
      <w:r w:rsidRPr="00A106C4">
        <w:rPr>
          <w:rFonts w:eastAsia="Calibri" w:cs="Times New Roman"/>
          <w:b/>
          <w:lang w:val="vi-VN"/>
        </w:rPr>
        <w:t>- Phạm vi.</w:t>
      </w:r>
    </w:p>
    <w:p w14:paraId="2C6C473E"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Tiêu chuẩn kỹ thuật này bao gồm các phần thiết kế, chế tạo, thử nghiệm, đóng gói và giao hàng của  hộp đầu cáp cho cáp ngầm hạ áp có đặc tính chống thấm nước, ruột đồng hoặc nhôm, cáp cách điện bằng PVC, XLPE, EPR,</w:t>
      </w:r>
      <w:r w:rsidRPr="00A106C4">
        <w:rPr>
          <w:rFonts w:eastAsia="Calibri" w:cs="Times New Roman"/>
          <w:spacing w:val="12"/>
          <w:lang w:val="vi-VN"/>
        </w:rPr>
        <w:t xml:space="preserve"> </w:t>
      </w:r>
      <w:r w:rsidRPr="00A106C4">
        <w:rPr>
          <w:rFonts w:eastAsia="Calibri" w:cs="Times New Roman"/>
          <w:lang w:val="vi-VN"/>
        </w:rPr>
        <w:t>HEPR</w:t>
      </w:r>
    </w:p>
    <w:p w14:paraId="50F5DC1B" w14:textId="77777777" w:rsidR="00670A63" w:rsidRPr="00A106C4" w:rsidRDefault="00670A63" w:rsidP="00670A63">
      <w:pPr>
        <w:spacing w:before="120" w:after="60" w:line="276" w:lineRule="auto"/>
        <w:ind w:firstLine="360"/>
        <w:rPr>
          <w:rFonts w:eastAsia="Calibri" w:cs="Times New Roman"/>
          <w:b/>
          <w:lang w:val="vi-VN"/>
        </w:rPr>
      </w:pPr>
      <w:r w:rsidRPr="00A106C4">
        <w:rPr>
          <w:rFonts w:eastAsia="Calibri" w:cs="Times New Roman"/>
          <w:b/>
          <w:lang w:val="vi-VN"/>
        </w:rPr>
        <w:t>- Tiêu chuẩn áp dụng.</w:t>
      </w:r>
    </w:p>
    <w:p w14:paraId="0309D5B3" w14:textId="77777777" w:rsidR="00670A63" w:rsidRPr="00A106C4" w:rsidRDefault="00670A63" w:rsidP="00670A63">
      <w:pPr>
        <w:pStyle w:val="Vanban0"/>
        <w:rPr>
          <w:rFonts w:ascii="Times New Roman" w:hAnsi="Times New Roman" w:cs="Times New Roman"/>
          <w:lang w:val="vi-VN"/>
        </w:rPr>
      </w:pPr>
      <w:r w:rsidRPr="00A106C4">
        <w:rPr>
          <w:rFonts w:ascii="Times New Roman" w:hAnsi="Times New Roman" w:cs="Times New Roman"/>
          <w:lang w:val="vi-VN"/>
        </w:rPr>
        <w:t xml:space="preserve"> Áp dụng các tiêu chuẩn sau:</w:t>
      </w:r>
    </w:p>
    <w:p w14:paraId="2B57D7FF"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TCVN 5935-4</w:t>
      </w:r>
      <w:r w:rsidRPr="00A106C4">
        <w:rPr>
          <w:rFonts w:eastAsia="Calibri" w:cs="Times New Roman"/>
        </w:rPr>
        <w:t xml:space="preserve"> (</w:t>
      </w:r>
      <w:r w:rsidRPr="00A106C4">
        <w:rPr>
          <w:rFonts w:eastAsia="Calibri" w:cs="Times New Roman"/>
          <w:lang w:val="vi-VN"/>
        </w:rPr>
        <w:t>IEC 60502</w:t>
      </w:r>
      <w:r w:rsidRPr="00A106C4">
        <w:rPr>
          <w:rFonts w:eastAsia="Calibri" w:cs="Times New Roman"/>
        </w:rPr>
        <w:t>-4)</w:t>
      </w:r>
      <w:r w:rsidRPr="00A106C4">
        <w:rPr>
          <w:rFonts w:eastAsia="Calibri" w:cs="Times New Roman"/>
          <w:lang w:val="vi-VN"/>
        </w:rPr>
        <w:t xml:space="preserve">: Yêu cầu và thử nghiệm dây cáp bọc cách điện và phụ kiện có điện áp từ </w:t>
      </w:r>
      <w:r w:rsidRPr="00A106C4">
        <w:rPr>
          <w:rFonts w:eastAsia="Calibri" w:cs="Times New Roman"/>
        </w:rPr>
        <w:t>0,</w:t>
      </w:r>
      <w:r w:rsidRPr="00A106C4">
        <w:rPr>
          <w:rFonts w:eastAsia="Calibri" w:cs="Times New Roman"/>
          <w:lang w:val="vi-VN"/>
        </w:rPr>
        <w:t xml:space="preserve">6kV đến </w:t>
      </w:r>
      <w:r w:rsidRPr="00A106C4">
        <w:rPr>
          <w:rFonts w:eastAsia="Calibri" w:cs="Times New Roman"/>
        </w:rPr>
        <w:t>18/30(36)</w:t>
      </w:r>
      <w:r w:rsidRPr="00A106C4">
        <w:rPr>
          <w:rFonts w:eastAsia="Calibri" w:cs="Times New Roman"/>
          <w:lang w:val="vi-VN"/>
        </w:rPr>
        <w:t>kV.</w:t>
      </w:r>
    </w:p>
    <w:p w14:paraId="64060C4E"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DIN EN 50393 (VDE 0278 - 393): Yêu cầu và phương pháp thử nghiệm</w:t>
      </w:r>
      <w:r w:rsidRPr="00A106C4">
        <w:rPr>
          <w:rFonts w:eastAsia="Calibri" w:cs="Times New Roman"/>
          <w:bCs/>
          <w:lang w:val="vi-VN"/>
        </w:rPr>
        <w:t xml:space="preserve"> </w:t>
      </w:r>
      <w:r w:rsidRPr="00A106C4">
        <w:rPr>
          <w:rFonts w:eastAsia="Calibri" w:cs="Times New Roman"/>
          <w:lang w:val="vi-VN"/>
        </w:rPr>
        <w:t>cho  phụ kiện cáp điện phân phối điện áp 0,6/1,0(1,2) kV.</w:t>
      </w:r>
    </w:p>
    <w:p w14:paraId="571305CB"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DIN VDE 0278-623: Tiêu chuẩn kỹ thuật cho hộp nối cáp, bịt đầu cáp và đầu cáp ngoài trời điện áp 0,6/1 kV.</w:t>
      </w:r>
    </w:p>
    <w:p w14:paraId="0FD22772" w14:textId="77777777" w:rsidR="00670A63" w:rsidRPr="00A106C4" w:rsidRDefault="00670A63" w:rsidP="00670A63">
      <w:pPr>
        <w:spacing w:before="120" w:after="60" w:line="276" w:lineRule="auto"/>
        <w:ind w:firstLine="360"/>
        <w:rPr>
          <w:rFonts w:eastAsia="Calibri" w:cs="Times New Roman"/>
          <w:b/>
          <w:lang w:val="vi-VN"/>
        </w:rPr>
      </w:pPr>
      <w:r w:rsidRPr="00A106C4">
        <w:rPr>
          <w:rFonts w:eastAsia="Calibri" w:cs="Times New Roman"/>
          <w:b/>
          <w:lang w:val="vi-VN"/>
        </w:rPr>
        <w:t>- Yêu cầu kỹ thuật chung.</w:t>
      </w:r>
    </w:p>
    <w:p w14:paraId="0C400D12" w14:textId="77777777" w:rsidR="00670A63" w:rsidRPr="00A106C4" w:rsidRDefault="00670A63" w:rsidP="00670A63">
      <w:pPr>
        <w:widowControl w:val="0"/>
        <w:tabs>
          <w:tab w:val="left" w:pos="1035"/>
        </w:tabs>
        <w:kinsoku w:val="0"/>
        <w:overflowPunct w:val="0"/>
        <w:autoSpaceDE w:val="0"/>
        <w:autoSpaceDN w:val="0"/>
        <w:adjustRightInd w:val="0"/>
        <w:spacing w:before="120" w:after="120" w:line="276" w:lineRule="auto"/>
        <w:ind w:left="439"/>
        <w:rPr>
          <w:rFonts w:eastAsia="Calibri" w:cs="Times New Roman"/>
          <w:b/>
          <w:i/>
          <w:iCs/>
          <w:lang w:val="vi-VN"/>
        </w:rPr>
      </w:pPr>
      <w:r w:rsidRPr="00A106C4">
        <w:rPr>
          <w:rFonts w:eastAsia="Calibri" w:cs="Times New Roman"/>
          <w:b/>
          <w:i/>
          <w:iCs/>
          <w:lang w:val="vi-VN"/>
        </w:rPr>
        <w:t>Vật liệu chế tạo hộp đầu</w:t>
      </w:r>
      <w:r w:rsidRPr="00A106C4">
        <w:rPr>
          <w:rFonts w:eastAsia="Calibri" w:cs="Times New Roman"/>
          <w:b/>
          <w:i/>
          <w:iCs/>
          <w:spacing w:val="37"/>
          <w:lang w:val="vi-VN"/>
        </w:rPr>
        <w:t xml:space="preserve"> </w:t>
      </w:r>
      <w:r w:rsidRPr="00A106C4">
        <w:rPr>
          <w:rFonts w:eastAsia="Calibri" w:cs="Times New Roman"/>
          <w:b/>
          <w:i/>
          <w:iCs/>
          <w:lang w:val="vi-VN"/>
        </w:rPr>
        <w:t>cáp và hộp nối đầu cáp.</w:t>
      </w:r>
    </w:p>
    <w:p w14:paraId="1042180D"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Vật liệu và các thành phần của đầu cáp và hộp nối cáp phải có các đặc tính sau:</w:t>
      </w:r>
    </w:p>
    <w:p w14:paraId="52A15A27"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xml:space="preserve"> Chống ăn mòn đặc biệt nếu xẩy ra ăn mòn điện hóa gây ra do tiếp xúc giữa các kim loại khác nhau.</w:t>
      </w:r>
    </w:p>
    <w:p w14:paraId="130C6330"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xml:space="preserve"> Độ bền cơ học chịu các lực nén, lực uốn, lực kéo, độ mòn mỏi và lực của gió.</w:t>
      </w:r>
    </w:p>
    <w:p w14:paraId="5D45D3D2"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xml:space="preserve"> Khả năng chịu những ảnh hưởng của môi trường như bức xạ tia cực tím, ôxy hoá và ô nhiễm không khí.</w:t>
      </w:r>
    </w:p>
    <w:p w14:paraId="5ADBFFA5" w14:textId="77777777" w:rsidR="00670A63" w:rsidRPr="00A106C4" w:rsidRDefault="00670A63" w:rsidP="00670A63">
      <w:pPr>
        <w:kinsoku w:val="0"/>
        <w:overflowPunct w:val="0"/>
        <w:spacing w:before="120" w:after="120" w:line="276" w:lineRule="auto"/>
        <w:ind w:right="137" w:firstLine="676"/>
        <w:rPr>
          <w:rFonts w:eastAsia="Calibri" w:cs="Times New Roman"/>
          <w:bCs/>
          <w:lang w:val="vi-VN"/>
        </w:rPr>
      </w:pPr>
      <w:r w:rsidRPr="00A106C4">
        <w:rPr>
          <w:rFonts w:eastAsia="Calibri" w:cs="Times New Roman"/>
          <w:lang w:val="vi-VN"/>
        </w:rPr>
        <w:t xml:space="preserve"> Chống rạn nứt.</w:t>
      </w:r>
    </w:p>
    <w:p w14:paraId="44EB4D69" w14:textId="77777777" w:rsidR="00670A63" w:rsidRPr="00A106C4" w:rsidRDefault="00670A63" w:rsidP="00670A63">
      <w:pPr>
        <w:kinsoku w:val="0"/>
        <w:overflowPunct w:val="0"/>
        <w:spacing w:before="120" w:after="120" w:line="276" w:lineRule="auto"/>
        <w:ind w:right="137" w:firstLine="676"/>
        <w:rPr>
          <w:rFonts w:eastAsia="Calibri" w:cs="Times New Roman"/>
          <w:bCs/>
          <w:lang w:val="vi-VN"/>
        </w:rPr>
      </w:pPr>
      <w:r w:rsidRPr="00A106C4">
        <w:rPr>
          <w:rFonts w:eastAsia="Calibri" w:cs="Times New Roman"/>
          <w:lang w:val="vi-VN"/>
        </w:rPr>
        <w:t xml:space="preserve"> Khả năng chịu chênh lệch nhiệt độ.</w:t>
      </w:r>
    </w:p>
    <w:p w14:paraId="12058146"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xml:space="preserve"> Với phụ tải định mức ở điều kiện nhiệt độ đề cập trên, vật liệu không xẩy ra sự lão hoá bất thường nào.</w:t>
      </w:r>
    </w:p>
    <w:p w14:paraId="783D22E2"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xml:space="preserve"> Hơn thế nữa, cần phải xem xét đến thực tế khi vật liệu đó tiếp xúc trực tiếp với các dây dẫn mà vẫn có khả năng chịu được nhiệt độ trong thời gian ngắn mạch và quá tải mà dây dẫn được phép theo các tiêu chuẩn áp dụng.</w:t>
      </w:r>
    </w:p>
    <w:p w14:paraId="5C702ABE" w14:textId="77777777" w:rsidR="00670A63" w:rsidRPr="00A106C4" w:rsidRDefault="00670A63" w:rsidP="007119B6">
      <w:pPr>
        <w:widowControl w:val="0"/>
        <w:spacing w:before="120" w:after="60" w:line="276" w:lineRule="auto"/>
        <w:ind w:firstLine="360"/>
        <w:rPr>
          <w:rFonts w:eastAsia="Calibri" w:cs="Times New Roman"/>
          <w:b/>
          <w:lang w:val="vi-VN"/>
        </w:rPr>
      </w:pPr>
      <w:r w:rsidRPr="00A106C4">
        <w:rPr>
          <w:rFonts w:eastAsia="Calibri" w:cs="Times New Roman"/>
          <w:b/>
          <w:lang w:val="vi-VN"/>
        </w:rPr>
        <w:t>- Hộp đầu cáp.</w:t>
      </w:r>
    </w:p>
    <w:p w14:paraId="56249191" w14:textId="77777777" w:rsidR="00670A63" w:rsidRPr="00A106C4" w:rsidRDefault="00670A63" w:rsidP="007119B6">
      <w:pPr>
        <w:widowControl w:val="0"/>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Hộp đầu cáp được thiết kế và chế tạo để sử dụng có hiệu quả cho việc đấu nối cáp ngầm hạ áp 01 lõi hoặc 02 lõi hoặc 03 lõi hoặc 04 lõi bọc cách điện PVC hoặc XLPE hoặc EPR ruột đồng hoặc nhôm.</w:t>
      </w:r>
    </w:p>
    <w:p w14:paraId="53F139A5" w14:textId="77777777" w:rsidR="00670A63" w:rsidRPr="00A106C4" w:rsidRDefault="00670A63" w:rsidP="007119B6">
      <w:pPr>
        <w:widowControl w:val="0"/>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Hộp đầu cáp phải bao gồm tất cả các thành phần thiết yếu để phục hồi lại lớp cách điện, vỏ bọc bên trong của từng lõi, cũng như vỏ bọc ngoài cùng của cáp ngầm được đấu nối sao cho tương đương với chính sợi cáp đó.</w:t>
      </w:r>
    </w:p>
    <w:p w14:paraId="683D6434"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xml:space="preserve">Hộp đầu cáp phải đi kèm theo 01 sợi tiếp địa để phục vụ đấu nối đất của sợi cáp tại đầu cáp và có tiết diện tương đương tiết diện lớp nhôm, lớp thép của sợi cáp đó. </w:t>
      </w:r>
    </w:p>
    <w:p w14:paraId="163A02FF"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xml:space="preserve"> Đầu cốt phải do chính nhà sản xuất hộp đầu cáp cấp (nằm trong danh mục phụ kiện do chính nhà sản xuất xác nhận) và phải phù hợp với tiêu chuẩn kỹ thuật của hồ sơ mời thầu. Đầu cốt phải có mỡ bảo vệ (đi kèm) để chống oxy hóa.</w:t>
      </w:r>
    </w:p>
    <w:p w14:paraId="4A91BDE3"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Đối với cáp trong nhà và ngoài trời ruột đồng hoặc ruột nhôm, sử dụng các chủng loại đầu cốt như sau:</w:t>
      </w:r>
    </w:p>
    <w:p w14:paraId="542E91B8"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Cáp nhôm sử dụng đầu cột xử lý đồng-nhôm.</w:t>
      </w:r>
    </w:p>
    <w:p w14:paraId="19991B09"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Cáp đồng dùng đầu cốt đồng.</w:t>
      </w:r>
    </w:p>
    <w:p w14:paraId="21AEDDEC"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Hoặc sử dụng đầu cốt là vật liệu lưỡng kim (bimetal) có bulong kiểu xiết tự đứt khi có đủ lực siết chặt (bu-lông lực) để có thể đấu nối cho cáp đồng, cáp nhôm, cáp đồng-nhôm.</w:t>
      </w:r>
    </w:p>
    <w:p w14:paraId="4C845C4F"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Hộp đầu cáp phải thích hợp với tất cả sự khác nhau về đường kính của các loại cáp ngầm hạ áp tương đương do các nhà sản xuất khác nhau chế tạo.</w:t>
      </w:r>
    </w:p>
    <w:p w14:paraId="0CD617AC"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Mỗi hộp đầu cáp phải được đóng gói riêng biệt và phải có bảng liệt kê số lượng của từng loại vật liệu thuộc hộp đầu cáp và tài liệu hướng dẫn cách lắp đặt.</w:t>
      </w:r>
    </w:p>
    <w:p w14:paraId="0C56D437" w14:textId="77777777" w:rsidR="00670A63" w:rsidRPr="00A106C4" w:rsidRDefault="00670A63" w:rsidP="00670A63">
      <w:pPr>
        <w:spacing w:before="120" w:after="60" w:line="276" w:lineRule="auto"/>
        <w:ind w:firstLine="360"/>
        <w:rPr>
          <w:rFonts w:eastAsia="Calibri" w:cs="Times New Roman"/>
          <w:b/>
          <w:lang w:val="vi-VN"/>
        </w:rPr>
      </w:pPr>
      <w:r w:rsidRPr="00A106C4">
        <w:rPr>
          <w:rFonts w:eastAsia="Calibri" w:cs="Times New Roman"/>
          <w:b/>
          <w:lang w:val="vi-VN"/>
        </w:rPr>
        <w:t>- Hộp nối cáp.</w:t>
      </w:r>
    </w:p>
    <w:p w14:paraId="7A17F454"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xml:space="preserve"> Hộp nối cáp được thiết kế và chế tạo để sử dụng có hiệu quả cho việc đấu nối cáp ngầm hạ áp 01 lõi hoặc 02 lõi hoặc 03 lõi hoặc 04 lõi bọc cách điện PVC hoặc XLPE hoặc EPR ruột đồng hoặc nhôm. Phù hợp đấu nối cáp trong nhà, ngoài trời, chôn ngầm trực tiếp trong đất, chôn ngầm trực tiếp trong nước và trên thang, máng cáp.</w:t>
      </w:r>
    </w:p>
    <w:p w14:paraId="04053D1F"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xml:space="preserve"> Hộp nối cáp là loại quấn băng cách điện bơm nhựa Resin (Polyurethane-PU) (hoặc Epoxy hoặc tương đương) và phải phù hợp cho việc sử dụng đối với cáp bọc cách điện PVC hoặc XLPE hoặc EPR.</w:t>
      </w:r>
    </w:p>
    <w:p w14:paraId="58067273"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Hoặc hộp nối cáp là loại sử dụng loại công nghệ cách điện được đúc sẵn (co rút nguội) bơm nhựa Resin (Polyurethanne-PU) (hoặc Epoxy hoặc tương đương) và phải phù hợp cho việc sử dụng đối với cáp bọc cách điện PVC hoặc XLPE hoặc EPR.</w:t>
      </w:r>
    </w:p>
    <w:p w14:paraId="0A619BB8" w14:textId="77777777" w:rsidR="00670A63" w:rsidRPr="00A106C4" w:rsidRDefault="00670A63" w:rsidP="00623EA8">
      <w:pPr>
        <w:widowControl w:val="0"/>
        <w:numPr>
          <w:ilvl w:val="0"/>
          <w:numId w:val="184"/>
        </w:numPr>
        <w:tabs>
          <w:tab w:val="left" w:pos="596"/>
        </w:tabs>
        <w:kinsoku w:val="0"/>
        <w:overflowPunct w:val="0"/>
        <w:autoSpaceDE w:val="0"/>
        <w:autoSpaceDN w:val="0"/>
        <w:adjustRightInd w:val="0"/>
        <w:spacing w:before="120" w:after="120" w:line="276" w:lineRule="auto"/>
        <w:ind w:right="142" w:firstLine="0"/>
        <w:jc w:val="both"/>
        <w:rPr>
          <w:rFonts w:eastAsia="Calibri" w:cs="Times New Roman"/>
          <w:bCs/>
          <w:lang w:val="vi-VN"/>
        </w:rPr>
      </w:pPr>
      <w:r w:rsidRPr="00A106C4">
        <w:rPr>
          <w:rFonts w:eastAsia="Calibri" w:cs="Times New Roman"/>
          <w:lang w:val="vi-VN"/>
        </w:rPr>
        <w:t xml:space="preserve"> Các phụ kiện dùng để đấu nối, bơm nhựa… phải được cung cấp đầy đủ kèm theo.</w:t>
      </w:r>
    </w:p>
    <w:p w14:paraId="5D9F9192" w14:textId="77777777" w:rsidR="00670A63" w:rsidRPr="00A106C4" w:rsidRDefault="00670A63" w:rsidP="00670A63">
      <w:pPr>
        <w:kinsoku w:val="0"/>
        <w:overflowPunct w:val="0"/>
        <w:spacing w:before="120" w:after="120" w:line="276" w:lineRule="auto"/>
        <w:ind w:right="137" w:firstLine="720"/>
        <w:jc w:val="both"/>
        <w:rPr>
          <w:rFonts w:eastAsia="Calibri" w:cs="Times New Roman"/>
          <w:bCs/>
          <w:lang w:val="vi-VN"/>
        </w:rPr>
      </w:pPr>
      <w:r w:rsidRPr="00A106C4">
        <w:rPr>
          <w:rFonts w:eastAsia="Calibri" w:cs="Times New Roman"/>
          <w:lang w:val="vi-VN"/>
        </w:rPr>
        <w:t xml:space="preserve">Lưu ý: Nhựa Resin (Polyurethane-PU) </w:t>
      </w:r>
      <w:r w:rsidRPr="00A106C4">
        <w:rPr>
          <w:rFonts w:eastAsia="Calibri" w:cs="Times New Roman"/>
          <w:i/>
          <w:iCs/>
          <w:lang w:val="vi-VN"/>
        </w:rPr>
        <w:t xml:space="preserve">(hoặc Epoxy hoặc tương đương) </w:t>
      </w:r>
      <w:r w:rsidRPr="00A106C4">
        <w:rPr>
          <w:rFonts w:eastAsia="Calibri" w:cs="Times New Roman"/>
          <w:lang w:val="vi-VN"/>
        </w:rPr>
        <w:t xml:space="preserve">được đựng trong các túi chuyên dụng có 2 ngăn </w:t>
      </w:r>
      <w:r w:rsidRPr="00A106C4">
        <w:rPr>
          <w:rFonts w:eastAsia="Calibri" w:cs="Times New Roman"/>
          <w:i/>
          <w:iCs/>
          <w:lang w:val="vi-VN"/>
        </w:rPr>
        <w:t>(một ngăn đựng Resin, một ngăn đựng nước hóa cứng),</w:t>
      </w:r>
      <w:r w:rsidRPr="00A106C4">
        <w:rPr>
          <w:rFonts w:eastAsia="Calibri" w:cs="Times New Roman"/>
          <w:lang w:val="vi-VN"/>
        </w:rPr>
        <w:t xml:space="preserve"> trọng lượng các túi chuyên dụng này khoảng 500g. Không chấp nhận nhựa Resin Polyurethance-PU </w:t>
      </w:r>
      <w:r w:rsidRPr="00A106C4">
        <w:rPr>
          <w:rFonts w:eastAsia="Calibri" w:cs="Times New Roman"/>
          <w:i/>
          <w:iCs/>
          <w:lang w:val="vi-VN"/>
        </w:rPr>
        <w:t>(hoặc Epoxy hoặc tương đương)</w:t>
      </w:r>
      <w:r w:rsidRPr="00A106C4">
        <w:rPr>
          <w:rFonts w:eastAsia="Calibri" w:cs="Times New Roman"/>
          <w:lang w:val="vi-VN"/>
        </w:rPr>
        <w:t xml:space="preserve"> và nước hóa cứng đựng trong thùng nhựa </w:t>
      </w:r>
      <w:r w:rsidRPr="00A106C4">
        <w:rPr>
          <w:rFonts w:eastAsia="Calibri" w:cs="Times New Roman"/>
          <w:i/>
          <w:iCs/>
          <w:lang w:val="vi-VN"/>
        </w:rPr>
        <w:t>(hoặc tương đương).</w:t>
      </w:r>
    </w:p>
    <w:p w14:paraId="4DA082ED"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Hộp nối cáp phải đi kèm theo 01 sợi tiếp địa để phục hồi lại lớp băng nhôm (với cáp 1 lõi, 2 lõi), lớp bằng thép (với cáp 4 lõi) của sợi cáp đó và có tiết diện tương đương tiết diện lớp nhôm, lớp théo của sợi cáp đó.</w:t>
      </w:r>
    </w:p>
    <w:p w14:paraId="21CBA5BA"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Măng sông (ống nối) phải do chính nhà sản xuất hộp nối cấp (nằm trong danh mục phụ kiện do chính nhà sản xuất xác nhận) và phải phù hợp với tiêu chuẩn kỹ thuật của hồ sơ mời thầu. Măng sông (ống nối) phải có mỡ bảo vệ (đi kèm) để chống oxy hóa.</w:t>
      </w:r>
    </w:p>
    <w:p w14:paraId="1CA18C11"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Sử dụng chủng loại măng sông (ống nối):</w:t>
      </w:r>
    </w:p>
    <w:p w14:paraId="7C872431"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Sử dụng măng sông (ống nối) dạng ép phù hợp với tiết diện và chủng loại cáp sử dụng (đồng, nhôm, xử ký đồng – nhôm).</w:t>
      </w:r>
    </w:p>
    <w:p w14:paraId="67845898"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 Hoặc sử dụng măng sông (ống nối) là vật liệu lưỡng kim (bimetal) có bu-lông kiểu xiết tự đứt khi đủ lực siết chặt (bu-lông lực).</w:t>
      </w:r>
    </w:p>
    <w:p w14:paraId="5B47B587"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Hộp nối cáp phải thích hợp với sự khác nhau về đường kính của các loại cáp ngầm hạ áp tương đương do các nhà sản xuất khác nhau chế tạo.</w:t>
      </w:r>
    </w:p>
    <w:p w14:paraId="690BF4FA"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Mỗi hộp nối cáp phải được đóng góp riêng biệt và phải có bảng liệt kê số lượng của từng loại vật liệu thuộc hộp nối cáp và tài liệu hướng dẫn cách lắp đặt.</w:t>
      </w:r>
    </w:p>
    <w:p w14:paraId="0AC1FB1B" w14:textId="77777777" w:rsidR="00670A63" w:rsidRPr="00A106C4" w:rsidRDefault="00670A63" w:rsidP="00670A63">
      <w:pPr>
        <w:spacing w:before="120" w:after="60" w:line="276" w:lineRule="auto"/>
        <w:ind w:firstLine="360"/>
        <w:rPr>
          <w:rFonts w:eastAsia="Calibri" w:cs="Times New Roman"/>
          <w:b/>
          <w:lang w:val="vi-VN"/>
        </w:rPr>
      </w:pPr>
      <w:r w:rsidRPr="00A106C4">
        <w:rPr>
          <w:rFonts w:eastAsia="Calibri" w:cs="Times New Roman"/>
          <w:b/>
          <w:lang w:val="vi-VN"/>
        </w:rPr>
        <w:t>- Thử nghiệm.</w:t>
      </w:r>
    </w:p>
    <w:p w14:paraId="4ECAFDF2"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Các loại  hộp nối và hộp đầu cáp chào thầu phải có các biên bản thử nghiệm điển hình phù hợp với các tiêu chuẩn áp dụng hoặc tiêu chuẩn khác tương đương hoặc tiêu chuẩn cao hơn.</w:t>
      </w:r>
    </w:p>
    <w:p w14:paraId="5C7CFD29"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Các loại  hộp nối và hộp đầu cáp chào thầu phải được thử nghiệm thường lệ tại nhà máy phù hợp với các tiêu chuẩn áp dụng hoặc tiêu chuẩn khác tương đương hoặc tiêu chuẩn cao hơn.</w:t>
      </w:r>
    </w:p>
    <w:p w14:paraId="4208FC57"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Biên bản test phải đáp ứng và đầy đủ các hạng mục thí nghiệm theo tiêu chuẩn áp dụng hoặc tương đương hoặc cao hơn và các tiêu chuẩn liên quan.</w:t>
      </w:r>
    </w:p>
    <w:p w14:paraId="6DC56567" w14:textId="77777777" w:rsidR="00670A63" w:rsidRPr="00A106C4" w:rsidRDefault="00670A63" w:rsidP="00670A63">
      <w:pPr>
        <w:spacing w:before="120" w:after="60" w:line="276" w:lineRule="auto"/>
        <w:ind w:firstLine="360"/>
        <w:jc w:val="both"/>
        <w:rPr>
          <w:rFonts w:eastAsia="Calibri" w:cs="Times New Roman"/>
          <w:b/>
          <w:lang w:val="vi-VN"/>
        </w:rPr>
      </w:pPr>
      <w:r w:rsidRPr="00A106C4">
        <w:rPr>
          <w:rFonts w:eastAsia="Calibri" w:cs="Times New Roman"/>
          <w:b/>
          <w:lang w:val="vi-VN"/>
        </w:rPr>
        <w:t>- Đóng gói và giao hàng.</w:t>
      </w:r>
    </w:p>
    <w:p w14:paraId="48D00B6A"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Các đầu cáp, hộp nối phải được đóng gói trong hộp các-tông. Đóng gói phải phù hợp với việc vận chuyển bằng đường bộ, đường biển.</w:t>
      </w:r>
    </w:p>
    <w:p w14:paraId="7052CA08"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Hộp nối cáp hay hộp đầu cáp phải được đánh ký hiệu ở bên ngoài hoặc nếu không thể làm được thì trên bao gói phải ghi tên nhà chế tạo hoặc dấu thương mại.</w:t>
      </w:r>
    </w:p>
    <w:p w14:paraId="331D7DA8"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Hộp nối cáp và hộp đầu cáp phải được đánh ký hiệu trên gói để người sử dụng có thể đọc được loại hộp nối cáp và hộp đầu cáp sử dụng ứng với từng loại cáp, tiết diện của cáp.</w:t>
      </w:r>
    </w:p>
    <w:p w14:paraId="0D6A6D7A" w14:textId="77777777" w:rsidR="00670A63" w:rsidRPr="00A106C4" w:rsidRDefault="00670A63" w:rsidP="00670A63">
      <w:pPr>
        <w:kinsoku w:val="0"/>
        <w:overflowPunct w:val="0"/>
        <w:spacing w:before="120" w:after="120" w:line="276" w:lineRule="auto"/>
        <w:ind w:right="137" w:firstLine="676"/>
        <w:jc w:val="both"/>
        <w:rPr>
          <w:rFonts w:eastAsia="Calibri" w:cs="Times New Roman"/>
          <w:bCs/>
          <w:lang w:val="vi-VN"/>
        </w:rPr>
      </w:pPr>
      <w:r w:rsidRPr="00A106C4">
        <w:rPr>
          <w:rFonts w:eastAsia="Calibri" w:cs="Times New Roman"/>
          <w:lang w:val="vi-VN"/>
        </w:rPr>
        <w:t>Nếu có những giới hạn cần thiết cho việc lưu kho (nhiệt độ, thời gian tối đa..) hoặc nhiệt độ lắp đặt là cần thiết thì phải được ghi trên gói hàng và nếu cần thiết thì những giới hạn đó cần phải được ghi hướng dẫn để tham khảo.</w:t>
      </w:r>
    </w:p>
    <w:p w14:paraId="46F693D2" w14:textId="77777777" w:rsidR="00670A63" w:rsidRPr="00A106C4" w:rsidRDefault="00670A63" w:rsidP="00670A63">
      <w:pPr>
        <w:spacing w:before="120" w:after="60" w:line="276" w:lineRule="auto"/>
        <w:ind w:firstLine="360"/>
        <w:rPr>
          <w:rFonts w:eastAsia="Calibri" w:cs="Times New Roman"/>
          <w:b/>
          <w:lang w:val="vi-VN"/>
        </w:rPr>
      </w:pPr>
      <w:r w:rsidRPr="00A106C4">
        <w:rPr>
          <w:rFonts w:eastAsia="Calibri" w:cs="Times New Roman"/>
          <w:b/>
          <w:lang w:val="vi-VN"/>
        </w:rPr>
        <w:t>- Đào tạo.</w:t>
      </w:r>
    </w:p>
    <w:p w14:paraId="7C91C976" w14:textId="77777777" w:rsidR="00670A63" w:rsidRPr="00A106C4" w:rsidRDefault="00670A63" w:rsidP="00670A63">
      <w:pPr>
        <w:kinsoku w:val="0"/>
        <w:overflowPunct w:val="0"/>
        <w:spacing w:before="120" w:after="120" w:line="276" w:lineRule="auto"/>
        <w:ind w:right="218" w:firstLine="720"/>
        <w:jc w:val="both"/>
        <w:rPr>
          <w:rFonts w:eastAsia="Calibri" w:cs="Times New Roman"/>
          <w:bCs/>
          <w:lang w:val="vi-VN"/>
        </w:rPr>
      </w:pPr>
      <w:r w:rsidRPr="00A106C4">
        <w:rPr>
          <w:rFonts w:eastAsia="Calibri" w:cs="Times New Roman"/>
          <w:lang w:val="vi-VN"/>
        </w:rPr>
        <w:t>Nhà thầu phải có chương trình đào tạo về thi công lắp đặt, vận hành, bảo dưỡng, sủa chữa hộp nối, hộp đầu cáp cho bên mua (</w:t>
      </w:r>
      <w:r w:rsidRPr="00A106C4">
        <w:rPr>
          <w:rFonts w:eastAsia="Calibri" w:cs="Times New Roman"/>
          <w:i/>
          <w:iCs/>
          <w:lang w:val="vi-VN"/>
        </w:rPr>
        <w:t>nếu có yêu cầu của bên mời thầu</w:t>
      </w:r>
      <w:r w:rsidRPr="00A106C4">
        <w:rPr>
          <w:rFonts w:eastAsia="Calibri" w:cs="Times New Roman"/>
          <w:lang w:val="vi-VN"/>
        </w:rPr>
        <w:t>).</w:t>
      </w:r>
    </w:p>
    <w:p w14:paraId="7FEA9C77" w14:textId="77777777" w:rsidR="00670A63" w:rsidRPr="00A106C4" w:rsidRDefault="00670A63" w:rsidP="00670A63">
      <w:pPr>
        <w:spacing w:before="120" w:after="60" w:line="276" w:lineRule="auto"/>
        <w:jc w:val="center"/>
        <w:rPr>
          <w:rFonts w:eastAsia="Calibri" w:cs="Times New Roman"/>
          <w:b/>
          <w:bCs/>
          <w:lang w:val="vi-VN"/>
        </w:rPr>
      </w:pPr>
      <w:r w:rsidRPr="00A106C4">
        <w:rPr>
          <w:rFonts w:eastAsia="Calibri" w:cs="Times New Roman"/>
          <w:b/>
          <w:lang w:val="vi-VN"/>
        </w:rPr>
        <w:t xml:space="preserve">Đặc tính kỹ thuật phụ kiện cáp </w:t>
      </w:r>
      <w:r w:rsidRPr="00A106C4">
        <w:rPr>
          <w:rFonts w:eastAsia="Calibri" w:cs="Times New Roman"/>
          <w:b/>
          <w:spacing w:val="-3"/>
          <w:lang w:val="vi-VN"/>
        </w:rPr>
        <w:t xml:space="preserve">ngầm </w:t>
      </w:r>
      <w:r w:rsidRPr="00A106C4">
        <w:rPr>
          <w:rFonts w:eastAsia="Calibri" w:cs="Times New Roman"/>
          <w:b/>
          <w:lang w:val="vi-VN"/>
        </w:rPr>
        <w:t>hạ áp</w:t>
      </w:r>
    </w:p>
    <w:p w14:paraId="1BBE4589" w14:textId="77777777" w:rsidR="0075420B" w:rsidRPr="00A106C4" w:rsidRDefault="0075420B" w:rsidP="0075420B">
      <w:pPr>
        <w:widowControl w:val="0"/>
        <w:tabs>
          <w:tab w:val="left" w:pos="1097"/>
        </w:tabs>
        <w:kinsoku w:val="0"/>
        <w:overflowPunct w:val="0"/>
        <w:autoSpaceDE w:val="0"/>
        <w:autoSpaceDN w:val="0"/>
        <w:adjustRightInd w:val="0"/>
        <w:spacing w:before="120" w:after="120" w:line="276" w:lineRule="auto"/>
        <w:jc w:val="both"/>
        <w:rPr>
          <w:rFonts w:eastAsia="Calibri" w:cs="Times New Roman"/>
          <w:b/>
          <w:color w:val="0000FF"/>
          <w:lang w:val="vi-VN"/>
        </w:rPr>
      </w:pPr>
      <w:r w:rsidRPr="00A106C4">
        <w:rPr>
          <w:rFonts w:eastAsia="Calibri" w:cs="Times New Roman"/>
          <w:b/>
          <w:color w:val="0000FF"/>
          <w:lang w:val="vi-VN"/>
        </w:rPr>
        <w:t>Hộp đầu cáp hạ áp AL/1x300mm2 co ngót nóng - kèm đầu cốt AM</w:t>
      </w:r>
    </w:p>
    <w:p w14:paraId="6662FFF3" w14:textId="6D7E4D71" w:rsidR="00670A63" w:rsidRPr="00A106C4" w:rsidRDefault="0075420B" w:rsidP="0075420B">
      <w:pPr>
        <w:widowControl w:val="0"/>
        <w:tabs>
          <w:tab w:val="left" w:pos="1097"/>
        </w:tabs>
        <w:kinsoku w:val="0"/>
        <w:overflowPunct w:val="0"/>
        <w:autoSpaceDE w:val="0"/>
        <w:autoSpaceDN w:val="0"/>
        <w:adjustRightInd w:val="0"/>
        <w:spacing w:before="120" w:after="120" w:line="276" w:lineRule="auto"/>
        <w:jc w:val="both"/>
        <w:rPr>
          <w:rFonts w:eastAsia="Calibri" w:cs="Times New Roman"/>
          <w:b/>
          <w:color w:val="0000FF"/>
          <w:lang w:val="it-IT"/>
        </w:rPr>
      </w:pPr>
      <w:r w:rsidRPr="00A106C4">
        <w:rPr>
          <w:rFonts w:eastAsia="Calibri" w:cs="Times New Roman"/>
          <w:b/>
          <w:color w:val="0000FF"/>
          <w:lang w:val="vi-VN"/>
        </w:rPr>
        <w:t>Hộp đầu cáp hạ áp AL/1x240mm2 co ngót nóng - kèm đầu cốt AM</w:t>
      </w:r>
    </w:p>
    <w:tbl>
      <w:tblPr>
        <w:tblW w:w="9099" w:type="dxa"/>
        <w:jc w:val="center"/>
        <w:tblLayout w:type="fixed"/>
        <w:tblCellMar>
          <w:left w:w="0" w:type="dxa"/>
          <w:right w:w="0" w:type="dxa"/>
        </w:tblCellMar>
        <w:tblLook w:val="0000" w:firstRow="0" w:lastRow="0" w:firstColumn="0" w:lastColumn="0" w:noHBand="0" w:noVBand="0"/>
      </w:tblPr>
      <w:tblGrid>
        <w:gridCol w:w="696"/>
        <w:gridCol w:w="4789"/>
        <w:gridCol w:w="1015"/>
        <w:gridCol w:w="2599"/>
      </w:tblGrid>
      <w:tr w:rsidR="00670A63" w:rsidRPr="00A106C4" w14:paraId="319D3196" w14:textId="77777777" w:rsidTr="000E30A5">
        <w:trPr>
          <w:trHeight w:hRule="exact" w:val="650"/>
          <w:tblHeader/>
          <w:jc w:val="center"/>
        </w:trPr>
        <w:tc>
          <w:tcPr>
            <w:tcW w:w="696" w:type="dxa"/>
            <w:tcBorders>
              <w:top w:val="single" w:sz="4" w:space="0" w:color="000000"/>
              <w:left w:val="single" w:sz="4" w:space="0" w:color="000000"/>
              <w:bottom w:val="single" w:sz="4" w:space="0" w:color="000000"/>
              <w:right w:val="single" w:sz="4" w:space="0" w:color="000000"/>
            </w:tcBorders>
            <w:vAlign w:val="center"/>
          </w:tcPr>
          <w:p w14:paraId="7F01F80C" w14:textId="77777777" w:rsidR="00670A63" w:rsidRPr="00A106C4" w:rsidRDefault="00670A63" w:rsidP="000E30A5">
            <w:pPr>
              <w:pStyle w:val="TableParagraph"/>
              <w:kinsoku w:val="0"/>
              <w:overflowPunct w:val="0"/>
              <w:ind w:left="176" w:right="176"/>
              <w:jc w:val="center"/>
              <w:rPr>
                <w:b/>
                <w:bCs/>
                <w:sz w:val="26"/>
                <w:szCs w:val="26"/>
              </w:rPr>
            </w:pPr>
            <w:r w:rsidRPr="00A106C4">
              <w:rPr>
                <w:b/>
                <w:bCs/>
                <w:sz w:val="26"/>
                <w:szCs w:val="26"/>
              </w:rPr>
              <w:t>Stt</w:t>
            </w:r>
          </w:p>
        </w:tc>
        <w:tc>
          <w:tcPr>
            <w:tcW w:w="4789" w:type="dxa"/>
            <w:tcBorders>
              <w:top w:val="single" w:sz="4" w:space="0" w:color="000000"/>
              <w:left w:val="single" w:sz="4" w:space="0" w:color="000000"/>
              <w:bottom w:val="single" w:sz="4" w:space="0" w:color="000000"/>
              <w:right w:val="single" w:sz="4" w:space="0" w:color="000000"/>
            </w:tcBorders>
            <w:vAlign w:val="center"/>
          </w:tcPr>
          <w:p w14:paraId="0995DE59" w14:textId="77777777" w:rsidR="00670A63" w:rsidRPr="00A106C4" w:rsidRDefault="00670A63" w:rsidP="000E30A5">
            <w:pPr>
              <w:pStyle w:val="TableParagraph"/>
              <w:kinsoku w:val="0"/>
              <w:overflowPunct w:val="0"/>
              <w:ind w:left="176" w:right="176"/>
              <w:jc w:val="center"/>
              <w:rPr>
                <w:b/>
                <w:bCs/>
                <w:sz w:val="26"/>
                <w:szCs w:val="26"/>
              </w:rPr>
            </w:pPr>
            <w:r w:rsidRPr="00A106C4">
              <w:rPr>
                <w:b/>
                <w:bCs/>
                <w:sz w:val="26"/>
                <w:szCs w:val="26"/>
              </w:rPr>
              <w:t>Mô tả</w:t>
            </w:r>
          </w:p>
        </w:tc>
        <w:tc>
          <w:tcPr>
            <w:tcW w:w="1015" w:type="dxa"/>
            <w:tcBorders>
              <w:top w:val="single" w:sz="4" w:space="0" w:color="000000"/>
              <w:left w:val="single" w:sz="4" w:space="0" w:color="000000"/>
              <w:bottom w:val="single" w:sz="4" w:space="0" w:color="000000"/>
              <w:right w:val="single" w:sz="4" w:space="0" w:color="000000"/>
            </w:tcBorders>
            <w:vAlign w:val="center"/>
          </w:tcPr>
          <w:p w14:paraId="557FA4B8" w14:textId="77777777" w:rsidR="00670A63" w:rsidRPr="00A106C4" w:rsidRDefault="00670A63" w:rsidP="000E30A5">
            <w:pPr>
              <w:pStyle w:val="TableParagraph"/>
              <w:kinsoku w:val="0"/>
              <w:overflowPunct w:val="0"/>
              <w:ind w:left="176" w:right="176"/>
              <w:jc w:val="center"/>
              <w:rPr>
                <w:b/>
                <w:bCs/>
                <w:sz w:val="26"/>
                <w:szCs w:val="26"/>
              </w:rPr>
            </w:pPr>
            <w:r w:rsidRPr="00A106C4">
              <w:rPr>
                <w:b/>
                <w:bCs/>
                <w:sz w:val="26"/>
                <w:szCs w:val="26"/>
              </w:rPr>
              <w:t>Đơn vị</w:t>
            </w:r>
          </w:p>
        </w:tc>
        <w:tc>
          <w:tcPr>
            <w:tcW w:w="2599" w:type="dxa"/>
            <w:tcBorders>
              <w:top w:val="single" w:sz="4" w:space="0" w:color="000000"/>
              <w:left w:val="single" w:sz="4" w:space="0" w:color="000000"/>
              <w:bottom w:val="single" w:sz="4" w:space="0" w:color="000000"/>
              <w:right w:val="single" w:sz="4" w:space="0" w:color="000000"/>
            </w:tcBorders>
            <w:vAlign w:val="center"/>
          </w:tcPr>
          <w:p w14:paraId="1CDEFD04" w14:textId="77777777" w:rsidR="00670A63" w:rsidRPr="00A106C4" w:rsidRDefault="00670A63" w:rsidP="000E30A5">
            <w:pPr>
              <w:pStyle w:val="TableParagraph"/>
              <w:kinsoku w:val="0"/>
              <w:overflowPunct w:val="0"/>
              <w:ind w:left="176" w:right="176"/>
              <w:jc w:val="center"/>
              <w:rPr>
                <w:b/>
                <w:bCs/>
                <w:sz w:val="26"/>
                <w:szCs w:val="26"/>
              </w:rPr>
            </w:pPr>
            <w:r w:rsidRPr="00A106C4">
              <w:rPr>
                <w:b/>
                <w:bCs/>
                <w:sz w:val="26"/>
                <w:szCs w:val="26"/>
              </w:rPr>
              <w:t>Yêu cầu</w:t>
            </w:r>
          </w:p>
        </w:tc>
      </w:tr>
      <w:tr w:rsidR="00670A63" w:rsidRPr="00A106C4" w14:paraId="5C60EBCE" w14:textId="77777777" w:rsidTr="000E30A5">
        <w:trPr>
          <w:trHeight w:hRule="exact" w:val="460"/>
          <w:jc w:val="center"/>
        </w:trPr>
        <w:tc>
          <w:tcPr>
            <w:tcW w:w="696" w:type="dxa"/>
            <w:tcBorders>
              <w:top w:val="single" w:sz="4" w:space="0" w:color="000000"/>
              <w:left w:val="single" w:sz="4" w:space="0" w:color="000000"/>
              <w:bottom w:val="single" w:sz="4" w:space="0" w:color="000000"/>
              <w:right w:val="single" w:sz="4" w:space="0" w:color="000000"/>
            </w:tcBorders>
          </w:tcPr>
          <w:p w14:paraId="768404A1" w14:textId="77777777" w:rsidR="00670A63" w:rsidRPr="00A106C4" w:rsidRDefault="00670A63" w:rsidP="000E30A5">
            <w:pPr>
              <w:pStyle w:val="TableParagraph"/>
              <w:kinsoku w:val="0"/>
              <w:overflowPunct w:val="0"/>
              <w:spacing w:line="400" w:lineRule="exact"/>
              <w:ind w:left="1"/>
              <w:jc w:val="center"/>
              <w:rPr>
                <w:sz w:val="26"/>
                <w:szCs w:val="26"/>
              </w:rPr>
            </w:pPr>
            <w:r w:rsidRPr="00A106C4">
              <w:rPr>
                <w:w w:val="101"/>
                <w:sz w:val="26"/>
                <w:szCs w:val="26"/>
              </w:rPr>
              <w:t>1</w:t>
            </w:r>
          </w:p>
        </w:tc>
        <w:tc>
          <w:tcPr>
            <w:tcW w:w="4789" w:type="dxa"/>
            <w:tcBorders>
              <w:top w:val="single" w:sz="4" w:space="0" w:color="000000"/>
              <w:left w:val="single" w:sz="4" w:space="0" w:color="000000"/>
              <w:bottom w:val="single" w:sz="4" w:space="0" w:color="000000"/>
              <w:right w:val="single" w:sz="4" w:space="0" w:color="000000"/>
            </w:tcBorders>
          </w:tcPr>
          <w:p w14:paraId="41B29D15" w14:textId="77777777" w:rsidR="00670A63" w:rsidRPr="00A106C4" w:rsidRDefault="00670A63" w:rsidP="001228DC">
            <w:pPr>
              <w:pStyle w:val="TableParagraph"/>
              <w:kinsoku w:val="0"/>
              <w:overflowPunct w:val="0"/>
              <w:spacing w:line="400" w:lineRule="exact"/>
              <w:rPr>
                <w:sz w:val="26"/>
                <w:szCs w:val="26"/>
              </w:rPr>
            </w:pPr>
            <w:r w:rsidRPr="00A106C4">
              <w:rPr>
                <w:sz w:val="26"/>
                <w:szCs w:val="26"/>
              </w:rPr>
              <w:t>Nhà sản xuất</w:t>
            </w:r>
          </w:p>
        </w:tc>
        <w:tc>
          <w:tcPr>
            <w:tcW w:w="1015" w:type="dxa"/>
            <w:tcBorders>
              <w:top w:val="single" w:sz="4" w:space="0" w:color="000000"/>
              <w:left w:val="single" w:sz="4" w:space="0" w:color="000000"/>
              <w:bottom w:val="single" w:sz="4" w:space="0" w:color="000000"/>
              <w:right w:val="single" w:sz="4" w:space="0" w:color="000000"/>
            </w:tcBorders>
          </w:tcPr>
          <w:p w14:paraId="7C410D8F" w14:textId="77777777" w:rsidR="00670A63" w:rsidRPr="00A106C4" w:rsidRDefault="00670A63" w:rsidP="000E30A5">
            <w:pPr>
              <w:spacing w:line="400" w:lineRule="exact"/>
              <w:rPr>
                <w:rFonts w:cs="Times New Roman"/>
              </w:rPr>
            </w:pPr>
          </w:p>
        </w:tc>
        <w:tc>
          <w:tcPr>
            <w:tcW w:w="2599" w:type="dxa"/>
            <w:tcBorders>
              <w:top w:val="single" w:sz="4" w:space="0" w:color="000000"/>
              <w:left w:val="single" w:sz="4" w:space="0" w:color="000000"/>
              <w:bottom w:val="single" w:sz="4" w:space="0" w:color="000000"/>
              <w:right w:val="single" w:sz="4" w:space="0" w:color="000000"/>
            </w:tcBorders>
          </w:tcPr>
          <w:p w14:paraId="66B22C78" w14:textId="77777777" w:rsidR="00670A63" w:rsidRPr="00A106C4" w:rsidRDefault="00670A63" w:rsidP="000E30A5">
            <w:pPr>
              <w:spacing w:line="400" w:lineRule="exact"/>
              <w:jc w:val="center"/>
              <w:rPr>
                <w:rFonts w:cs="Times New Roman"/>
              </w:rPr>
            </w:pPr>
            <w:r w:rsidRPr="00A106C4">
              <w:rPr>
                <w:rFonts w:cs="Times New Roman"/>
              </w:rPr>
              <w:t>Nêu cụ thể</w:t>
            </w:r>
          </w:p>
        </w:tc>
      </w:tr>
      <w:tr w:rsidR="00670A63" w:rsidRPr="00A106C4" w14:paraId="11D95BD6" w14:textId="77777777" w:rsidTr="000E30A5">
        <w:trPr>
          <w:trHeight w:hRule="exact" w:val="406"/>
          <w:jc w:val="center"/>
        </w:trPr>
        <w:tc>
          <w:tcPr>
            <w:tcW w:w="696" w:type="dxa"/>
            <w:tcBorders>
              <w:top w:val="single" w:sz="4" w:space="0" w:color="000000"/>
              <w:left w:val="single" w:sz="4" w:space="0" w:color="000000"/>
              <w:bottom w:val="single" w:sz="4" w:space="0" w:color="000000"/>
              <w:right w:val="single" w:sz="4" w:space="0" w:color="000000"/>
            </w:tcBorders>
          </w:tcPr>
          <w:p w14:paraId="0D43337A" w14:textId="77777777" w:rsidR="00670A63" w:rsidRPr="00A106C4" w:rsidRDefault="00670A63" w:rsidP="000E30A5">
            <w:pPr>
              <w:pStyle w:val="TableParagraph"/>
              <w:kinsoku w:val="0"/>
              <w:overflowPunct w:val="0"/>
              <w:spacing w:line="400" w:lineRule="exact"/>
              <w:ind w:left="1"/>
              <w:jc w:val="center"/>
              <w:rPr>
                <w:sz w:val="26"/>
                <w:szCs w:val="26"/>
              </w:rPr>
            </w:pPr>
            <w:r w:rsidRPr="00A106C4">
              <w:rPr>
                <w:w w:val="101"/>
                <w:sz w:val="26"/>
                <w:szCs w:val="26"/>
              </w:rPr>
              <w:t>2</w:t>
            </w:r>
          </w:p>
        </w:tc>
        <w:tc>
          <w:tcPr>
            <w:tcW w:w="4789" w:type="dxa"/>
            <w:tcBorders>
              <w:top w:val="single" w:sz="4" w:space="0" w:color="000000"/>
              <w:left w:val="single" w:sz="4" w:space="0" w:color="000000"/>
              <w:bottom w:val="single" w:sz="4" w:space="0" w:color="000000"/>
              <w:right w:val="single" w:sz="4" w:space="0" w:color="000000"/>
            </w:tcBorders>
          </w:tcPr>
          <w:p w14:paraId="661A898A" w14:textId="77777777" w:rsidR="00670A63" w:rsidRPr="00A106C4" w:rsidRDefault="00670A63" w:rsidP="001228DC">
            <w:pPr>
              <w:pStyle w:val="TableParagraph"/>
              <w:kinsoku w:val="0"/>
              <w:overflowPunct w:val="0"/>
              <w:spacing w:line="400" w:lineRule="exact"/>
              <w:rPr>
                <w:sz w:val="26"/>
                <w:szCs w:val="26"/>
              </w:rPr>
            </w:pPr>
            <w:r w:rsidRPr="00A106C4">
              <w:rPr>
                <w:sz w:val="26"/>
                <w:szCs w:val="26"/>
              </w:rPr>
              <w:t>Mã hiệu sản phẩm</w:t>
            </w:r>
          </w:p>
        </w:tc>
        <w:tc>
          <w:tcPr>
            <w:tcW w:w="1015" w:type="dxa"/>
            <w:tcBorders>
              <w:top w:val="single" w:sz="4" w:space="0" w:color="000000"/>
              <w:left w:val="single" w:sz="4" w:space="0" w:color="000000"/>
              <w:bottom w:val="single" w:sz="4" w:space="0" w:color="000000"/>
              <w:right w:val="single" w:sz="4" w:space="0" w:color="000000"/>
            </w:tcBorders>
          </w:tcPr>
          <w:p w14:paraId="231B5225" w14:textId="77777777" w:rsidR="00670A63" w:rsidRPr="00A106C4" w:rsidRDefault="00670A63" w:rsidP="000E30A5">
            <w:pPr>
              <w:spacing w:line="400" w:lineRule="exact"/>
              <w:rPr>
                <w:rFonts w:cs="Times New Roman"/>
              </w:rPr>
            </w:pPr>
          </w:p>
        </w:tc>
        <w:tc>
          <w:tcPr>
            <w:tcW w:w="2599" w:type="dxa"/>
            <w:tcBorders>
              <w:top w:val="single" w:sz="4" w:space="0" w:color="000000"/>
              <w:left w:val="single" w:sz="4" w:space="0" w:color="000000"/>
              <w:bottom w:val="single" w:sz="4" w:space="0" w:color="000000"/>
              <w:right w:val="single" w:sz="4" w:space="0" w:color="000000"/>
            </w:tcBorders>
          </w:tcPr>
          <w:p w14:paraId="6A2B1534" w14:textId="77777777" w:rsidR="00670A63" w:rsidRPr="00A106C4" w:rsidRDefault="00670A63" w:rsidP="000E30A5">
            <w:pPr>
              <w:spacing w:line="400" w:lineRule="exact"/>
              <w:jc w:val="center"/>
              <w:rPr>
                <w:rFonts w:cs="Times New Roman"/>
              </w:rPr>
            </w:pPr>
            <w:r w:rsidRPr="00A106C4">
              <w:rPr>
                <w:rFonts w:cs="Times New Roman"/>
              </w:rPr>
              <w:t>Nêu cụ thể</w:t>
            </w:r>
          </w:p>
        </w:tc>
      </w:tr>
      <w:tr w:rsidR="00670A63" w:rsidRPr="00A106C4" w14:paraId="40A8079B" w14:textId="77777777" w:rsidTr="000E30A5">
        <w:trPr>
          <w:trHeight w:hRule="exact" w:val="433"/>
          <w:jc w:val="center"/>
        </w:trPr>
        <w:tc>
          <w:tcPr>
            <w:tcW w:w="696" w:type="dxa"/>
            <w:tcBorders>
              <w:top w:val="single" w:sz="4" w:space="0" w:color="000000"/>
              <w:left w:val="single" w:sz="4" w:space="0" w:color="000000"/>
              <w:bottom w:val="single" w:sz="2" w:space="0" w:color="000000"/>
              <w:right w:val="single" w:sz="4" w:space="0" w:color="000000"/>
            </w:tcBorders>
          </w:tcPr>
          <w:p w14:paraId="5AA4E274" w14:textId="77777777" w:rsidR="00670A63" w:rsidRPr="00A106C4" w:rsidRDefault="00670A63" w:rsidP="000E30A5">
            <w:pPr>
              <w:pStyle w:val="TableParagraph"/>
              <w:kinsoku w:val="0"/>
              <w:overflowPunct w:val="0"/>
              <w:spacing w:line="400" w:lineRule="exact"/>
              <w:ind w:left="1"/>
              <w:jc w:val="center"/>
              <w:rPr>
                <w:sz w:val="26"/>
                <w:szCs w:val="26"/>
              </w:rPr>
            </w:pPr>
            <w:r w:rsidRPr="00A106C4">
              <w:rPr>
                <w:w w:val="101"/>
                <w:sz w:val="26"/>
                <w:szCs w:val="26"/>
              </w:rPr>
              <w:t>3</w:t>
            </w:r>
          </w:p>
        </w:tc>
        <w:tc>
          <w:tcPr>
            <w:tcW w:w="4789" w:type="dxa"/>
            <w:tcBorders>
              <w:top w:val="single" w:sz="4" w:space="0" w:color="000000"/>
              <w:left w:val="single" w:sz="4" w:space="0" w:color="000000"/>
              <w:bottom w:val="single" w:sz="2" w:space="0" w:color="000000"/>
              <w:right w:val="single" w:sz="4" w:space="0" w:color="000000"/>
            </w:tcBorders>
          </w:tcPr>
          <w:p w14:paraId="02906173" w14:textId="77777777" w:rsidR="00670A63" w:rsidRPr="00A106C4" w:rsidRDefault="00670A63" w:rsidP="001228DC">
            <w:pPr>
              <w:pStyle w:val="TableParagraph"/>
              <w:kinsoku w:val="0"/>
              <w:overflowPunct w:val="0"/>
              <w:spacing w:line="400" w:lineRule="exact"/>
              <w:rPr>
                <w:sz w:val="26"/>
                <w:szCs w:val="26"/>
              </w:rPr>
            </w:pPr>
            <w:r w:rsidRPr="00A106C4">
              <w:rPr>
                <w:sz w:val="26"/>
                <w:szCs w:val="26"/>
              </w:rPr>
              <w:t>Nước sản xuất</w:t>
            </w:r>
          </w:p>
        </w:tc>
        <w:tc>
          <w:tcPr>
            <w:tcW w:w="1015" w:type="dxa"/>
            <w:tcBorders>
              <w:top w:val="single" w:sz="4" w:space="0" w:color="000000"/>
              <w:left w:val="single" w:sz="4" w:space="0" w:color="000000"/>
              <w:bottom w:val="single" w:sz="2" w:space="0" w:color="000000"/>
              <w:right w:val="single" w:sz="4" w:space="0" w:color="000000"/>
            </w:tcBorders>
          </w:tcPr>
          <w:p w14:paraId="77F71C11" w14:textId="77777777" w:rsidR="00670A63" w:rsidRPr="00A106C4" w:rsidRDefault="00670A63" w:rsidP="000E30A5">
            <w:pPr>
              <w:spacing w:line="400" w:lineRule="exact"/>
              <w:rPr>
                <w:rFonts w:cs="Times New Roman"/>
              </w:rPr>
            </w:pPr>
          </w:p>
        </w:tc>
        <w:tc>
          <w:tcPr>
            <w:tcW w:w="2599" w:type="dxa"/>
            <w:tcBorders>
              <w:top w:val="single" w:sz="4" w:space="0" w:color="000000"/>
              <w:left w:val="single" w:sz="4" w:space="0" w:color="000000"/>
              <w:bottom w:val="single" w:sz="2" w:space="0" w:color="000000"/>
              <w:right w:val="single" w:sz="4" w:space="0" w:color="000000"/>
            </w:tcBorders>
          </w:tcPr>
          <w:p w14:paraId="5DFCA738" w14:textId="77777777" w:rsidR="00670A63" w:rsidRPr="00A106C4" w:rsidRDefault="00670A63" w:rsidP="000E30A5">
            <w:pPr>
              <w:spacing w:line="400" w:lineRule="exact"/>
              <w:jc w:val="center"/>
              <w:rPr>
                <w:rFonts w:cs="Times New Roman"/>
              </w:rPr>
            </w:pPr>
            <w:r w:rsidRPr="00A106C4">
              <w:rPr>
                <w:rFonts w:cs="Times New Roman"/>
              </w:rPr>
              <w:t>Nêu cụ thể</w:t>
            </w:r>
          </w:p>
        </w:tc>
      </w:tr>
      <w:tr w:rsidR="00670A63" w:rsidRPr="00A106C4" w14:paraId="472D7588" w14:textId="77777777" w:rsidTr="000E30A5">
        <w:trPr>
          <w:trHeight w:hRule="exact" w:val="455"/>
          <w:jc w:val="center"/>
        </w:trPr>
        <w:tc>
          <w:tcPr>
            <w:tcW w:w="696" w:type="dxa"/>
            <w:tcBorders>
              <w:top w:val="single" w:sz="2" w:space="0" w:color="000000"/>
              <w:left w:val="single" w:sz="4" w:space="0" w:color="000000"/>
              <w:bottom w:val="single" w:sz="2" w:space="0" w:color="000000"/>
              <w:right w:val="single" w:sz="4" w:space="0" w:color="000000"/>
            </w:tcBorders>
          </w:tcPr>
          <w:p w14:paraId="09388D3E" w14:textId="77777777" w:rsidR="00670A63" w:rsidRPr="00A106C4" w:rsidRDefault="00670A63" w:rsidP="000E30A5">
            <w:pPr>
              <w:pStyle w:val="TableParagraph"/>
              <w:kinsoku w:val="0"/>
              <w:overflowPunct w:val="0"/>
              <w:spacing w:line="400" w:lineRule="exact"/>
              <w:ind w:left="1"/>
              <w:jc w:val="center"/>
              <w:rPr>
                <w:sz w:val="26"/>
                <w:szCs w:val="26"/>
              </w:rPr>
            </w:pPr>
            <w:r w:rsidRPr="00A106C4">
              <w:rPr>
                <w:w w:val="101"/>
                <w:sz w:val="26"/>
                <w:szCs w:val="26"/>
              </w:rPr>
              <w:t>4</w:t>
            </w:r>
          </w:p>
        </w:tc>
        <w:tc>
          <w:tcPr>
            <w:tcW w:w="4789" w:type="dxa"/>
            <w:tcBorders>
              <w:top w:val="single" w:sz="2" w:space="0" w:color="000000"/>
              <w:left w:val="single" w:sz="4" w:space="0" w:color="000000"/>
              <w:bottom w:val="single" w:sz="2" w:space="0" w:color="000000"/>
              <w:right w:val="single" w:sz="4" w:space="0" w:color="000000"/>
            </w:tcBorders>
          </w:tcPr>
          <w:p w14:paraId="598F4562" w14:textId="77777777" w:rsidR="00670A63" w:rsidRPr="00A106C4" w:rsidRDefault="00670A63" w:rsidP="000E30A5">
            <w:pPr>
              <w:pStyle w:val="TableParagraph"/>
              <w:kinsoku w:val="0"/>
              <w:overflowPunct w:val="0"/>
              <w:spacing w:line="400" w:lineRule="exact"/>
              <w:rPr>
                <w:sz w:val="26"/>
                <w:szCs w:val="26"/>
              </w:rPr>
            </w:pPr>
            <w:r w:rsidRPr="00A106C4">
              <w:rPr>
                <w:sz w:val="26"/>
                <w:szCs w:val="26"/>
              </w:rPr>
              <w:t>Loại</w:t>
            </w:r>
          </w:p>
        </w:tc>
        <w:tc>
          <w:tcPr>
            <w:tcW w:w="1015" w:type="dxa"/>
            <w:tcBorders>
              <w:top w:val="single" w:sz="2" w:space="0" w:color="000000"/>
              <w:left w:val="single" w:sz="4" w:space="0" w:color="000000"/>
              <w:bottom w:val="single" w:sz="2" w:space="0" w:color="000000"/>
              <w:right w:val="single" w:sz="4" w:space="0" w:color="000000"/>
            </w:tcBorders>
          </w:tcPr>
          <w:p w14:paraId="6865B3D7" w14:textId="77777777" w:rsidR="00670A63" w:rsidRPr="00A106C4" w:rsidRDefault="00670A63" w:rsidP="000E30A5">
            <w:pPr>
              <w:spacing w:line="400" w:lineRule="exact"/>
              <w:rPr>
                <w:rFonts w:cs="Times New Roman"/>
              </w:rPr>
            </w:pPr>
          </w:p>
        </w:tc>
        <w:tc>
          <w:tcPr>
            <w:tcW w:w="2599" w:type="dxa"/>
            <w:tcBorders>
              <w:top w:val="single" w:sz="2" w:space="0" w:color="000000"/>
              <w:left w:val="single" w:sz="4" w:space="0" w:color="000000"/>
              <w:bottom w:val="single" w:sz="2" w:space="0" w:color="000000"/>
              <w:right w:val="single" w:sz="4" w:space="0" w:color="000000"/>
            </w:tcBorders>
          </w:tcPr>
          <w:p w14:paraId="20B126E2" w14:textId="77777777" w:rsidR="00670A63" w:rsidRPr="00A106C4" w:rsidRDefault="00670A63" w:rsidP="000E30A5">
            <w:pPr>
              <w:spacing w:line="400" w:lineRule="exact"/>
              <w:jc w:val="center"/>
              <w:rPr>
                <w:rFonts w:cs="Times New Roman"/>
              </w:rPr>
            </w:pPr>
            <w:r w:rsidRPr="00A106C4">
              <w:rPr>
                <w:rFonts w:cs="Times New Roman"/>
              </w:rPr>
              <w:t>Nêu cụ thể</w:t>
            </w:r>
          </w:p>
        </w:tc>
      </w:tr>
      <w:tr w:rsidR="00670A63" w:rsidRPr="00A106C4" w14:paraId="7C30B49B" w14:textId="77777777" w:rsidTr="000E30A5">
        <w:trPr>
          <w:trHeight w:hRule="exact" w:val="968"/>
          <w:jc w:val="center"/>
        </w:trPr>
        <w:tc>
          <w:tcPr>
            <w:tcW w:w="696" w:type="dxa"/>
            <w:tcBorders>
              <w:top w:val="single" w:sz="2" w:space="0" w:color="000000"/>
              <w:left w:val="single" w:sz="4" w:space="0" w:color="000000"/>
              <w:bottom w:val="single" w:sz="4" w:space="0" w:color="000000"/>
              <w:right w:val="single" w:sz="4" w:space="0" w:color="000000"/>
            </w:tcBorders>
          </w:tcPr>
          <w:p w14:paraId="3602BC8C" w14:textId="77777777" w:rsidR="00670A63" w:rsidRPr="00A106C4" w:rsidRDefault="00670A63" w:rsidP="000E30A5">
            <w:pPr>
              <w:pStyle w:val="TableParagraph"/>
              <w:kinsoku w:val="0"/>
              <w:overflowPunct w:val="0"/>
              <w:spacing w:line="400" w:lineRule="exact"/>
              <w:ind w:left="1"/>
              <w:jc w:val="center"/>
              <w:rPr>
                <w:sz w:val="26"/>
                <w:szCs w:val="26"/>
              </w:rPr>
            </w:pPr>
            <w:r w:rsidRPr="00A106C4">
              <w:rPr>
                <w:w w:val="101"/>
                <w:sz w:val="26"/>
                <w:szCs w:val="26"/>
              </w:rPr>
              <w:t>5</w:t>
            </w:r>
          </w:p>
        </w:tc>
        <w:tc>
          <w:tcPr>
            <w:tcW w:w="4789" w:type="dxa"/>
            <w:tcBorders>
              <w:top w:val="single" w:sz="2" w:space="0" w:color="000000"/>
              <w:left w:val="single" w:sz="4" w:space="0" w:color="000000"/>
              <w:bottom w:val="single" w:sz="4" w:space="0" w:color="000000"/>
              <w:right w:val="single" w:sz="4" w:space="0" w:color="000000"/>
            </w:tcBorders>
          </w:tcPr>
          <w:p w14:paraId="22080E0B" w14:textId="77777777" w:rsidR="00670A63" w:rsidRPr="00A106C4" w:rsidRDefault="00670A63" w:rsidP="000E30A5">
            <w:pPr>
              <w:pStyle w:val="TableParagraph"/>
              <w:kinsoku w:val="0"/>
              <w:overflowPunct w:val="0"/>
              <w:spacing w:line="400" w:lineRule="exact"/>
              <w:rPr>
                <w:sz w:val="26"/>
                <w:szCs w:val="26"/>
              </w:rPr>
            </w:pPr>
            <w:r w:rsidRPr="00A106C4">
              <w:rPr>
                <w:sz w:val="26"/>
                <w:szCs w:val="26"/>
              </w:rPr>
              <w:t>Tiêu chuẩn sản xuất và thử nghiệm</w:t>
            </w:r>
          </w:p>
        </w:tc>
        <w:tc>
          <w:tcPr>
            <w:tcW w:w="1015" w:type="dxa"/>
            <w:tcBorders>
              <w:top w:val="single" w:sz="2" w:space="0" w:color="000000"/>
              <w:left w:val="single" w:sz="4" w:space="0" w:color="000000"/>
              <w:bottom w:val="single" w:sz="4" w:space="0" w:color="000000"/>
              <w:right w:val="single" w:sz="4" w:space="0" w:color="000000"/>
            </w:tcBorders>
          </w:tcPr>
          <w:p w14:paraId="2A0F84E7" w14:textId="77777777" w:rsidR="00670A63" w:rsidRPr="00A106C4" w:rsidRDefault="00670A63" w:rsidP="000E30A5">
            <w:pPr>
              <w:spacing w:line="400" w:lineRule="exact"/>
              <w:rPr>
                <w:rFonts w:cs="Times New Roman"/>
              </w:rPr>
            </w:pPr>
          </w:p>
        </w:tc>
        <w:tc>
          <w:tcPr>
            <w:tcW w:w="2599" w:type="dxa"/>
            <w:tcBorders>
              <w:top w:val="single" w:sz="2" w:space="0" w:color="000000"/>
              <w:left w:val="single" w:sz="4" w:space="0" w:color="000000"/>
              <w:bottom w:val="single" w:sz="4" w:space="0" w:color="000000"/>
              <w:right w:val="single" w:sz="4" w:space="0" w:color="000000"/>
            </w:tcBorders>
          </w:tcPr>
          <w:p w14:paraId="306A61A5" w14:textId="77777777" w:rsidR="00670A63" w:rsidRPr="00A106C4" w:rsidRDefault="00670A63" w:rsidP="000E30A5">
            <w:pPr>
              <w:pStyle w:val="TableParagraph"/>
              <w:kinsoku w:val="0"/>
              <w:overflowPunct w:val="0"/>
              <w:spacing w:line="400" w:lineRule="exact"/>
              <w:ind w:left="251" w:right="257"/>
              <w:jc w:val="center"/>
              <w:rPr>
                <w:sz w:val="26"/>
                <w:szCs w:val="26"/>
              </w:rPr>
            </w:pPr>
            <w:r w:rsidRPr="00A106C4">
              <w:rPr>
                <w:sz w:val="26"/>
                <w:szCs w:val="26"/>
              </w:rPr>
              <w:t>TCVN hoặc tương đương</w:t>
            </w:r>
          </w:p>
        </w:tc>
      </w:tr>
      <w:tr w:rsidR="00670A63" w:rsidRPr="00A106C4" w14:paraId="7E7CE3A2" w14:textId="77777777" w:rsidTr="000E30A5">
        <w:trPr>
          <w:trHeight w:hRule="exact" w:val="586"/>
          <w:jc w:val="center"/>
        </w:trPr>
        <w:tc>
          <w:tcPr>
            <w:tcW w:w="696" w:type="dxa"/>
            <w:tcBorders>
              <w:top w:val="single" w:sz="4" w:space="0" w:color="000000"/>
              <w:left w:val="single" w:sz="4" w:space="0" w:color="000000"/>
              <w:bottom w:val="single" w:sz="2" w:space="0" w:color="000000"/>
              <w:right w:val="single" w:sz="4" w:space="0" w:color="000000"/>
            </w:tcBorders>
          </w:tcPr>
          <w:p w14:paraId="738D8AF4" w14:textId="77777777" w:rsidR="00670A63" w:rsidRPr="00A106C4" w:rsidRDefault="00670A63" w:rsidP="000E30A5">
            <w:pPr>
              <w:pStyle w:val="TableParagraph"/>
              <w:kinsoku w:val="0"/>
              <w:overflowPunct w:val="0"/>
              <w:spacing w:line="400" w:lineRule="exact"/>
              <w:ind w:left="1"/>
              <w:jc w:val="center"/>
              <w:rPr>
                <w:color w:val="0000FF"/>
                <w:sz w:val="26"/>
                <w:szCs w:val="26"/>
              </w:rPr>
            </w:pPr>
            <w:r w:rsidRPr="00A106C4">
              <w:rPr>
                <w:color w:val="0000FF"/>
                <w:w w:val="101"/>
                <w:sz w:val="26"/>
                <w:szCs w:val="26"/>
              </w:rPr>
              <w:t>6</w:t>
            </w:r>
          </w:p>
        </w:tc>
        <w:tc>
          <w:tcPr>
            <w:tcW w:w="4789" w:type="dxa"/>
            <w:tcBorders>
              <w:top w:val="single" w:sz="4" w:space="0" w:color="000000"/>
              <w:left w:val="single" w:sz="4" w:space="0" w:color="000000"/>
              <w:bottom w:val="single" w:sz="2" w:space="0" w:color="000000"/>
              <w:right w:val="single" w:sz="4" w:space="0" w:color="000000"/>
            </w:tcBorders>
          </w:tcPr>
          <w:p w14:paraId="18189B2B" w14:textId="77777777" w:rsidR="00670A63" w:rsidRPr="00A106C4" w:rsidRDefault="00670A63" w:rsidP="000E30A5">
            <w:pPr>
              <w:pStyle w:val="TableParagraph"/>
              <w:kinsoku w:val="0"/>
              <w:overflowPunct w:val="0"/>
              <w:spacing w:line="400" w:lineRule="exact"/>
              <w:rPr>
                <w:color w:val="0000FF"/>
                <w:sz w:val="26"/>
                <w:szCs w:val="26"/>
              </w:rPr>
            </w:pPr>
            <w:r w:rsidRPr="00A106C4">
              <w:rPr>
                <w:color w:val="0000FF"/>
                <w:sz w:val="26"/>
                <w:szCs w:val="26"/>
              </w:rPr>
              <w:t>Số lõi cáp/vật liệu</w:t>
            </w:r>
          </w:p>
        </w:tc>
        <w:tc>
          <w:tcPr>
            <w:tcW w:w="1015" w:type="dxa"/>
            <w:tcBorders>
              <w:top w:val="single" w:sz="4" w:space="0" w:color="000000"/>
              <w:left w:val="single" w:sz="4" w:space="0" w:color="000000"/>
              <w:bottom w:val="single" w:sz="2" w:space="0" w:color="000000"/>
              <w:right w:val="single" w:sz="4" w:space="0" w:color="000000"/>
            </w:tcBorders>
          </w:tcPr>
          <w:p w14:paraId="03058316" w14:textId="77777777" w:rsidR="00670A63" w:rsidRPr="00A106C4" w:rsidRDefault="00670A63" w:rsidP="000E30A5">
            <w:pPr>
              <w:spacing w:line="400" w:lineRule="exact"/>
              <w:rPr>
                <w:rFonts w:cs="Times New Roman"/>
                <w:color w:val="0000FF"/>
              </w:rPr>
            </w:pPr>
          </w:p>
        </w:tc>
        <w:tc>
          <w:tcPr>
            <w:tcW w:w="2599" w:type="dxa"/>
            <w:tcBorders>
              <w:top w:val="single" w:sz="4" w:space="0" w:color="000000"/>
              <w:left w:val="single" w:sz="4" w:space="0" w:color="000000"/>
              <w:bottom w:val="single" w:sz="2" w:space="0" w:color="000000"/>
              <w:right w:val="single" w:sz="4" w:space="0" w:color="000000"/>
            </w:tcBorders>
          </w:tcPr>
          <w:p w14:paraId="05829AE5" w14:textId="6F2F8A94" w:rsidR="00670A63" w:rsidRPr="00A106C4" w:rsidRDefault="00670A63" w:rsidP="000E30A5">
            <w:pPr>
              <w:pStyle w:val="TableParagraph"/>
              <w:kinsoku w:val="0"/>
              <w:overflowPunct w:val="0"/>
              <w:spacing w:line="400" w:lineRule="exact"/>
              <w:ind w:left="136" w:right="140"/>
              <w:jc w:val="center"/>
              <w:rPr>
                <w:color w:val="0000FF"/>
                <w:sz w:val="26"/>
                <w:szCs w:val="26"/>
              </w:rPr>
            </w:pPr>
            <w:r w:rsidRPr="00A106C4">
              <w:rPr>
                <w:color w:val="0000FF"/>
                <w:sz w:val="26"/>
                <w:szCs w:val="26"/>
              </w:rPr>
              <w:t>1 lõi nhôm</w:t>
            </w:r>
          </w:p>
        </w:tc>
      </w:tr>
      <w:tr w:rsidR="00670A63" w:rsidRPr="00A106C4" w14:paraId="1E136091" w14:textId="77777777" w:rsidTr="000E30A5">
        <w:trPr>
          <w:trHeight w:hRule="exact" w:val="626"/>
          <w:jc w:val="center"/>
        </w:trPr>
        <w:tc>
          <w:tcPr>
            <w:tcW w:w="696" w:type="dxa"/>
            <w:tcBorders>
              <w:top w:val="single" w:sz="2" w:space="0" w:color="000000"/>
              <w:left w:val="single" w:sz="4" w:space="0" w:color="000000"/>
              <w:bottom w:val="single" w:sz="4" w:space="0" w:color="000000"/>
              <w:right w:val="single" w:sz="4" w:space="0" w:color="000000"/>
            </w:tcBorders>
            <w:vAlign w:val="center"/>
          </w:tcPr>
          <w:p w14:paraId="1835C7A3" w14:textId="77777777" w:rsidR="00670A63" w:rsidRPr="00A106C4" w:rsidRDefault="00670A63" w:rsidP="000E30A5">
            <w:pPr>
              <w:pStyle w:val="TableParagraph"/>
              <w:kinsoku w:val="0"/>
              <w:overflowPunct w:val="0"/>
              <w:spacing w:line="400" w:lineRule="exact"/>
              <w:ind w:left="1"/>
              <w:jc w:val="center"/>
              <w:rPr>
                <w:sz w:val="26"/>
                <w:szCs w:val="26"/>
              </w:rPr>
            </w:pPr>
            <w:r w:rsidRPr="00A106C4">
              <w:rPr>
                <w:w w:val="101"/>
                <w:sz w:val="26"/>
                <w:szCs w:val="26"/>
              </w:rPr>
              <w:t>7</w:t>
            </w:r>
          </w:p>
        </w:tc>
        <w:tc>
          <w:tcPr>
            <w:tcW w:w="4789" w:type="dxa"/>
            <w:tcBorders>
              <w:top w:val="single" w:sz="2" w:space="0" w:color="000000"/>
              <w:left w:val="single" w:sz="4" w:space="0" w:color="000000"/>
              <w:bottom w:val="single" w:sz="4" w:space="0" w:color="000000"/>
              <w:right w:val="single" w:sz="4" w:space="0" w:color="000000"/>
            </w:tcBorders>
            <w:vAlign w:val="center"/>
          </w:tcPr>
          <w:p w14:paraId="62388444" w14:textId="77777777" w:rsidR="00670A63" w:rsidRPr="00A106C4" w:rsidRDefault="00670A63" w:rsidP="000E30A5">
            <w:pPr>
              <w:pStyle w:val="TableParagraph"/>
              <w:kinsoku w:val="0"/>
              <w:overflowPunct w:val="0"/>
              <w:spacing w:line="400" w:lineRule="exact"/>
              <w:rPr>
                <w:sz w:val="26"/>
                <w:szCs w:val="26"/>
              </w:rPr>
            </w:pPr>
            <w:r w:rsidRPr="00A106C4">
              <w:rPr>
                <w:sz w:val="26"/>
                <w:szCs w:val="26"/>
              </w:rPr>
              <w:t>Tiết diện cáp</w:t>
            </w:r>
          </w:p>
        </w:tc>
        <w:tc>
          <w:tcPr>
            <w:tcW w:w="1015" w:type="dxa"/>
            <w:tcBorders>
              <w:top w:val="single" w:sz="2" w:space="0" w:color="000000"/>
              <w:left w:val="single" w:sz="4" w:space="0" w:color="000000"/>
              <w:bottom w:val="single" w:sz="4" w:space="0" w:color="000000"/>
              <w:right w:val="single" w:sz="4" w:space="0" w:color="000000"/>
            </w:tcBorders>
            <w:vAlign w:val="center"/>
          </w:tcPr>
          <w:p w14:paraId="2D370C8E" w14:textId="77777777" w:rsidR="00670A63" w:rsidRPr="00A106C4" w:rsidRDefault="00670A63" w:rsidP="000E30A5">
            <w:pPr>
              <w:pStyle w:val="TableParagraph"/>
              <w:kinsoku w:val="0"/>
              <w:overflowPunct w:val="0"/>
              <w:spacing w:line="400" w:lineRule="exact"/>
              <w:ind w:right="275"/>
              <w:jc w:val="right"/>
              <w:rPr>
                <w:sz w:val="26"/>
                <w:szCs w:val="26"/>
              </w:rPr>
            </w:pPr>
            <w:r w:rsidRPr="00A106C4">
              <w:rPr>
                <w:sz w:val="26"/>
                <w:szCs w:val="26"/>
              </w:rPr>
              <w:t>mm</w:t>
            </w:r>
            <w:r w:rsidRPr="00A106C4">
              <w:rPr>
                <w:sz w:val="26"/>
                <w:szCs w:val="26"/>
                <w:vertAlign w:val="superscript"/>
              </w:rPr>
              <w:t>2</w:t>
            </w:r>
          </w:p>
        </w:tc>
        <w:tc>
          <w:tcPr>
            <w:tcW w:w="2599" w:type="dxa"/>
            <w:tcBorders>
              <w:top w:val="single" w:sz="2" w:space="0" w:color="000000"/>
              <w:left w:val="single" w:sz="4" w:space="0" w:color="000000"/>
              <w:bottom w:val="single" w:sz="4" w:space="0" w:color="000000"/>
              <w:right w:val="single" w:sz="4" w:space="0" w:color="000000"/>
            </w:tcBorders>
            <w:vAlign w:val="center"/>
          </w:tcPr>
          <w:p w14:paraId="33E973FC" w14:textId="77777777" w:rsidR="00670A63" w:rsidRPr="00A106C4" w:rsidRDefault="00670A63" w:rsidP="000E30A5">
            <w:pPr>
              <w:pStyle w:val="TableParagraph"/>
              <w:kinsoku w:val="0"/>
              <w:overflowPunct w:val="0"/>
              <w:spacing w:line="400" w:lineRule="exact"/>
              <w:ind w:left="87" w:right="90"/>
              <w:jc w:val="center"/>
              <w:rPr>
                <w:szCs w:val="26"/>
              </w:rPr>
            </w:pPr>
          </w:p>
        </w:tc>
      </w:tr>
      <w:tr w:rsidR="00670A63" w:rsidRPr="00A106C4" w14:paraId="2B6EB521" w14:textId="77777777" w:rsidTr="000E30A5">
        <w:trPr>
          <w:trHeight w:hRule="exact" w:val="541"/>
          <w:jc w:val="center"/>
        </w:trPr>
        <w:tc>
          <w:tcPr>
            <w:tcW w:w="696" w:type="dxa"/>
            <w:tcBorders>
              <w:top w:val="single" w:sz="2" w:space="0" w:color="000000"/>
              <w:left w:val="single" w:sz="4" w:space="0" w:color="000000"/>
              <w:bottom w:val="single" w:sz="4" w:space="0" w:color="000000"/>
              <w:right w:val="single" w:sz="4" w:space="0" w:color="000000"/>
            </w:tcBorders>
            <w:vAlign w:val="center"/>
          </w:tcPr>
          <w:p w14:paraId="6394FE09" w14:textId="6CC8E512" w:rsidR="00670A63" w:rsidRPr="00A106C4" w:rsidRDefault="00670A63" w:rsidP="000E30A5">
            <w:pPr>
              <w:pStyle w:val="TableParagraph"/>
              <w:kinsoku w:val="0"/>
              <w:overflowPunct w:val="0"/>
              <w:spacing w:line="400" w:lineRule="exact"/>
              <w:ind w:left="1"/>
              <w:jc w:val="center"/>
              <w:rPr>
                <w:color w:val="0000FF"/>
                <w:w w:val="101"/>
                <w:sz w:val="26"/>
                <w:szCs w:val="26"/>
              </w:rPr>
            </w:pPr>
            <w:r w:rsidRPr="00A106C4">
              <w:rPr>
                <w:color w:val="0000FF"/>
                <w:w w:val="101"/>
                <w:sz w:val="26"/>
                <w:szCs w:val="26"/>
              </w:rPr>
              <w:t>7.1</w:t>
            </w:r>
          </w:p>
        </w:tc>
        <w:tc>
          <w:tcPr>
            <w:tcW w:w="4789" w:type="dxa"/>
            <w:tcBorders>
              <w:top w:val="single" w:sz="2" w:space="0" w:color="000000"/>
              <w:left w:val="single" w:sz="4" w:space="0" w:color="000000"/>
              <w:bottom w:val="single" w:sz="4" w:space="0" w:color="000000"/>
              <w:right w:val="single" w:sz="4" w:space="0" w:color="000000"/>
            </w:tcBorders>
            <w:vAlign w:val="center"/>
          </w:tcPr>
          <w:p w14:paraId="65E28372" w14:textId="103AB11C" w:rsidR="00670A63" w:rsidRPr="00A106C4" w:rsidRDefault="00670A63" w:rsidP="000E30A5">
            <w:pPr>
              <w:pStyle w:val="TableParagraph"/>
              <w:kinsoku w:val="0"/>
              <w:overflowPunct w:val="0"/>
              <w:spacing w:line="400" w:lineRule="exact"/>
              <w:rPr>
                <w:color w:val="0000FF"/>
                <w:sz w:val="26"/>
                <w:szCs w:val="26"/>
              </w:rPr>
            </w:pPr>
            <w:r w:rsidRPr="00A106C4">
              <w:rPr>
                <w:color w:val="0000FF"/>
                <w:sz w:val="26"/>
                <w:szCs w:val="26"/>
              </w:rPr>
              <w:t>AL/1x300 mm</w:t>
            </w:r>
            <w:r w:rsidRPr="00A106C4">
              <w:rPr>
                <w:color w:val="0000FF"/>
                <w:sz w:val="26"/>
                <w:szCs w:val="26"/>
                <w:vertAlign w:val="superscript"/>
              </w:rPr>
              <w:t>2</w:t>
            </w:r>
          </w:p>
        </w:tc>
        <w:tc>
          <w:tcPr>
            <w:tcW w:w="1015" w:type="dxa"/>
            <w:tcBorders>
              <w:top w:val="single" w:sz="2" w:space="0" w:color="000000"/>
              <w:left w:val="single" w:sz="4" w:space="0" w:color="000000"/>
              <w:bottom w:val="single" w:sz="4" w:space="0" w:color="000000"/>
              <w:right w:val="single" w:sz="4" w:space="0" w:color="000000"/>
            </w:tcBorders>
            <w:vAlign w:val="center"/>
          </w:tcPr>
          <w:p w14:paraId="3DD9A6FF" w14:textId="77777777" w:rsidR="00670A63" w:rsidRPr="00A106C4" w:rsidRDefault="00670A63" w:rsidP="000E30A5">
            <w:pPr>
              <w:pStyle w:val="TableParagraph"/>
              <w:kinsoku w:val="0"/>
              <w:overflowPunct w:val="0"/>
              <w:spacing w:line="400" w:lineRule="exact"/>
              <w:ind w:right="275"/>
              <w:jc w:val="right"/>
              <w:rPr>
                <w:color w:val="0000FF"/>
                <w:sz w:val="26"/>
                <w:szCs w:val="26"/>
              </w:rPr>
            </w:pPr>
            <w:r w:rsidRPr="00A106C4">
              <w:rPr>
                <w:color w:val="0000FF"/>
                <w:sz w:val="26"/>
                <w:szCs w:val="26"/>
              </w:rPr>
              <w:t>mm</w:t>
            </w:r>
            <w:r w:rsidRPr="00A106C4">
              <w:rPr>
                <w:color w:val="0000FF"/>
                <w:sz w:val="26"/>
                <w:szCs w:val="26"/>
                <w:vertAlign w:val="superscript"/>
              </w:rPr>
              <w:t>2</w:t>
            </w:r>
          </w:p>
        </w:tc>
        <w:tc>
          <w:tcPr>
            <w:tcW w:w="2599" w:type="dxa"/>
            <w:tcBorders>
              <w:top w:val="single" w:sz="2" w:space="0" w:color="000000"/>
              <w:left w:val="single" w:sz="4" w:space="0" w:color="000000"/>
              <w:bottom w:val="single" w:sz="4" w:space="0" w:color="000000"/>
              <w:right w:val="single" w:sz="4" w:space="0" w:color="000000"/>
            </w:tcBorders>
            <w:vAlign w:val="center"/>
          </w:tcPr>
          <w:p w14:paraId="61E864C5" w14:textId="4A670FDD" w:rsidR="00670A63" w:rsidRPr="00A106C4" w:rsidRDefault="00670A63" w:rsidP="000E30A5">
            <w:pPr>
              <w:pStyle w:val="TableParagraph"/>
              <w:kinsoku w:val="0"/>
              <w:overflowPunct w:val="0"/>
              <w:spacing w:line="400" w:lineRule="exact"/>
              <w:ind w:left="87" w:right="90"/>
              <w:jc w:val="center"/>
              <w:rPr>
                <w:color w:val="0000FF"/>
                <w:sz w:val="26"/>
                <w:szCs w:val="26"/>
              </w:rPr>
            </w:pPr>
            <w:r w:rsidRPr="00A106C4">
              <w:rPr>
                <w:color w:val="0000FF"/>
                <w:sz w:val="26"/>
                <w:szCs w:val="26"/>
              </w:rPr>
              <w:t>300</w:t>
            </w:r>
          </w:p>
        </w:tc>
      </w:tr>
      <w:tr w:rsidR="00670A63" w:rsidRPr="00A106C4" w14:paraId="387B4F01" w14:textId="77777777" w:rsidTr="000E30A5">
        <w:trPr>
          <w:trHeight w:hRule="exact" w:val="472"/>
          <w:jc w:val="center"/>
        </w:trPr>
        <w:tc>
          <w:tcPr>
            <w:tcW w:w="696" w:type="dxa"/>
            <w:tcBorders>
              <w:top w:val="single" w:sz="2" w:space="0" w:color="000000"/>
              <w:left w:val="single" w:sz="4" w:space="0" w:color="000000"/>
              <w:bottom w:val="single" w:sz="4" w:space="0" w:color="000000"/>
              <w:right w:val="single" w:sz="4" w:space="0" w:color="000000"/>
            </w:tcBorders>
            <w:vAlign w:val="center"/>
          </w:tcPr>
          <w:p w14:paraId="51278B7A" w14:textId="559DB53E" w:rsidR="00670A63" w:rsidRPr="00A106C4" w:rsidRDefault="00670A63" w:rsidP="000E30A5">
            <w:pPr>
              <w:pStyle w:val="TableParagraph"/>
              <w:kinsoku w:val="0"/>
              <w:overflowPunct w:val="0"/>
              <w:spacing w:line="400" w:lineRule="exact"/>
              <w:ind w:left="1"/>
              <w:jc w:val="center"/>
              <w:rPr>
                <w:color w:val="0000FF"/>
                <w:w w:val="101"/>
                <w:sz w:val="26"/>
                <w:szCs w:val="26"/>
              </w:rPr>
            </w:pPr>
            <w:r w:rsidRPr="00A106C4">
              <w:rPr>
                <w:color w:val="0000FF"/>
                <w:w w:val="101"/>
                <w:sz w:val="26"/>
                <w:szCs w:val="26"/>
              </w:rPr>
              <w:t>7.2</w:t>
            </w:r>
          </w:p>
        </w:tc>
        <w:tc>
          <w:tcPr>
            <w:tcW w:w="4789" w:type="dxa"/>
            <w:tcBorders>
              <w:top w:val="single" w:sz="2" w:space="0" w:color="000000"/>
              <w:left w:val="single" w:sz="4" w:space="0" w:color="000000"/>
              <w:bottom w:val="single" w:sz="4" w:space="0" w:color="000000"/>
              <w:right w:val="single" w:sz="4" w:space="0" w:color="000000"/>
            </w:tcBorders>
            <w:vAlign w:val="center"/>
          </w:tcPr>
          <w:p w14:paraId="751EB503" w14:textId="6AFEC800" w:rsidR="00670A63" w:rsidRPr="00A106C4" w:rsidRDefault="00670A63" w:rsidP="000E30A5">
            <w:pPr>
              <w:pStyle w:val="TableParagraph"/>
              <w:kinsoku w:val="0"/>
              <w:overflowPunct w:val="0"/>
              <w:spacing w:line="400" w:lineRule="exact"/>
              <w:rPr>
                <w:color w:val="0000FF"/>
                <w:sz w:val="26"/>
                <w:szCs w:val="26"/>
              </w:rPr>
            </w:pPr>
            <w:r w:rsidRPr="00A106C4">
              <w:rPr>
                <w:color w:val="0000FF"/>
                <w:sz w:val="26"/>
                <w:szCs w:val="26"/>
              </w:rPr>
              <w:t>AL/1x240 mm</w:t>
            </w:r>
            <w:r w:rsidRPr="00A106C4">
              <w:rPr>
                <w:color w:val="0000FF"/>
                <w:sz w:val="26"/>
                <w:szCs w:val="26"/>
                <w:vertAlign w:val="superscript"/>
              </w:rPr>
              <w:t>2</w:t>
            </w:r>
          </w:p>
        </w:tc>
        <w:tc>
          <w:tcPr>
            <w:tcW w:w="1015" w:type="dxa"/>
            <w:tcBorders>
              <w:top w:val="single" w:sz="2" w:space="0" w:color="000000"/>
              <w:left w:val="single" w:sz="4" w:space="0" w:color="000000"/>
              <w:bottom w:val="single" w:sz="4" w:space="0" w:color="000000"/>
              <w:right w:val="single" w:sz="4" w:space="0" w:color="000000"/>
            </w:tcBorders>
            <w:vAlign w:val="center"/>
          </w:tcPr>
          <w:p w14:paraId="3613314C" w14:textId="77777777" w:rsidR="00670A63" w:rsidRPr="00A106C4" w:rsidRDefault="00670A63" w:rsidP="000E30A5">
            <w:pPr>
              <w:pStyle w:val="TableParagraph"/>
              <w:kinsoku w:val="0"/>
              <w:overflowPunct w:val="0"/>
              <w:spacing w:line="400" w:lineRule="exact"/>
              <w:ind w:right="275"/>
              <w:jc w:val="right"/>
              <w:rPr>
                <w:color w:val="0000FF"/>
                <w:sz w:val="26"/>
                <w:szCs w:val="26"/>
              </w:rPr>
            </w:pPr>
            <w:r w:rsidRPr="00A106C4">
              <w:rPr>
                <w:color w:val="0000FF"/>
                <w:sz w:val="26"/>
                <w:szCs w:val="26"/>
              </w:rPr>
              <w:t>mm</w:t>
            </w:r>
            <w:r w:rsidRPr="00A106C4">
              <w:rPr>
                <w:color w:val="0000FF"/>
                <w:sz w:val="26"/>
                <w:szCs w:val="26"/>
                <w:vertAlign w:val="superscript"/>
              </w:rPr>
              <w:t>2</w:t>
            </w:r>
          </w:p>
        </w:tc>
        <w:tc>
          <w:tcPr>
            <w:tcW w:w="2599" w:type="dxa"/>
            <w:tcBorders>
              <w:top w:val="single" w:sz="2" w:space="0" w:color="000000"/>
              <w:left w:val="single" w:sz="4" w:space="0" w:color="000000"/>
              <w:bottom w:val="single" w:sz="4" w:space="0" w:color="000000"/>
              <w:right w:val="single" w:sz="4" w:space="0" w:color="000000"/>
            </w:tcBorders>
            <w:vAlign w:val="center"/>
          </w:tcPr>
          <w:p w14:paraId="1956F82B" w14:textId="49D0AA3B" w:rsidR="00670A63" w:rsidRPr="00A106C4" w:rsidRDefault="00670A63" w:rsidP="000E30A5">
            <w:pPr>
              <w:pStyle w:val="TableParagraph"/>
              <w:kinsoku w:val="0"/>
              <w:overflowPunct w:val="0"/>
              <w:spacing w:line="400" w:lineRule="exact"/>
              <w:ind w:left="87" w:right="90"/>
              <w:jc w:val="center"/>
              <w:rPr>
                <w:color w:val="0000FF"/>
                <w:sz w:val="26"/>
                <w:szCs w:val="26"/>
              </w:rPr>
            </w:pPr>
            <w:r w:rsidRPr="00A106C4">
              <w:rPr>
                <w:color w:val="0000FF"/>
                <w:sz w:val="26"/>
                <w:szCs w:val="26"/>
              </w:rPr>
              <w:t>240</w:t>
            </w:r>
          </w:p>
        </w:tc>
      </w:tr>
      <w:tr w:rsidR="00670A63" w:rsidRPr="00A106C4" w14:paraId="1FC857CA" w14:textId="77777777" w:rsidTr="000E30A5">
        <w:trPr>
          <w:trHeight w:hRule="exact" w:val="478"/>
          <w:jc w:val="center"/>
        </w:trPr>
        <w:tc>
          <w:tcPr>
            <w:tcW w:w="696" w:type="dxa"/>
            <w:tcBorders>
              <w:top w:val="single" w:sz="4" w:space="0" w:color="000000"/>
              <w:left w:val="single" w:sz="4" w:space="0" w:color="000000"/>
              <w:bottom w:val="single" w:sz="4" w:space="0" w:color="000000"/>
              <w:right w:val="single" w:sz="4" w:space="0" w:color="000000"/>
            </w:tcBorders>
          </w:tcPr>
          <w:p w14:paraId="6D92BAD8" w14:textId="77777777" w:rsidR="00670A63" w:rsidRPr="00A106C4" w:rsidRDefault="00670A63" w:rsidP="000E30A5">
            <w:pPr>
              <w:pStyle w:val="TableParagraph"/>
              <w:kinsoku w:val="0"/>
              <w:overflowPunct w:val="0"/>
              <w:spacing w:line="400" w:lineRule="exact"/>
              <w:ind w:left="1"/>
              <w:jc w:val="center"/>
              <w:rPr>
                <w:sz w:val="26"/>
                <w:szCs w:val="26"/>
              </w:rPr>
            </w:pPr>
            <w:r w:rsidRPr="00A106C4">
              <w:rPr>
                <w:w w:val="101"/>
                <w:sz w:val="26"/>
                <w:szCs w:val="26"/>
              </w:rPr>
              <w:t>8</w:t>
            </w:r>
          </w:p>
        </w:tc>
        <w:tc>
          <w:tcPr>
            <w:tcW w:w="4789" w:type="dxa"/>
            <w:tcBorders>
              <w:top w:val="single" w:sz="4" w:space="0" w:color="000000"/>
              <w:left w:val="single" w:sz="4" w:space="0" w:color="000000"/>
              <w:bottom w:val="single" w:sz="4" w:space="0" w:color="000000"/>
              <w:right w:val="single" w:sz="4" w:space="0" w:color="000000"/>
            </w:tcBorders>
          </w:tcPr>
          <w:p w14:paraId="3116D65F" w14:textId="77777777" w:rsidR="00670A63" w:rsidRPr="00A106C4" w:rsidRDefault="00670A63" w:rsidP="000E30A5">
            <w:pPr>
              <w:pStyle w:val="TableParagraph"/>
              <w:kinsoku w:val="0"/>
              <w:overflowPunct w:val="0"/>
              <w:spacing w:line="400" w:lineRule="exact"/>
              <w:rPr>
                <w:sz w:val="26"/>
                <w:szCs w:val="26"/>
              </w:rPr>
            </w:pPr>
            <w:r w:rsidRPr="00A106C4">
              <w:rPr>
                <w:sz w:val="26"/>
                <w:szCs w:val="26"/>
              </w:rPr>
              <w:t>Loại vật liệu cách điện của cáp</w:t>
            </w:r>
          </w:p>
        </w:tc>
        <w:tc>
          <w:tcPr>
            <w:tcW w:w="1015" w:type="dxa"/>
            <w:tcBorders>
              <w:top w:val="single" w:sz="4" w:space="0" w:color="000000"/>
              <w:left w:val="single" w:sz="4" w:space="0" w:color="000000"/>
              <w:bottom w:val="single" w:sz="4" w:space="0" w:color="000000"/>
              <w:right w:val="single" w:sz="4" w:space="0" w:color="000000"/>
            </w:tcBorders>
            <w:vAlign w:val="center"/>
          </w:tcPr>
          <w:p w14:paraId="542AD58C" w14:textId="77777777" w:rsidR="00670A63" w:rsidRPr="00A106C4" w:rsidRDefault="00670A63" w:rsidP="000E30A5">
            <w:pPr>
              <w:spacing w:line="400" w:lineRule="exact"/>
              <w:rPr>
                <w:rFonts w:cs="Times New Roman"/>
              </w:rPr>
            </w:pPr>
          </w:p>
        </w:tc>
        <w:tc>
          <w:tcPr>
            <w:tcW w:w="2599" w:type="dxa"/>
            <w:tcBorders>
              <w:top w:val="single" w:sz="4" w:space="0" w:color="000000"/>
              <w:left w:val="single" w:sz="4" w:space="0" w:color="000000"/>
              <w:bottom w:val="single" w:sz="4" w:space="0" w:color="000000"/>
              <w:right w:val="single" w:sz="4" w:space="0" w:color="000000"/>
            </w:tcBorders>
          </w:tcPr>
          <w:p w14:paraId="0A4F504D" w14:textId="77777777" w:rsidR="00670A63" w:rsidRPr="00A106C4" w:rsidRDefault="00670A63" w:rsidP="000E30A5">
            <w:pPr>
              <w:pStyle w:val="TableParagraph"/>
              <w:kinsoku w:val="0"/>
              <w:overflowPunct w:val="0"/>
              <w:spacing w:line="400" w:lineRule="exact"/>
              <w:ind w:left="87" w:right="90"/>
              <w:jc w:val="center"/>
              <w:rPr>
                <w:sz w:val="26"/>
                <w:szCs w:val="26"/>
              </w:rPr>
            </w:pPr>
            <w:r w:rsidRPr="00A106C4">
              <w:rPr>
                <w:sz w:val="26"/>
                <w:szCs w:val="26"/>
              </w:rPr>
              <w:t>XLPE/PVC/EPR</w:t>
            </w:r>
          </w:p>
        </w:tc>
      </w:tr>
      <w:tr w:rsidR="00670A63" w:rsidRPr="00A106C4" w14:paraId="40F62DA2" w14:textId="77777777" w:rsidTr="000E30A5">
        <w:trPr>
          <w:trHeight w:hRule="exact" w:val="505"/>
          <w:jc w:val="center"/>
        </w:trPr>
        <w:tc>
          <w:tcPr>
            <w:tcW w:w="696" w:type="dxa"/>
            <w:tcBorders>
              <w:top w:val="single" w:sz="4" w:space="0" w:color="000000"/>
              <w:left w:val="single" w:sz="4" w:space="0" w:color="000000"/>
              <w:bottom w:val="single" w:sz="4" w:space="0" w:color="000000"/>
              <w:right w:val="single" w:sz="4" w:space="0" w:color="000000"/>
            </w:tcBorders>
          </w:tcPr>
          <w:p w14:paraId="63DCB49A" w14:textId="77777777" w:rsidR="00670A63" w:rsidRPr="00A106C4" w:rsidRDefault="00670A63" w:rsidP="000E30A5">
            <w:pPr>
              <w:pStyle w:val="TableParagraph"/>
              <w:kinsoku w:val="0"/>
              <w:overflowPunct w:val="0"/>
              <w:spacing w:line="400" w:lineRule="exact"/>
              <w:ind w:left="1"/>
              <w:jc w:val="center"/>
              <w:rPr>
                <w:sz w:val="26"/>
                <w:szCs w:val="26"/>
              </w:rPr>
            </w:pPr>
            <w:r w:rsidRPr="00A106C4">
              <w:rPr>
                <w:w w:val="101"/>
                <w:sz w:val="26"/>
                <w:szCs w:val="26"/>
              </w:rPr>
              <w:t>9</w:t>
            </w:r>
          </w:p>
        </w:tc>
        <w:tc>
          <w:tcPr>
            <w:tcW w:w="4789" w:type="dxa"/>
            <w:tcBorders>
              <w:top w:val="single" w:sz="4" w:space="0" w:color="000000"/>
              <w:left w:val="single" w:sz="4" w:space="0" w:color="000000"/>
              <w:bottom w:val="single" w:sz="4" w:space="0" w:color="000000"/>
              <w:right w:val="single" w:sz="4" w:space="0" w:color="000000"/>
            </w:tcBorders>
          </w:tcPr>
          <w:p w14:paraId="25095815" w14:textId="77777777" w:rsidR="00670A63" w:rsidRPr="00A106C4" w:rsidRDefault="00670A63" w:rsidP="000E30A5">
            <w:pPr>
              <w:pStyle w:val="TableParagraph"/>
              <w:kinsoku w:val="0"/>
              <w:overflowPunct w:val="0"/>
              <w:spacing w:line="400" w:lineRule="exact"/>
              <w:rPr>
                <w:sz w:val="26"/>
                <w:szCs w:val="26"/>
              </w:rPr>
            </w:pPr>
            <w:r w:rsidRPr="00A106C4">
              <w:rPr>
                <w:sz w:val="26"/>
                <w:szCs w:val="26"/>
              </w:rPr>
              <w:t>Điện áp cao nhất</w:t>
            </w:r>
          </w:p>
        </w:tc>
        <w:tc>
          <w:tcPr>
            <w:tcW w:w="1015" w:type="dxa"/>
            <w:tcBorders>
              <w:top w:val="single" w:sz="4" w:space="0" w:color="000000"/>
              <w:left w:val="single" w:sz="4" w:space="0" w:color="000000"/>
              <w:bottom w:val="single" w:sz="4" w:space="0" w:color="000000"/>
              <w:right w:val="single" w:sz="4" w:space="0" w:color="000000"/>
            </w:tcBorders>
            <w:vAlign w:val="center"/>
          </w:tcPr>
          <w:p w14:paraId="7284D2D3" w14:textId="77777777" w:rsidR="00670A63" w:rsidRPr="00A106C4" w:rsidRDefault="00670A63" w:rsidP="000E30A5">
            <w:pPr>
              <w:pStyle w:val="TableParagraph"/>
              <w:kinsoku w:val="0"/>
              <w:overflowPunct w:val="0"/>
              <w:spacing w:line="400" w:lineRule="exact"/>
              <w:ind w:right="352"/>
              <w:jc w:val="right"/>
              <w:rPr>
                <w:sz w:val="26"/>
                <w:szCs w:val="26"/>
              </w:rPr>
            </w:pPr>
            <w:r w:rsidRPr="00A106C4">
              <w:rPr>
                <w:sz w:val="26"/>
                <w:szCs w:val="26"/>
              </w:rPr>
              <w:t>kV</w:t>
            </w:r>
          </w:p>
        </w:tc>
        <w:tc>
          <w:tcPr>
            <w:tcW w:w="2599" w:type="dxa"/>
            <w:tcBorders>
              <w:top w:val="single" w:sz="4" w:space="0" w:color="000000"/>
              <w:left w:val="single" w:sz="4" w:space="0" w:color="000000"/>
              <w:bottom w:val="single" w:sz="4" w:space="0" w:color="000000"/>
              <w:right w:val="single" w:sz="4" w:space="0" w:color="000000"/>
            </w:tcBorders>
          </w:tcPr>
          <w:p w14:paraId="6C98E781" w14:textId="77777777" w:rsidR="00670A63" w:rsidRPr="00A106C4" w:rsidRDefault="00670A63" w:rsidP="000E30A5">
            <w:pPr>
              <w:pStyle w:val="TableParagraph"/>
              <w:kinsoku w:val="0"/>
              <w:overflowPunct w:val="0"/>
              <w:spacing w:line="400" w:lineRule="exact"/>
              <w:ind w:left="87" w:right="88"/>
              <w:jc w:val="center"/>
              <w:rPr>
                <w:sz w:val="26"/>
                <w:szCs w:val="26"/>
              </w:rPr>
            </w:pPr>
            <w:r w:rsidRPr="00A106C4">
              <w:rPr>
                <w:sz w:val="26"/>
                <w:szCs w:val="26"/>
              </w:rPr>
              <w:t>1,2</w:t>
            </w:r>
          </w:p>
        </w:tc>
      </w:tr>
      <w:tr w:rsidR="00670A63" w:rsidRPr="00A106C4" w14:paraId="294C4D21" w14:textId="77777777" w:rsidTr="000E30A5">
        <w:trPr>
          <w:trHeight w:hRule="exact" w:val="541"/>
          <w:jc w:val="center"/>
        </w:trPr>
        <w:tc>
          <w:tcPr>
            <w:tcW w:w="696" w:type="dxa"/>
            <w:tcBorders>
              <w:top w:val="single" w:sz="4" w:space="0" w:color="000000"/>
              <w:left w:val="single" w:sz="4" w:space="0" w:color="000000"/>
              <w:bottom w:val="single" w:sz="2" w:space="0" w:color="000000"/>
              <w:right w:val="single" w:sz="4" w:space="0" w:color="000000"/>
            </w:tcBorders>
          </w:tcPr>
          <w:p w14:paraId="3F417DBD" w14:textId="77777777" w:rsidR="00670A63" w:rsidRPr="00A106C4" w:rsidRDefault="00670A63" w:rsidP="000E30A5">
            <w:pPr>
              <w:pStyle w:val="TableParagraph"/>
              <w:kinsoku w:val="0"/>
              <w:overflowPunct w:val="0"/>
              <w:spacing w:line="400" w:lineRule="exact"/>
              <w:ind w:left="176" w:right="176"/>
              <w:jc w:val="center"/>
              <w:rPr>
                <w:sz w:val="26"/>
                <w:szCs w:val="26"/>
              </w:rPr>
            </w:pPr>
            <w:r w:rsidRPr="00A106C4">
              <w:rPr>
                <w:sz w:val="26"/>
                <w:szCs w:val="26"/>
              </w:rPr>
              <w:t>10</w:t>
            </w:r>
          </w:p>
        </w:tc>
        <w:tc>
          <w:tcPr>
            <w:tcW w:w="4789" w:type="dxa"/>
            <w:tcBorders>
              <w:top w:val="single" w:sz="4" w:space="0" w:color="000000"/>
              <w:left w:val="single" w:sz="4" w:space="0" w:color="000000"/>
              <w:bottom w:val="single" w:sz="2" w:space="0" w:color="000000"/>
              <w:right w:val="single" w:sz="4" w:space="0" w:color="000000"/>
            </w:tcBorders>
          </w:tcPr>
          <w:p w14:paraId="4E8185FD" w14:textId="77777777" w:rsidR="00670A63" w:rsidRPr="00A106C4" w:rsidRDefault="00670A63" w:rsidP="000E30A5">
            <w:pPr>
              <w:pStyle w:val="TableParagraph"/>
              <w:kinsoku w:val="0"/>
              <w:overflowPunct w:val="0"/>
              <w:spacing w:line="400" w:lineRule="exact"/>
              <w:rPr>
                <w:sz w:val="26"/>
                <w:szCs w:val="26"/>
              </w:rPr>
            </w:pPr>
            <w:r w:rsidRPr="00A106C4">
              <w:rPr>
                <w:sz w:val="26"/>
                <w:szCs w:val="26"/>
              </w:rPr>
              <w:t>Phụ kiện đấu nối</w:t>
            </w:r>
          </w:p>
        </w:tc>
        <w:tc>
          <w:tcPr>
            <w:tcW w:w="1015" w:type="dxa"/>
            <w:tcBorders>
              <w:top w:val="single" w:sz="4" w:space="0" w:color="000000"/>
              <w:left w:val="single" w:sz="4" w:space="0" w:color="000000"/>
              <w:bottom w:val="single" w:sz="2" w:space="0" w:color="000000"/>
              <w:right w:val="single" w:sz="4" w:space="0" w:color="000000"/>
            </w:tcBorders>
            <w:vAlign w:val="center"/>
          </w:tcPr>
          <w:p w14:paraId="59FE1BF1" w14:textId="77777777" w:rsidR="00670A63" w:rsidRPr="00A106C4" w:rsidRDefault="00670A63" w:rsidP="000E30A5">
            <w:pPr>
              <w:spacing w:line="400" w:lineRule="exact"/>
              <w:rPr>
                <w:rFonts w:cs="Times New Roman"/>
              </w:rPr>
            </w:pPr>
          </w:p>
        </w:tc>
        <w:tc>
          <w:tcPr>
            <w:tcW w:w="2599" w:type="dxa"/>
            <w:tcBorders>
              <w:top w:val="single" w:sz="4" w:space="0" w:color="000000"/>
              <w:left w:val="single" w:sz="4" w:space="0" w:color="000000"/>
              <w:bottom w:val="single" w:sz="2" w:space="0" w:color="000000"/>
              <w:right w:val="single" w:sz="4" w:space="0" w:color="000000"/>
            </w:tcBorders>
          </w:tcPr>
          <w:p w14:paraId="0482CF03" w14:textId="77777777" w:rsidR="00670A63" w:rsidRPr="00A106C4" w:rsidRDefault="00670A63" w:rsidP="000E30A5">
            <w:pPr>
              <w:pStyle w:val="TableParagraph"/>
              <w:kinsoku w:val="0"/>
              <w:overflowPunct w:val="0"/>
              <w:spacing w:line="400" w:lineRule="exact"/>
              <w:ind w:left="87" w:right="90"/>
              <w:jc w:val="center"/>
              <w:rPr>
                <w:sz w:val="26"/>
                <w:szCs w:val="26"/>
              </w:rPr>
            </w:pPr>
            <w:r w:rsidRPr="00A106C4">
              <w:rPr>
                <w:sz w:val="26"/>
                <w:szCs w:val="26"/>
              </w:rPr>
              <w:t>Trọn bộ</w:t>
            </w:r>
          </w:p>
        </w:tc>
      </w:tr>
      <w:tr w:rsidR="00670A63" w:rsidRPr="00A106C4" w14:paraId="585663AA" w14:textId="77777777" w:rsidTr="000E30A5">
        <w:trPr>
          <w:trHeight w:hRule="exact" w:val="878"/>
          <w:jc w:val="center"/>
        </w:trPr>
        <w:tc>
          <w:tcPr>
            <w:tcW w:w="696" w:type="dxa"/>
            <w:tcBorders>
              <w:top w:val="single" w:sz="4" w:space="0" w:color="000000"/>
              <w:left w:val="single" w:sz="4" w:space="0" w:color="000000"/>
              <w:bottom w:val="single" w:sz="2" w:space="0" w:color="000000"/>
              <w:right w:val="single" w:sz="4" w:space="0" w:color="000000"/>
            </w:tcBorders>
          </w:tcPr>
          <w:p w14:paraId="6F37B6D0" w14:textId="77777777" w:rsidR="00670A63" w:rsidRPr="00A106C4" w:rsidRDefault="00670A63" w:rsidP="00670A63">
            <w:pPr>
              <w:pStyle w:val="TableParagraph"/>
              <w:kinsoku w:val="0"/>
              <w:overflowPunct w:val="0"/>
              <w:spacing w:line="400" w:lineRule="exact"/>
              <w:jc w:val="center"/>
              <w:rPr>
                <w:sz w:val="26"/>
                <w:szCs w:val="26"/>
              </w:rPr>
            </w:pPr>
            <w:r w:rsidRPr="00A106C4">
              <w:rPr>
                <w:w w:val="101"/>
                <w:sz w:val="26"/>
                <w:szCs w:val="26"/>
              </w:rPr>
              <w:t>10.1</w:t>
            </w:r>
          </w:p>
        </w:tc>
        <w:tc>
          <w:tcPr>
            <w:tcW w:w="4789" w:type="dxa"/>
            <w:tcBorders>
              <w:top w:val="single" w:sz="4" w:space="0" w:color="000000"/>
              <w:left w:val="single" w:sz="4" w:space="0" w:color="000000"/>
              <w:bottom w:val="single" w:sz="2" w:space="0" w:color="000000"/>
              <w:right w:val="single" w:sz="4" w:space="0" w:color="000000"/>
            </w:tcBorders>
          </w:tcPr>
          <w:p w14:paraId="476D42DF" w14:textId="2F3655EB" w:rsidR="00670A63" w:rsidRPr="00A106C4" w:rsidRDefault="00670A63" w:rsidP="00670A63">
            <w:pPr>
              <w:pStyle w:val="TableParagraph"/>
              <w:kinsoku w:val="0"/>
              <w:overflowPunct w:val="0"/>
              <w:spacing w:line="400" w:lineRule="exact"/>
              <w:rPr>
                <w:color w:val="0000FF"/>
                <w:sz w:val="26"/>
                <w:szCs w:val="26"/>
              </w:rPr>
            </w:pPr>
            <w:r w:rsidRPr="00A106C4">
              <w:rPr>
                <w:color w:val="0000FF"/>
                <w:sz w:val="26"/>
                <w:szCs w:val="26"/>
              </w:rPr>
              <w:t>AL/1x300 mm2</w:t>
            </w:r>
          </w:p>
        </w:tc>
        <w:tc>
          <w:tcPr>
            <w:tcW w:w="1015" w:type="dxa"/>
            <w:tcBorders>
              <w:top w:val="single" w:sz="4" w:space="0" w:color="000000"/>
              <w:left w:val="single" w:sz="4" w:space="0" w:color="000000"/>
              <w:bottom w:val="single" w:sz="2" w:space="0" w:color="000000"/>
              <w:right w:val="single" w:sz="4" w:space="0" w:color="000000"/>
            </w:tcBorders>
            <w:vAlign w:val="center"/>
          </w:tcPr>
          <w:p w14:paraId="45AB41D9" w14:textId="77777777" w:rsidR="00670A63" w:rsidRPr="00A106C4" w:rsidRDefault="00670A63" w:rsidP="00670A63">
            <w:pPr>
              <w:spacing w:line="400" w:lineRule="exact"/>
              <w:rPr>
                <w:rFonts w:cs="Times New Roman"/>
              </w:rPr>
            </w:pPr>
          </w:p>
        </w:tc>
        <w:tc>
          <w:tcPr>
            <w:tcW w:w="2599" w:type="dxa"/>
            <w:tcBorders>
              <w:top w:val="single" w:sz="4" w:space="0" w:color="000000"/>
              <w:left w:val="single" w:sz="4" w:space="0" w:color="000000"/>
              <w:bottom w:val="single" w:sz="2" w:space="0" w:color="000000"/>
              <w:right w:val="single" w:sz="4" w:space="0" w:color="000000"/>
            </w:tcBorders>
          </w:tcPr>
          <w:p w14:paraId="5609FDB1" w14:textId="77777777" w:rsidR="00670A63" w:rsidRPr="00A106C4" w:rsidRDefault="00670A63" w:rsidP="00670A63">
            <w:pPr>
              <w:pStyle w:val="TableParagraph"/>
              <w:kinsoku w:val="0"/>
              <w:overflowPunct w:val="0"/>
              <w:spacing w:line="400" w:lineRule="exact"/>
              <w:ind w:left="87" w:right="90"/>
              <w:jc w:val="center"/>
              <w:rPr>
                <w:sz w:val="26"/>
                <w:szCs w:val="26"/>
              </w:rPr>
            </w:pPr>
            <w:r w:rsidRPr="00A106C4">
              <w:rPr>
                <w:color w:val="0000FF"/>
                <w:sz w:val="26"/>
                <w:szCs w:val="26"/>
              </w:rPr>
              <w:t>Trọn bộ kèm đầu cốt đồng nhôm</w:t>
            </w:r>
          </w:p>
        </w:tc>
      </w:tr>
      <w:tr w:rsidR="00670A63" w:rsidRPr="00A106C4" w14:paraId="7AD4A036" w14:textId="77777777" w:rsidTr="000E30A5">
        <w:trPr>
          <w:trHeight w:hRule="exact" w:val="862"/>
          <w:jc w:val="center"/>
        </w:trPr>
        <w:tc>
          <w:tcPr>
            <w:tcW w:w="696" w:type="dxa"/>
            <w:tcBorders>
              <w:top w:val="single" w:sz="4" w:space="0" w:color="000000"/>
              <w:left w:val="single" w:sz="4" w:space="0" w:color="000000"/>
              <w:bottom w:val="single" w:sz="2" w:space="0" w:color="000000"/>
              <w:right w:val="single" w:sz="4" w:space="0" w:color="000000"/>
            </w:tcBorders>
          </w:tcPr>
          <w:p w14:paraId="053A4DF9" w14:textId="77777777" w:rsidR="00670A63" w:rsidRPr="00A106C4" w:rsidRDefault="00670A63" w:rsidP="00670A63">
            <w:pPr>
              <w:pStyle w:val="TableParagraph"/>
              <w:kinsoku w:val="0"/>
              <w:overflowPunct w:val="0"/>
              <w:spacing w:line="400" w:lineRule="exact"/>
              <w:ind w:right="-19"/>
              <w:jc w:val="center"/>
              <w:rPr>
                <w:sz w:val="26"/>
                <w:szCs w:val="26"/>
              </w:rPr>
            </w:pPr>
            <w:r w:rsidRPr="00A106C4">
              <w:rPr>
                <w:w w:val="101"/>
                <w:sz w:val="26"/>
                <w:szCs w:val="26"/>
              </w:rPr>
              <w:t>10.2</w:t>
            </w:r>
          </w:p>
        </w:tc>
        <w:tc>
          <w:tcPr>
            <w:tcW w:w="4789" w:type="dxa"/>
            <w:tcBorders>
              <w:top w:val="single" w:sz="4" w:space="0" w:color="000000"/>
              <w:left w:val="single" w:sz="4" w:space="0" w:color="000000"/>
              <w:bottom w:val="single" w:sz="2" w:space="0" w:color="000000"/>
              <w:right w:val="single" w:sz="4" w:space="0" w:color="000000"/>
            </w:tcBorders>
          </w:tcPr>
          <w:p w14:paraId="28CDFB70" w14:textId="347E35B1" w:rsidR="00670A63" w:rsidRPr="00A106C4" w:rsidRDefault="00670A63" w:rsidP="00670A63">
            <w:pPr>
              <w:pStyle w:val="TableParagraph"/>
              <w:kinsoku w:val="0"/>
              <w:overflowPunct w:val="0"/>
              <w:spacing w:line="400" w:lineRule="exact"/>
              <w:rPr>
                <w:color w:val="0000FF"/>
                <w:sz w:val="26"/>
                <w:szCs w:val="26"/>
              </w:rPr>
            </w:pPr>
            <w:r w:rsidRPr="00A106C4">
              <w:rPr>
                <w:color w:val="0000FF"/>
                <w:sz w:val="26"/>
                <w:szCs w:val="26"/>
              </w:rPr>
              <w:t>AL/1x240 mm2</w:t>
            </w:r>
          </w:p>
        </w:tc>
        <w:tc>
          <w:tcPr>
            <w:tcW w:w="1015" w:type="dxa"/>
            <w:tcBorders>
              <w:top w:val="single" w:sz="4" w:space="0" w:color="000000"/>
              <w:left w:val="single" w:sz="4" w:space="0" w:color="000000"/>
              <w:bottom w:val="single" w:sz="2" w:space="0" w:color="000000"/>
              <w:right w:val="single" w:sz="4" w:space="0" w:color="000000"/>
            </w:tcBorders>
            <w:vAlign w:val="center"/>
          </w:tcPr>
          <w:p w14:paraId="0133B116" w14:textId="77777777" w:rsidR="00670A63" w:rsidRPr="00A106C4" w:rsidRDefault="00670A63" w:rsidP="00670A63">
            <w:pPr>
              <w:spacing w:line="400" w:lineRule="exact"/>
              <w:rPr>
                <w:rFonts w:cs="Times New Roman"/>
              </w:rPr>
            </w:pPr>
          </w:p>
        </w:tc>
        <w:tc>
          <w:tcPr>
            <w:tcW w:w="2599" w:type="dxa"/>
            <w:tcBorders>
              <w:top w:val="single" w:sz="4" w:space="0" w:color="000000"/>
              <w:left w:val="single" w:sz="4" w:space="0" w:color="000000"/>
              <w:bottom w:val="single" w:sz="2" w:space="0" w:color="000000"/>
              <w:right w:val="single" w:sz="4" w:space="0" w:color="000000"/>
            </w:tcBorders>
          </w:tcPr>
          <w:p w14:paraId="371D51B7" w14:textId="76099F5B" w:rsidR="00670A63" w:rsidRPr="00A106C4" w:rsidRDefault="00670A63" w:rsidP="00670A63">
            <w:pPr>
              <w:pStyle w:val="TableParagraph"/>
              <w:kinsoku w:val="0"/>
              <w:overflowPunct w:val="0"/>
              <w:spacing w:line="400" w:lineRule="exact"/>
              <w:ind w:left="87" w:right="90"/>
              <w:jc w:val="center"/>
              <w:rPr>
                <w:sz w:val="26"/>
                <w:szCs w:val="26"/>
              </w:rPr>
            </w:pPr>
            <w:r w:rsidRPr="00A106C4">
              <w:rPr>
                <w:color w:val="0000FF"/>
                <w:sz w:val="26"/>
                <w:szCs w:val="26"/>
              </w:rPr>
              <w:t>Trọn bộ kèm đầu cốt đồng nhôm</w:t>
            </w:r>
          </w:p>
        </w:tc>
      </w:tr>
      <w:tr w:rsidR="00670A63" w:rsidRPr="00A106C4" w14:paraId="53F6423B" w14:textId="77777777" w:rsidTr="000E30A5">
        <w:trPr>
          <w:trHeight w:hRule="exact" w:val="563"/>
          <w:jc w:val="center"/>
        </w:trPr>
        <w:tc>
          <w:tcPr>
            <w:tcW w:w="696" w:type="dxa"/>
            <w:tcBorders>
              <w:top w:val="single" w:sz="2" w:space="0" w:color="000000"/>
              <w:left w:val="single" w:sz="4" w:space="0" w:color="000000"/>
              <w:bottom w:val="single" w:sz="4" w:space="0" w:color="000000"/>
              <w:right w:val="single" w:sz="4" w:space="0" w:color="000000"/>
            </w:tcBorders>
          </w:tcPr>
          <w:p w14:paraId="4A132EE7" w14:textId="77777777" w:rsidR="00670A63" w:rsidRPr="00A106C4" w:rsidRDefault="00670A63" w:rsidP="000E30A5">
            <w:pPr>
              <w:pStyle w:val="TableParagraph"/>
              <w:kinsoku w:val="0"/>
              <w:overflowPunct w:val="0"/>
              <w:spacing w:line="400" w:lineRule="exact"/>
              <w:ind w:left="176" w:right="176"/>
              <w:jc w:val="center"/>
              <w:rPr>
                <w:sz w:val="26"/>
                <w:szCs w:val="26"/>
              </w:rPr>
            </w:pPr>
            <w:r w:rsidRPr="00A106C4">
              <w:rPr>
                <w:sz w:val="26"/>
                <w:szCs w:val="26"/>
              </w:rPr>
              <w:t>11</w:t>
            </w:r>
          </w:p>
        </w:tc>
        <w:tc>
          <w:tcPr>
            <w:tcW w:w="4789" w:type="dxa"/>
            <w:tcBorders>
              <w:top w:val="single" w:sz="2" w:space="0" w:color="000000"/>
              <w:left w:val="single" w:sz="4" w:space="0" w:color="000000"/>
              <w:bottom w:val="single" w:sz="4" w:space="0" w:color="000000"/>
              <w:right w:val="single" w:sz="4" w:space="0" w:color="000000"/>
            </w:tcBorders>
          </w:tcPr>
          <w:p w14:paraId="5CFB3459" w14:textId="77777777" w:rsidR="00670A63" w:rsidRPr="00A106C4" w:rsidRDefault="00670A63" w:rsidP="000E30A5">
            <w:pPr>
              <w:pStyle w:val="TableParagraph"/>
              <w:kinsoku w:val="0"/>
              <w:overflowPunct w:val="0"/>
              <w:spacing w:line="400" w:lineRule="exact"/>
              <w:rPr>
                <w:sz w:val="26"/>
                <w:szCs w:val="26"/>
              </w:rPr>
            </w:pPr>
            <w:r w:rsidRPr="00A106C4">
              <w:rPr>
                <w:sz w:val="26"/>
                <w:szCs w:val="26"/>
              </w:rPr>
              <w:t>Tiết diện dây nối đất</w:t>
            </w:r>
          </w:p>
        </w:tc>
        <w:tc>
          <w:tcPr>
            <w:tcW w:w="1015" w:type="dxa"/>
            <w:tcBorders>
              <w:top w:val="single" w:sz="2" w:space="0" w:color="000000"/>
              <w:left w:val="single" w:sz="4" w:space="0" w:color="000000"/>
              <w:bottom w:val="single" w:sz="4" w:space="0" w:color="000000"/>
              <w:right w:val="single" w:sz="4" w:space="0" w:color="000000"/>
            </w:tcBorders>
            <w:vAlign w:val="center"/>
          </w:tcPr>
          <w:p w14:paraId="2C1431C5" w14:textId="77777777" w:rsidR="00670A63" w:rsidRPr="00A106C4" w:rsidRDefault="00670A63" w:rsidP="000E30A5">
            <w:pPr>
              <w:pStyle w:val="TableParagraph"/>
              <w:kinsoku w:val="0"/>
              <w:overflowPunct w:val="0"/>
              <w:spacing w:line="400" w:lineRule="exact"/>
              <w:ind w:right="275"/>
              <w:jc w:val="right"/>
              <w:rPr>
                <w:sz w:val="26"/>
                <w:szCs w:val="26"/>
              </w:rPr>
            </w:pPr>
            <w:r w:rsidRPr="00A106C4">
              <w:rPr>
                <w:sz w:val="26"/>
                <w:szCs w:val="26"/>
              </w:rPr>
              <w:t>mm</w:t>
            </w:r>
            <w:r w:rsidRPr="00A106C4">
              <w:rPr>
                <w:sz w:val="26"/>
                <w:szCs w:val="26"/>
                <w:vertAlign w:val="superscript"/>
              </w:rPr>
              <w:t>2</w:t>
            </w:r>
          </w:p>
        </w:tc>
        <w:tc>
          <w:tcPr>
            <w:tcW w:w="2599" w:type="dxa"/>
            <w:tcBorders>
              <w:top w:val="single" w:sz="2" w:space="0" w:color="000000"/>
              <w:left w:val="single" w:sz="4" w:space="0" w:color="000000"/>
              <w:bottom w:val="single" w:sz="4" w:space="0" w:color="000000"/>
              <w:right w:val="single" w:sz="4" w:space="0" w:color="000000"/>
            </w:tcBorders>
          </w:tcPr>
          <w:p w14:paraId="1DC61A93" w14:textId="77777777" w:rsidR="00670A63" w:rsidRPr="00A106C4" w:rsidRDefault="00670A63" w:rsidP="000E30A5">
            <w:pPr>
              <w:spacing w:line="400" w:lineRule="exact"/>
              <w:jc w:val="center"/>
              <w:rPr>
                <w:rFonts w:cs="Times New Roman"/>
              </w:rPr>
            </w:pPr>
            <w:r w:rsidRPr="00A106C4">
              <w:rPr>
                <w:rFonts w:cs="Times New Roman"/>
              </w:rPr>
              <w:t>Nêu cụ thể</w:t>
            </w:r>
          </w:p>
        </w:tc>
      </w:tr>
      <w:tr w:rsidR="00670A63" w:rsidRPr="00A106C4" w14:paraId="1CFF39A5" w14:textId="77777777" w:rsidTr="000E30A5">
        <w:trPr>
          <w:trHeight w:hRule="exact" w:val="505"/>
          <w:jc w:val="center"/>
        </w:trPr>
        <w:tc>
          <w:tcPr>
            <w:tcW w:w="696" w:type="dxa"/>
            <w:tcBorders>
              <w:top w:val="single" w:sz="4" w:space="0" w:color="000000"/>
              <w:left w:val="single" w:sz="4" w:space="0" w:color="000000"/>
              <w:bottom w:val="single" w:sz="4" w:space="0" w:color="000000"/>
              <w:right w:val="single" w:sz="4" w:space="0" w:color="000000"/>
            </w:tcBorders>
          </w:tcPr>
          <w:p w14:paraId="2957C08E" w14:textId="77777777" w:rsidR="00670A63" w:rsidRPr="00A106C4" w:rsidRDefault="00670A63" w:rsidP="000E30A5">
            <w:pPr>
              <w:pStyle w:val="TableParagraph"/>
              <w:kinsoku w:val="0"/>
              <w:overflowPunct w:val="0"/>
              <w:spacing w:line="400" w:lineRule="exact"/>
              <w:ind w:left="176" w:right="176"/>
              <w:jc w:val="center"/>
              <w:rPr>
                <w:sz w:val="26"/>
                <w:szCs w:val="26"/>
              </w:rPr>
            </w:pPr>
            <w:r w:rsidRPr="00A106C4">
              <w:rPr>
                <w:sz w:val="26"/>
                <w:szCs w:val="26"/>
              </w:rPr>
              <w:t>12</w:t>
            </w:r>
          </w:p>
        </w:tc>
        <w:tc>
          <w:tcPr>
            <w:tcW w:w="4789" w:type="dxa"/>
            <w:tcBorders>
              <w:top w:val="single" w:sz="4" w:space="0" w:color="000000"/>
              <w:left w:val="single" w:sz="4" w:space="0" w:color="000000"/>
              <w:bottom w:val="single" w:sz="4" w:space="0" w:color="000000"/>
              <w:right w:val="single" w:sz="4" w:space="0" w:color="000000"/>
            </w:tcBorders>
          </w:tcPr>
          <w:p w14:paraId="2682C960" w14:textId="77777777" w:rsidR="00670A63" w:rsidRPr="00A106C4" w:rsidRDefault="00670A63" w:rsidP="000E30A5">
            <w:pPr>
              <w:pStyle w:val="TableParagraph"/>
              <w:kinsoku w:val="0"/>
              <w:overflowPunct w:val="0"/>
              <w:spacing w:line="400" w:lineRule="exact"/>
              <w:rPr>
                <w:sz w:val="26"/>
                <w:szCs w:val="26"/>
              </w:rPr>
            </w:pPr>
            <w:r w:rsidRPr="00A106C4">
              <w:rPr>
                <w:sz w:val="26"/>
                <w:szCs w:val="26"/>
              </w:rPr>
              <w:t>Chiều dài dây nối đất</w:t>
            </w:r>
          </w:p>
        </w:tc>
        <w:tc>
          <w:tcPr>
            <w:tcW w:w="1015" w:type="dxa"/>
            <w:tcBorders>
              <w:top w:val="single" w:sz="4" w:space="0" w:color="000000"/>
              <w:left w:val="single" w:sz="4" w:space="0" w:color="000000"/>
              <w:bottom w:val="single" w:sz="4" w:space="0" w:color="000000"/>
              <w:right w:val="single" w:sz="4" w:space="0" w:color="000000"/>
            </w:tcBorders>
          </w:tcPr>
          <w:p w14:paraId="02742DCA" w14:textId="77777777" w:rsidR="00670A63" w:rsidRPr="00A106C4" w:rsidRDefault="00670A63" w:rsidP="000E30A5">
            <w:pPr>
              <w:pStyle w:val="TableParagraph"/>
              <w:kinsoku w:val="0"/>
              <w:overflowPunct w:val="0"/>
              <w:spacing w:line="400" w:lineRule="exact"/>
              <w:ind w:right="314"/>
              <w:jc w:val="right"/>
              <w:rPr>
                <w:sz w:val="26"/>
                <w:szCs w:val="26"/>
              </w:rPr>
            </w:pPr>
            <w:r w:rsidRPr="00A106C4">
              <w:rPr>
                <w:sz w:val="26"/>
                <w:szCs w:val="26"/>
              </w:rPr>
              <w:t>mm</w:t>
            </w:r>
          </w:p>
        </w:tc>
        <w:tc>
          <w:tcPr>
            <w:tcW w:w="2599" w:type="dxa"/>
            <w:tcBorders>
              <w:top w:val="single" w:sz="4" w:space="0" w:color="000000"/>
              <w:left w:val="single" w:sz="4" w:space="0" w:color="000000"/>
              <w:bottom w:val="single" w:sz="4" w:space="0" w:color="000000"/>
              <w:right w:val="single" w:sz="4" w:space="0" w:color="000000"/>
            </w:tcBorders>
          </w:tcPr>
          <w:p w14:paraId="3E0D3D8E" w14:textId="77777777" w:rsidR="00670A63" w:rsidRPr="00A106C4" w:rsidRDefault="00670A63" w:rsidP="000E30A5">
            <w:pPr>
              <w:spacing w:line="400" w:lineRule="exact"/>
              <w:jc w:val="center"/>
              <w:rPr>
                <w:rFonts w:cs="Times New Roman"/>
              </w:rPr>
            </w:pPr>
            <w:r w:rsidRPr="00A106C4">
              <w:rPr>
                <w:rFonts w:cs="Times New Roman"/>
              </w:rPr>
              <w:t>Nêu cụ thể</w:t>
            </w:r>
          </w:p>
        </w:tc>
      </w:tr>
      <w:tr w:rsidR="00670A63" w:rsidRPr="00A106C4" w14:paraId="0CD9A328" w14:textId="77777777" w:rsidTr="000E30A5">
        <w:trPr>
          <w:trHeight w:hRule="exact" w:val="451"/>
          <w:jc w:val="center"/>
        </w:trPr>
        <w:tc>
          <w:tcPr>
            <w:tcW w:w="696" w:type="dxa"/>
            <w:tcBorders>
              <w:top w:val="single" w:sz="4" w:space="0" w:color="000000"/>
              <w:left w:val="single" w:sz="4" w:space="0" w:color="000000"/>
              <w:bottom w:val="single" w:sz="4" w:space="0" w:color="000000"/>
              <w:right w:val="single" w:sz="4" w:space="0" w:color="000000"/>
            </w:tcBorders>
          </w:tcPr>
          <w:p w14:paraId="06533D3F" w14:textId="77777777" w:rsidR="00670A63" w:rsidRPr="00A106C4" w:rsidRDefault="00670A63" w:rsidP="000E30A5">
            <w:pPr>
              <w:pStyle w:val="TableParagraph"/>
              <w:kinsoku w:val="0"/>
              <w:overflowPunct w:val="0"/>
              <w:spacing w:line="400" w:lineRule="exact"/>
              <w:ind w:left="176" w:right="176"/>
              <w:jc w:val="center"/>
              <w:rPr>
                <w:sz w:val="26"/>
                <w:szCs w:val="26"/>
              </w:rPr>
            </w:pPr>
            <w:r w:rsidRPr="00A106C4">
              <w:rPr>
                <w:sz w:val="26"/>
                <w:szCs w:val="26"/>
              </w:rPr>
              <w:t>13</w:t>
            </w:r>
          </w:p>
        </w:tc>
        <w:tc>
          <w:tcPr>
            <w:tcW w:w="4789" w:type="dxa"/>
            <w:tcBorders>
              <w:top w:val="single" w:sz="4" w:space="0" w:color="000000"/>
              <w:left w:val="single" w:sz="4" w:space="0" w:color="000000"/>
              <w:bottom w:val="single" w:sz="4" w:space="0" w:color="000000"/>
              <w:right w:val="single" w:sz="4" w:space="0" w:color="000000"/>
            </w:tcBorders>
          </w:tcPr>
          <w:p w14:paraId="4261463F" w14:textId="77777777" w:rsidR="00670A63" w:rsidRPr="00A106C4" w:rsidRDefault="00670A63" w:rsidP="000E30A5">
            <w:pPr>
              <w:pStyle w:val="TableParagraph"/>
              <w:kinsoku w:val="0"/>
              <w:overflowPunct w:val="0"/>
              <w:spacing w:line="400" w:lineRule="exact"/>
              <w:rPr>
                <w:sz w:val="26"/>
                <w:szCs w:val="26"/>
              </w:rPr>
            </w:pPr>
            <w:r w:rsidRPr="00A106C4">
              <w:rPr>
                <w:sz w:val="26"/>
                <w:szCs w:val="26"/>
              </w:rPr>
              <w:t>Số lượng dây nối đất</w:t>
            </w:r>
          </w:p>
        </w:tc>
        <w:tc>
          <w:tcPr>
            <w:tcW w:w="1015" w:type="dxa"/>
            <w:tcBorders>
              <w:top w:val="single" w:sz="4" w:space="0" w:color="000000"/>
              <w:left w:val="single" w:sz="4" w:space="0" w:color="000000"/>
              <w:bottom w:val="single" w:sz="4" w:space="0" w:color="000000"/>
              <w:right w:val="single" w:sz="4" w:space="0" w:color="000000"/>
            </w:tcBorders>
          </w:tcPr>
          <w:p w14:paraId="28D0A6BF" w14:textId="77777777" w:rsidR="00670A63" w:rsidRPr="00A106C4" w:rsidRDefault="00670A63" w:rsidP="000E30A5">
            <w:pPr>
              <w:pStyle w:val="TableParagraph"/>
              <w:kinsoku w:val="0"/>
              <w:overflowPunct w:val="0"/>
              <w:spacing w:line="400" w:lineRule="exact"/>
              <w:ind w:right="336"/>
              <w:jc w:val="right"/>
              <w:rPr>
                <w:sz w:val="26"/>
                <w:szCs w:val="26"/>
              </w:rPr>
            </w:pPr>
            <w:r w:rsidRPr="00A106C4">
              <w:rPr>
                <w:sz w:val="26"/>
                <w:szCs w:val="26"/>
              </w:rPr>
              <w:t>Sợi</w:t>
            </w:r>
          </w:p>
        </w:tc>
        <w:tc>
          <w:tcPr>
            <w:tcW w:w="2599" w:type="dxa"/>
            <w:tcBorders>
              <w:top w:val="single" w:sz="4" w:space="0" w:color="000000"/>
              <w:left w:val="single" w:sz="4" w:space="0" w:color="000000"/>
              <w:bottom w:val="single" w:sz="4" w:space="0" w:color="000000"/>
              <w:right w:val="single" w:sz="4" w:space="0" w:color="000000"/>
            </w:tcBorders>
          </w:tcPr>
          <w:p w14:paraId="6799A847" w14:textId="77777777" w:rsidR="00670A63" w:rsidRPr="00A106C4" w:rsidRDefault="00670A63" w:rsidP="000E30A5">
            <w:pPr>
              <w:pStyle w:val="TableParagraph"/>
              <w:kinsoku w:val="0"/>
              <w:overflowPunct w:val="0"/>
              <w:spacing w:line="400" w:lineRule="exact"/>
              <w:ind w:left="87" w:right="94"/>
              <w:jc w:val="center"/>
              <w:rPr>
                <w:sz w:val="26"/>
                <w:szCs w:val="26"/>
              </w:rPr>
            </w:pPr>
            <w:r w:rsidRPr="00A106C4">
              <w:rPr>
                <w:sz w:val="26"/>
                <w:szCs w:val="26"/>
              </w:rPr>
              <w:t>01</w:t>
            </w:r>
          </w:p>
        </w:tc>
      </w:tr>
      <w:tr w:rsidR="00670A63" w:rsidRPr="00A106C4" w14:paraId="645E9D1E" w14:textId="77777777" w:rsidTr="000E30A5">
        <w:trPr>
          <w:trHeight w:hRule="exact" w:val="478"/>
          <w:jc w:val="center"/>
        </w:trPr>
        <w:tc>
          <w:tcPr>
            <w:tcW w:w="696" w:type="dxa"/>
            <w:tcBorders>
              <w:top w:val="single" w:sz="4" w:space="0" w:color="000000"/>
              <w:left w:val="single" w:sz="4" w:space="0" w:color="000000"/>
              <w:bottom w:val="single" w:sz="2" w:space="0" w:color="000000"/>
              <w:right w:val="single" w:sz="4" w:space="0" w:color="000000"/>
            </w:tcBorders>
          </w:tcPr>
          <w:p w14:paraId="1454F692" w14:textId="77777777" w:rsidR="00670A63" w:rsidRPr="00A106C4" w:rsidRDefault="00670A63" w:rsidP="000E30A5">
            <w:pPr>
              <w:pStyle w:val="TableParagraph"/>
              <w:kinsoku w:val="0"/>
              <w:overflowPunct w:val="0"/>
              <w:spacing w:line="400" w:lineRule="exact"/>
              <w:ind w:left="176" w:right="176"/>
              <w:jc w:val="center"/>
              <w:rPr>
                <w:sz w:val="26"/>
                <w:szCs w:val="26"/>
              </w:rPr>
            </w:pPr>
            <w:r w:rsidRPr="00A106C4">
              <w:rPr>
                <w:sz w:val="26"/>
                <w:szCs w:val="26"/>
              </w:rPr>
              <w:t>14</w:t>
            </w:r>
          </w:p>
        </w:tc>
        <w:tc>
          <w:tcPr>
            <w:tcW w:w="4789" w:type="dxa"/>
            <w:tcBorders>
              <w:top w:val="single" w:sz="4" w:space="0" w:color="000000"/>
              <w:left w:val="single" w:sz="4" w:space="0" w:color="000000"/>
              <w:bottom w:val="single" w:sz="2" w:space="0" w:color="000000"/>
              <w:right w:val="single" w:sz="4" w:space="0" w:color="000000"/>
            </w:tcBorders>
          </w:tcPr>
          <w:p w14:paraId="1A840BFE" w14:textId="77777777" w:rsidR="00670A63" w:rsidRPr="00A106C4" w:rsidRDefault="00670A63" w:rsidP="000E30A5">
            <w:pPr>
              <w:pStyle w:val="TableParagraph"/>
              <w:kinsoku w:val="0"/>
              <w:overflowPunct w:val="0"/>
              <w:spacing w:line="400" w:lineRule="exact"/>
              <w:rPr>
                <w:sz w:val="26"/>
                <w:szCs w:val="26"/>
              </w:rPr>
            </w:pPr>
            <w:r w:rsidRPr="00A106C4">
              <w:rPr>
                <w:sz w:val="26"/>
                <w:szCs w:val="26"/>
              </w:rPr>
              <w:t>Trọng lượng</w:t>
            </w:r>
          </w:p>
        </w:tc>
        <w:tc>
          <w:tcPr>
            <w:tcW w:w="1015" w:type="dxa"/>
            <w:tcBorders>
              <w:top w:val="single" w:sz="4" w:space="0" w:color="000000"/>
              <w:left w:val="single" w:sz="4" w:space="0" w:color="000000"/>
              <w:bottom w:val="single" w:sz="2" w:space="0" w:color="000000"/>
              <w:right w:val="single" w:sz="4" w:space="0" w:color="000000"/>
            </w:tcBorders>
          </w:tcPr>
          <w:p w14:paraId="56CCD7A7" w14:textId="77777777" w:rsidR="00670A63" w:rsidRPr="00A106C4" w:rsidRDefault="00670A63" w:rsidP="000E30A5">
            <w:pPr>
              <w:pStyle w:val="TableParagraph"/>
              <w:kinsoku w:val="0"/>
              <w:overflowPunct w:val="0"/>
              <w:spacing w:line="400" w:lineRule="exact"/>
              <w:ind w:right="352"/>
              <w:jc w:val="right"/>
              <w:rPr>
                <w:sz w:val="26"/>
                <w:szCs w:val="26"/>
              </w:rPr>
            </w:pPr>
            <w:r w:rsidRPr="00A106C4">
              <w:rPr>
                <w:sz w:val="26"/>
                <w:szCs w:val="26"/>
              </w:rPr>
              <w:t>kG</w:t>
            </w:r>
          </w:p>
        </w:tc>
        <w:tc>
          <w:tcPr>
            <w:tcW w:w="2599" w:type="dxa"/>
            <w:tcBorders>
              <w:top w:val="single" w:sz="4" w:space="0" w:color="000000"/>
              <w:left w:val="single" w:sz="4" w:space="0" w:color="000000"/>
              <w:bottom w:val="single" w:sz="2" w:space="0" w:color="000000"/>
              <w:right w:val="single" w:sz="4" w:space="0" w:color="000000"/>
            </w:tcBorders>
          </w:tcPr>
          <w:p w14:paraId="0B7A0D58" w14:textId="77777777" w:rsidR="00670A63" w:rsidRPr="00A106C4" w:rsidRDefault="00670A63" w:rsidP="000E30A5">
            <w:pPr>
              <w:spacing w:line="400" w:lineRule="exact"/>
              <w:jc w:val="center"/>
              <w:rPr>
                <w:rFonts w:cs="Times New Roman"/>
              </w:rPr>
            </w:pPr>
            <w:r w:rsidRPr="00A106C4">
              <w:rPr>
                <w:rFonts w:cs="Times New Roman"/>
              </w:rPr>
              <w:t>Nêu cụ thể</w:t>
            </w:r>
          </w:p>
        </w:tc>
      </w:tr>
      <w:tr w:rsidR="00670A63" w:rsidRPr="00A106C4" w14:paraId="16EADCB4" w14:textId="77777777" w:rsidTr="000E30A5">
        <w:trPr>
          <w:trHeight w:hRule="exact" w:val="410"/>
          <w:jc w:val="center"/>
        </w:trPr>
        <w:tc>
          <w:tcPr>
            <w:tcW w:w="696" w:type="dxa"/>
            <w:tcBorders>
              <w:top w:val="single" w:sz="2" w:space="0" w:color="000000"/>
              <w:left w:val="single" w:sz="4" w:space="0" w:color="000000"/>
              <w:bottom w:val="single" w:sz="4" w:space="0" w:color="000000"/>
              <w:right w:val="single" w:sz="4" w:space="0" w:color="000000"/>
            </w:tcBorders>
          </w:tcPr>
          <w:p w14:paraId="1CBE71ED" w14:textId="77777777" w:rsidR="00670A63" w:rsidRPr="00A106C4" w:rsidRDefault="00670A63" w:rsidP="000E30A5">
            <w:pPr>
              <w:pStyle w:val="TableParagraph"/>
              <w:kinsoku w:val="0"/>
              <w:overflowPunct w:val="0"/>
              <w:spacing w:line="400" w:lineRule="exact"/>
              <w:ind w:left="176" w:right="176"/>
              <w:jc w:val="center"/>
              <w:rPr>
                <w:sz w:val="26"/>
                <w:szCs w:val="26"/>
              </w:rPr>
            </w:pPr>
            <w:r w:rsidRPr="00A106C4">
              <w:rPr>
                <w:sz w:val="26"/>
                <w:szCs w:val="26"/>
              </w:rPr>
              <w:t>15</w:t>
            </w:r>
          </w:p>
        </w:tc>
        <w:tc>
          <w:tcPr>
            <w:tcW w:w="4789" w:type="dxa"/>
            <w:tcBorders>
              <w:top w:val="single" w:sz="2" w:space="0" w:color="000000"/>
              <w:left w:val="single" w:sz="4" w:space="0" w:color="000000"/>
              <w:bottom w:val="single" w:sz="4" w:space="0" w:color="000000"/>
              <w:right w:val="single" w:sz="4" w:space="0" w:color="000000"/>
            </w:tcBorders>
          </w:tcPr>
          <w:p w14:paraId="51254566" w14:textId="77777777" w:rsidR="00670A63" w:rsidRPr="00A106C4" w:rsidRDefault="00670A63" w:rsidP="000E30A5">
            <w:pPr>
              <w:pStyle w:val="TableParagraph"/>
              <w:kinsoku w:val="0"/>
              <w:overflowPunct w:val="0"/>
              <w:spacing w:line="400" w:lineRule="exact"/>
              <w:rPr>
                <w:sz w:val="26"/>
                <w:szCs w:val="26"/>
              </w:rPr>
            </w:pPr>
            <w:r w:rsidRPr="00A106C4">
              <w:rPr>
                <w:sz w:val="26"/>
                <w:szCs w:val="26"/>
              </w:rPr>
              <w:t>Kích thước</w:t>
            </w:r>
          </w:p>
        </w:tc>
        <w:tc>
          <w:tcPr>
            <w:tcW w:w="1015" w:type="dxa"/>
            <w:tcBorders>
              <w:top w:val="single" w:sz="2" w:space="0" w:color="000000"/>
              <w:left w:val="single" w:sz="4" w:space="0" w:color="000000"/>
              <w:bottom w:val="single" w:sz="4" w:space="0" w:color="000000"/>
              <w:right w:val="single" w:sz="4" w:space="0" w:color="000000"/>
            </w:tcBorders>
          </w:tcPr>
          <w:p w14:paraId="1DE42BA7" w14:textId="77777777" w:rsidR="00670A63" w:rsidRPr="00A106C4" w:rsidRDefault="00670A63" w:rsidP="000E30A5">
            <w:pPr>
              <w:pStyle w:val="TableParagraph"/>
              <w:kinsoku w:val="0"/>
              <w:overflowPunct w:val="0"/>
              <w:spacing w:line="400" w:lineRule="exact"/>
              <w:ind w:right="314"/>
              <w:jc w:val="right"/>
              <w:rPr>
                <w:sz w:val="26"/>
                <w:szCs w:val="26"/>
              </w:rPr>
            </w:pPr>
            <w:r w:rsidRPr="00A106C4">
              <w:rPr>
                <w:sz w:val="26"/>
                <w:szCs w:val="26"/>
              </w:rPr>
              <w:t>mm</w:t>
            </w:r>
          </w:p>
        </w:tc>
        <w:tc>
          <w:tcPr>
            <w:tcW w:w="2599" w:type="dxa"/>
            <w:tcBorders>
              <w:top w:val="single" w:sz="2" w:space="0" w:color="000000"/>
              <w:left w:val="single" w:sz="4" w:space="0" w:color="000000"/>
              <w:bottom w:val="single" w:sz="4" w:space="0" w:color="000000"/>
              <w:right w:val="single" w:sz="4" w:space="0" w:color="000000"/>
            </w:tcBorders>
          </w:tcPr>
          <w:p w14:paraId="556B7817" w14:textId="77777777" w:rsidR="00670A63" w:rsidRPr="00A106C4" w:rsidRDefault="00670A63" w:rsidP="000E30A5">
            <w:pPr>
              <w:spacing w:line="400" w:lineRule="exact"/>
              <w:jc w:val="center"/>
              <w:rPr>
                <w:rFonts w:cs="Times New Roman"/>
              </w:rPr>
            </w:pPr>
            <w:r w:rsidRPr="00A106C4">
              <w:rPr>
                <w:rFonts w:cs="Times New Roman"/>
              </w:rPr>
              <w:t>Nêu cụ thể</w:t>
            </w:r>
          </w:p>
        </w:tc>
      </w:tr>
      <w:tr w:rsidR="00670A63" w:rsidRPr="00A106C4" w14:paraId="186FCCBA" w14:textId="77777777" w:rsidTr="000E30A5">
        <w:trPr>
          <w:trHeight w:hRule="exact" w:val="451"/>
          <w:jc w:val="center"/>
        </w:trPr>
        <w:tc>
          <w:tcPr>
            <w:tcW w:w="696" w:type="dxa"/>
            <w:tcBorders>
              <w:top w:val="single" w:sz="4" w:space="0" w:color="000000"/>
              <w:left w:val="single" w:sz="4" w:space="0" w:color="000000"/>
              <w:bottom w:val="single" w:sz="4" w:space="0" w:color="000000"/>
              <w:right w:val="single" w:sz="4" w:space="0" w:color="000000"/>
            </w:tcBorders>
          </w:tcPr>
          <w:p w14:paraId="4B21B0C5" w14:textId="77777777" w:rsidR="00670A63" w:rsidRPr="00A106C4" w:rsidRDefault="00670A63" w:rsidP="000E30A5">
            <w:pPr>
              <w:pStyle w:val="TableParagraph"/>
              <w:kinsoku w:val="0"/>
              <w:overflowPunct w:val="0"/>
              <w:spacing w:line="400" w:lineRule="exact"/>
              <w:ind w:left="176" w:right="176"/>
              <w:jc w:val="center"/>
              <w:rPr>
                <w:sz w:val="26"/>
                <w:szCs w:val="26"/>
              </w:rPr>
            </w:pPr>
            <w:r w:rsidRPr="00A106C4">
              <w:rPr>
                <w:sz w:val="26"/>
                <w:szCs w:val="26"/>
              </w:rPr>
              <w:t>16</w:t>
            </w:r>
          </w:p>
        </w:tc>
        <w:tc>
          <w:tcPr>
            <w:tcW w:w="4789" w:type="dxa"/>
            <w:tcBorders>
              <w:top w:val="single" w:sz="4" w:space="0" w:color="000000"/>
              <w:left w:val="single" w:sz="4" w:space="0" w:color="000000"/>
              <w:bottom w:val="single" w:sz="4" w:space="0" w:color="000000"/>
              <w:right w:val="single" w:sz="4" w:space="0" w:color="000000"/>
            </w:tcBorders>
          </w:tcPr>
          <w:p w14:paraId="66874510" w14:textId="77777777" w:rsidR="00670A63" w:rsidRPr="00A106C4" w:rsidRDefault="00670A63" w:rsidP="000E30A5">
            <w:pPr>
              <w:pStyle w:val="TableParagraph"/>
              <w:kinsoku w:val="0"/>
              <w:overflowPunct w:val="0"/>
              <w:spacing w:line="400" w:lineRule="exact"/>
              <w:rPr>
                <w:sz w:val="26"/>
                <w:szCs w:val="26"/>
              </w:rPr>
            </w:pPr>
            <w:r w:rsidRPr="00A106C4">
              <w:rPr>
                <w:sz w:val="26"/>
                <w:szCs w:val="26"/>
              </w:rPr>
              <w:t>Tài liệu kỹ thuật, bản vẽ chế tạo</w:t>
            </w:r>
          </w:p>
        </w:tc>
        <w:tc>
          <w:tcPr>
            <w:tcW w:w="1015" w:type="dxa"/>
            <w:tcBorders>
              <w:top w:val="single" w:sz="4" w:space="0" w:color="000000"/>
              <w:left w:val="single" w:sz="4" w:space="0" w:color="000000"/>
              <w:bottom w:val="single" w:sz="4" w:space="0" w:color="000000"/>
              <w:right w:val="single" w:sz="4" w:space="0" w:color="000000"/>
            </w:tcBorders>
          </w:tcPr>
          <w:p w14:paraId="6E716C4C" w14:textId="77777777" w:rsidR="00670A63" w:rsidRPr="00A106C4" w:rsidRDefault="00670A63" w:rsidP="000E30A5">
            <w:pPr>
              <w:spacing w:line="400" w:lineRule="exact"/>
              <w:rPr>
                <w:rFonts w:cs="Times New Roman"/>
              </w:rPr>
            </w:pPr>
          </w:p>
        </w:tc>
        <w:tc>
          <w:tcPr>
            <w:tcW w:w="2599" w:type="dxa"/>
            <w:tcBorders>
              <w:top w:val="single" w:sz="4" w:space="0" w:color="000000"/>
              <w:left w:val="single" w:sz="4" w:space="0" w:color="000000"/>
              <w:bottom w:val="single" w:sz="4" w:space="0" w:color="000000"/>
              <w:right w:val="single" w:sz="4" w:space="0" w:color="000000"/>
            </w:tcBorders>
          </w:tcPr>
          <w:p w14:paraId="1054989F" w14:textId="77777777" w:rsidR="00670A63" w:rsidRPr="00A106C4" w:rsidRDefault="00670A63" w:rsidP="000E30A5">
            <w:pPr>
              <w:pStyle w:val="TableParagraph"/>
              <w:kinsoku w:val="0"/>
              <w:overflowPunct w:val="0"/>
              <w:spacing w:line="400" w:lineRule="exact"/>
              <w:ind w:left="87" w:right="90"/>
              <w:jc w:val="center"/>
              <w:rPr>
                <w:sz w:val="26"/>
                <w:szCs w:val="26"/>
              </w:rPr>
            </w:pPr>
            <w:r w:rsidRPr="00A106C4">
              <w:rPr>
                <w:sz w:val="26"/>
                <w:szCs w:val="26"/>
              </w:rPr>
              <w:t>Có</w:t>
            </w:r>
          </w:p>
        </w:tc>
      </w:tr>
      <w:tr w:rsidR="00670A63" w:rsidRPr="00A106C4" w14:paraId="6D9DD7A2" w14:textId="77777777" w:rsidTr="000E30A5">
        <w:trPr>
          <w:trHeight w:hRule="exact" w:val="2062"/>
          <w:jc w:val="center"/>
        </w:trPr>
        <w:tc>
          <w:tcPr>
            <w:tcW w:w="696" w:type="dxa"/>
            <w:tcBorders>
              <w:top w:val="single" w:sz="4" w:space="0" w:color="000000"/>
              <w:left w:val="single" w:sz="4" w:space="0" w:color="000000"/>
              <w:bottom w:val="single" w:sz="4" w:space="0" w:color="000000"/>
              <w:right w:val="single" w:sz="4" w:space="0" w:color="000000"/>
            </w:tcBorders>
          </w:tcPr>
          <w:p w14:paraId="140DC18E" w14:textId="77777777" w:rsidR="00670A63" w:rsidRPr="00A106C4" w:rsidRDefault="00670A63" w:rsidP="000E30A5">
            <w:pPr>
              <w:pStyle w:val="TableParagraph"/>
              <w:kinsoku w:val="0"/>
              <w:overflowPunct w:val="0"/>
              <w:spacing w:line="400" w:lineRule="exact"/>
              <w:ind w:left="176" w:right="176"/>
              <w:jc w:val="center"/>
              <w:rPr>
                <w:sz w:val="26"/>
                <w:szCs w:val="26"/>
              </w:rPr>
            </w:pPr>
            <w:r w:rsidRPr="00A106C4">
              <w:rPr>
                <w:sz w:val="26"/>
                <w:szCs w:val="26"/>
              </w:rPr>
              <w:t>17</w:t>
            </w:r>
          </w:p>
        </w:tc>
        <w:tc>
          <w:tcPr>
            <w:tcW w:w="4789" w:type="dxa"/>
            <w:tcBorders>
              <w:top w:val="single" w:sz="4" w:space="0" w:color="000000"/>
              <w:left w:val="single" w:sz="4" w:space="0" w:color="000000"/>
              <w:bottom w:val="single" w:sz="4" w:space="0" w:color="000000"/>
              <w:right w:val="single" w:sz="4" w:space="0" w:color="000000"/>
            </w:tcBorders>
          </w:tcPr>
          <w:p w14:paraId="6EC73116" w14:textId="77777777" w:rsidR="00670A63" w:rsidRPr="00A106C4" w:rsidRDefault="00670A63" w:rsidP="000E30A5">
            <w:pPr>
              <w:pStyle w:val="TableParagraph"/>
              <w:kinsoku w:val="0"/>
              <w:overflowPunct w:val="0"/>
              <w:spacing w:line="400" w:lineRule="exact"/>
              <w:ind w:right="94"/>
              <w:jc w:val="both"/>
              <w:rPr>
                <w:sz w:val="26"/>
                <w:szCs w:val="26"/>
              </w:rPr>
            </w:pPr>
            <w:r w:rsidRPr="00A106C4">
              <w:rPr>
                <w:sz w:val="26"/>
                <w:szCs w:val="26"/>
              </w:rPr>
              <w:t>Danh mục (</w:t>
            </w:r>
            <w:r w:rsidRPr="00A106C4">
              <w:rPr>
                <w:i/>
                <w:iCs/>
                <w:sz w:val="26"/>
                <w:szCs w:val="26"/>
              </w:rPr>
              <w:t>packing list</w:t>
            </w:r>
            <w:r w:rsidRPr="00A106C4">
              <w:rPr>
                <w:sz w:val="26"/>
                <w:szCs w:val="26"/>
              </w:rPr>
              <w:t>) các phụ kiện do nhà S/X cung cấp (</w:t>
            </w:r>
            <w:r w:rsidRPr="00A106C4">
              <w:rPr>
                <w:i/>
                <w:iCs/>
                <w:sz w:val="26"/>
                <w:szCs w:val="26"/>
              </w:rPr>
              <w:t>kê chi tiết số lượng, chủng loại, kích thước và cam kết số lượng đó đủ để thi công hộp nối, có xác nhận của nhà S/X và của nhà</w:t>
            </w:r>
            <w:r w:rsidRPr="00A106C4">
              <w:rPr>
                <w:i/>
                <w:iCs/>
                <w:spacing w:val="51"/>
                <w:sz w:val="26"/>
                <w:szCs w:val="26"/>
              </w:rPr>
              <w:t xml:space="preserve"> </w:t>
            </w:r>
            <w:r w:rsidRPr="00A106C4">
              <w:rPr>
                <w:i/>
                <w:iCs/>
                <w:sz w:val="26"/>
                <w:szCs w:val="26"/>
              </w:rPr>
              <w:t>thầu</w:t>
            </w:r>
            <w:r w:rsidRPr="00A106C4">
              <w:rPr>
                <w:sz w:val="26"/>
                <w:szCs w:val="26"/>
              </w:rPr>
              <w:t>)</w:t>
            </w:r>
          </w:p>
        </w:tc>
        <w:tc>
          <w:tcPr>
            <w:tcW w:w="1015" w:type="dxa"/>
            <w:tcBorders>
              <w:top w:val="single" w:sz="4" w:space="0" w:color="000000"/>
              <w:left w:val="single" w:sz="4" w:space="0" w:color="000000"/>
              <w:bottom w:val="single" w:sz="4" w:space="0" w:color="000000"/>
              <w:right w:val="single" w:sz="4" w:space="0" w:color="000000"/>
            </w:tcBorders>
          </w:tcPr>
          <w:p w14:paraId="6AB3044A" w14:textId="77777777" w:rsidR="00670A63" w:rsidRPr="00A106C4" w:rsidRDefault="00670A63" w:rsidP="000E30A5">
            <w:pPr>
              <w:spacing w:line="400" w:lineRule="exact"/>
              <w:rPr>
                <w:rFonts w:cs="Times New Roman"/>
              </w:rPr>
            </w:pPr>
          </w:p>
        </w:tc>
        <w:tc>
          <w:tcPr>
            <w:tcW w:w="2599" w:type="dxa"/>
            <w:tcBorders>
              <w:top w:val="single" w:sz="4" w:space="0" w:color="000000"/>
              <w:left w:val="single" w:sz="4" w:space="0" w:color="000000"/>
              <w:bottom w:val="single" w:sz="4" w:space="0" w:color="000000"/>
              <w:right w:val="single" w:sz="4" w:space="0" w:color="000000"/>
            </w:tcBorders>
          </w:tcPr>
          <w:p w14:paraId="70B868EA" w14:textId="77777777" w:rsidR="00670A63" w:rsidRPr="00A106C4" w:rsidRDefault="00670A63" w:rsidP="000E30A5">
            <w:pPr>
              <w:pStyle w:val="TableParagraph"/>
              <w:kinsoku w:val="0"/>
              <w:overflowPunct w:val="0"/>
              <w:spacing w:line="400" w:lineRule="exact"/>
              <w:ind w:left="87" w:right="90"/>
              <w:jc w:val="center"/>
              <w:rPr>
                <w:sz w:val="26"/>
                <w:szCs w:val="26"/>
              </w:rPr>
            </w:pPr>
            <w:r w:rsidRPr="00A106C4">
              <w:rPr>
                <w:sz w:val="26"/>
                <w:szCs w:val="26"/>
              </w:rPr>
              <w:t>Có</w:t>
            </w:r>
          </w:p>
        </w:tc>
      </w:tr>
      <w:tr w:rsidR="00670A63" w:rsidRPr="00A106C4" w14:paraId="3CE04184" w14:textId="77777777" w:rsidTr="000E30A5">
        <w:trPr>
          <w:trHeight w:hRule="exact" w:val="1270"/>
          <w:jc w:val="center"/>
        </w:trPr>
        <w:tc>
          <w:tcPr>
            <w:tcW w:w="696" w:type="dxa"/>
            <w:tcBorders>
              <w:top w:val="single" w:sz="4" w:space="0" w:color="000000"/>
              <w:left w:val="single" w:sz="4" w:space="0" w:color="000000"/>
              <w:bottom w:val="single" w:sz="2" w:space="0" w:color="000000"/>
              <w:right w:val="single" w:sz="4" w:space="0" w:color="000000"/>
            </w:tcBorders>
          </w:tcPr>
          <w:p w14:paraId="5B666127" w14:textId="77777777" w:rsidR="00670A63" w:rsidRPr="00A106C4" w:rsidRDefault="00670A63" w:rsidP="000E30A5">
            <w:pPr>
              <w:pStyle w:val="TableParagraph"/>
              <w:kinsoku w:val="0"/>
              <w:overflowPunct w:val="0"/>
              <w:spacing w:line="400" w:lineRule="exact"/>
              <w:ind w:left="176" w:right="176"/>
              <w:jc w:val="center"/>
              <w:rPr>
                <w:sz w:val="26"/>
                <w:szCs w:val="26"/>
              </w:rPr>
            </w:pPr>
            <w:r w:rsidRPr="00A106C4">
              <w:rPr>
                <w:sz w:val="26"/>
                <w:szCs w:val="26"/>
              </w:rPr>
              <w:t>18</w:t>
            </w:r>
          </w:p>
        </w:tc>
        <w:tc>
          <w:tcPr>
            <w:tcW w:w="4789" w:type="dxa"/>
            <w:tcBorders>
              <w:top w:val="single" w:sz="4" w:space="0" w:color="000000"/>
              <w:left w:val="single" w:sz="4" w:space="0" w:color="000000"/>
              <w:bottom w:val="single" w:sz="2" w:space="0" w:color="000000"/>
              <w:right w:val="single" w:sz="4" w:space="0" w:color="000000"/>
            </w:tcBorders>
          </w:tcPr>
          <w:p w14:paraId="01AA0664" w14:textId="77777777" w:rsidR="00670A63" w:rsidRPr="00A106C4" w:rsidRDefault="00670A63" w:rsidP="000E30A5">
            <w:pPr>
              <w:pStyle w:val="TableParagraph"/>
              <w:kinsoku w:val="0"/>
              <w:overflowPunct w:val="0"/>
              <w:spacing w:line="400" w:lineRule="exact"/>
              <w:ind w:right="96"/>
              <w:jc w:val="both"/>
              <w:rPr>
                <w:sz w:val="26"/>
                <w:szCs w:val="26"/>
              </w:rPr>
            </w:pPr>
            <w:r w:rsidRPr="00A106C4">
              <w:rPr>
                <w:sz w:val="26"/>
                <w:szCs w:val="26"/>
              </w:rPr>
              <w:t>Tài liệu của kỹ thuật của đầu cốt đồng (</w:t>
            </w:r>
            <w:r w:rsidRPr="00A106C4">
              <w:rPr>
                <w:i/>
                <w:iCs/>
                <w:sz w:val="26"/>
                <w:szCs w:val="26"/>
              </w:rPr>
              <w:t>nhôm hoặc xử lý đồng nhôm</w:t>
            </w:r>
            <w:r w:rsidRPr="00A106C4">
              <w:rPr>
                <w:sz w:val="26"/>
                <w:szCs w:val="26"/>
              </w:rPr>
              <w:t>) do nhà sản xuất cấp và chứng chỉ chất</w:t>
            </w:r>
            <w:r w:rsidRPr="00A106C4">
              <w:rPr>
                <w:spacing w:val="50"/>
                <w:sz w:val="26"/>
                <w:szCs w:val="26"/>
              </w:rPr>
              <w:t xml:space="preserve"> </w:t>
            </w:r>
            <w:r w:rsidRPr="00A106C4">
              <w:rPr>
                <w:sz w:val="26"/>
                <w:szCs w:val="26"/>
              </w:rPr>
              <w:t>lượng</w:t>
            </w:r>
          </w:p>
        </w:tc>
        <w:tc>
          <w:tcPr>
            <w:tcW w:w="1015" w:type="dxa"/>
            <w:tcBorders>
              <w:top w:val="single" w:sz="4" w:space="0" w:color="000000"/>
              <w:left w:val="single" w:sz="4" w:space="0" w:color="000000"/>
              <w:bottom w:val="single" w:sz="2" w:space="0" w:color="000000"/>
              <w:right w:val="single" w:sz="4" w:space="0" w:color="000000"/>
            </w:tcBorders>
          </w:tcPr>
          <w:p w14:paraId="72C3C90C" w14:textId="77777777" w:rsidR="00670A63" w:rsidRPr="00A106C4" w:rsidRDefault="00670A63" w:rsidP="000E30A5">
            <w:pPr>
              <w:spacing w:line="400" w:lineRule="exact"/>
              <w:rPr>
                <w:rFonts w:cs="Times New Roman"/>
              </w:rPr>
            </w:pPr>
          </w:p>
        </w:tc>
        <w:tc>
          <w:tcPr>
            <w:tcW w:w="2599" w:type="dxa"/>
            <w:tcBorders>
              <w:top w:val="single" w:sz="4" w:space="0" w:color="000000"/>
              <w:left w:val="single" w:sz="4" w:space="0" w:color="000000"/>
              <w:bottom w:val="single" w:sz="2" w:space="0" w:color="000000"/>
              <w:right w:val="single" w:sz="4" w:space="0" w:color="000000"/>
            </w:tcBorders>
          </w:tcPr>
          <w:p w14:paraId="5C04BD55" w14:textId="77777777" w:rsidR="00670A63" w:rsidRPr="00A106C4" w:rsidRDefault="00670A63" w:rsidP="000E30A5">
            <w:pPr>
              <w:pStyle w:val="TableParagraph"/>
              <w:kinsoku w:val="0"/>
              <w:overflowPunct w:val="0"/>
              <w:spacing w:line="400" w:lineRule="exact"/>
              <w:ind w:left="87" w:right="90"/>
              <w:jc w:val="center"/>
              <w:rPr>
                <w:sz w:val="26"/>
                <w:szCs w:val="26"/>
              </w:rPr>
            </w:pPr>
            <w:r w:rsidRPr="00A106C4">
              <w:rPr>
                <w:sz w:val="26"/>
                <w:szCs w:val="26"/>
              </w:rPr>
              <w:t>Có</w:t>
            </w:r>
          </w:p>
        </w:tc>
      </w:tr>
      <w:tr w:rsidR="00670A63" w:rsidRPr="00A106C4" w14:paraId="3BDAD067" w14:textId="77777777" w:rsidTr="000E30A5">
        <w:trPr>
          <w:trHeight w:hRule="exact" w:val="1058"/>
          <w:jc w:val="center"/>
        </w:trPr>
        <w:tc>
          <w:tcPr>
            <w:tcW w:w="696" w:type="dxa"/>
            <w:tcBorders>
              <w:top w:val="single" w:sz="2" w:space="0" w:color="000000"/>
              <w:left w:val="single" w:sz="4" w:space="0" w:color="000000"/>
              <w:bottom w:val="single" w:sz="4" w:space="0" w:color="000000"/>
              <w:right w:val="single" w:sz="4" w:space="0" w:color="000000"/>
            </w:tcBorders>
          </w:tcPr>
          <w:p w14:paraId="023E446A" w14:textId="77777777" w:rsidR="00670A63" w:rsidRPr="00A106C4" w:rsidRDefault="00670A63" w:rsidP="000E30A5">
            <w:pPr>
              <w:pStyle w:val="TableParagraph"/>
              <w:kinsoku w:val="0"/>
              <w:overflowPunct w:val="0"/>
              <w:spacing w:line="400" w:lineRule="exact"/>
              <w:ind w:left="176" w:right="176"/>
              <w:jc w:val="center"/>
              <w:rPr>
                <w:sz w:val="26"/>
                <w:szCs w:val="26"/>
              </w:rPr>
            </w:pPr>
            <w:r w:rsidRPr="00A106C4">
              <w:rPr>
                <w:sz w:val="26"/>
                <w:szCs w:val="26"/>
              </w:rPr>
              <w:t>19</w:t>
            </w:r>
          </w:p>
        </w:tc>
        <w:tc>
          <w:tcPr>
            <w:tcW w:w="4789" w:type="dxa"/>
            <w:tcBorders>
              <w:top w:val="single" w:sz="2" w:space="0" w:color="000000"/>
              <w:left w:val="single" w:sz="4" w:space="0" w:color="000000"/>
              <w:bottom w:val="single" w:sz="4" w:space="0" w:color="000000"/>
              <w:right w:val="single" w:sz="4" w:space="0" w:color="000000"/>
            </w:tcBorders>
          </w:tcPr>
          <w:p w14:paraId="29D359B8" w14:textId="77777777" w:rsidR="00670A63" w:rsidRPr="00A106C4" w:rsidRDefault="00670A63" w:rsidP="000E30A5">
            <w:pPr>
              <w:pStyle w:val="TableParagraph"/>
              <w:kinsoku w:val="0"/>
              <w:overflowPunct w:val="0"/>
              <w:spacing w:line="400" w:lineRule="exact"/>
              <w:ind w:right="100"/>
              <w:rPr>
                <w:sz w:val="26"/>
                <w:szCs w:val="26"/>
              </w:rPr>
            </w:pPr>
            <w:r w:rsidRPr="00A106C4">
              <w:rPr>
                <w:sz w:val="26"/>
                <w:szCs w:val="26"/>
              </w:rPr>
              <w:t>Biên bản thí nghiệm Type Test và Routine</w:t>
            </w:r>
            <w:r w:rsidRPr="00A106C4">
              <w:rPr>
                <w:spacing w:val="20"/>
                <w:sz w:val="26"/>
                <w:szCs w:val="26"/>
              </w:rPr>
              <w:t xml:space="preserve"> </w:t>
            </w:r>
            <w:r w:rsidRPr="00A106C4">
              <w:rPr>
                <w:sz w:val="26"/>
                <w:szCs w:val="26"/>
              </w:rPr>
              <w:t>Test</w:t>
            </w:r>
          </w:p>
        </w:tc>
        <w:tc>
          <w:tcPr>
            <w:tcW w:w="1015" w:type="dxa"/>
            <w:tcBorders>
              <w:top w:val="single" w:sz="2" w:space="0" w:color="000000"/>
              <w:left w:val="single" w:sz="4" w:space="0" w:color="000000"/>
              <w:bottom w:val="single" w:sz="4" w:space="0" w:color="000000"/>
              <w:right w:val="single" w:sz="4" w:space="0" w:color="000000"/>
            </w:tcBorders>
          </w:tcPr>
          <w:p w14:paraId="2C25BF10" w14:textId="77777777" w:rsidR="00670A63" w:rsidRPr="00A106C4" w:rsidRDefault="00670A63" w:rsidP="000E30A5">
            <w:pPr>
              <w:spacing w:line="400" w:lineRule="exact"/>
              <w:rPr>
                <w:rFonts w:cs="Times New Roman"/>
              </w:rPr>
            </w:pPr>
          </w:p>
        </w:tc>
        <w:tc>
          <w:tcPr>
            <w:tcW w:w="2599" w:type="dxa"/>
            <w:tcBorders>
              <w:top w:val="single" w:sz="2" w:space="0" w:color="000000"/>
              <w:left w:val="single" w:sz="4" w:space="0" w:color="000000"/>
              <w:bottom w:val="single" w:sz="4" w:space="0" w:color="000000"/>
              <w:right w:val="single" w:sz="4" w:space="0" w:color="000000"/>
            </w:tcBorders>
          </w:tcPr>
          <w:p w14:paraId="3F1FA3C7" w14:textId="77777777" w:rsidR="00670A63" w:rsidRPr="00A106C4" w:rsidRDefault="00670A63" w:rsidP="000E30A5">
            <w:pPr>
              <w:pStyle w:val="TableParagraph"/>
              <w:kinsoku w:val="0"/>
              <w:overflowPunct w:val="0"/>
              <w:spacing w:line="400" w:lineRule="exact"/>
              <w:ind w:left="87" w:right="90"/>
              <w:jc w:val="center"/>
              <w:rPr>
                <w:sz w:val="26"/>
                <w:szCs w:val="26"/>
              </w:rPr>
            </w:pPr>
            <w:r w:rsidRPr="00A106C4">
              <w:rPr>
                <w:sz w:val="26"/>
                <w:szCs w:val="26"/>
              </w:rPr>
              <w:t>Có</w:t>
            </w:r>
          </w:p>
        </w:tc>
      </w:tr>
      <w:tr w:rsidR="00670A63" w:rsidRPr="00A106C4" w14:paraId="550BDCDF" w14:textId="77777777" w:rsidTr="000E30A5">
        <w:trPr>
          <w:trHeight w:hRule="exact" w:val="1709"/>
          <w:jc w:val="center"/>
        </w:trPr>
        <w:tc>
          <w:tcPr>
            <w:tcW w:w="696" w:type="dxa"/>
            <w:tcBorders>
              <w:top w:val="single" w:sz="4" w:space="0" w:color="000000"/>
              <w:left w:val="single" w:sz="4" w:space="0" w:color="000000"/>
              <w:bottom w:val="single" w:sz="4" w:space="0" w:color="000000"/>
              <w:right w:val="single" w:sz="4" w:space="0" w:color="000000"/>
            </w:tcBorders>
          </w:tcPr>
          <w:p w14:paraId="5479C15B" w14:textId="77777777" w:rsidR="00670A63" w:rsidRPr="00A106C4" w:rsidRDefault="00670A63" w:rsidP="000E30A5">
            <w:pPr>
              <w:pStyle w:val="TableParagraph"/>
              <w:kinsoku w:val="0"/>
              <w:overflowPunct w:val="0"/>
              <w:spacing w:line="400" w:lineRule="exact"/>
              <w:ind w:left="176" w:right="176"/>
              <w:jc w:val="center"/>
              <w:rPr>
                <w:sz w:val="26"/>
                <w:szCs w:val="26"/>
              </w:rPr>
            </w:pPr>
            <w:r w:rsidRPr="00A106C4">
              <w:rPr>
                <w:sz w:val="26"/>
                <w:szCs w:val="26"/>
              </w:rPr>
              <w:t>20</w:t>
            </w:r>
          </w:p>
        </w:tc>
        <w:tc>
          <w:tcPr>
            <w:tcW w:w="4789" w:type="dxa"/>
            <w:tcBorders>
              <w:top w:val="single" w:sz="4" w:space="0" w:color="000000"/>
              <w:left w:val="single" w:sz="4" w:space="0" w:color="000000"/>
              <w:bottom w:val="single" w:sz="4" w:space="0" w:color="000000"/>
              <w:right w:val="single" w:sz="4" w:space="0" w:color="000000"/>
            </w:tcBorders>
          </w:tcPr>
          <w:p w14:paraId="5DFB93E7" w14:textId="77777777" w:rsidR="00670A63" w:rsidRPr="00A106C4" w:rsidRDefault="00670A63" w:rsidP="000E30A5">
            <w:pPr>
              <w:pStyle w:val="TableParagraph"/>
              <w:kinsoku w:val="0"/>
              <w:overflowPunct w:val="0"/>
              <w:spacing w:line="400" w:lineRule="exact"/>
              <w:ind w:right="97"/>
              <w:jc w:val="both"/>
              <w:rPr>
                <w:sz w:val="26"/>
                <w:szCs w:val="26"/>
              </w:rPr>
            </w:pPr>
            <w:r w:rsidRPr="00A106C4">
              <w:rPr>
                <w:sz w:val="26"/>
                <w:szCs w:val="26"/>
              </w:rPr>
              <w:t>Biên bản test phải đáp ứng và đầy đủ các hạng mục thí nghiệm theo tiêu chuẩn IEC (hoặc tương đương hoặc cao hơn) và các tiêu chuẩn liên</w:t>
            </w:r>
            <w:r w:rsidRPr="00A106C4">
              <w:rPr>
                <w:spacing w:val="37"/>
                <w:sz w:val="26"/>
                <w:szCs w:val="26"/>
              </w:rPr>
              <w:t xml:space="preserve"> </w:t>
            </w:r>
            <w:r w:rsidRPr="00A106C4">
              <w:rPr>
                <w:sz w:val="26"/>
                <w:szCs w:val="26"/>
              </w:rPr>
              <w:t>quan</w:t>
            </w:r>
          </w:p>
        </w:tc>
        <w:tc>
          <w:tcPr>
            <w:tcW w:w="1015" w:type="dxa"/>
            <w:tcBorders>
              <w:top w:val="single" w:sz="4" w:space="0" w:color="000000"/>
              <w:left w:val="single" w:sz="4" w:space="0" w:color="000000"/>
              <w:bottom w:val="single" w:sz="4" w:space="0" w:color="000000"/>
              <w:right w:val="single" w:sz="4" w:space="0" w:color="000000"/>
            </w:tcBorders>
          </w:tcPr>
          <w:p w14:paraId="1765E893" w14:textId="77777777" w:rsidR="00670A63" w:rsidRPr="00A106C4" w:rsidRDefault="00670A63" w:rsidP="000E30A5">
            <w:pPr>
              <w:spacing w:line="400" w:lineRule="exact"/>
              <w:rPr>
                <w:rFonts w:cs="Times New Roman"/>
              </w:rPr>
            </w:pPr>
          </w:p>
        </w:tc>
        <w:tc>
          <w:tcPr>
            <w:tcW w:w="2599" w:type="dxa"/>
            <w:tcBorders>
              <w:top w:val="single" w:sz="4" w:space="0" w:color="000000"/>
              <w:left w:val="single" w:sz="4" w:space="0" w:color="000000"/>
              <w:bottom w:val="single" w:sz="4" w:space="0" w:color="000000"/>
              <w:right w:val="single" w:sz="4" w:space="0" w:color="000000"/>
            </w:tcBorders>
          </w:tcPr>
          <w:p w14:paraId="3B981935" w14:textId="77777777" w:rsidR="00670A63" w:rsidRPr="00A106C4" w:rsidRDefault="00670A63" w:rsidP="000E30A5">
            <w:pPr>
              <w:pStyle w:val="TableParagraph"/>
              <w:kinsoku w:val="0"/>
              <w:overflowPunct w:val="0"/>
              <w:spacing w:line="400" w:lineRule="exact"/>
              <w:ind w:left="87" w:right="90"/>
              <w:jc w:val="center"/>
              <w:rPr>
                <w:sz w:val="26"/>
                <w:szCs w:val="26"/>
              </w:rPr>
            </w:pPr>
            <w:r w:rsidRPr="00A106C4">
              <w:rPr>
                <w:sz w:val="26"/>
                <w:szCs w:val="26"/>
              </w:rPr>
              <w:t>Đáp ứng</w:t>
            </w:r>
          </w:p>
        </w:tc>
      </w:tr>
    </w:tbl>
    <w:p w14:paraId="1CC800A7" w14:textId="77777777" w:rsidR="00670A63" w:rsidRPr="00A106C4" w:rsidRDefault="00670A63" w:rsidP="00670A63">
      <w:pPr>
        <w:suppressAutoHyphens/>
        <w:spacing w:before="8" w:after="0" w:line="312" w:lineRule="auto"/>
        <w:ind w:left="450" w:right="-72" w:firstLine="0"/>
        <w:contextualSpacing/>
        <w:jc w:val="both"/>
        <w:rPr>
          <w:rFonts w:eastAsia="Times New Roman" w:cs="Times New Roman"/>
          <w:spacing w:val="-4"/>
          <w:szCs w:val="26"/>
          <w:lang w:val="sv-SE"/>
        </w:rPr>
      </w:pPr>
    </w:p>
    <w:p w14:paraId="49E7B7B8" w14:textId="2DC974E8" w:rsidR="00670A63" w:rsidRPr="00A106C4" w:rsidRDefault="00670A63" w:rsidP="002F4D86">
      <w:pPr>
        <w:pStyle w:val="BodyTextIndent"/>
        <w:widowControl w:val="0"/>
        <w:numPr>
          <w:ilvl w:val="2"/>
          <w:numId w:val="10"/>
        </w:numPr>
        <w:spacing w:before="60" w:after="60" w:line="312" w:lineRule="auto"/>
        <w:contextualSpacing/>
        <w:jc w:val="both"/>
        <w:outlineLvl w:val="2"/>
        <w:rPr>
          <w:b/>
          <w:bCs/>
          <w:i/>
          <w:iCs/>
          <w:color w:val="auto"/>
          <w:lang w:val="sv-SE"/>
        </w:rPr>
      </w:pPr>
      <w:bookmarkStart w:id="117" w:name="_Toc233018352"/>
      <w:r w:rsidRPr="00A106C4">
        <w:rPr>
          <w:b/>
          <w:bCs/>
          <w:i/>
          <w:iCs/>
          <w:color w:val="auto"/>
          <w:lang w:val="sv-SE"/>
        </w:rPr>
        <w:t>Đầu cốt</w:t>
      </w:r>
      <w:bookmarkEnd w:id="117"/>
    </w:p>
    <w:p w14:paraId="2847B707" w14:textId="77777777" w:rsidR="002F4D86" w:rsidRPr="00A106C4" w:rsidRDefault="002F4D86" w:rsidP="002F4D86">
      <w:pPr>
        <w:suppressAutoHyphens/>
        <w:spacing w:before="8" w:after="0" w:line="312" w:lineRule="auto"/>
        <w:ind w:right="-72" w:firstLine="119"/>
        <w:jc w:val="both"/>
        <w:rPr>
          <w:rFonts w:eastAsia="Times New Roman" w:cs="Times New Roman"/>
          <w:b/>
          <w:bCs/>
          <w:spacing w:val="-4"/>
          <w:szCs w:val="26"/>
          <w:lang w:val="sv-SE"/>
        </w:rPr>
      </w:pPr>
      <w:r w:rsidRPr="00A106C4">
        <w:rPr>
          <w:rFonts w:eastAsia="Times New Roman" w:cs="Times New Roman"/>
          <w:b/>
          <w:bCs/>
          <w:spacing w:val="-4"/>
          <w:szCs w:val="26"/>
          <w:lang w:val="sv-SE"/>
        </w:rPr>
        <w:t xml:space="preserve">Tiêu chuẩn áp dụng: </w:t>
      </w:r>
      <w:r w:rsidRPr="00A106C4">
        <w:rPr>
          <w:rFonts w:eastAsia="Times New Roman" w:cs="Times New Roman"/>
          <w:bCs/>
          <w:spacing w:val="-4"/>
          <w:szCs w:val="26"/>
          <w:lang w:val="sv-SE"/>
        </w:rPr>
        <w:t>Quyết định số 3446/QĐ-EVNHANOI ngày 01/6/2021 của Tổng Công ty Điện lực TP Hà Nội</w:t>
      </w:r>
    </w:p>
    <w:p w14:paraId="624542BC" w14:textId="77777777" w:rsidR="002F4D86" w:rsidRPr="00A106C4" w:rsidRDefault="002F4D86" w:rsidP="002F4D86">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r w:rsidRPr="00A106C4">
        <w:rPr>
          <w:rFonts w:ascii="Times New Roman Bold" w:hAnsi="Times New Roman Bold"/>
          <w:snapToGrid/>
          <w:color w:val="auto"/>
          <w:sz w:val="26"/>
          <w:lang w:val="sv-SE" w:eastAsia="x-none"/>
        </w:rPr>
        <w:t>Phần I. Số liệu thiết kế</w:t>
      </w:r>
    </w:p>
    <w:p w14:paraId="161E132C" w14:textId="77777777" w:rsidR="002F4D86" w:rsidRPr="00A106C4" w:rsidRDefault="002F4D86"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lang w:val="sv-SE"/>
        </w:rPr>
      </w:pPr>
      <w:r w:rsidRPr="00A106C4">
        <w:rPr>
          <w:rFonts w:eastAsia="Times New Roman" w:cs="Times New Roman"/>
          <w:spacing w:val="-4"/>
          <w:szCs w:val="26"/>
          <w:lang w:val="sv-SE"/>
        </w:rPr>
        <w:t>Loại đai ép cho ống nối là loại lục giác.</w:t>
      </w:r>
    </w:p>
    <w:p w14:paraId="1AD22F8A" w14:textId="77777777" w:rsidR="002F4D86" w:rsidRPr="00A106C4" w:rsidRDefault="002F4D86"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lang w:val="sv-SE"/>
        </w:rPr>
      </w:pPr>
      <w:r w:rsidRPr="00A106C4">
        <w:rPr>
          <w:rFonts w:eastAsia="Times New Roman" w:cs="Times New Roman"/>
          <w:spacing w:val="-4"/>
          <w:szCs w:val="26"/>
          <w:lang w:val="sv-SE"/>
        </w:rPr>
        <w:t>Điện trở của ống nối sau khi ép không vượt quá 75% của dây dẫn có chiều dài tương đương.</w:t>
      </w:r>
    </w:p>
    <w:p w14:paraId="0C768F96" w14:textId="77777777" w:rsidR="002F4D86" w:rsidRPr="00A106C4" w:rsidRDefault="002F4D86"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lang w:val="sv-SE"/>
        </w:rPr>
      </w:pPr>
      <w:r w:rsidRPr="00A106C4">
        <w:rPr>
          <w:rFonts w:eastAsia="Times New Roman" w:cs="Times New Roman"/>
          <w:spacing w:val="-4"/>
          <w:szCs w:val="26"/>
          <w:lang w:val="sv-SE"/>
        </w:rPr>
        <w:t>Ghi nhãn: Mỗi cosse ép phải có các ký hiệu được khắc chìm/nổi không phai như sau:</w:t>
      </w:r>
    </w:p>
    <w:p w14:paraId="3B6F27C9" w14:textId="77777777" w:rsidR="002F4D86" w:rsidRPr="00A106C4" w:rsidRDefault="002F4D86" w:rsidP="002F4D86">
      <w:pPr>
        <w:suppressAutoHyphens/>
        <w:spacing w:before="8" w:after="0" w:line="312" w:lineRule="auto"/>
        <w:ind w:left="450" w:right="-72" w:firstLine="0"/>
        <w:contextualSpacing/>
        <w:rPr>
          <w:rFonts w:eastAsia="Times New Roman" w:cs="Times New Roman"/>
          <w:spacing w:val="-4"/>
          <w:szCs w:val="26"/>
          <w:lang w:val="sv-SE"/>
        </w:rPr>
      </w:pPr>
      <w:r w:rsidRPr="00A106C4">
        <w:rPr>
          <w:rFonts w:eastAsia="Times New Roman" w:cs="Times New Roman"/>
          <w:spacing w:val="-4"/>
          <w:szCs w:val="26"/>
          <w:lang w:val="sv-SE"/>
        </w:rPr>
        <w:t>+ Tên nhà sản xuất.</w:t>
      </w:r>
    </w:p>
    <w:p w14:paraId="32563000" w14:textId="77777777" w:rsidR="002F4D86" w:rsidRPr="00A106C4" w:rsidRDefault="002F4D86" w:rsidP="002F4D86">
      <w:pPr>
        <w:suppressAutoHyphens/>
        <w:spacing w:before="8" w:after="0" w:line="312" w:lineRule="auto"/>
        <w:ind w:left="450" w:right="-72" w:firstLine="0"/>
        <w:contextualSpacing/>
        <w:rPr>
          <w:rFonts w:eastAsia="Times New Roman" w:cs="Times New Roman"/>
          <w:spacing w:val="-4"/>
          <w:szCs w:val="26"/>
          <w:lang w:val="sv-SE"/>
        </w:rPr>
      </w:pPr>
      <w:r w:rsidRPr="00A106C4">
        <w:rPr>
          <w:rFonts w:eastAsia="Times New Roman" w:cs="Times New Roman"/>
          <w:spacing w:val="-4"/>
          <w:szCs w:val="26"/>
          <w:lang w:val="sv-SE"/>
        </w:rPr>
        <w:t>+ Mã hiệu của sản phẩm, loại dây dẫn, tiết diện của dây dẫn.</w:t>
      </w:r>
    </w:p>
    <w:p w14:paraId="2F7C2BA5" w14:textId="77777777" w:rsidR="002F4D86" w:rsidRPr="00A106C4" w:rsidRDefault="002F4D86" w:rsidP="002F4D86">
      <w:pPr>
        <w:suppressAutoHyphens/>
        <w:spacing w:before="8" w:after="0" w:line="312" w:lineRule="auto"/>
        <w:ind w:left="450" w:right="-72" w:firstLine="0"/>
        <w:contextualSpacing/>
        <w:rPr>
          <w:rFonts w:eastAsia="Times New Roman" w:cs="Times New Roman"/>
          <w:spacing w:val="-4"/>
          <w:szCs w:val="26"/>
          <w:lang w:val="sv-SE"/>
        </w:rPr>
      </w:pPr>
      <w:r w:rsidRPr="00A106C4">
        <w:rPr>
          <w:rFonts w:eastAsia="Times New Roman" w:cs="Times New Roman"/>
          <w:spacing w:val="-4"/>
          <w:szCs w:val="26"/>
          <w:lang w:val="sv-SE"/>
        </w:rPr>
        <w:t>+ Có các vị trí ép phải được khắc chìm</w:t>
      </w:r>
    </w:p>
    <w:p w14:paraId="49A322E5" w14:textId="77777777" w:rsidR="002F4D86" w:rsidRPr="00A106C4" w:rsidRDefault="002F4D86" w:rsidP="002F4D86">
      <w:pPr>
        <w:suppressAutoHyphens/>
        <w:spacing w:before="8" w:after="0" w:line="312" w:lineRule="auto"/>
        <w:ind w:right="-72" w:firstLine="119"/>
        <w:jc w:val="both"/>
        <w:rPr>
          <w:rFonts w:eastAsia="Times New Roman" w:cs="Times New Roman"/>
          <w:i/>
          <w:iCs/>
          <w:spacing w:val="-4"/>
          <w:szCs w:val="26"/>
        </w:rPr>
      </w:pPr>
      <w:r w:rsidRPr="00A106C4">
        <w:rPr>
          <w:rFonts w:eastAsia="Times New Roman" w:cs="Times New Roman"/>
          <w:i/>
          <w:iCs/>
          <w:spacing w:val="-4"/>
          <w:szCs w:val="26"/>
        </w:rPr>
        <w:t>Cosse ép dây đồng</w:t>
      </w:r>
    </w:p>
    <w:p w14:paraId="127E8FC0" w14:textId="77777777" w:rsidR="002F4D86" w:rsidRPr="00A106C4" w:rsidRDefault="002F4D86"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Cosse ép là loại làm bằng đồng mạ thiết, chịu lực cao, có tính dẫn điện tốt</w:t>
      </w:r>
    </w:p>
    <w:p w14:paraId="1C5D6316" w14:textId="77777777" w:rsidR="002F4D86" w:rsidRPr="00A106C4" w:rsidRDefault="002F4D86"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Cosse ép loại 01 lỗ bắt bu lông dùng cho cáp tiết diện từ 16mm2 đến 150mm2.</w:t>
      </w:r>
    </w:p>
    <w:p w14:paraId="45AF0E85" w14:textId="77777777" w:rsidR="002F4D86" w:rsidRPr="00A106C4" w:rsidRDefault="002F4D86"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Cosse ép loại 02 lỗ bắt bu lông dùng cho cáp tiết diện từ 185mm2 đến 400mm2.</w:t>
      </w:r>
    </w:p>
    <w:p w14:paraId="67CCE1C0" w14:textId="77777777" w:rsidR="002F4D86" w:rsidRPr="00A106C4" w:rsidRDefault="002F4D86"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Bên trong của các ống ép phải được bơm sẵn compound gia tăng tiếp xúc điện.</w:t>
      </w:r>
    </w:p>
    <w:p w14:paraId="39FD6FFF" w14:textId="77777777" w:rsidR="002F4D86" w:rsidRPr="00A106C4" w:rsidRDefault="002F4D86" w:rsidP="00623EA8">
      <w:pPr>
        <w:numPr>
          <w:ilvl w:val="0"/>
          <w:numId w:val="174"/>
        </w:numPr>
        <w:suppressAutoHyphens/>
        <w:spacing w:before="8" w:after="0" w:line="312" w:lineRule="auto"/>
        <w:ind w:left="0" w:right="-72" w:firstLine="450"/>
        <w:contextualSpacing/>
        <w:jc w:val="both"/>
        <w:rPr>
          <w:rFonts w:eastAsia="Times New Roman" w:cs="Times New Roman"/>
          <w:spacing w:val="-4"/>
          <w:szCs w:val="26"/>
        </w:rPr>
      </w:pPr>
      <w:r w:rsidRPr="00A106C4">
        <w:rPr>
          <w:rFonts w:eastAsia="Times New Roman" w:cs="Times New Roman"/>
          <w:spacing w:val="-4"/>
          <w:szCs w:val="26"/>
        </w:rPr>
        <w:t>Cosse ép làm bằng đồng chịu lực cao, có tính dẫn điện tốt.</w:t>
      </w:r>
    </w:p>
    <w:p w14:paraId="4ABE5D08" w14:textId="77777777" w:rsidR="002F4D86" w:rsidRPr="00A106C4" w:rsidRDefault="002F4D86" w:rsidP="002F4D86">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r w:rsidRPr="00A106C4">
        <w:rPr>
          <w:rFonts w:ascii="Times New Roman Bold" w:hAnsi="Times New Roman Bold"/>
          <w:snapToGrid/>
          <w:color w:val="auto"/>
          <w:sz w:val="26"/>
          <w:lang w:val="sv-SE" w:eastAsia="x-none"/>
        </w:rPr>
        <w:t>Phần II. Thông tin được đưa vào tài liệu thầu</w:t>
      </w:r>
    </w:p>
    <w:p w14:paraId="0403DC1E" w14:textId="77777777" w:rsidR="002F4D86" w:rsidRPr="00A106C4" w:rsidRDefault="002F4D86" w:rsidP="002F4D86">
      <w:pPr>
        <w:tabs>
          <w:tab w:val="left" w:pos="360"/>
        </w:tabs>
        <w:spacing w:before="60" w:after="60" w:line="312" w:lineRule="auto"/>
        <w:ind w:firstLine="0"/>
        <w:jc w:val="both"/>
        <w:rPr>
          <w:rFonts w:eastAsia="Times New Roman" w:cs="Times New Roman"/>
          <w:iCs/>
          <w:szCs w:val="26"/>
        </w:rPr>
      </w:pPr>
      <w:r w:rsidRPr="00A106C4">
        <w:rPr>
          <w:rFonts w:eastAsia="Times New Roman" w:cs="Times New Roman"/>
          <w:bCs/>
          <w:iCs/>
          <w:szCs w:val="26"/>
        </w:rPr>
        <w:tab/>
        <w:t>Nhà thầu phải có Phụ lục C - Đặc điểm kỹ thuật riêng và cam kết đối với từng loại cosse ép và trình cùng các tài liệu sau đây:</w:t>
      </w:r>
    </w:p>
    <w:p w14:paraId="23202711" w14:textId="77777777" w:rsidR="002F4D86" w:rsidRPr="00A106C4" w:rsidRDefault="002F4D86" w:rsidP="002F4D86">
      <w:pPr>
        <w:tabs>
          <w:tab w:val="left" w:pos="360"/>
        </w:tabs>
        <w:spacing w:before="60" w:after="60" w:line="312" w:lineRule="auto"/>
        <w:ind w:firstLine="0"/>
        <w:jc w:val="both"/>
        <w:rPr>
          <w:rFonts w:eastAsia="Times New Roman" w:cs="Times New Roman"/>
          <w:iCs/>
          <w:szCs w:val="26"/>
        </w:rPr>
      </w:pPr>
      <w:r w:rsidRPr="00A106C4">
        <w:rPr>
          <w:rFonts w:eastAsia="Times New Roman" w:cs="Times New Roman"/>
          <w:bCs/>
          <w:iCs/>
          <w:szCs w:val="26"/>
        </w:rPr>
        <w:tab/>
        <w:t>- Các bản vẽ chi tiết chỉ ra kích cỡ cosse ép sử dụng với các loại cáp tương ứng.</w:t>
      </w:r>
    </w:p>
    <w:p w14:paraId="23878B8C" w14:textId="77777777" w:rsidR="002F4D86" w:rsidRPr="00A106C4" w:rsidRDefault="002F4D86" w:rsidP="002F4D86">
      <w:pPr>
        <w:tabs>
          <w:tab w:val="left" w:pos="360"/>
        </w:tabs>
        <w:spacing w:before="60" w:after="60" w:line="312" w:lineRule="auto"/>
        <w:ind w:firstLine="0"/>
        <w:jc w:val="both"/>
        <w:rPr>
          <w:rFonts w:eastAsia="Times New Roman" w:cs="Times New Roman"/>
          <w:iCs/>
          <w:szCs w:val="26"/>
        </w:rPr>
      </w:pPr>
      <w:r w:rsidRPr="00A106C4">
        <w:rPr>
          <w:rFonts w:eastAsia="Times New Roman" w:cs="Times New Roman"/>
          <w:bCs/>
          <w:iCs/>
          <w:szCs w:val="26"/>
        </w:rPr>
        <w:tab/>
        <w:t>- Hướng dẫn chi tiết các sử dụng.</w:t>
      </w:r>
    </w:p>
    <w:p w14:paraId="22014191" w14:textId="77777777" w:rsidR="002F4D86" w:rsidRPr="00A106C4" w:rsidRDefault="002F4D86" w:rsidP="002F4D86">
      <w:pPr>
        <w:tabs>
          <w:tab w:val="left" w:pos="360"/>
        </w:tabs>
        <w:spacing w:before="60" w:after="60" w:line="312" w:lineRule="auto"/>
        <w:ind w:firstLine="0"/>
        <w:jc w:val="both"/>
        <w:rPr>
          <w:rFonts w:eastAsia="Times New Roman" w:cs="Times New Roman"/>
          <w:iCs/>
          <w:szCs w:val="26"/>
        </w:rPr>
      </w:pPr>
      <w:r w:rsidRPr="00A106C4">
        <w:rPr>
          <w:rFonts w:eastAsia="Times New Roman" w:cs="Times New Roman"/>
          <w:bCs/>
          <w:iCs/>
          <w:szCs w:val="26"/>
        </w:rPr>
        <w:tab/>
        <w:t>- Mẫu sản phẩm kèm theo.</w:t>
      </w:r>
    </w:p>
    <w:p w14:paraId="253D2AFF" w14:textId="77777777" w:rsidR="002F4D86" w:rsidRPr="00A106C4" w:rsidRDefault="002F4D86" w:rsidP="002F4D86">
      <w:pPr>
        <w:tabs>
          <w:tab w:val="left" w:pos="360"/>
        </w:tabs>
        <w:spacing w:before="60" w:after="60" w:line="312" w:lineRule="auto"/>
        <w:ind w:firstLine="0"/>
        <w:jc w:val="both"/>
        <w:rPr>
          <w:rFonts w:eastAsia="Times New Roman" w:cs="Times New Roman"/>
          <w:iCs/>
          <w:szCs w:val="26"/>
        </w:rPr>
      </w:pPr>
      <w:r w:rsidRPr="00A106C4">
        <w:rPr>
          <w:rFonts w:eastAsia="Times New Roman" w:cs="Times New Roman"/>
          <w:bCs/>
          <w:iCs/>
          <w:szCs w:val="26"/>
        </w:rPr>
        <w:tab/>
        <w:t>- Nhà thầu phải đưa ra giấy chứng nhận thử nghiệm mẫu và chứng minh rằng các loại cosse ép này đã được giao và sử dụng ít nhất là 03 năm ở những nước có điều kiện khí hậu tương tự như ở Việt Nam.</w:t>
      </w:r>
    </w:p>
    <w:p w14:paraId="36A751E1" w14:textId="77777777" w:rsidR="002F4D86" w:rsidRPr="00A106C4" w:rsidRDefault="002F4D86" w:rsidP="002F4D86">
      <w:pPr>
        <w:pStyle w:val="Heading7"/>
        <w:tabs>
          <w:tab w:val="clear" w:pos="1296"/>
        </w:tabs>
        <w:spacing w:before="0" w:after="0" w:line="300" w:lineRule="auto"/>
        <w:ind w:left="0" w:firstLine="0"/>
        <w:jc w:val="both"/>
        <w:rPr>
          <w:bCs/>
          <w:i/>
          <w:iCs/>
          <w:spacing w:val="-4"/>
        </w:rPr>
      </w:pPr>
      <w:r w:rsidRPr="00A106C4">
        <w:rPr>
          <w:rFonts w:ascii="Times New Roman Bold" w:hAnsi="Times New Roman Bold"/>
          <w:snapToGrid/>
          <w:color w:val="auto"/>
          <w:sz w:val="26"/>
          <w:lang w:val="sv-SE" w:eastAsia="x-none"/>
        </w:rPr>
        <w:t>Phần III. Kiểm tra và thử nghiệm</w:t>
      </w:r>
    </w:p>
    <w:p w14:paraId="4BFCE507" w14:textId="77777777" w:rsidR="002F4D86" w:rsidRPr="00A106C4" w:rsidRDefault="002F4D86" w:rsidP="002F4D86">
      <w:pPr>
        <w:tabs>
          <w:tab w:val="left" w:pos="360"/>
        </w:tabs>
        <w:spacing w:before="60" w:after="60" w:line="360" w:lineRule="auto"/>
        <w:ind w:firstLine="0"/>
        <w:jc w:val="both"/>
        <w:rPr>
          <w:rFonts w:eastAsia="Times New Roman" w:cs="Times New Roman"/>
          <w:iCs/>
          <w:szCs w:val="26"/>
        </w:rPr>
      </w:pPr>
      <w:r w:rsidRPr="00A106C4">
        <w:rPr>
          <w:rFonts w:eastAsia="Times New Roman" w:cs="Times New Roman"/>
          <w:bCs/>
          <w:iCs/>
          <w:szCs w:val="26"/>
        </w:rPr>
        <w:tab/>
        <w:t xml:space="preserve">- Thử nghiệm phải thực hiện trên các mẫu lấy bất kỳ từ lô vật liệu được cung cấp phù hợp với các tiêu chuẩn tương ứng. </w:t>
      </w:r>
    </w:p>
    <w:p w14:paraId="3FEB118A" w14:textId="77777777" w:rsidR="002F4D86" w:rsidRPr="00A106C4" w:rsidRDefault="002F4D86" w:rsidP="002F4D86">
      <w:pPr>
        <w:spacing w:before="60" w:after="60" w:line="360" w:lineRule="auto"/>
        <w:ind w:firstLine="284"/>
        <w:jc w:val="both"/>
        <w:rPr>
          <w:rFonts w:eastAsia="Times New Roman" w:cs="Times New Roman"/>
          <w:iCs/>
          <w:szCs w:val="26"/>
        </w:rPr>
      </w:pPr>
      <w:r w:rsidRPr="00A106C4">
        <w:rPr>
          <w:rFonts w:eastAsia="Times New Roman" w:cs="Times New Roman"/>
          <w:bCs/>
          <w:iCs/>
          <w:szCs w:val="26"/>
        </w:rPr>
        <w:t>- Thử nghiệm xuất xưởng: Các biên bản thử nghiệm xuất xưởng được thực hiện bởi nhà sản xuất trên mỗi sản phẩm sản xuất ra tại nhà sản xuất để chứng minh khả năng đáp ứng các yêu cầu kỹ thuật hợp đồng sẽ được nộp cho người mua khi giao hàng. Các thử nghiệm phải được thực hiện theo tiêu chuẩn IEC, AS 1154.1 và TCVN 3624-81 hoặc tương đương:</w:t>
      </w:r>
    </w:p>
    <w:p w14:paraId="380CA65D" w14:textId="77777777" w:rsidR="002F4D86" w:rsidRPr="00A106C4" w:rsidRDefault="002F4D86" w:rsidP="002F4D86">
      <w:pPr>
        <w:spacing w:before="60" w:after="60" w:line="360" w:lineRule="auto"/>
        <w:ind w:left="284" w:firstLine="284"/>
        <w:jc w:val="both"/>
        <w:rPr>
          <w:rFonts w:eastAsia="Times New Roman" w:cs="Times New Roman"/>
          <w:iCs/>
          <w:szCs w:val="26"/>
        </w:rPr>
      </w:pPr>
      <w:r w:rsidRPr="00A106C4">
        <w:rPr>
          <w:rFonts w:eastAsia="Times New Roman" w:cs="Times New Roman"/>
          <w:bCs/>
          <w:iCs/>
          <w:szCs w:val="26"/>
        </w:rPr>
        <w:t>+ Kiểm tra các kích thước</w:t>
      </w:r>
    </w:p>
    <w:p w14:paraId="5856FF59" w14:textId="77777777" w:rsidR="002F4D86" w:rsidRPr="00A106C4" w:rsidRDefault="002F4D86" w:rsidP="002F4D86">
      <w:pPr>
        <w:spacing w:before="60" w:after="60" w:line="360" w:lineRule="auto"/>
        <w:ind w:left="284" w:firstLine="284"/>
        <w:jc w:val="both"/>
        <w:rPr>
          <w:rFonts w:eastAsia="Times New Roman" w:cs="Times New Roman"/>
          <w:iCs/>
          <w:szCs w:val="26"/>
        </w:rPr>
      </w:pPr>
      <w:r w:rsidRPr="00A106C4">
        <w:rPr>
          <w:rFonts w:eastAsia="Times New Roman" w:cs="Times New Roman"/>
          <w:bCs/>
          <w:iCs/>
          <w:szCs w:val="26"/>
        </w:rPr>
        <w:t>+ Kiểm tra các ký hiệu</w:t>
      </w:r>
    </w:p>
    <w:p w14:paraId="1C8ED0B3" w14:textId="77777777" w:rsidR="002F4D86" w:rsidRPr="00A106C4" w:rsidRDefault="002F4D86" w:rsidP="002F4D86">
      <w:pPr>
        <w:spacing w:before="60" w:after="60" w:line="360" w:lineRule="auto"/>
        <w:ind w:firstLine="284"/>
        <w:jc w:val="both"/>
        <w:rPr>
          <w:rFonts w:eastAsia="Times New Roman" w:cs="Times New Roman"/>
          <w:iCs/>
          <w:szCs w:val="26"/>
        </w:rPr>
      </w:pPr>
      <w:r w:rsidRPr="00A106C4">
        <w:rPr>
          <w:rFonts w:eastAsia="Times New Roman" w:cs="Times New Roman"/>
          <w:bCs/>
          <w:iCs/>
          <w:szCs w:val="26"/>
        </w:rPr>
        <w:t>- Thử nghiệm điển hình: Các biên bản thử nghiệm điển hình được thực hiện bởi một phòng thí nghiệm độc lập trên các sản phẩm tương tự phải được đệ trình trong hồ sơ dự thầu để chứng minh khả năng đáp ứng hoặc cao hơn yêu cầu của đặc tính kỹ thuật  này. Các thử nghiệm này phải được thực hiện theo tiêu chuẩn IEC, AS 1154.1 và TCVN 3624-81 hoặc tương đương:</w:t>
      </w:r>
    </w:p>
    <w:p w14:paraId="2DE934ED" w14:textId="77777777" w:rsidR="002F4D86" w:rsidRPr="00A106C4" w:rsidRDefault="002F4D86" w:rsidP="002F4D86">
      <w:pPr>
        <w:spacing w:before="60" w:after="60" w:line="360" w:lineRule="auto"/>
        <w:ind w:firstLine="284"/>
        <w:jc w:val="both"/>
        <w:rPr>
          <w:rFonts w:eastAsia="Times New Roman" w:cs="Times New Roman"/>
          <w:iCs/>
          <w:szCs w:val="26"/>
        </w:rPr>
      </w:pPr>
      <w:r w:rsidRPr="00A106C4">
        <w:rPr>
          <w:rFonts w:eastAsia="Times New Roman" w:cs="Times New Roman"/>
          <w:bCs/>
          <w:iCs/>
          <w:szCs w:val="26"/>
        </w:rPr>
        <w:t>+ Đo điện trở tiếp xúc.</w:t>
      </w:r>
    </w:p>
    <w:p w14:paraId="66A03007" w14:textId="77777777" w:rsidR="002F4D86" w:rsidRPr="00A106C4" w:rsidRDefault="002F4D86" w:rsidP="002F4D86">
      <w:pPr>
        <w:spacing w:before="60" w:after="60" w:line="360" w:lineRule="auto"/>
        <w:ind w:firstLine="284"/>
        <w:jc w:val="both"/>
        <w:rPr>
          <w:rFonts w:eastAsia="Times New Roman" w:cs="Times New Roman"/>
          <w:iCs/>
          <w:szCs w:val="26"/>
        </w:rPr>
      </w:pPr>
      <w:r w:rsidRPr="00A106C4">
        <w:rPr>
          <w:rFonts w:eastAsia="Times New Roman" w:cs="Times New Roman"/>
          <w:bCs/>
          <w:iCs/>
          <w:szCs w:val="26"/>
        </w:rPr>
        <w:t>+ Độ tăng nhiệt khi mang dòng định mức.</w:t>
      </w:r>
    </w:p>
    <w:p w14:paraId="2A5F64C5" w14:textId="77777777" w:rsidR="002F4D86" w:rsidRPr="00A106C4" w:rsidRDefault="002F4D86" w:rsidP="002F4D86">
      <w:pPr>
        <w:spacing w:before="60" w:after="60" w:line="360" w:lineRule="auto"/>
        <w:ind w:firstLine="284"/>
        <w:jc w:val="both"/>
        <w:rPr>
          <w:rFonts w:eastAsia="Times New Roman" w:cs="Times New Roman"/>
          <w:iCs/>
          <w:szCs w:val="26"/>
        </w:rPr>
      </w:pPr>
      <w:r w:rsidRPr="00A106C4">
        <w:rPr>
          <w:rFonts w:eastAsia="Times New Roman" w:cs="Times New Roman"/>
          <w:bCs/>
          <w:iCs/>
          <w:szCs w:val="26"/>
        </w:rPr>
        <w:t>+ Khả năng chịu dòng ngắn mạch tương ứng với tiết diện cáp.</w:t>
      </w:r>
    </w:p>
    <w:p w14:paraId="28A9A672" w14:textId="77777777" w:rsidR="002F4D86" w:rsidRPr="00A106C4" w:rsidRDefault="002F4D86" w:rsidP="002F4D86">
      <w:pPr>
        <w:spacing w:before="60" w:after="60" w:line="360" w:lineRule="auto"/>
        <w:ind w:firstLine="284"/>
        <w:jc w:val="both"/>
        <w:rPr>
          <w:rFonts w:eastAsia="Times New Roman" w:cs="Times New Roman"/>
          <w:iCs/>
          <w:szCs w:val="26"/>
        </w:rPr>
      </w:pPr>
      <w:r w:rsidRPr="00A106C4">
        <w:rPr>
          <w:rFonts w:eastAsia="Times New Roman" w:cs="Times New Roman"/>
          <w:bCs/>
          <w:iCs/>
          <w:szCs w:val="26"/>
        </w:rPr>
        <w:t>+ Thử chu kỳ nhiệt gồm 250 chu kỳ.</w:t>
      </w:r>
    </w:p>
    <w:p w14:paraId="0F6324D4" w14:textId="77777777" w:rsidR="002F4D86" w:rsidRPr="00A106C4" w:rsidRDefault="002F4D86" w:rsidP="002F4D86">
      <w:pPr>
        <w:spacing w:before="60" w:after="60" w:line="360" w:lineRule="auto"/>
        <w:ind w:firstLine="284"/>
        <w:jc w:val="both"/>
        <w:rPr>
          <w:rFonts w:eastAsia="Times New Roman" w:cs="Times New Roman"/>
          <w:iCs/>
          <w:szCs w:val="26"/>
        </w:rPr>
      </w:pPr>
      <w:r w:rsidRPr="00A106C4">
        <w:rPr>
          <w:rFonts w:eastAsia="Times New Roman" w:cs="Times New Roman"/>
          <w:bCs/>
          <w:iCs/>
          <w:szCs w:val="26"/>
        </w:rPr>
        <w:t>+ Trong trường hợp thử nghiệm điển hình chỉ được thực hiện bởi phòng thí nghiệm thử nghiệm của chính nhà sản xuất, kết quả thử nghiệm có thể được chấp nhận với điều kiện thử nghiệm được chứng kiến hoặc chứng nhận bởi một đại diện được ủy quyền từ các cơ quan kiểm tra quốc tế độc lập (ví dụ như KEMA, CESI, SGS, vv...) hoặc phòng thử nghiệm của nhà sản xuất đã được công nhận hợp lệ, bởi một cơ quan công nhận quốc tế, để thực hiện theo tiêu chuẩn ISO/IEC tiêu chuẩn</w:t>
      </w:r>
    </w:p>
    <w:p w14:paraId="6988A271" w14:textId="77777777" w:rsidR="002F4D86" w:rsidRPr="00A106C4" w:rsidRDefault="002F4D86" w:rsidP="002F4D86">
      <w:pPr>
        <w:spacing w:before="60" w:after="60" w:line="360" w:lineRule="auto"/>
        <w:ind w:firstLine="284"/>
        <w:jc w:val="both"/>
        <w:rPr>
          <w:rFonts w:eastAsia="Times New Roman" w:cs="Times New Roman"/>
          <w:iCs/>
          <w:szCs w:val="26"/>
        </w:rPr>
      </w:pPr>
      <w:r w:rsidRPr="00A106C4">
        <w:rPr>
          <w:rFonts w:eastAsia="Times New Roman" w:cs="Times New Roman"/>
          <w:bCs/>
          <w:iCs/>
          <w:szCs w:val="26"/>
        </w:rPr>
        <w:t>+ Nội dung biên bản thử nghiệm phải trình bày tất cả các thông tin như tên, địa chỉ, chữ ký và / hoặc con dấu của phòng thí nghiệm, (ii.) các mẫu thử, hạng mục kiểm tra, các tiêu chuẩn áp dụng, khách hàng, ngày thử nghiệm, ngày phát hành, vị trí thử nghiệm, chi tiết thử nghiệm, phương pháp thử, kết quả thử, sơ đồ mạch, vv, và (iii.) thông số, loại sản phẩm, nhà sản xuất, nước xuất xứ, chi tiết kỹ thuật của sản phẩm được thử nghiệm để xem xét chấp nhận được.</w:t>
      </w:r>
    </w:p>
    <w:p w14:paraId="39CCC98E" w14:textId="77777777" w:rsidR="002F4D86" w:rsidRPr="00A106C4" w:rsidRDefault="002F4D86" w:rsidP="002F4D86">
      <w:pPr>
        <w:pStyle w:val="Heading7"/>
        <w:tabs>
          <w:tab w:val="clear" w:pos="1296"/>
        </w:tabs>
        <w:spacing w:before="0" w:after="0" w:line="300" w:lineRule="auto"/>
        <w:ind w:left="0" w:firstLine="0"/>
        <w:jc w:val="both"/>
        <w:rPr>
          <w:rFonts w:ascii="Times New Roman Bold" w:hAnsi="Times New Roman Bold"/>
          <w:snapToGrid/>
          <w:color w:val="auto"/>
          <w:sz w:val="26"/>
          <w:lang w:val="sv-SE" w:eastAsia="x-none"/>
        </w:rPr>
      </w:pPr>
      <w:r w:rsidRPr="00A106C4">
        <w:rPr>
          <w:rFonts w:ascii="Times New Roman Bold" w:hAnsi="Times New Roman Bold"/>
          <w:snapToGrid/>
          <w:color w:val="auto"/>
          <w:sz w:val="26"/>
          <w:lang w:val="sv-SE" w:eastAsia="x-none"/>
        </w:rPr>
        <w:t>Phần IV.  Đóng gói và giao hàng</w:t>
      </w:r>
    </w:p>
    <w:p w14:paraId="005D13C6" w14:textId="77777777" w:rsidR="002F4D86" w:rsidRPr="00A106C4" w:rsidRDefault="002F4D86" w:rsidP="002F4D86">
      <w:pPr>
        <w:spacing w:before="120" w:after="200" w:line="360" w:lineRule="auto"/>
        <w:ind w:firstLine="426"/>
        <w:rPr>
          <w:rFonts w:eastAsia="Calibri" w:cs="Times New Roman"/>
          <w:b/>
          <w:i/>
          <w:szCs w:val="26"/>
          <w:lang w:val="sv-SE"/>
        </w:rPr>
      </w:pPr>
      <w:r w:rsidRPr="00A106C4">
        <w:rPr>
          <w:rFonts w:eastAsia="Times New Roman" w:cs="Times New Roman"/>
          <w:bCs/>
          <w:iCs/>
          <w:szCs w:val="26"/>
          <w:lang w:val="sv-SE"/>
        </w:rPr>
        <w:t>Khi giao hàng các vật tư phải được đóng gói trong các thùng gỗ/các-tông</w:t>
      </w:r>
    </w:p>
    <w:p w14:paraId="0DCC357A" w14:textId="77777777" w:rsidR="002F4D86" w:rsidRPr="00A106C4" w:rsidRDefault="002F4D86" w:rsidP="002F4D86">
      <w:pPr>
        <w:spacing w:before="60" w:after="60" w:line="312" w:lineRule="auto"/>
        <w:ind w:firstLine="0"/>
        <w:jc w:val="center"/>
        <w:rPr>
          <w:rFonts w:eastAsia="Times New Roman" w:cs="Times New Roman"/>
          <w:b/>
          <w:bCs/>
          <w:iCs/>
          <w:szCs w:val="26"/>
          <w:lang w:val="sv-SE"/>
        </w:rPr>
      </w:pPr>
      <w:r w:rsidRPr="00A106C4">
        <w:rPr>
          <w:rFonts w:eastAsia="Times New Roman" w:cs="Times New Roman"/>
          <w:b/>
          <w:bCs/>
          <w:iCs/>
          <w:szCs w:val="26"/>
          <w:lang w:val="sv-SE"/>
        </w:rPr>
        <w:t>Đặc tính kỹ thuật và cam kết</w:t>
      </w:r>
    </w:p>
    <w:tbl>
      <w:tblPr>
        <w:tblW w:w="9111" w:type="dxa"/>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53"/>
        <w:gridCol w:w="3418"/>
        <w:gridCol w:w="1440"/>
        <w:gridCol w:w="3600"/>
      </w:tblGrid>
      <w:tr w:rsidR="002F4D86" w:rsidRPr="00A106C4" w14:paraId="73911FC8" w14:textId="77777777" w:rsidTr="000E30A5">
        <w:trPr>
          <w:trHeight w:hRule="exact" w:val="516"/>
          <w:tblHeader/>
        </w:trPr>
        <w:tc>
          <w:tcPr>
            <w:tcW w:w="653" w:type="dxa"/>
            <w:vAlign w:val="center"/>
          </w:tcPr>
          <w:p w14:paraId="6E2C32AE"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
                <w:bCs/>
                <w:szCs w:val="26"/>
              </w:rPr>
            </w:pPr>
            <w:r w:rsidRPr="00A106C4">
              <w:rPr>
                <w:rFonts w:eastAsia="Times New Roman" w:cs="Times New Roman"/>
                <w:b/>
                <w:bCs/>
                <w:szCs w:val="26"/>
              </w:rPr>
              <w:t>TT</w:t>
            </w:r>
          </w:p>
        </w:tc>
        <w:tc>
          <w:tcPr>
            <w:tcW w:w="3418" w:type="dxa"/>
            <w:vAlign w:val="center"/>
          </w:tcPr>
          <w:p w14:paraId="30A12F9C" w14:textId="77777777" w:rsidR="002F4D86" w:rsidRPr="00A106C4" w:rsidRDefault="002F4D86" w:rsidP="000E30A5">
            <w:pPr>
              <w:widowControl w:val="0"/>
              <w:autoSpaceDE w:val="0"/>
              <w:autoSpaceDN w:val="0"/>
              <w:spacing w:before="60" w:after="60" w:line="312" w:lineRule="auto"/>
              <w:ind w:firstLine="87"/>
              <w:jc w:val="center"/>
              <w:rPr>
                <w:rFonts w:eastAsia="Times New Roman" w:cs="Times New Roman"/>
                <w:b/>
                <w:bCs/>
                <w:szCs w:val="26"/>
              </w:rPr>
            </w:pPr>
            <w:r w:rsidRPr="00A106C4">
              <w:rPr>
                <w:rFonts w:eastAsia="Times New Roman" w:cs="Times New Roman"/>
                <w:b/>
                <w:bCs/>
                <w:szCs w:val="26"/>
              </w:rPr>
              <w:t>Hạng mục</w:t>
            </w:r>
          </w:p>
        </w:tc>
        <w:tc>
          <w:tcPr>
            <w:tcW w:w="1440" w:type="dxa"/>
            <w:vAlign w:val="center"/>
          </w:tcPr>
          <w:p w14:paraId="32AC3D07"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
                <w:bCs/>
                <w:szCs w:val="26"/>
              </w:rPr>
            </w:pPr>
            <w:r w:rsidRPr="00A106C4">
              <w:rPr>
                <w:rFonts w:eastAsia="Times New Roman" w:cs="Times New Roman"/>
                <w:b/>
                <w:bCs/>
                <w:szCs w:val="26"/>
              </w:rPr>
              <w:t>Đơn vị đo</w:t>
            </w:r>
          </w:p>
        </w:tc>
        <w:tc>
          <w:tcPr>
            <w:tcW w:w="3600" w:type="dxa"/>
            <w:vAlign w:val="center"/>
          </w:tcPr>
          <w:p w14:paraId="14AE08B7"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
                <w:bCs/>
                <w:szCs w:val="26"/>
              </w:rPr>
            </w:pPr>
            <w:r w:rsidRPr="00A106C4">
              <w:rPr>
                <w:rFonts w:eastAsia="Times New Roman" w:cs="Times New Roman"/>
                <w:b/>
                <w:bCs/>
                <w:szCs w:val="26"/>
              </w:rPr>
              <w:t>Yêu cầu</w:t>
            </w:r>
          </w:p>
        </w:tc>
      </w:tr>
      <w:tr w:rsidR="002F4D86" w:rsidRPr="00A106C4" w14:paraId="69055B11" w14:textId="77777777" w:rsidTr="000E30A5">
        <w:trPr>
          <w:trHeight w:hRule="exact" w:val="389"/>
        </w:trPr>
        <w:tc>
          <w:tcPr>
            <w:tcW w:w="653" w:type="dxa"/>
          </w:tcPr>
          <w:p w14:paraId="217D2A8D"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w w:val="99"/>
                <w:szCs w:val="26"/>
              </w:rPr>
              <w:t>1</w:t>
            </w:r>
          </w:p>
        </w:tc>
        <w:tc>
          <w:tcPr>
            <w:tcW w:w="3418" w:type="dxa"/>
          </w:tcPr>
          <w:p w14:paraId="59D63677"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Nhà sản xuất</w:t>
            </w:r>
          </w:p>
        </w:tc>
        <w:tc>
          <w:tcPr>
            <w:tcW w:w="1440" w:type="dxa"/>
          </w:tcPr>
          <w:p w14:paraId="09F46BDE"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00DAE810"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Nêu cụ</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2F4D86" w:rsidRPr="00A106C4" w14:paraId="74899C4C" w14:textId="77777777" w:rsidTr="000E30A5">
        <w:trPr>
          <w:trHeight w:hRule="exact" w:val="389"/>
        </w:trPr>
        <w:tc>
          <w:tcPr>
            <w:tcW w:w="653" w:type="dxa"/>
          </w:tcPr>
          <w:p w14:paraId="0D83904B"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w w:val="99"/>
                <w:szCs w:val="26"/>
              </w:rPr>
              <w:t>2</w:t>
            </w:r>
          </w:p>
        </w:tc>
        <w:tc>
          <w:tcPr>
            <w:tcW w:w="3418" w:type="dxa"/>
          </w:tcPr>
          <w:p w14:paraId="0B434885"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Mã hiệu sản phẩm</w:t>
            </w:r>
          </w:p>
        </w:tc>
        <w:tc>
          <w:tcPr>
            <w:tcW w:w="1440" w:type="dxa"/>
          </w:tcPr>
          <w:p w14:paraId="2F41BD6E"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080CF7C3"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Nêu cụ</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2F4D86" w:rsidRPr="00A106C4" w14:paraId="124D3C07" w14:textId="77777777" w:rsidTr="000E30A5">
        <w:trPr>
          <w:trHeight w:hRule="exact" w:val="389"/>
        </w:trPr>
        <w:tc>
          <w:tcPr>
            <w:tcW w:w="653" w:type="dxa"/>
          </w:tcPr>
          <w:p w14:paraId="5E3E131B"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w w:val="99"/>
                <w:szCs w:val="26"/>
              </w:rPr>
              <w:t>3</w:t>
            </w:r>
          </w:p>
        </w:tc>
        <w:tc>
          <w:tcPr>
            <w:tcW w:w="3418" w:type="dxa"/>
          </w:tcPr>
          <w:p w14:paraId="0E6FEA9F"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w w:val="95"/>
                <w:szCs w:val="26"/>
              </w:rPr>
              <w:t>Nước sản xuất</w:t>
            </w:r>
          </w:p>
        </w:tc>
        <w:tc>
          <w:tcPr>
            <w:tcW w:w="1440" w:type="dxa"/>
          </w:tcPr>
          <w:p w14:paraId="76889A3E"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71923D79"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Nêu cụ</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2F4D86" w:rsidRPr="00A106C4" w14:paraId="76EAB23A" w14:textId="77777777" w:rsidTr="000E30A5">
        <w:trPr>
          <w:trHeight w:hRule="exact" w:val="389"/>
        </w:trPr>
        <w:tc>
          <w:tcPr>
            <w:tcW w:w="653" w:type="dxa"/>
          </w:tcPr>
          <w:p w14:paraId="38048FC4"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w w:val="99"/>
                <w:szCs w:val="26"/>
              </w:rPr>
              <w:t>4</w:t>
            </w:r>
          </w:p>
        </w:tc>
        <w:tc>
          <w:tcPr>
            <w:tcW w:w="3418" w:type="dxa"/>
          </w:tcPr>
          <w:p w14:paraId="220C2706"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Tiêu</w:t>
            </w:r>
            <w:r w:rsidRPr="00A106C4">
              <w:rPr>
                <w:rFonts w:eastAsia="Times New Roman" w:cs="Times New Roman"/>
                <w:bCs/>
                <w:spacing w:val="-32"/>
                <w:szCs w:val="26"/>
              </w:rPr>
              <w:t xml:space="preserve"> </w:t>
            </w:r>
            <w:r w:rsidRPr="00A106C4">
              <w:rPr>
                <w:rFonts w:eastAsia="Times New Roman" w:cs="Times New Roman"/>
                <w:bCs/>
                <w:szCs w:val="26"/>
              </w:rPr>
              <w:t>chuẩn</w:t>
            </w:r>
            <w:r w:rsidRPr="00A106C4">
              <w:rPr>
                <w:rFonts w:eastAsia="Times New Roman" w:cs="Times New Roman"/>
                <w:bCs/>
                <w:spacing w:val="-32"/>
                <w:szCs w:val="26"/>
              </w:rPr>
              <w:t xml:space="preserve"> </w:t>
            </w:r>
            <w:r w:rsidRPr="00A106C4">
              <w:rPr>
                <w:rFonts w:eastAsia="Times New Roman" w:cs="Times New Roman"/>
                <w:bCs/>
                <w:szCs w:val="26"/>
              </w:rPr>
              <w:t>quản</w:t>
            </w:r>
            <w:r w:rsidRPr="00A106C4">
              <w:rPr>
                <w:rFonts w:eastAsia="Times New Roman" w:cs="Times New Roman"/>
                <w:bCs/>
                <w:spacing w:val="-32"/>
                <w:szCs w:val="26"/>
              </w:rPr>
              <w:t xml:space="preserve"> </w:t>
            </w:r>
            <w:r w:rsidRPr="00A106C4">
              <w:rPr>
                <w:rFonts w:eastAsia="Times New Roman" w:cs="Times New Roman"/>
                <w:bCs/>
                <w:szCs w:val="26"/>
              </w:rPr>
              <w:t>lý</w:t>
            </w:r>
            <w:r w:rsidRPr="00A106C4">
              <w:rPr>
                <w:rFonts w:eastAsia="Times New Roman" w:cs="Times New Roman"/>
                <w:bCs/>
                <w:spacing w:val="-32"/>
                <w:szCs w:val="26"/>
              </w:rPr>
              <w:t xml:space="preserve"> </w:t>
            </w:r>
            <w:r w:rsidRPr="00A106C4">
              <w:rPr>
                <w:rFonts w:eastAsia="Times New Roman" w:cs="Times New Roman"/>
                <w:bCs/>
                <w:szCs w:val="26"/>
              </w:rPr>
              <w:t>chất</w:t>
            </w:r>
            <w:r w:rsidRPr="00A106C4">
              <w:rPr>
                <w:rFonts w:eastAsia="Times New Roman" w:cs="Times New Roman"/>
                <w:bCs/>
                <w:spacing w:val="-32"/>
                <w:szCs w:val="26"/>
              </w:rPr>
              <w:t xml:space="preserve"> </w:t>
            </w:r>
            <w:r w:rsidRPr="00A106C4">
              <w:rPr>
                <w:rFonts w:eastAsia="Times New Roman" w:cs="Times New Roman"/>
                <w:bCs/>
                <w:szCs w:val="26"/>
              </w:rPr>
              <w:t>lượng</w:t>
            </w:r>
          </w:p>
        </w:tc>
        <w:tc>
          <w:tcPr>
            <w:tcW w:w="1440" w:type="dxa"/>
          </w:tcPr>
          <w:p w14:paraId="4741DC55"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44AE89D6"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Nêu cụ</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2F4D86" w:rsidRPr="00A106C4" w14:paraId="615E9AE3" w14:textId="77777777" w:rsidTr="000E30A5">
        <w:trPr>
          <w:trHeight w:hRule="exact" w:val="389"/>
        </w:trPr>
        <w:tc>
          <w:tcPr>
            <w:tcW w:w="653" w:type="dxa"/>
          </w:tcPr>
          <w:p w14:paraId="24C452F5"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w w:val="99"/>
                <w:szCs w:val="26"/>
              </w:rPr>
              <w:t>5</w:t>
            </w:r>
          </w:p>
        </w:tc>
        <w:tc>
          <w:tcPr>
            <w:tcW w:w="3418" w:type="dxa"/>
          </w:tcPr>
          <w:p w14:paraId="1AAF4C76"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Tiêu chuẩn áp dụng</w:t>
            </w:r>
          </w:p>
        </w:tc>
        <w:tc>
          <w:tcPr>
            <w:tcW w:w="1440" w:type="dxa"/>
          </w:tcPr>
          <w:p w14:paraId="5214FAF8"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09ECED77"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Nêu cụ</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2F4D86" w:rsidRPr="00A106C4" w14:paraId="2264CD16" w14:textId="77777777" w:rsidTr="000E30A5">
        <w:trPr>
          <w:trHeight w:hRule="exact" w:val="389"/>
        </w:trPr>
        <w:tc>
          <w:tcPr>
            <w:tcW w:w="653" w:type="dxa"/>
          </w:tcPr>
          <w:p w14:paraId="0568DA33"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w w:val="99"/>
                <w:szCs w:val="26"/>
              </w:rPr>
              <w:t>6</w:t>
            </w:r>
          </w:p>
        </w:tc>
        <w:tc>
          <w:tcPr>
            <w:tcW w:w="3418" w:type="dxa"/>
          </w:tcPr>
          <w:p w14:paraId="228780F0"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Loại đai ép cho cosse ép</w:t>
            </w:r>
          </w:p>
        </w:tc>
        <w:tc>
          <w:tcPr>
            <w:tcW w:w="1440" w:type="dxa"/>
          </w:tcPr>
          <w:p w14:paraId="436A49AF"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5F9997E3"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Loại lục</w:t>
            </w:r>
            <w:r w:rsidRPr="00A106C4">
              <w:rPr>
                <w:rFonts w:eastAsia="Times New Roman" w:cs="Times New Roman"/>
                <w:bCs/>
                <w:spacing w:val="-51"/>
                <w:szCs w:val="26"/>
              </w:rPr>
              <w:t xml:space="preserve">  </w:t>
            </w:r>
            <w:r w:rsidRPr="00A106C4">
              <w:rPr>
                <w:rFonts w:eastAsia="Times New Roman" w:cs="Times New Roman"/>
                <w:bCs/>
                <w:szCs w:val="26"/>
              </w:rPr>
              <w:t>giác</w:t>
            </w:r>
          </w:p>
        </w:tc>
      </w:tr>
      <w:tr w:rsidR="002F4D86" w:rsidRPr="00A106C4" w14:paraId="1729C998" w14:textId="77777777" w:rsidTr="000E30A5">
        <w:trPr>
          <w:trHeight w:hRule="exact" w:val="531"/>
        </w:trPr>
        <w:tc>
          <w:tcPr>
            <w:tcW w:w="653" w:type="dxa"/>
          </w:tcPr>
          <w:p w14:paraId="101C94DE"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w w:val="99"/>
                <w:szCs w:val="26"/>
              </w:rPr>
              <w:t>7</w:t>
            </w:r>
          </w:p>
        </w:tc>
        <w:tc>
          <w:tcPr>
            <w:tcW w:w="3418" w:type="dxa"/>
          </w:tcPr>
          <w:p w14:paraId="3387D441"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Tiết diện của dây dẫn</w:t>
            </w:r>
          </w:p>
        </w:tc>
        <w:tc>
          <w:tcPr>
            <w:tcW w:w="1440" w:type="dxa"/>
          </w:tcPr>
          <w:p w14:paraId="7CE67FA7"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mm</w:t>
            </w:r>
            <w:r w:rsidRPr="00A106C4">
              <w:rPr>
                <w:rFonts w:eastAsia="Times New Roman" w:cs="Times New Roman"/>
                <w:bCs/>
                <w:position w:val="12"/>
                <w:szCs w:val="26"/>
              </w:rPr>
              <w:t>2</w:t>
            </w:r>
          </w:p>
        </w:tc>
        <w:tc>
          <w:tcPr>
            <w:tcW w:w="3600" w:type="dxa"/>
          </w:tcPr>
          <w:p w14:paraId="31BC12CB"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r>
      <w:tr w:rsidR="002F4D86" w:rsidRPr="00A106C4" w14:paraId="1182625C" w14:textId="77777777" w:rsidTr="000E30A5">
        <w:trPr>
          <w:trHeight w:hRule="exact" w:val="492"/>
        </w:trPr>
        <w:tc>
          <w:tcPr>
            <w:tcW w:w="653" w:type="dxa"/>
          </w:tcPr>
          <w:p w14:paraId="39278983"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w w:val="99"/>
                <w:szCs w:val="26"/>
              </w:rPr>
            </w:pPr>
          </w:p>
        </w:tc>
        <w:tc>
          <w:tcPr>
            <w:tcW w:w="3418" w:type="dxa"/>
          </w:tcPr>
          <w:p w14:paraId="3CD33065"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C 35</w:t>
            </w:r>
          </w:p>
        </w:tc>
        <w:tc>
          <w:tcPr>
            <w:tcW w:w="1440" w:type="dxa"/>
          </w:tcPr>
          <w:p w14:paraId="0CF46950"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1778D4A4"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35</w:t>
            </w:r>
          </w:p>
        </w:tc>
      </w:tr>
      <w:tr w:rsidR="002F4D86" w:rsidRPr="00A106C4" w14:paraId="47D90105" w14:textId="77777777" w:rsidTr="000E30A5">
        <w:trPr>
          <w:trHeight w:hRule="exact" w:val="427"/>
        </w:trPr>
        <w:tc>
          <w:tcPr>
            <w:tcW w:w="653" w:type="dxa"/>
          </w:tcPr>
          <w:p w14:paraId="52042189"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w w:val="99"/>
                <w:szCs w:val="26"/>
              </w:rPr>
            </w:pPr>
          </w:p>
        </w:tc>
        <w:tc>
          <w:tcPr>
            <w:tcW w:w="3418" w:type="dxa"/>
          </w:tcPr>
          <w:p w14:paraId="038774DE"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C 120</w:t>
            </w:r>
          </w:p>
        </w:tc>
        <w:tc>
          <w:tcPr>
            <w:tcW w:w="1440" w:type="dxa"/>
          </w:tcPr>
          <w:p w14:paraId="7E9B11EE"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1E0BDAE3"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120</w:t>
            </w:r>
          </w:p>
        </w:tc>
      </w:tr>
      <w:tr w:rsidR="002F4D86" w:rsidRPr="00A106C4" w14:paraId="69166E31" w14:textId="77777777" w:rsidTr="000E30A5">
        <w:trPr>
          <w:trHeight w:hRule="exact" w:val="389"/>
        </w:trPr>
        <w:tc>
          <w:tcPr>
            <w:tcW w:w="653" w:type="dxa"/>
          </w:tcPr>
          <w:p w14:paraId="6B08EC63"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color w:val="0000FF"/>
                <w:szCs w:val="26"/>
              </w:rPr>
            </w:pPr>
          </w:p>
        </w:tc>
        <w:tc>
          <w:tcPr>
            <w:tcW w:w="3418" w:type="dxa"/>
          </w:tcPr>
          <w:p w14:paraId="50618E6C" w14:textId="23666AA0" w:rsidR="002F4D86" w:rsidRPr="00A106C4" w:rsidRDefault="002F4D86" w:rsidP="000E30A5">
            <w:pPr>
              <w:widowControl w:val="0"/>
              <w:autoSpaceDE w:val="0"/>
              <w:autoSpaceDN w:val="0"/>
              <w:spacing w:before="60" w:after="60" w:line="312" w:lineRule="auto"/>
              <w:ind w:firstLine="87"/>
              <w:jc w:val="both"/>
              <w:rPr>
                <w:rFonts w:eastAsia="Times New Roman" w:cs="Times New Roman"/>
                <w:bCs/>
                <w:color w:val="0000FF"/>
                <w:szCs w:val="26"/>
              </w:rPr>
            </w:pPr>
            <w:r w:rsidRPr="00A106C4">
              <w:rPr>
                <w:rFonts w:eastAsia="Times New Roman" w:cs="Times New Roman"/>
                <w:bCs/>
                <w:color w:val="0000FF"/>
                <w:szCs w:val="26"/>
              </w:rPr>
              <w:t xml:space="preserve">C </w:t>
            </w:r>
            <w:r w:rsidR="003511A4" w:rsidRPr="00A106C4">
              <w:rPr>
                <w:rFonts w:eastAsia="Times New Roman" w:cs="Times New Roman"/>
                <w:bCs/>
                <w:color w:val="0000FF"/>
                <w:szCs w:val="26"/>
              </w:rPr>
              <w:t>300</w:t>
            </w:r>
          </w:p>
        </w:tc>
        <w:tc>
          <w:tcPr>
            <w:tcW w:w="1440" w:type="dxa"/>
          </w:tcPr>
          <w:p w14:paraId="49A193D5"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color w:val="0000FF"/>
                <w:szCs w:val="26"/>
              </w:rPr>
            </w:pPr>
          </w:p>
        </w:tc>
        <w:tc>
          <w:tcPr>
            <w:tcW w:w="3600" w:type="dxa"/>
          </w:tcPr>
          <w:p w14:paraId="56B140F9" w14:textId="43BFCAA4" w:rsidR="002F4D86" w:rsidRPr="00A106C4" w:rsidRDefault="003511A4" w:rsidP="000E30A5">
            <w:pPr>
              <w:widowControl w:val="0"/>
              <w:autoSpaceDE w:val="0"/>
              <w:autoSpaceDN w:val="0"/>
              <w:spacing w:before="60" w:after="60" w:line="312" w:lineRule="auto"/>
              <w:ind w:firstLine="0"/>
              <w:jc w:val="center"/>
              <w:rPr>
                <w:rFonts w:eastAsia="Times New Roman" w:cs="Times New Roman"/>
                <w:bCs/>
                <w:color w:val="0000FF"/>
                <w:szCs w:val="26"/>
              </w:rPr>
            </w:pPr>
            <w:r w:rsidRPr="00A106C4">
              <w:rPr>
                <w:rFonts w:eastAsia="Times New Roman" w:cs="Times New Roman"/>
                <w:bCs/>
                <w:color w:val="0000FF"/>
                <w:szCs w:val="26"/>
              </w:rPr>
              <w:t>300</w:t>
            </w:r>
          </w:p>
        </w:tc>
      </w:tr>
      <w:tr w:rsidR="002F4D86" w:rsidRPr="00A106C4" w14:paraId="5D99C47F" w14:textId="77777777" w:rsidTr="000E30A5">
        <w:trPr>
          <w:trHeight w:hRule="exact" w:val="854"/>
        </w:trPr>
        <w:tc>
          <w:tcPr>
            <w:tcW w:w="653" w:type="dxa"/>
          </w:tcPr>
          <w:p w14:paraId="1C8E308F"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w w:val="99"/>
                <w:szCs w:val="26"/>
              </w:rPr>
              <w:t>8</w:t>
            </w:r>
          </w:p>
        </w:tc>
        <w:tc>
          <w:tcPr>
            <w:tcW w:w="3418" w:type="dxa"/>
          </w:tcPr>
          <w:p w14:paraId="15E9A0DD"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Khả</w:t>
            </w:r>
            <w:r w:rsidRPr="00A106C4">
              <w:rPr>
                <w:rFonts w:eastAsia="Times New Roman" w:cs="Times New Roman"/>
                <w:bCs/>
                <w:spacing w:val="-42"/>
                <w:szCs w:val="26"/>
              </w:rPr>
              <w:t xml:space="preserve"> </w:t>
            </w:r>
            <w:r w:rsidRPr="00A106C4">
              <w:rPr>
                <w:rFonts w:eastAsia="Times New Roman" w:cs="Times New Roman"/>
                <w:bCs/>
                <w:szCs w:val="26"/>
              </w:rPr>
              <w:t>năng</w:t>
            </w:r>
            <w:r w:rsidRPr="00A106C4">
              <w:rPr>
                <w:rFonts w:eastAsia="Times New Roman" w:cs="Times New Roman"/>
                <w:bCs/>
                <w:spacing w:val="-37"/>
                <w:szCs w:val="26"/>
              </w:rPr>
              <w:t xml:space="preserve"> </w:t>
            </w:r>
            <w:r w:rsidRPr="00A106C4">
              <w:rPr>
                <w:rFonts w:eastAsia="Times New Roman" w:cs="Times New Roman"/>
                <w:bCs/>
                <w:szCs w:val="26"/>
              </w:rPr>
              <w:t>chịu</w:t>
            </w:r>
            <w:r w:rsidRPr="00A106C4">
              <w:rPr>
                <w:rFonts w:eastAsia="Times New Roman" w:cs="Times New Roman"/>
                <w:bCs/>
                <w:spacing w:val="-35"/>
                <w:szCs w:val="26"/>
              </w:rPr>
              <w:t xml:space="preserve"> </w:t>
            </w:r>
            <w:r w:rsidRPr="00A106C4">
              <w:rPr>
                <w:rFonts w:eastAsia="Times New Roman" w:cs="Times New Roman"/>
                <w:bCs/>
                <w:szCs w:val="26"/>
              </w:rPr>
              <w:t>được</w:t>
            </w:r>
            <w:r w:rsidRPr="00A106C4">
              <w:rPr>
                <w:rFonts w:eastAsia="Times New Roman" w:cs="Times New Roman"/>
                <w:bCs/>
                <w:spacing w:val="-35"/>
                <w:szCs w:val="26"/>
              </w:rPr>
              <w:t xml:space="preserve"> </w:t>
            </w:r>
            <w:r w:rsidRPr="00A106C4">
              <w:rPr>
                <w:rFonts w:eastAsia="Times New Roman" w:cs="Times New Roman"/>
                <w:bCs/>
                <w:szCs w:val="26"/>
              </w:rPr>
              <w:t>dòng</w:t>
            </w:r>
            <w:r w:rsidRPr="00A106C4">
              <w:rPr>
                <w:rFonts w:eastAsia="Times New Roman" w:cs="Times New Roman"/>
                <w:bCs/>
                <w:spacing w:val="-37"/>
                <w:szCs w:val="26"/>
              </w:rPr>
              <w:t xml:space="preserve"> </w:t>
            </w:r>
            <w:r w:rsidRPr="00A106C4">
              <w:rPr>
                <w:rFonts w:eastAsia="Times New Roman" w:cs="Times New Roman"/>
                <w:bCs/>
                <w:szCs w:val="26"/>
              </w:rPr>
              <w:t>điện liên</w:t>
            </w:r>
            <w:r w:rsidRPr="00A106C4">
              <w:rPr>
                <w:rFonts w:eastAsia="Times New Roman" w:cs="Times New Roman"/>
                <w:bCs/>
                <w:spacing w:val="-17"/>
                <w:szCs w:val="26"/>
              </w:rPr>
              <w:t xml:space="preserve"> </w:t>
            </w:r>
            <w:r w:rsidRPr="00A106C4">
              <w:rPr>
                <w:rFonts w:eastAsia="Times New Roman" w:cs="Times New Roman"/>
                <w:bCs/>
                <w:szCs w:val="26"/>
              </w:rPr>
              <w:t>tục</w:t>
            </w:r>
          </w:p>
        </w:tc>
        <w:tc>
          <w:tcPr>
            <w:tcW w:w="1440" w:type="dxa"/>
          </w:tcPr>
          <w:p w14:paraId="3ECCF9A1"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w w:val="99"/>
                <w:szCs w:val="26"/>
              </w:rPr>
              <w:t>A</w:t>
            </w:r>
          </w:p>
        </w:tc>
        <w:tc>
          <w:tcPr>
            <w:tcW w:w="3600" w:type="dxa"/>
          </w:tcPr>
          <w:p w14:paraId="589169EE"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r>
      <w:tr w:rsidR="002F4D86" w:rsidRPr="00A106C4" w14:paraId="254BFC33" w14:textId="77777777" w:rsidTr="000E30A5">
        <w:trPr>
          <w:trHeight w:hRule="exact" w:val="389"/>
        </w:trPr>
        <w:tc>
          <w:tcPr>
            <w:tcW w:w="653" w:type="dxa"/>
          </w:tcPr>
          <w:p w14:paraId="6F1431B2"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418" w:type="dxa"/>
          </w:tcPr>
          <w:p w14:paraId="74C379A4"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C 35</w:t>
            </w:r>
          </w:p>
        </w:tc>
        <w:tc>
          <w:tcPr>
            <w:tcW w:w="1440" w:type="dxa"/>
          </w:tcPr>
          <w:p w14:paraId="0A1E6BB6"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4C16E495"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170</w:t>
            </w:r>
          </w:p>
        </w:tc>
      </w:tr>
      <w:tr w:rsidR="002F4D86" w:rsidRPr="00A106C4" w14:paraId="3DF9C7CE" w14:textId="77777777" w:rsidTr="000E30A5">
        <w:trPr>
          <w:trHeight w:hRule="exact" w:val="389"/>
        </w:trPr>
        <w:tc>
          <w:tcPr>
            <w:tcW w:w="653" w:type="dxa"/>
          </w:tcPr>
          <w:p w14:paraId="6F1702B9"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418" w:type="dxa"/>
          </w:tcPr>
          <w:p w14:paraId="60D05703"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 xml:space="preserve">C 120 </w:t>
            </w:r>
          </w:p>
        </w:tc>
        <w:tc>
          <w:tcPr>
            <w:tcW w:w="1440" w:type="dxa"/>
          </w:tcPr>
          <w:p w14:paraId="33A6E5D5"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24CBEAC2"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380</w:t>
            </w:r>
          </w:p>
        </w:tc>
      </w:tr>
      <w:tr w:rsidR="002F4D86" w:rsidRPr="00A106C4" w14:paraId="77827BD2" w14:textId="77777777" w:rsidTr="000E30A5">
        <w:trPr>
          <w:trHeight w:hRule="exact" w:val="389"/>
        </w:trPr>
        <w:tc>
          <w:tcPr>
            <w:tcW w:w="653" w:type="dxa"/>
          </w:tcPr>
          <w:p w14:paraId="3272ED93"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color w:val="0000FF"/>
                <w:szCs w:val="26"/>
              </w:rPr>
            </w:pPr>
          </w:p>
        </w:tc>
        <w:tc>
          <w:tcPr>
            <w:tcW w:w="3418" w:type="dxa"/>
          </w:tcPr>
          <w:p w14:paraId="7E10DBAB" w14:textId="0BDC40F6" w:rsidR="002F4D86" w:rsidRPr="00A106C4" w:rsidRDefault="002F4D86" w:rsidP="000E30A5">
            <w:pPr>
              <w:widowControl w:val="0"/>
              <w:autoSpaceDE w:val="0"/>
              <w:autoSpaceDN w:val="0"/>
              <w:spacing w:before="60" w:after="60" w:line="312" w:lineRule="auto"/>
              <w:ind w:firstLine="87"/>
              <w:jc w:val="both"/>
              <w:rPr>
                <w:rFonts w:eastAsia="Times New Roman" w:cs="Times New Roman"/>
                <w:bCs/>
                <w:color w:val="0000FF"/>
                <w:szCs w:val="26"/>
              </w:rPr>
            </w:pPr>
            <w:r w:rsidRPr="00A106C4">
              <w:rPr>
                <w:rFonts w:eastAsia="Times New Roman" w:cs="Times New Roman"/>
                <w:bCs/>
                <w:color w:val="0000FF"/>
                <w:szCs w:val="26"/>
              </w:rPr>
              <w:t xml:space="preserve">C </w:t>
            </w:r>
            <w:r w:rsidR="003511A4" w:rsidRPr="00A106C4">
              <w:rPr>
                <w:rFonts w:eastAsia="Times New Roman" w:cs="Times New Roman"/>
                <w:bCs/>
                <w:color w:val="0000FF"/>
                <w:szCs w:val="26"/>
              </w:rPr>
              <w:t>300</w:t>
            </w:r>
          </w:p>
        </w:tc>
        <w:tc>
          <w:tcPr>
            <w:tcW w:w="1440" w:type="dxa"/>
          </w:tcPr>
          <w:p w14:paraId="67C822F5"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color w:val="0000FF"/>
                <w:szCs w:val="26"/>
              </w:rPr>
            </w:pPr>
          </w:p>
        </w:tc>
        <w:tc>
          <w:tcPr>
            <w:tcW w:w="3600" w:type="dxa"/>
          </w:tcPr>
          <w:p w14:paraId="03F20A51" w14:textId="2E3D3EE5" w:rsidR="002F4D86" w:rsidRPr="00A106C4" w:rsidRDefault="003511A4" w:rsidP="000E30A5">
            <w:pPr>
              <w:widowControl w:val="0"/>
              <w:autoSpaceDE w:val="0"/>
              <w:autoSpaceDN w:val="0"/>
              <w:spacing w:before="60" w:after="60" w:line="312" w:lineRule="auto"/>
              <w:ind w:firstLine="0"/>
              <w:jc w:val="center"/>
              <w:rPr>
                <w:rFonts w:eastAsia="Times New Roman" w:cs="Times New Roman"/>
                <w:bCs/>
                <w:color w:val="0000FF"/>
                <w:szCs w:val="26"/>
              </w:rPr>
            </w:pPr>
            <w:r w:rsidRPr="00A106C4">
              <w:rPr>
                <w:rFonts w:eastAsia="Times New Roman" w:cs="Times New Roman"/>
                <w:bCs/>
                <w:color w:val="0000FF"/>
                <w:szCs w:val="26"/>
              </w:rPr>
              <w:t>670</w:t>
            </w:r>
          </w:p>
        </w:tc>
      </w:tr>
      <w:tr w:rsidR="002F4D86" w:rsidRPr="00A106C4" w14:paraId="30D21F6B" w14:textId="77777777" w:rsidTr="000E30A5">
        <w:trPr>
          <w:trHeight w:hRule="exact" w:val="892"/>
        </w:trPr>
        <w:tc>
          <w:tcPr>
            <w:tcW w:w="653" w:type="dxa"/>
          </w:tcPr>
          <w:p w14:paraId="63D5228B"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w w:val="99"/>
                <w:szCs w:val="26"/>
              </w:rPr>
              <w:t>9</w:t>
            </w:r>
          </w:p>
        </w:tc>
        <w:tc>
          <w:tcPr>
            <w:tcW w:w="3418" w:type="dxa"/>
          </w:tcPr>
          <w:p w14:paraId="029B270F"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Khả</w:t>
            </w:r>
            <w:r w:rsidRPr="00A106C4">
              <w:rPr>
                <w:rFonts w:eastAsia="Times New Roman" w:cs="Times New Roman"/>
                <w:bCs/>
                <w:spacing w:val="-42"/>
                <w:szCs w:val="26"/>
              </w:rPr>
              <w:t xml:space="preserve"> </w:t>
            </w:r>
            <w:r w:rsidRPr="00A106C4">
              <w:rPr>
                <w:rFonts w:eastAsia="Times New Roman" w:cs="Times New Roman"/>
                <w:bCs/>
                <w:szCs w:val="26"/>
              </w:rPr>
              <w:t>năng</w:t>
            </w:r>
            <w:r w:rsidRPr="00A106C4">
              <w:rPr>
                <w:rFonts w:eastAsia="Times New Roman" w:cs="Times New Roman"/>
                <w:bCs/>
                <w:spacing w:val="-37"/>
                <w:szCs w:val="26"/>
              </w:rPr>
              <w:t xml:space="preserve"> </w:t>
            </w:r>
            <w:r w:rsidRPr="00A106C4">
              <w:rPr>
                <w:rFonts w:eastAsia="Times New Roman" w:cs="Times New Roman"/>
                <w:bCs/>
                <w:szCs w:val="26"/>
              </w:rPr>
              <w:t>chịu</w:t>
            </w:r>
            <w:r w:rsidRPr="00A106C4">
              <w:rPr>
                <w:rFonts w:eastAsia="Times New Roman" w:cs="Times New Roman"/>
                <w:bCs/>
                <w:spacing w:val="-35"/>
                <w:szCs w:val="26"/>
              </w:rPr>
              <w:t xml:space="preserve"> </w:t>
            </w:r>
            <w:r w:rsidRPr="00A106C4">
              <w:rPr>
                <w:rFonts w:eastAsia="Times New Roman" w:cs="Times New Roman"/>
                <w:bCs/>
                <w:szCs w:val="26"/>
              </w:rPr>
              <w:t>được</w:t>
            </w:r>
            <w:r w:rsidRPr="00A106C4">
              <w:rPr>
                <w:rFonts w:eastAsia="Times New Roman" w:cs="Times New Roman"/>
                <w:bCs/>
                <w:spacing w:val="-35"/>
                <w:szCs w:val="26"/>
              </w:rPr>
              <w:t xml:space="preserve"> </w:t>
            </w:r>
            <w:r w:rsidRPr="00A106C4">
              <w:rPr>
                <w:rFonts w:eastAsia="Times New Roman" w:cs="Times New Roman"/>
                <w:bCs/>
                <w:szCs w:val="26"/>
              </w:rPr>
              <w:t>dòng</w:t>
            </w:r>
            <w:r w:rsidRPr="00A106C4">
              <w:rPr>
                <w:rFonts w:eastAsia="Times New Roman" w:cs="Times New Roman"/>
                <w:bCs/>
                <w:spacing w:val="-37"/>
                <w:szCs w:val="26"/>
              </w:rPr>
              <w:t xml:space="preserve"> </w:t>
            </w:r>
            <w:r w:rsidRPr="00A106C4">
              <w:rPr>
                <w:rFonts w:eastAsia="Times New Roman" w:cs="Times New Roman"/>
                <w:bCs/>
                <w:szCs w:val="26"/>
              </w:rPr>
              <w:t xml:space="preserve">điện </w:t>
            </w:r>
            <w:r w:rsidRPr="00A106C4">
              <w:rPr>
                <w:rFonts w:eastAsia="Times New Roman" w:cs="Times New Roman"/>
                <w:bCs/>
                <w:w w:val="95"/>
                <w:szCs w:val="26"/>
              </w:rPr>
              <w:t>ngắn</w:t>
            </w:r>
            <w:r w:rsidRPr="00A106C4">
              <w:rPr>
                <w:rFonts w:eastAsia="Times New Roman" w:cs="Times New Roman"/>
                <w:bCs/>
                <w:spacing w:val="-8"/>
                <w:w w:val="95"/>
                <w:szCs w:val="26"/>
              </w:rPr>
              <w:t xml:space="preserve"> </w:t>
            </w:r>
            <w:r w:rsidRPr="00A106C4">
              <w:rPr>
                <w:rFonts w:eastAsia="Times New Roman" w:cs="Times New Roman"/>
                <w:bCs/>
                <w:w w:val="95"/>
                <w:szCs w:val="26"/>
              </w:rPr>
              <w:t>mạch</w:t>
            </w:r>
          </w:p>
        </w:tc>
        <w:tc>
          <w:tcPr>
            <w:tcW w:w="1440" w:type="dxa"/>
          </w:tcPr>
          <w:p w14:paraId="153627E5"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kA/s</w:t>
            </w:r>
          </w:p>
        </w:tc>
        <w:tc>
          <w:tcPr>
            <w:tcW w:w="3600" w:type="dxa"/>
          </w:tcPr>
          <w:p w14:paraId="59A52D92"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r>
      <w:tr w:rsidR="002F4D86" w:rsidRPr="00A106C4" w14:paraId="07E3D7E7" w14:textId="77777777" w:rsidTr="000E30A5">
        <w:trPr>
          <w:trHeight w:hRule="exact" w:val="389"/>
        </w:trPr>
        <w:tc>
          <w:tcPr>
            <w:tcW w:w="653" w:type="dxa"/>
          </w:tcPr>
          <w:p w14:paraId="080C1C7F"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418" w:type="dxa"/>
          </w:tcPr>
          <w:p w14:paraId="53ADF8B2"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C 35</w:t>
            </w:r>
          </w:p>
        </w:tc>
        <w:tc>
          <w:tcPr>
            <w:tcW w:w="1440" w:type="dxa"/>
          </w:tcPr>
          <w:p w14:paraId="542AA638"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03379F38"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Nêu cụ</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2F4D86" w:rsidRPr="00A106C4" w14:paraId="7FE7CC94" w14:textId="77777777" w:rsidTr="000E30A5">
        <w:trPr>
          <w:trHeight w:hRule="exact" w:val="389"/>
        </w:trPr>
        <w:tc>
          <w:tcPr>
            <w:tcW w:w="653" w:type="dxa"/>
          </w:tcPr>
          <w:p w14:paraId="4ADE6102"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418" w:type="dxa"/>
          </w:tcPr>
          <w:p w14:paraId="503C5B04"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 xml:space="preserve">C 120 </w:t>
            </w:r>
          </w:p>
        </w:tc>
        <w:tc>
          <w:tcPr>
            <w:tcW w:w="1440" w:type="dxa"/>
          </w:tcPr>
          <w:p w14:paraId="367C7614"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5FCABDFF"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Nêu cụ</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2F4D86" w:rsidRPr="00A106C4" w14:paraId="0D76820F" w14:textId="77777777" w:rsidTr="000E30A5">
        <w:trPr>
          <w:trHeight w:hRule="exact" w:val="389"/>
        </w:trPr>
        <w:tc>
          <w:tcPr>
            <w:tcW w:w="653" w:type="dxa"/>
          </w:tcPr>
          <w:p w14:paraId="7AA04E03"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color w:val="0000FF"/>
                <w:szCs w:val="26"/>
              </w:rPr>
            </w:pPr>
          </w:p>
        </w:tc>
        <w:tc>
          <w:tcPr>
            <w:tcW w:w="3418" w:type="dxa"/>
          </w:tcPr>
          <w:p w14:paraId="72DDB9DB" w14:textId="771883BF" w:rsidR="002F4D86" w:rsidRPr="00A106C4" w:rsidRDefault="002F4D86" w:rsidP="000E30A5">
            <w:pPr>
              <w:widowControl w:val="0"/>
              <w:autoSpaceDE w:val="0"/>
              <w:autoSpaceDN w:val="0"/>
              <w:spacing w:before="60" w:after="60" w:line="312" w:lineRule="auto"/>
              <w:ind w:firstLine="87"/>
              <w:jc w:val="both"/>
              <w:rPr>
                <w:rFonts w:eastAsia="Times New Roman" w:cs="Times New Roman"/>
                <w:bCs/>
                <w:color w:val="0000FF"/>
                <w:szCs w:val="26"/>
              </w:rPr>
            </w:pPr>
            <w:r w:rsidRPr="00A106C4">
              <w:rPr>
                <w:rFonts w:eastAsia="Times New Roman" w:cs="Times New Roman"/>
                <w:bCs/>
                <w:color w:val="0000FF"/>
                <w:szCs w:val="26"/>
              </w:rPr>
              <w:t xml:space="preserve">C </w:t>
            </w:r>
            <w:r w:rsidR="003511A4" w:rsidRPr="00A106C4">
              <w:rPr>
                <w:rFonts w:eastAsia="Times New Roman" w:cs="Times New Roman"/>
                <w:bCs/>
                <w:color w:val="0000FF"/>
                <w:szCs w:val="26"/>
              </w:rPr>
              <w:t>300</w:t>
            </w:r>
          </w:p>
        </w:tc>
        <w:tc>
          <w:tcPr>
            <w:tcW w:w="1440" w:type="dxa"/>
          </w:tcPr>
          <w:p w14:paraId="3F2FEEA2"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color w:val="0000FF"/>
                <w:szCs w:val="26"/>
              </w:rPr>
            </w:pPr>
          </w:p>
        </w:tc>
        <w:tc>
          <w:tcPr>
            <w:tcW w:w="3600" w:type="dxa"/>
          </w:tcPr>
          <w:p w14:paraId="2CE2A23B"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color w:val="0000FF"/>
                <w:szCs w:val="26"/>
              </w:rPr>
            </w:pPr>
            <w:r w:rsidRPr="00A106C4">
              <w:rPr>
                <w:rFonts w:eastAsia="Times New Roman" w:cs="Times New Roman"/>
                <w:bCs/>
                <w:color w:val="0000FF"/>
                <w:szCs w:val="26"/>
              </w:rPr>
              <w:t>Nêu cụ</w:t>
            </w:r>
            <w:r w:rsidRPr="00A106C4">
              <w:rPr>
                <w:rFonts w:eastAsia="Times New Roman" w:cs="Times New Roman"/>
                <w:bCs/>
                <w:color w:val="0000FF"/>
                <w:spacing w:val="-52"/>
                <w:szCs w:val="26"/>
              </w:rPr>
              <w:t xml:space="preserve">  </w:t>
            </w:r>
            <w:r w:rsidRPr="00A106C4">
              <w:rPr>
                <w:rFonts w:eastAsia="Times New Roman" w:cs="Times New Roman"/>
                <w:bCs/>
                <w:color w:val="0000FF"/>
                <w:szCs w:val="26"/>
              </w:rPr>
              <w:t>thể</w:t>
            </w:r>
          </w:p>
        </w:tc>
      </w:tr>
      <w:tr w:rsidR="002F4D86" w:rsidRPr="00A106C4" w14:paraId="08D42752" w14:textId="77777777" w:rsidTr="000E30A5">
        <w:trPr>
          <w:trHeight w:hRule="exact" w:val="686"/>
        </w:trPr>
        <w:tc>
          <w:tcPr>
            <w:tcW w:w="653" w:type="dxa"/>
          </w:tcPr>
          <w:p w14:paraId="16683E03"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10</w:t>
            </w:r>
          </w:p>
        </w:tc>
        <w:tc>
          <w:tcPr>
            <w:tcW w:w="3418" w:type="dxa"/>
          </w:tcPr>
          <w:p w14:paraId="381FB449"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Điện</w:t>
            </w:r>
            <w:r w:rsidRPr="00A106C4">
              <w:rPr>
                <w:rFonts w:eastAsia="Times New Roman" w:cs="Times New Roman"/>
                <w:bCs/>
                <w:spacing w:val="-18"/>
                <w:szCs w:val="26"/>
              </w:rPr>
              <w:t xml:space="preserve"> </w:t>
            </w:r>
            <w:r w:rsidRPr="00A106C4">
              <w:rPr>
                <w:rFonts w:eastAsia="Times New Roman" w:cs="Times New Roman"/>
                <w:bCs/>
                <w:szCs w:val="26"/>
              </w:rPr>
              <w:t>trở</w:t>
            </w:r>
            <w:r w:rsidRPr="00A106C4">
              <w:rPr>
                <w:rFonts w:eastAsia="Times New Roman" w:cs="Times New Roman"/>
                <w:bCs/>
                <w:spacing w:val="-26"/>
                <w:szCs w:val="26"/>
              </w:rPr>
              <w:t xml:space="preserve"> </w:t>
            </w:r>
            <w:r w:rsidRPr="00A106C4">
              <w:rPr>
                <w:rFonts w:eastAsia="Times New Roman" w:cs="Times New Roman"/>
                <w:bCs/>
                <w:szCs w:val="26"/>
              </w:rPr>
              <w:t>của</w:t>
            </w:r>
            <w:r w:rsidRPr="00A106C4">
              <w:rPr>
                <w:rFonts w:eastAsia="Times New Roman" w:cs="Times New Roman"/>
                <w:bCs/>
                <w:spacing w:val="-18"/>
                <w:szCs w:val="26"/>
              </w:rPr>
              <w:t xml:space="preserve"> </w:t>
            </w:r>
            <w:r w:rsidRPr="00A106C4">
              <w:rPr>
                <w:rFonts w:eastAsia="Times New Roman" w:cs="Times New Roman"/>
                <w:bCs/>
                <w:szCs w:val="26"/>
              </w:rPr>
              <w:t>ống</w:t>
            </w:r>
            <w:r w:rsidRPr="00A106C4">
              <w:rPr>
                <w:rFonts w:eastAsia="Times New Roman" w:cs="Times New Roman"/>
                <w:bCs/>
                <w:spacing w:val="-22"/>
                <w:szCs w:val="26"/>
              </w:rPr>
              <w:t xml:space="preserve"> </w:t>
            </w:r>
            <w:r w:rsidRPr="00A106C4">
              <w:rPr>
                <w:rFonts w:eastAsia="Times New Roman" w:cs="Times New Roman"/>
                <w:bCs/>
                <w:szCs w:val="26"/>
              </w:rPr>
              <w:t>nối</w:t>
            </w:r>
            <w:r w:rsidRPr="00A106C4">
              <w:rPr>
                <w:rFonts w:eastAsia="Times New Roman" w:cs="Times New Roman"/>
                <w:bCs/>
                <w:spacing w:val="-18"/>
                <w:szCs w:val="26"/>
              </w:rPr>
              <w:t xml:space="preserve"> </w:t>
            </w:r>
            <w:r w:rsidRPr="00A106C4">
              <w:rPr>
                <w:rFonts w:eastAsia="Times New Roman" w:cs="Times New Roman"/>
                <w:bCs/>
                <w:szCs w:val="26"/>
              </w:rPr>
              <w:t>sau</w:t>
            </w:r>
            <w:r w:rsidRPr="00A106C4">
              <w:rPr>
                <w:rFonts w:eastAsia="Times New Roman" w:cs="Times New Roman"/>
                <w:bCs/>
                <w:spacing w:val="-18"/>
                <w:szCs w:val="26"/>
              </w:rPr>
              <w:t xml:space="preserve"> </w:t>
            </w:r>
            <w:r w:rsidRPr="00A106C4">
              <w:rPr>
                <w:rFonts w:eastAsia="Times New Roman" w:cs="Times New Roman"/>
                <w:bCs/>
                <w:szCs w:val="26"/>
              </w:rPr>
              <w:t>khi ép</w:t>
            </w:r>
          </w:p>
        </w:tc>
        <w:tc>
          <w:tcPr>
            <w:tcW w:w="1440" w:type="dxa"/>
          </w:tcPr>
          <w:p w14:paraId="33541B07"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3C9DB276"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Nêu cụ</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2F4D86" w:rsidRPr="00A106C4" w14:paraId="4E5A18CB" w14:textId="77777777" w:rsidTr="000E30A5">
        <w:trPr>
          <w:trHeight w:hRule="exact" w:val="514"/>
        </w:trPr>
        <w:tc>
          <w:tcPr>
            <w:tcW w:w="653" w:type="dxa"/>
          </w:tcPr>
          <w:p w14:paraId="4DF52F15"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11</w:t>
            </w:r>
          </w:p>
        </w:tc>
        <w:tc>
          <w:tcPr>
            <w:tcW w:w="3418" w:type="dxa"/>
          </w:tcPr>
          <w:p w14:paraId="521C1E9B"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Kiểm tra và thử nghiệm</w:t>
            </w:r>
          </w:p>
        </w:tc>
        <w:tc>
          <w:tcPr>
            <w:tcW w:w="1440" w:type="dxa"/>
          </w:tcPr>
          <w:p w14:paraId="1BCF0251"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6F98A761"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Nêu cụ</w:t>
            </w:r>
            <w:r w:rsidRPr="00A106C4">
              <w:rPr>
                <w:rFonts w:eastAsia="Times New Roman" w:cs="Times New Roman"/>
                <w:bCs/>
                <w:spacing w:val="-52"/>
                <w:szCs w:val="26"/>
              </w:rPr>
              <w:t xml:space="preserve">  </w:t>
            </w:r>
            <w:r w:rsidRPr="00A106C4">
              <w:rPr>
                <w:rFonts w:eastAsia="Times New Roman" w:cs="Times New Roman"/>
                <w:bCs/>
                <w:szCs w:val="26"/>
              </w:rPr>
              <w:t>thể</w:t>
            </w:r>
          </w:p>
        </w:tc>
      </w:tr>
      <w:tr w:rsidR="002F4D86" w:rsidRPr="00A106C4" w14:paraId="09978FD0" w14:textId="77777777" w:rsidTr="000E30A5">
        <w:trPr>
          <w:trHeight w:hRule="exact" w:val="959"/>
        </w:trPr>
        <w:tc>
          <w:tcPr>
            <w:tcW w:w="653" w:type="dxa"/>
          </w:tcPr>
          <w:p w14:paraId="7175F497"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12</w:t>
            </w:r>
          </w:p>
        </w:tc>
        <w:tc>
          <w:tcPr>
            <w:tcW w:w="3418" w:type="dxa"/>
          </w:tcPr>
          <w:p w14:paraId="553544AF"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Ghi nhãn</w:t>
            </w:r>
          </w:p>
        </w:tc>
        <w:tc>
          <w:tcPr>
            <w:tcW w:w="1440" w:type="dxa"/>
          </w:tcPr>
          <w:p w14:paraId="7798C2EA"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3A7A86F1"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Việc</w:t>
            </w:r>
            <w:r w:rsidRPr="00A106C4">
              <w:rPr>
                <w:rFonts w:eastAsia="Times New Roman" w:cs="Times New Roman"/>
                <w:bCs/>
                <w:spacing w:val="-23"/>
                <w:szCs w:val="26"/>
              </w:rPr>
              <w:t xml:space="preserve"> </w:t>
            </w:r>
            <w:r w:rsidRPr="00A106C4">
              <w:rPr>
                <w:rFonts w:eastAsia="Times New Roman" w:cs="Times New Roman"/>
                <w:bCs/>
                <w:szCs w:val="26"/>
              </w:rPr>
              <w:t>ghi</w:t>
            </w:r>
            <w:r w:rsidRPr="00A106C4">
              <w:rPr>
                <w:rFonts w:eastAsia="Times New Roman" w:cs="Times New Roman"/>
                <w:bCs/>
                <w:spacing w:val="-23"/>
                <w:szCs w:val="26"/>
              </w:rPr>
              <w:t xml:space="preserve"> </w:t>
            </w:r>
            <w:r w:rsidRPr="00A106C4">
              <w:rPr>
                <w:rFonts w:eastAsia="Times New Roman" w:cs="Times New Roman"/>
                <w:bCs/>
                <w:szCs w:val="26"/>
              </w:rPr>
              <w:t>nhãn</w:t>
            </w:r>
            <w:r w:rsidRPr="00A106C4">
              <w:rPr>
                <w:rFonts w:eastAsia="Times New Roman" w:cs="Times New Roman"/>
                <w:bCs/>
                <w:spacing w:val="-23"/>
                <w:szCs w:val="26"/>
              </w:rPr>
              <w:t xml:space="preserve"> </w:t>
            </w:r>
            <w:r w:rsidRPr="00A106C4">
              <w:rPr>
                <w:rFonts w:eastAsia="Times New Roman" w:cs="Times New Roman"/>
                <w:bCs/>
                <w:szCs w:val="26"/>
              </w:rPr>
              <w:t>phải</w:t>
            </w:r>
            <w:r w:rsidRPr="00A106C4">
              <w:rPr>
                <w:rFonts w:eastAsia="Times New Roman" w:cs="Times New Roman"/>
                <w:bCs/>
                <w:spacing w:val="-23"/>
                <w:szCs w:val="26"/>
              </w:rPr>
              <w:t xml:space="preserve"> </w:t>
            </w:r>
            <w:r w:rsidRPr="00A106C4">
              <w:rPr>
                <w:rFonts w:eastAsia="Times New Roman" w:cs="Times New Roman"/>
                <w:bCs/>
                <w:szCs w:val="26"/>
              </w:rPr>
              <w:t>đảm</w:t>
            </w:r>
            <w:r w:rsidRPr="00A106C4">
              <w:rPr>
                <w:rFonts w:eastAsia="Times New Roman" w:cs="Times New Roman"/>
                <w:bCs/>
                <w:spacing w:val="-26"/>
                <w:szCs w:val="26"/>
              </w:rPr>
              <w:t xml:space="preserve"> </w:t>
            </w:r>
            <w:r w:rsidRPr="00A106C4">
              <w:rPr>
                <w:rFonts w:eastAsia="Times New Roman" w:cs="Times New Roman"/>
                <w:bCs/>
                <w:szCs w:val="26"/>
              </w:rPr>
              <w:t>bảo</w:t>
            </w:r>
            <w:r w:rsidRPr="00A106C4">
              <w:rPr>
                <w:rFonts w:eastAsia="Times New Roman" w:cs="Times New Roman"/>
                <w:bCs/>
                <w:spacing w:val="-23"/>
                <w:szCs w:val="26"/>
              </w:rPr>
              <w:t xml:space="preserve"> </w:t>
            </w:r>
            <w:r w:rsidRPr="00A106C4">
              <w:rPr>
                <w:rFonts w:eastAsia="Times New Roman" w:cs="Times New Roman"/>
                <w:bCs/>
                <w:szCs w:val="26"/>
              </w:rPr>
              <w:t xml:space="preserve">rõ </w:t>
            </w:r>
            <w:r w:rsidRPr="00A106C4">
              <w:rPr>
                <w:rFonts w:eastAsia="Times New Roman" w:cs="Times New Roman"/>
                <w:bCs/>
                <w:spacing w:val="-3"/>
                <w:szCs w:val="26"/>
              </w:rPr>
              <w:t>và</w:t>
            </w:r>
            <w:r w:rsidRPr="00A106C4">
              <w:rPr>
                <w:rFonts w:eastAsia="Times New Roman" w:cs="Times New Roman"/>
                <w:bCs/>
                <w:spacing w:val="-30"/>
                <w:szCs w:val="26"/>
              </w:rPr>
              <w:t xml:space="preserve"> </w:t>
            </w:r>
            <w:r w:rsidRPr="00A106C4">
              <w:rPr>
                <w:rFonts w:eastAsia="Times New Roman" w:cs="Times New Roman"/>
                <w:bCs/>
                <w:szCs w:val="26"/>
              </w:rPr>
              <w:t>bền</w:t>
            </w:r>
          </w:p>
        </w:tc>
      </w:tr>
      <w:tr w:rsidR="002F4D86" w:rsidRPr="00A106C4" w14:paraId="33C810D5" w14:textId="77777777" w:rsidTr="000E30A5">
        <w:trPr>
          <w:trHeight w:hRule="exact" w:val="1270"/>
        </w:trPr>
        <w:tc>
          <w:tcPr>
            <w:tcW w:w="653" w:type="dxa"/>
          </w:tcPr>
          <w:p w14:paraId="1674E440"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p w14:paraId="1D651BE2"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13</w:t>
            </w:r>
          </w:p>
        </w:tc>
        <w:tc>
          <w:tcPr>
            <w:tcW w:w="3418" w:type="dxa"/>
          </w:tcPr>
          <w:p w14:paraId="4AEB5C28"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p>
          <w:p w14:paraId="423B4711"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Bao gói</w:t>
            </w:r>
          </w:p>
        </w:tc>
        <w:tc>
          <w:tcPr>
            <w:tcW w:w="1440" w:type="dxa"/>
          </w:tcPr>
          <w:p w14:paraId="77223D86"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779F4286"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Phải</w:t>
            </w:r>
            <w:r w:rsidRPr="00A106C4">
              <w:rPr>
                <w:rFonts w:eastAsia="Times New Roman" w:cs="Times New Roman"/>
                <w:bCs/>
                <w:spacing w:val="-28"/>
                <w:szCs w:val="26"/>
              </w:rPr>
              <w:t xml:space="preserve"> </w:t>
            </w:r>
            <w:r w:rsidRPr="00A106C4">
              <w:rPr>
                <w:rFonts w:eastAsia="Times New Roman" w:cs="Times New Roman"/>
                <w:bCs/>
                <w:szCs w:val="26"/>
              </w:rPr>
              <w:t>được</w:t>
            </w:r>
            <w:r w:rsidRPr="00A106C4">
              <w:rPr>
                <w:rFonts w:eastAsia="Times New Roman" w:cs="Times New Roman"/>
                <w:bCs/>
                <w:spacing w:val="-28"/>
                <w:szCs w:val="26"/>
              </w:rPr>
              <w:t xml:space="preserve"> </w:t>
            </w:r>
            <w:r w:rsidRPr="00A106C4">
              <w:rPr>
                <w:rFonts w:eastAsia="Times New Roman" w:cs="Times New Roman"/>
                <w:bCs/>
                <w:szCs w:val="26"/>
              </w:rPr>
              <w:t>đóng</w:t>
            </w:r>
            <w:r w:rsidRPr="00A106C4">
              <w:rPr>
                <w:rFonts w:eastAsia="Times New Roman" w:cs="Times New Roman"/>
                <w:bCs/>
                <w:spacing w:val="-31"/>
                <w:szCs w:val="26"/>
              </w:rPr>
              <w:t xml:space="preserve"> </w:t>
            </w:r>
            <w:r w:rsidRPr="00A106C4">
              <w:rPr>
                <w:rFonts w:eastAsia="Times New Roman" w:cs="Times New Roman"/>
                <w:bCs/>
                <w:szCs w:val="26"/>
              </w:rPr>
              <w:t>gói</w:t>
            </w:r>
            <w:r w:rsidRPr="00A106C4">
              <w:rPr>
                <w:rFonts w:eastAsia="Times New Roman" w:cs="Times New Roman"/>
                <w:bCs/>
                <w:spacing w:val="-28"/>
                <w:szCs w:val="26"/>
              </w:rPr>
              <w:t xml:space="preserve"> </w:t>
            </w:r>
            <w:r w:rsidRPr="00A106C4">
              <w:rPr>
                <w:rFonts w:eastAsia="Times New Roman" w:cs="Times New Roman"/>
                <w:bCs/>
                <w:szCs w:val="26"/>
              </w:rPr>
              <w:t>để</w:t>
            </w:r>
            <w:r w:rsidRPr="00A106C4">
              <w:rPr>
                <w:rFonts w:eastAsia="Times New Roman" w:cs="Times New Roman"/>
                <w:bCs/>
                <w:spacing w:val="-35"/>
                <w:szCs w:val="26"/>
              </w:rPr>
              <w:t xml:space="preserve"> </w:t>
            </w:r>
            <w:r w:rsidRPr="00A106C4">
              <w:rPr>
                <w:rFonts w:eastAsia="Times New Roman" w:cs="Times New Roman"/>
                <w:bCs/>
                <w:szCs w:val="26"/>
              </w:rPr>
              <w:t>dễ</w:t>
            </w:r>
            <w:r w:rsidRPr="00A106C4">
              <w:rPr>
                <w:rFonts w:eastAsia="Times New Roman" w:cs="Times New Roman"/>
                <w:bCs/>
                <w:spacing w:val="-36"/>
                <w:szCs w:val="26"/>
              </w:rPr>
              <w:t xml:space="preserve"> </w:t>
            </w:r>
            <w:r w:rsidRPr="00A106C4">
              <w:rPr>
                <w:rFonts w:eastAsia="Times New Roman" w:cs="Times New Roman"/>
                <w:bCs/>
                <w:szCs w:val="26"/>
              </w:rPr>
              <w:t xml:space="preserve">dàng </w:t>
            </w:r>
            <w:r w:rsidRPr="00A106C4">
              <w:rPr>
                <w:rFonts w:eastAsia="Times New Roman" w:cs="Times New Roman"/>
                <w:bCs/>
                <w:spacing w:val="-3"/>
                <w:szCs w:val="26"/>
              </w:rPr>
              <w:t>và</w:t>
            </w:r>
            <w:r w:rsidRPr="00A106C4">
              <w:rPr>
                <w:rFonts w:eastAsia="Times New Roman" w:cs="Times New Roman"/>
                <w:bCs/>
                <w:spacing w:val="-25"/>
                <w:szCs w:val="26"/>
              </w:rPr>
              <w:t xml:space="preserve"> </w:t>
            </w:r>
            <w:r w:rsidRPr="00A106C4">
              <w:rPr>
                <w:rFonts w:eastAsia="Times New Roman" w:cs="Times New Roman"/>
                <w:bCs/>
                <w:szCs w:val="26"/>
              </w:rPr>
              <w:t>thuận</w:t>
            </w:r>
            <w:r w:rsidRPr="00A106C4">
              <w:rPr>
                <w:rFonts w:eastAsia="Times New Roman" w:cs="Times New Roman"/>
                <w:bCs/>
                <w:spacing w:val="-25"/>
                <w:szCs w:val="26"/>
              </w:rPr>
              <w:t xml:space="preserve"> </w:t>
            </w:r>
            <w:r w:rsidRPr="00A106C4">
              <w:rPr>
                <w:rFonts w:eastAsia="Times New Roman" w:cs="Times New Roman"/>
                <w:bCs/>
                <w:szCs w:val="26"/>
              </w:rPr>
              <w:t>tiện</w:t>
            </w:r>
            <w:r w:rsidRPr="00A106C4">
              <w:rPr>
                <w:rFonts w:eastAsia="Times New Roman" w:cs="Times New Roman"/>
                <w:bCs/>
                <w:spacing w:val="-25"/>
                <w:szCs w:val="26"/>
              </w:rPr>
              <w:t xml:space="preserve"> </w:t>
            </w:r>
            <w:r w:rsidRPr="00A106C4">
              <w:rPr>
                <w:rFonts w:eastAsia="Times New Roman" w:cs="Times New Roman"/>
                <w:bCs/>
                <w:szCs w:val="26"/>
              </w:rPr>
              <w:t>cho</w:t>
            </w:r>
            <w:r w:rsidRPr="00A106C4">
              <w:rPr>
                <w:rFonts w:eastAsia="Times New Roman" w:cs="Times New Roman"/>
                <w:bCs/>
                <w:spacing w:val="-25"/>
                <w:szCs w:val="26"/>
              </w:rPr>
              <w:t xml:space="preserve"> </w:t>
            </w:r>
            <w:r w:rsidRPr="00A106C4">
              <w:rPr>
                <w:rFonts w:eastAsia="Times New Roman" w:cs="Times New Roman"/>
                <w:bCs/>
                <w:szCs w:val="26"/>
              </w:rPr>
              <w:t>việc</w:t>
            </w:r>
            <w:r w:rsidRPr="00A106C4">
              <w:rPr>
                <w:rFonts w:eastAsia="Times New Roman" w:cs="Times New Roman"/>
                <w:bCs/>
                <w:spacing w:val="-25"/>
                <w:szCs w:val="26"/>
              </w:rPr>
              <w:t xml:space="preserve"> </w:t>
            </w:r>
            <w:r w:rsidRPr="00A106C4">
              <w:rPr>
                <w:rFonts w:eastAsia="Times New Roman" w:cs="Times New Roman"/>
                <w:bCs/>
                <w:szCs w:val="26"/>
              </w:rPr>
              <w:t>bảo</w:t>
            </w:r>
            <w:r w:rsidRPr="00A106C4">
              <w:rPr>
                <w:rFonts w:eastAsia="Times New Roman" w:cs="Times New Roman"/>
                <w:bCs/>
                <w:spacing w:val="-25"/>
                <w:szCs w:val="26"/>
              </w:rPr>
              <w:t xml:space="preserve"> </w:t>
            </w:r>
            <w:r w:rsidRPr="00A106C4">
              <w:rPr>
                <w:rFonts w:eastAsia="Times New Roman" w:cs="Times New Roman"/>
                <w:bCs/>
                <w:szCs w:val="26"/>
              </w:rPr>
              <w:t>quản trong</w:t>
            </w:r>
            <w:r w:rsidRPr="00A106C4">
              <w:rPr>
                <w:rFonts w:eastAsia="Times New Roman" w:cs="Times New Roman"/>
                <w:bCs/>
                <w:spacing w:val="-24"/>
                <w:szCs w:val="26"/>
              </w:rPr>
              <w:t xml:space="preserve"> </w:t>
            </w:r>
            <w:r w:rsidRPr="00A106C4">
              <w:rPr>
                <w:rFonts w:eastAsia="Times New Roman" w:cs="Times New Roman"/>
                <w:bCs/>
                <w:szCs w:val="26"/>
              </w:rPr>
              <w:t>kho</w:t>
            </w:r>
            <w:r w:rsidRPr="00A106C4">
              <w:rPr>
                <w:rFonts w:eastAsia="Times New Roman" w:cs="Times New Roman"/>
                <w:bCs/>
                <w:spacing w:val="-24"/>
                <w:szCs w:val="26"/>
              </w:rPr>
              <w:t xml:space="preserve"> </w:t>
            </w:r>
            <w:r w:rsidRPr="00A106C4">
              <w:rPr>
                <w:rFonts w:eastAsia="Times New Roman" w:cs="Times New Roman"/>
                <w:bCs/>
                <w:szCs w:val="26"/>
              </w:rPr>
              <w:t>cũng</w:t>
            </w:r>
            <w:r w:rsidRPr="00A106C4">
              <w:rPr>
                <w:rFonts w:eastAsia="Times New Roman" w:cs="Times New Roman"/>
                <w:bCs/>
                <w:spacing w:val="-27"/>
                <w:szCs w:val="26"/>
              </w:rPr>
              <w:t xml:space="preserve"> </w:t>
            </w:r>
            <w:r w:rsidRPr="00A106C4">
              <w:rPr>
                <w:rFonts w:eastAsia="Times New Roman" w:cs="Times New Roman"/>
                <w:bCs/>
                <w:szCs w:val="26"/>
              </w:rPr>
              <w:t>như</w:t>
            </w:r>
            <w:r w:rsidRPr="00A106C4">
              <w:rPr>
                <w:rFonts w:eastAsia="Times New Roman" w:cs="Times New Roman"/>
                <w:bCs/>
                <w:spacing w:val="-28"/>
                <w:szCs w:val="26"/>
              </w:rPr>
              <w:t xml:space="preserve"> </w:t>
            </w:r>
            <w:r w:rsidRPr="00A106C4">
              <w:rPr>
                <w:rFonts w:eastAsia="Times New Roman" w:cs="Times New Roman"/>
                <w:bCs/>
                <w:szCs w:val="26"/>
              </w:rPr>
              <w:t>vận</w:t>
            </w:r>
            <w:r w:rsidRPr="00A106C4">
              <w:rPr>
                <w:rFonts w:eastAsia="Times New Roman" w:cs="Times New Roman"/>
                <w:bCs/>
                <w:spacing w:val="-24"/>
                <w:szCs w:val="26"/>
              </w:rPr>
              <w:t xml:space="preserve"> </w:t>
            </w:r>
            <w:r w:rsidRPr="00A106C4">
              <w:rPr>
                <w:rFonts w:eastAsia="Times New Roman" w:cs="Times New Roman"/>
                <w:bCs/>
                <w:szCs w:val="26"/>
              </w:rPr>
              <w:t>chuyển</w:t>
            </w:r>
          </w:p>
        </w:tc>
      </w:tr>
      <w:tr w:rsidR="002F4D86" w:rsidRPr="00A106C4" w14:paraId="191F572C" w14:textId="77777777" w:rsidTr="000E30A5">
        <w:trPr>
          <w:trHeight w:hRule="exact" w:val="648"/>
        </w:trPr>
        <w:tc>
          <w:tcPr>
            <w:tcW w:w="653" w:type="dxa"/>
          </w:tcPr>
          <w:p w14:paraId="1D3A827D"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14</w:t>
            </w:r>
          </w:p>
        </w:tc>
        <w:tc>
          <w:tcPr>
            <w:tcW w:w="3418" w:type="dxa"/>
          </w:tcPr>
          <w:p w14:paraId="68ACB758"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Tài</w:t>
            </w:r>
            <w:r w:rsidRPr="00A106C4">
              <w:rPr>
                <w:rFonts w:eastAsia="Times New Roman" w:cs="Times New Roman"/>
                <w:bCs/>
                <w:spacing w:val="-24"/>
                <w:szCs w:val="26"/>
              </w:rPr>
              <w:t xml:space="preserve"> </w:t>
            </w:r>
            <w:r w:rsidRPr="00A106C4">
              <w:rPr>
                <w:rFonts w:eastAsia="Times New Roman" w:cs="Times New Roman"/>
                <w:bCs/>
                <w:szCs w:val="26"/>
              </w:rPr>
              <w:t>liệu</w:t>
            </w:r>
            <w:r w:rsidRPr="00A106C4">
              <w:rPr>
                <w:rFonts w:eastAsia="Times New Roman" w:cs="Times New Roman"/>
                <w:bCs/>
                <w:spacing w:val="-24"/>
                <w:szCs w:val="26"/>
              </w:rPr>
              <w:t xml:space="preserve"> </w:t>
            </w:r>
            <w:r w:rsidRPr="00A106C4">
              <w:rPr>
                <w:rFonts w:eastAsia="Times New Roman" w:cs="Times New Roman"/>
                <w:bCs/>
                <w:spacing w:val="-3"/>
                <w:szCs w:val="26"/>
              </w:rPr>
              <w:t>kỹ</w:t>
            </w:r>
            <w:r w:rsidRPr="00A106C4">
              <w:rPr>
                <w:rFonts w:eastAsia="Times New Roman" w:cs="Times New Roman"/>
                <w:bCs/>
                <w:spacing w:val="-31"/>
                <w:szCs w:val="26"/>
              </w:rPr>
              <w:t xml:space="preserve"> </w:t>
            </w:r>
            <w:r w:rsidRPr="00A106C4">
              <w:rPr>
                <w:rFonts w:eastAsia="Times New Roman" w:cs="Times New Roman"/>
                <w:bCs/>
                <w:szCs w:val="26"/>
              </w:rPr>
              <w:t>thuật.</w:t>
            </w:r>
            <w:r w:rsidRPr="00A106C4">
              <w:rPr>
                <w:rFonts w:eastAsia="Times New Roman" w:cs="Times New Roman"/>
                <w:bCs/>
                <w:spacing w:val="-22"/>
                <w:szCs w:val="26"/>
              </w:rPr>
              <w:t xml:space="preserve"> </w:t>
            </w:r>
            <w:r w:rsidRPr="00A106C4">
              <w:rPr>
                <w:rFonts w:eastAsia="Times New Roman" w:cs="Times New Roman"/>
                <w:bCs/>
                <w:szCs w:val="26"/>
              </w:rPr>
              <w:t>bản</w:t>
            </w:r>
            <w:r w:rsidRPr="00A106C4">
              <w:rPr>
                <w:rFonts w:eastAsia="Times New Roman" w:cs="Times New Roman"/>
                <w:bCs/>
                <w:spacing w:val="-24"/>
                <w:szCs w:val="26"/>
              </w:rPr>
              <w:t xml:space="preserve"> </w:t>
            </w:r>
            <w:r w:rsidRPr="00A106C4">
              <w:rPr>
                <w:rFonts w:eastAsia="Times New Roman" w:cs="Times New Roman"/>
                <w:bCs/>
                <w:spacing w:val="-3"/>
                <w:szCs w:val="26"/>
              </w:rPr>
              <w:t>vẽ</w:t>
            </w:r>
            <w:r w:rsidRPr="00A106C4">
              <w:rPr>
                <w:rFonts w:eastAsia="Times New Roman" w:cs="Times New Roman"/>
                <w:bCs/>
                <w:spacing w:val="-31"/>
                <w:szCs w:val="26"/>
              </w:rPr>
              <w:t xml:space="preserve"> </w:t>
            </w:r>
            <w:r w:rsidRPr="00A106C4">
              <w:rPr>
                <w:rFonts w:eastAsia="Times New Roman" w:cs="Times New Roman"/>
                <w:bCs/>
                <w:szCs w:val="26"/>
              </w:rPr>
              <w:t>chế tạo</w:t>
            </w:r>
          </w:p>
        </w:tc>
        <w:tc>
          <w:tcPr>
            <w:tcW w:w="1440" w:type="dxa"/>
          </w:tcPr>
          <w:p w14:paraId="4502A52D"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11879301"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có</w:t>
            </w:r>
          </w:p>
        </w:tc>
      </w:tr>
      <w:tr w:rsidR="002F4D86" w:rsidRPr="00A106C4" w14:paraId="0314C22C" w14:textId="77777777" w:rsidTr="000E30A5">
        <w:trPr>
          <w:trHeight w:hRule="exact" w:val="829"/>
        </w:trPr>
        <w:tc>
          <w:tcPr>
            <w:tcW w:w="653" w:type="dxa"/>
          </w:tcPr>
          <w:p w14:paraId="625FE33D"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15</w:t>
            </w:r>
          </w:p>
        </w:tc>
        <w:tc>
          <w:tcPr>
            <w:tcW w:w="3418" w:type="dxa"/>
          </w:tcPr>
          <w:p w14:paraId="139D741A" w14:textId="77777777" w:rsidR="002F4D86" w:rsidRPr="00A106C4" w:rsidRDefault="002F4D86" w:rsidP="000E30A5">
            <w:pPr>
              <w:widowControl w:val="0"/>
              <w:autoSpaceDE w:val="0"/>
              <w:autoSpaceDN w:val="0"/>
              <w:spacing w:before="60" w:after="60" w:line="312" w:lineRule="auto"/>
              <w:ind w:firstLine="87"/>
              <w:jc w:val="both"/>
              <w:rPr>
                <w:rFonts w:eastAsia="Times New Roman" w:cs="Times New Roman"/>
                <w:bCs/>
                <w:szCs w:val="26"/>
              </w:rPr>
            </w:pPr>
            <w:r w:rsidRPr="00A106C4">
              <w:rPr>
                <w:rFonts w:eastAsia="Times New Roman" w:cs="Times New Roman"/>
                <w:bCs/>
                <w:szCs w:val="26"/>
              </w:rPr>
              <w:t>Biên bản thí nghiệm Type Test và Routine Test</w:t>
            </w:r>
          </w:p>
        </w:tc>
        <w:tc>
          <w:tcPr>
            <w:tcW w:w="1440" w:type="dxa"/>
          </w:tcPr>
          <w:p w14:paraId="1A7BD43A"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p>
        </w:tc>
        <w:tc>
          <w:tcPr>
            <w:tcW w:w="3600" w:type="dxa"/>
          </w:tcPr>
          <w:p w14:paraId="1B897330" w14:textId="77777777" w:rsidR="002F4D86" w:rsidRPr="00A106C4" w:rsidRDefault="002F4D86" w:rsidP="000E30A5">
            <w:pPr>
              <w:widowControl w:val="0"/>
              <w:autoSpaceDE w:val="0"/>
              <w:autoSpaceDN w:val="0"/>
              <w:spacing w:before="60" w:after="60" w:line="312" w:lineRule="auto"/>
              <w:ind w:firstLine="0"/>
              <w:jc w:val="center"/>
              <w:rPr>
                <w:rFonts w:eastAsia="Times New Roman" w:cs="Times New Roman"/>
                <w:bCs/>
                <w:szCs w:val="26"/>
              </w:rPr>
            </w:pPr>
            <w:r w:rsidRPr="00A106C4">
              <w:rPr>
                <w:rFonts w:eastAsia="Times New Roman" w:cs="Times New Roman"/>
                <w:bCs/>
                <w:szCs w:val="26"/>
              </w:rPr>
              <w:t>có</w:t>
            </w:r>
          </w:p>
        </w:tc>
      </w:tr>
    </w:tbl>
    <w:p w14:paraId="16D2E63F" w14:textId="77777777" w:rsidR="00177F64" w:rsidRPr="00A106C4" w:rsidRDefault="00177F64" w:rsidP="00177F64">
      <w:pPr>
        <w:pStyle w:val="BodyTextIndent"/>
        <w:widowControl w:val="0"/>
        <w:numPr>
          <w:ilvl w:val="2"/>
          <w:numId w:val="10"/>
        </w:numPr>
        <w:spacing w:before="60" w:after="60" w:line="312" w:lineRule="auto"/>
        <w:contextualSpacing/>
        <w:jc w:val="both"/>
        <w:outlineLvl w:val="2"/>
        <w:rPr>
          <w:b/>
          <w:bCs/>
          <w:i/>
          <w:iCs/>
          <w:color w:val="auto"/>
          <w:lang w:val="sv-SE"/>
        </w:rPr>
      </w:pPr>
      <w:bookmarkStart w:id="118" w:name="_Toc233018353"/>
      <w:r w:rsidRPr="00A106C4">
        <w:rPr>
          <w:b/>
          <w:bCs/>
          <w:i/>
          <w:iCs/>
          <w:color w:val="auto"/>
          <w:lang w:val="sv-SE"/>
        </w:rPr>
        <w:t>Ống nhựa gân xoắn</w:t>
      </w:r>
      <w:bookmarkEnd w:id="116"/>
      <w:bookmarkEnd w:id="118"/>
    </w:p>
    <w:p w14:paraId="33D7BC7B" w14:textId="77777777" w:rsidR="00177F64" w:rsidRPr="00A106C4" w:rsidRDefault="00177F64" w:rsidP="00177F64">
      <w:pPr>
        <w:suppressAutoHyphens/>
        <w:spacing w:before="8" w:after="0" w:line="312" w:lineRule="auto"/>
        <w:ind w:right="-72" w:firstLine="119"/>
        <w:jc w:val="both"/>
        <w:rPr>
          <w:rFonts w:eastAsia="Times New Roman" w:cs="Times New Roman"/>
          <w:bCs/>
          <w:spacing w:val="-4"/>
          <w:szCs w:val="26"/>
          <w:lang w:val="sv-SE"/>
        </w:rPr>
      </w:pPr>
      <w:r w:rsidRPr="00A106C4">
        <w:rPr>
          <w:rFonts w:eastAsia="Times New Roman" w:cs="Times New Roman"/>
          <w:b/>
          <w:bCs/>
          <w:spacing w:val="-4"/>
          <w:szCs w:val="26"/>
          <w:lang w:val="sv-SE"/>
        </w:rPr>
        <w:t xml:space="preserve">Tiêu chuẩn áp dụng: </w:t>
      </w:r>
      <w:r w:rsidRPr="00A106C4">
        <w:rPr>
          <w:rFonts w:eastAsia="Times New Roman" w:cs="Times New Roman"/>
          <w:bCs/>
          <w:spacing w:val="-4"/>
          <w:szCs w:val="26"/>
          <w:lang w:val="sv-SE"/>
        </w:rPr>
        <w:t>Áp dụng TCVN 8699:2011 Mạng viễn thông - ống nhựa dùng cho tuyến cáp ngầm - yêu cầu kỹ thuật</w:t>
      </w:r>
    </w:p>
    <w:p w14:paraId="766679FF" w14:textId="77777777" w:rsidR="00177F64" w:rsidRPr="00A106C4" w:rsidRDefault="00177F64" w:rsidP="00623EA8">
      <w:pPr>
        <w:pStyle w:val="Heading7"/>
        <w:numPr>
          <w:ilvl w:val="1"/>
          <w:numId w:val="125"/>
        </w:numPr>
        <w:tabs>
          <w:tab w:val="num" w:pos="1440"/>
        </w:tabs>
        <w:spacing w:before="0" w:after="0" w:line="300" w:lineRule="auto"/>
        <w:ind w:left="0" w:firstLine="0"/>
        <w:jc w:val="both"/>
        <w:rPr>
          <w:rFonts w:ascii="Times New Roman Bold" w:hAnsi="Times New Roman Bold"/>
          <w:snapToGrid/>
          <w:color w:val="auto"/>
          <w:sz w:val="26"/>
          <w:lang w:val="sv-SE" w:eastAsia="x-none"/>
        </w:rPr>
      </w:pPr>
      <w:r w:rsidRPr="00A106C4">
        <w:rPr>
          <w:rFonts w:ascii="Times New Roman Bold" w:hAnsi="Times New Roman Bold"/>
          <w:snapToGrid/>
          <w:color w:val="auto"/>
          <w:sz w:val="26"/>
          <w:lang w:val="sv-SE" w:eastAsia="x-none"/>
        </w:rPr>
        <w:t>Ống nhựa gân xoắn HDPE một lớp</w:t>
      </w:r>
    </w:p>
    <w:p w14:paraId="54631822" w14:textId="77777777" w:rsidR="00177F64" w:rsidRPr="00A106C4" w:rsidRDefault="00177F64" w:rsidP="00177F64">
      <w:pPr>
        <w:widowControl w:val="0"/>
        <w:shd w:val="clear" w:color="auto" w:fill="FFFFFF"/>
        <w:spacing w:before="0" w:after="0" w:line="400" w:lineRule="exact"/>
        <w:ind w:firstLine="284"/>
        <w:jc w:val="both"/>
        <w:rPr>
          <w:rFonts w:eastAsia="Times New Roman" w:cs="Times New Roman"/>
          <w:color w:val="EE0000"/>
          <w:szCs w:val="26"/>
          <w:lang w:val="vi-VN"/>
        </w:rPr>
      </w:pPr>
      <w:r w:rsidRPr="00A106C4">
        <w:rPr>
          <w:rFonts w:eastAsia="Times New Roman" w:cs="Times New Roman"/>
          <w:bCs/>
          <w:color w:val="EE0000"/>
          <w:szCs w:val="26"/>
          <w:lang w:val="vi-VN"/>
        </w:rPr>
        <w:t>Là loại ống có mặt cắt ngang là hình tròn, mặt trong ống trơn phẳng, mặt ngoài có gân xoắn nổi dạng hộp (Hình 1).</w:t>
      </w:r>
    </w:p>
    <w:p w14:paraId="78A1AAC9" w14:textId="77777777" w:rsidR="00177F64" w:rsidRPr="00A106C4" w:rsidRDefault="00177F64" w:rsidP="00177F64">
      <w:pPr>
        <w:kinsoku w:val="0"/>
        <w:overflowPunct w:val="0"/>
        <w:spacing w:before="0" w:after="0" w:line="400" w:lineRule="exact"/>
        <w:ind w:right="218" w:firstLine="0"/>
        <w:jc w:val="both"/>
        <w:rPr>
          <w:rFonts w:eastAsia="Times New Roman" w:cs="Times New Roman"/>
          <w:color w:val="EE0000"/>
          <w:szCs w:val="26"/>
          <w:lang w:val="vi-VN"/>
        </w:rPr>
      </w:pPr>
      <w:r w:rsidRPr="00A106C4">
        <w:rPr>
          <w:rFonts w:eastAsia="Times New Roman" w:cs="Times New Roman"/>
          <w:noProof/>
          <w:color w:val="EE0000"/>
          <w:szCs w:val="26"/>
          <w:lang w:eastAsia="zh-CN"/>
        </w:rPr>
        <w:drawing>
          <wp:anchor distT="0" distB="0" distL="114300" distR="114300" simplePos="0" relativeHeight="251665408" behindDoc="0" locked="0" layoutInCell="1" allowOverlap="1" wp14:anchorId="26BB8750" wp14:editId="0342C80E">
            <wp:simplePos x="0" y="0"/>
            <wp:positionH relativeFrom="column">
              <wp:posOffset>2162175</wp:posOffset>
            </wp:positionH>
            <wp:positionV relativeFrom="paragraph">
              <wp:posOffset>46990</wp:posOffset>
            </wp:positionV>
            <wp:extent cx="1573530" cy="837565"/>
            <wp:effectExtent l="0" t="0" r="3175" b="1905"/>
            <wp:wrapSquare wrapText="bothSides"/>
            <wp:docPr id="1929116307" name="Picture 1929116307" descr="Description: https://vanbanphapluat.co/data/2017/08/286520/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Description: https://vanbanphapluat.co/data/2017/08/286520/image00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3530" cy="8375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21EA70" w14:textId="77777777" w:rsidR="00177F64" w:rsidRPr="00A106C4" w:rsidRDefault="00177F64" w:rsidP="00177F64">
      <w:pPr>
        <w:kinsoku w:val="0"/>
        <w:overflowPunct w:val="0"/>
        <w:spacing w:before="0" w:after="0" w:line="400" w:lineRule="exact"/>
        <w:ind w:right="218" w:firstLine="0"/>
        <w:jc w:val="both"/>
        <w:rPr>
          <w:rFonts w:eastAsia="Times New Roman" w:cs="Times New Roman"/>
          <w:color w:val="EE0000"/>
          <w:szCs w:val="26"/>
          <w:lang w:val="vi-VN"/>
        </w:rPr>
      </w:pPr>
    </w:p>
    <w:p w14:paraId="492BA99F" w14:textId="77777777" w:rsidR="00177F64" w:rsidRPr="00A106C4" w:rsidRDefault="00177F64" w:rsidP="00177F64">
      <w:pPr>
        <w:kinsoku w:val="0"/>
        <w:overflowPunct w:val="0"/>
        <w:spacing w:before="0" w:after="0" w:line="400" w:lineRule="exact"/>
        <w:ind w:right="218" w:firstLine="0"/>
        <w:jc w:val="both"/>
        <w:rPr>
          <w:rFonts w:eastAsia="Times New Roman" w:cs="Times New Roman"/>
          <w:color w:val="EE0000"/>
          <w:szCs w:val="26"/>
          <w:lang w:val="vi-VN"/>
        </w:rPr>
      </w:pPr>
    </w:p>
    <w:p w14:paraId="2B1717FF" w14:textId="77777777" w:rsidR="00177F64" w:rsidRPr="00A106C4" w:rsidRDefault="00177F64" w:rsidP="00177F64">
      <w:pPr>
        <w:kinsoku w:val="0"/>
        <w:overflowPunct w:val="0"/>
        <w:spacing w:before="0" w:after="0" w:line="400" w:lineRule="exact"/>
        <w:ind w:right="218" w:firstLine="0"/>
        <w:jc w:val="center"/>
        <w:rPr>
          <w:rFonts w:eastAsia="Times New Roman" w:cs="Times New Roman"/>
          <w:color w:val="EE0000"/>
          <w:szCs w:val="26"/>
          <w:lang w:val="vi-VN"/>
        </w:rPr>
      </w:pPr>
    </w:p>
    <w:p w14:paraId="3000664F" w14:textId="77777777" w:rsidR="00177F64" w:rsidRPr="00A106C4" w:rsidRDefault="00177F64" w:rsidP="00177F64">
      <w:pPr>
        <w:kinsoku w:val="0"/>
        <w:overflowPunct w:val="0"/>
        <w:spacing w:before="0" w:after="0" w:line="400" w:lineRule="exact"/>
        <w:ind w:right="218" w:firstLine="0"/>
        <w:jc w:val="center"/>
        <w:rPr>
          <w:rFonts w:eastAsia="Times New Roman" w:cs="Times New Roman"/>
          <w:color w:val="EE0000"/>
          <w:szCs w:val="26"/>
          <w:lang w:val="vi-VN"/>
        </w:rPr>
      </w:pPr>
      <w:r w:rsidRPr="00A106C4">
        <w:rPr>
          <w:rFonts w:eastAsia="Times New Roman" w:cs="Times New Roman"/>
          <w:color w:val="EE0000"/>
          <w:szCs w:val="26"/>
          <w:lang w:val="vi-VN"/>
        </w:rPr>
        <w:t>Hình 1 - Ống nhựa gân xoắn HDPE một lớp</w:t>
      </w:r>
    </w:p>
    <w:p w14:paraId="1A61A1EB" w14:textId="77777777" w:rsidR="00177F64" w:rsidRPr="00A106C4" w:rsidRDefault="00177F64" w:rsidP="00623EA8">
      <w:pPr>
        <w:pStyle w:val="Heading7"/>
        <w:numPr>
          <w:ilvl w:val="1"/>
          <w:numId w:val="125"/>
        </w:numPr>
        <w:tabs>
          <w:tab w:val="num" w:pos="1440"/>
        </w:tabs>
        <w:spacing w:before="0" w:after="0" w:line="300" w:lineRule="auto"/>
        <w:ind w:left="0" w:firstLine="0"/>
        <w:jc w:val="both"/>
        <w:rPr>
          <w:rFonts w:ascii="Times New Roman Bold" w:hAnsi="Times New Roman Bold"/>
          <w:snapToGrid/>
          <w:color w:val="auto"/>
          <w:sz w:val="26"/>
          <w:lang w:val="sv-SE" w:eastAsia="x-none"/>
        </w:rPr>
      </w:pPr>
      <w:r w:rsidRPr="00A106C4">
        <w:rPr>
          <w:rFonts w:ascii="Times New Roman Bold" w:hAnsi="Times New Roman Bold"/>
          <w:snapToGrid/>
          <w:color w:val="auto"/>
          <w:sz w:val="26"/>
          <w:lang w:val="sv-SE" w:eastAsia="x-none"/>
        </w:rPr>
        <w:t>Yêu cầu kĩ thuật</w:t>
      </w:r>
    </w:p>
    <w:p w14:paraId="2E8D7735" w14:textId="77777777" w:rsidR="00177F64" w:rsidRPr="00A106C4" w:rsidRDefault="00177F64" w:rsidP="00623EA8">
      <w:pPr>
        <w:pStyle w:val="ListParagraph"/>
        <w:widowControl w:val="0"/>
        <w:numPr>
          <w:ilvl w:val="0"/>
          <w:numId w:val="176"/>
        </w:numPr>
        <w:shd w:val="clear" w:color="auto" w:fill="FFFFFF"/>
        <w:spacing w:before="0" w:after="0" w:line="400" w:lineRule="exact"/>
        <w:ind w:left="0" w:firstLine="284"/>
        <w:rPr>
          <w:rFonts w:eastAsia="Times New Roman" w:cs="Times New Roman"/>
          <w:color w:val="EE0000"/>
          <w:sz w:val="26"/>
          <w:szCs w:val="26"/>
          <w:lang w:val="vi-VN"/>
        </w:rPr>
      </w:pPr>
      <w:r w:rsidRPr="00A106C4">
        <w:rPr>
          <w:rFonts w:eastAsia="Times New Roman" w:cs="Times New Roman"/>
          <w:bCs/>
          <w:color w:val="EE0000"/>
          <w:sz w:val="26"/>
          <w:szCs w:val="26"/>
          <w:lang w:val="vi-VN"/>
        </w:rPr>
        <w:t>Yêu cầu về hình thức ngoại quan của ống</w:t>
      </w:r>
    </w:p>
    <w:p w14:paraId="042306FF" w14:textId="77777777" w:rsidR="00177F64" w:rsidRPr="00A106C4" w:rsidRDefault="00177F64" w:rsidP="00177F64">
      <w:pPr>
        <w:spacing w:before="60" w:after="60" w:line="360" w:lineRule="auto"/>
        <w:ind w:firstLine="284"/>
        <w:jc w:val="both"/>
        <w:rPr>
          <w:rFonts w:eastAsia="Times New Roman" w:cs="Times New Roman"/>
          <w:bCs/>
          <w:iCs/>
          <w:szCs w:val="26"/>
          <w:lang w:val="vi-VN"/>
        </w:rPr>
      </w:pPr>
      <w:r w:rsidRPr="00A106C4">
        <w:rPr>
          <w:rFonts w:eastAsia="Times New Roman" w:cs="Times New Roman"/>
          <w:bCs/>
          <w:iCs/>
          <w:szCs w:val="26"/>
          <w:lang w:val="vi-VN"/>
        </w:rPr>
        <w:t>Bề mặt ống HDPEp; HDPEt cả trong và ngoài đều phải trơn nhẵn, không lồi lõm, méo và không có vết xước, nứt hoặc khuyết tật khác làm hại vỏ cáp.</w:t>
      </w:r>
    </w:p>
    <w:p w14:paraId="4ED016D7" w14:textId="77777777" w:rsidR="00177F64" w:rsidRPr="00A106C4" w:rsidRDefault="00177F64" w:rsidP="00177F64">
      <w:pPr>
        <w:spacing w:before="60" w:after="60" w:line="360" w:lineRule="auto"/>
        <w:ind w:firstLine="284"/>
        <w:jc w:val="both"/>
        <w:rPr>
          <w:rFonts w:eastAsia="Times New Roman" w:cs="Times New Roman"/>
          <w:bCs/>
          <w:iCs/>
          <w:szCs w:val="26"/>
          <w:lang w:val="vi-VN"/>
        </w:rPr>
      </w:pPr>
      <w:r w:rsidRPr="00A106C4">
        <w:rPr>
          <w:rFonts w:eastAsia="Times New Roman" w:cs="Times New Roman"/>
          <w:bCs/>
          <w:iCs/>
          <w:szCs w:val="26"/>
          <w:lang w:val="vi-VN"/>
        </w:rPr>
        <w:t>Các đầu ống HDPEp; HDPEx; HDPEt phải cắt vuông góc với trục ống và phải thẳng nhẵn, không xờm, không sắc cạnh.</w:t>
      </w:r>
    </w:p>
    <w:p w14:paraId="20090468" w14:textId="77777777" w:rsidR="00177F64" w:rsidRPr="00A106C4" w:rsidRDefault="00177F64" w:rsidP="00623EA8">
      <w:pPr>
        <w:pStyle w:val="ListParagraph"/>
        <w:widowControl w:val="0"/>
        <w:numPr>
          <w:ilvl w:val="0"/>
          <w:numId w:val="176"/>
        </w:numPr>
        <w:shd w:val="clear" w:color="auto" w:fill="FFFFFF"/>
        <w:spacing w:before="0" w:after="0" w:line="240" w:lineRule="auto"/>
        <w:ind w:left="0" w:firstLine="284"/>
        <w:rPr>
          <w:rFonts w:eastAsia="Times New Roman" w:cs="Times New Roman"/>
          <w:bCs/>
          <w:color w:val="EE0000"/>
          <w:sz w:val="26"/>
          <w:szCs w:val="26"/>
          <w:lang w:val="vi-VN"/>
        </w:rPr>
      </w:pPr>
      <w:r w:rsidRPr="00A106C4">
        <w:rPr>
          <w:rFonts w:eastAsia="Times New Roman" w:cs="Times New Roman"/>
          <w:bCs/>
          <w:color w:val="EE0000"/>
          <w:sz w:val="26"/>
          <w:szCs w:val="26"/>
          <w:lang w:val="vi-VN"/>
        </w:rPr>
        <w:t>Màu sắc</w:t>
      </w:r>
    </w:p>
    <w:p w14:paraId="14FADC81" w14:textId="77777777" w:rsidR="00177F64" w:rsidRPr="00A106C4" w:rsidRDefault="00177F64" w:rsidP="00177F64">
      <w:pPr>
        <w:spacing w:before="60" w:after="60" w:line="360" w:lineRule="auto"/>
        <w:ind w:firstLine="284"/>
        <w:jc w:val="both"/>
        <w:rPr>
          <w:rFonts w:eastAsia="Times New Roman" w:cs="Times New Roman"/>
          <w:bCs/>
          <w:iCs/>
          <w:szCs w:val="26"/>
          <w:lang w:val="vi-VN"/>
        </w:rPr>
      </w:pPr>
      <w:r w:rsidRPr="00A106C4">
        <w:rPr>
          <w:rFonts w:eastAsia="Times New Roman" w:cs="Times New Roman"/>
          <w:bCs/>
          <w:iCs/>
          <w:szCs w:val="26"/>
          <w:lang w:val="vi-VN"/>
        </w:rPr>
        <w:t>Ống nhựa HDPE sử dụng trong công trình ngầm được qui định là màu cam.</w:t>
      </w:r>
    </w:p>
    <w:p w14:paraId="76EA08B7" w14:textId="77777777" w:rsidR="00177F64" w:rsidRPr="00A106C4" w:rsidRDefault="00177F64" w:rsidP="00177F64">
      <w:pPr>
        <w:spacing w:before="60" w:after="60" w:line="360" w:lineRule="auto"/>
        <w:ind w:firstLine="284"/>
        <w:jc w:val="both"/>
        <w:rPr>
          <w:rFonts w:eastAsia="Times New Roman" w:cs="Times New Roman"/>
          <w:bCs/>
          <w:iCs/>
          <w:szCs w:val="26"/>
          <w:lang w:val="vi-VN"/>
        </w:rPr>
      </w:pPr>
      <w:r w:rsidRPr="00A106C4">
        <w:rPr>
          <w:rFonts w:eastAsia="Times New Roman" w:cs="Times New Roman"/>
          <w:bCs/>
          <w:iCs/>
          <w:szCs w:val="26"/>
          <w:lang w:val="vi-VN"/>
        </w:rPr>
        <w:t>Màu sắc của ống HDPE phải đồng nhất trên toàn bộ mặt ống, không biến màu theo thời gian và môi trường.</w:t>
      </w:r>
    </w:p>
    <w:p w14:paraId="0B5D5C1B" w14:textId="77777777" w:rsidR="00177F64" w:rsidRPr="00A106C4" w:rsidRDefault="00177F64" w:rsidP="00623EA8">
      <w:pPr>
        <w:pStyle w:val="ListParagraph"/>
        <w:widowControl w:val="0"/>
        <w:numPr>
          <w:ilvl w:val="0"/>
          <w:numId w:val="176"/>
        </w:numPr>
        <w:shd w:val="clear" w:color="auto" w:fill="FFFFFF"/>
        <w:spacing w:before="0" w:after="0" w:line="240" w:lineRule="auto"/>
        <w:ind w:left="0" w:firstLine="284"/>
        <w:rPr>
          <w:rFonts w:eastAsia="Times New Roman" w:cs="Times New Roman"/>
          <w:bCs/>
          <w:color w:val="EE0000"/>
          <w:sz w:val="26"/>
          <w:szCs w:val="26"/>
          <w:lang w:val="vi-VN"/>
        </w:rPr>
      </w:pPr>
      <w:r w:rsidRPr="00A106C4">
        <w:rPr>
          <w:rFonts w:eastAsia="Times New Roman" w:cs="Times New Roman"/>
          <w:bCs/>
          <w:color w:val="EE0000"/>
          <w:sz w:val="26"/>
          <w:szCs w:val="26"/>
          <w:lang w:val="vi-VN"/>
        </w:rPr>
        <w:t>Sai lệch về các kích thước</w:t>
      </w:r>
    </w:p>
    <w:p w14:paraId="17A32298" w14:textId="77777777" w:rsidR="00177F64" w:rsidRPr="00A106C4" w:rsidRDefault="00177F64" w:rsidP="00177F64">
      <w:pPr>
        <w:widowControl w:val="0"/>
        <w:shd w:val="clear" w:color="auto" w:fill="FFFFFF"/>
        <w:spacing w:before="0" w:after="0" w:line="400" w:lineRule="exact"/>
        <w:ind w:firstLine="284"/>
        <w:jc w:val="both"/>
        <w:rPr>
          <w:rFonts w:eastAsia="Times New Roman" w:cs="Times New Roman"/>
          <w:color w:val="EE0000"/>
          <w:szCs w:val="26"/>
          <w:lang w:val="vi-VN"/>
        </w:rPr>
      </w:pPr>
      <w:r w:rsidRPr="00A106C4">
        <w:rPr>
          <w:rFonts w:eastAsia="Times New Roman" w:cs="Times New Roman"/>
          <w:bCs/>
          <w:color w:val="EE0000"/>
          <w:szCs w:val="26"/>
          <w:lang w:val="vi-VN"/>
        </w:rPr>
        <w:t>Sai lệch về đường kính và chiều dài ống HDPE được quy định trong bảng sau:</w:t>
      </w:r>
    </w:p>
    <w:p w14:paraId="6872F031" w14:textId="77777777" w:rsidR="00177F64" w:rsidRPr="00A106C4" w:rsidRDefault="00177F64" w:rsidP="00177F64">
      <w:pPr>
        <w:kinsoku w:val="0"/>
        <w:overflowPunct w:val="0"/>
        <w:spacing w:before="0" w:after="0" w:line="240" w:lineRule="auto"/>
        <w:ind w:right="218"/>
        <w:jc w:val="right"/>
        <w:rPr>
          <w:rFonts w:eastAsia="Times New Roman" w:cs="Times New Roman"/>
          <w:color w:val="EE0000"/>
          <w:szCs w:val="26"/>
        </w:rPr>
      </w:pPr>
      <w:r w:rsidRPr="00A106C4">
        <w:rPr>
          <w:rFonts w:eastAsia="Times New Roman" w:cs="Times New Roman"/>
          <w:color w:val="EE0000"/>
          <w:szCs w:val="26"/>
        </w:rPr>
        <w:t>Đơn vị tính bằng milimét</w:t>
      </w:r>
    </w:p>
    <w:tbl>
      <w:tblPr>
        <w:tblW w:w="5000" w:type="pct"/>
        <w:jc w:val="center"/>
        <w:tblCellMar>
          <w:left w:w="0" w:type="dxa"/>
          <w:right w:w="0" w:type="dxa"/>
        </w:tblCellMar>
        <w:tblLook w:val="04A0" w:firstRow="1" w:lastRow="0" w:firstColumn="1" w:lastColumn="0" w:noHBand="0" w:noVBand="1"/>
      </w:tblPr>
      <w:tblGrid>
        <w:gridCol w:w="1222"/>
        <w:gridCol w:w="1589"/>
        <w:gridCol w:w="1556"/>
        <w:gridCol w:w="1051"/>
        <w:gridCol w:w="1051"/>
        <w:gridCol w:w="1052"/>
        <w:gridCol w:w="1535"/>
      </w:tblGrid>
      <w:tr w:rsidR="00177F64" w:rsidRPr="00A106C4" w14:paraId="798B6474" w14:textId="77777777" w:rsidTr="000E30A5">
        <w:trPr>
          <w:trHeight w:val="1042"/>
          <w:jc w:val="center"/>
        </w:trPr>
        <w:tc>
          <w:tcPr>
            <w:tcW w:w="1222" w:type="dxa"/>
            <w:tcBorders>
              <w:top w:val="single" w:sz="8" w:space="0" w:color="auto"/>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1C7572E0" w14:textId="77777777" w:rsidR="00177F64" w:rsidRPr="00A106C4" w:rsidRDefault="00177F64" w:rsidP="000E30A5">
            <w:pPr>
              <w:spacing w:before="0" w:after="0" w:line="240" w:lineRule="auto"/>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Ống HDPE</w:t>
            </w:r>
          </w:p>
        </w:tc>
        <w:tc>
          <w:tcPr>
            <w:tcW w:w="1589" w:type="dxa"/>
            <w:tcBorders>
              <w:top w:val="single" w:sz="8" w:space="0" w:color="auto"/>
              <w:left w:val="nil"/>
              <w:bottom w:val="single" w:sz="8" w:space="0" w:color="auto"/>
              <w:right w:val="single" w:sz="4" w:space="0" w:color="auto"/>
            </w:tcBorders>
            <w:tcMar>
              <w:top w:w="28" w:type="dxa"/>
              <w:left w:w="108" w:type="dxa"/>
              <w:bottom w:w="28" w:type="dxa"/>
              <w:right w:w="108" w:type="dxa"/>
            </w:tcMar>
            <w:vAlign w:val="center"/>
            <w:hideMark/>
          </w:tcPr>
          <w:p w14:paraId="60C4C481" w14:textId="77777777" w:rsidR="00177F64" w:rsidRPr="00A106C4" w:rsidRDefault="00177F64" w:rsidP="000E30A5">
            <w:pPr>
              <w:spacing w:before="0" w:after="0" w:line="240" w:lineRule="auto"/>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Đường kính trong (mm)</w:t>
            </w:r>
          </w:p>
        </w:tc>
        <w:tc>
          <w:tcPr>
            <w:tcW w:w="1556"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7B36D7D" w14:textId="77777777" w:rsidR="00177F64" w:rsidRPr="00A106C4" w:rsidRDefault="00177F64" w:rsidP="000E30A5">
            <w:pPr>
              <w:spacing w:before="0" w:after="0" w:line="240" w:lineRule="auto"/>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Đường kính ngoài (mm)</w:t>
            </w:r>
          </w:p>
        </w:tc>
        <w:tc>
          <w:tcPr>
            <w:tcW w:w="1051" w:type="dxa"/>
            <w:tcBorders>
              <w:top w:val="single" w:sz="4" w:space="0" w:color="auto"/>
              <w:left w:val="single" w:sz="4" w:space="0" w:color="auto"/>
              <w:right w:val="single" w:sz="4" w:space="0" w:color="auto"/>
            </w:tcBorders>
          </w:tcPr>
          <w:p w14:paraId="397C5271" w14:textId="77777777" w:rsidR="00177F64" w:rsidRPr="00A106C4" w:rsidRDefault="00177F64" w:rsidP="000E30A5">
            <w:pPr>
              <w:spacing w:before="0" w:after="0" w:line="240" w:lineRule="auto"/>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Độ cao bước ren</w:t>
            </w:r>
          </w:p>
          <w:p w14:paraId="7173809B" w14:textId="77777777" w:rsidR="00177F64" w:rsidRPr="00A106C4" w:rsidRDefault="00177F64" w:rsidP="000E30A5">
            <w:pPr>
              <w:spacing w:before="0" w:after="0" w:line="240" w:lineRule="auto"/>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(h), mm</w:t>
            </w:r>
          </w:p>
        </w:tc>
        <w:tc>
          <w:tcPr>
            <w:tcW w:w="1051" w:type="dxa"/>
            <w:tcBorders>
              <w:top w:val="single" w:sz="4" w:space="0" w:color="auto"/>
              <w:left w:val="single" w:sz="4" w:space="0" w:color="auto"/>
              <w:right w:val="single" w:sz="4" w:space="0" w:color="auto"/>
            </w:tcBorders>
          </w:tcPr>
          <w:p w14:paraId="7719A60D" w14:textId="77777777" w:rsidR="00177F64" w:rsidRPr="00A106C4" w:rsidRDefault="00177F64" w:rsidP="000E30A5">
            <w:pPr>
              <w:spacing w:before="0" w:after="0" w:line="240" w:lineRule="auto"/>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Độ dày thành ống (a), mm</w:t>
            </w:r>
          </w:p>
        </w:tc>
        <w:tc>
          <w:tcPr>
            <w:tcW w:w="1052" w:type="dxa"/>
            <w:tcBorders>
              <w:top w:val="single" w:sz="4" w:space="0" w:color="auto"/>
              <w:left w:val="single" w:sz="4" w:space="0" w:color="auto"/>
              <w:right w:val="single" w:sz="4" w:space="0" w:color="auto"/>
            </w:tcBorders>
          </w:tcPr>
          <w:p w14:paraId="2E0448B8" w14:textId="77777777" w:rsidR="00177F64" w:rsidRPr="00A106C4" w:rsidRDefault="00177F64" w:rsidP="000E30A5">
            <w:pPr>
              <w:spacing w:before="0" w:after="0" w:line="240" w:lineRule="auto"/>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Bước ren (a),mm</w:t>
            </w:r>
          </w:p>
        </w:tc>
        <w:tc>
          <w:tcPr>
            <w:tcW w:w="1535"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5668864" w14:textId="77777777" w:rsidR="00177F64" w:rsidRPr="00A106C4" w:rsidRDefault="00177F64" w:rsidP="000E30A5">
            <w:pPr>
              <w:spacing w:before="0" w:after="0" w:line="240" w:lineRule="auto"/>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Độ dài chế tạo (L),m</w:t>
            </w:r>
          </w:p>
        </w:tc>
      </w:tr>
      <w:tr w:rsidR="00177F64" w:rsidRPr="00A106C4" w14:paraId="16539EF5" w14:textId="77777777" w:rsidTr="000E30A5">
        <w:trPr>
          <w:trHeight w:val="276"/>
          <w:jc w:val="center"/>
        </w:trPr>
        <w:tc>
          <w:tcPr>
            <w:tcW w:w="1222" w:type="dxa"/>
            <w:tcBorders>
              <w:top w:val="single" w:sz="8" w:space="0" w:color="auto"/>
              <w:left w:val="single" w:sz="8" w:space="0" w:color="auto"/>
              <w:bottom w:val="single" w:sz="8" w:space="0" w:color="auto"/>
              <w:right w:val="single" w:sz="8" w:space="0" w:color="auto"/>
            </w:tcBorders>
            <w:vAlign w:val="center"/>
          </w:tcPr>
          <w:p w14:paraId="7399A75B" w14:textId="77777777" w:rsidR="00177F64" w:rsidRPr="00A106C4" w:rsidRDefault="00177F64" w:rsidP="000E30A5">
            <w:pPr>
              <w:spacing w:before="0" w:after="0" w:line="400" w:lineRule="exact"/>
              <w:ind w:firstLine="0"/>
              <w:jc w:val="center"/>
              <w:rPr>
                <w:rFonts w:eastAsia="Times New Roman" w:cs="Times New Roman"/>
                <w:bCs/>
                <w:color w:val="EE0000"/>
                <w:szCs w:val="28"/>
                <w:lang w:val="vi-VN" w:eastAsia="vi-VN"/>
              </w:rPr>
            </w:pPr>
            <w:r w:rsidRPr="00A106C4">
              <w:rPr>
                <w:rFonts w:eastAsia="Times New Roman" w:cs="Times New Roman"/>
                <w:bCs/>
                <w:color w:val="EE0000"/>
                <w:szCs w:val="28"/>
                <w:lang w:eastAsia="vi-VN"/>
              </w:rPr>
              <w:t>195/150</w:t>
            </w:r>
          </w:p>
        </w:tc>
        <w:tc>
          <w:tcPr>
            <w:tcW w:w="1589" w:type="dxa"/>
            <w:tcBorders>
              <w:top w:val="single" w:sz="8" w:space="0" w:color="auto"/>
              <w:left w:val="nil"/>
              <w:bottom w:val="single" w:sz="8" w:space="0" w:color="auto"/>
              <w:right w:val="single" w:sz="4" w:space="0" w:color="auto"/>
            </w:tcBorders>
            <w:vAlign w:val="center"/>
          </w:tcPr>
          <w:p w14:paraId="68B63994" w14:textId="77777777" w:rsidR="00177F64" w:rsidRPr="00A106C4" w:rsidRDefault="00177F64" w:rsidP="000E30A5">
            <w:pPr>
              <w:spacing w:before="0" w:after="0" w:line="400" w:lineRule="exact"/>
              <w:ind w:firstLine="0"/>
              <w:jc w:val="center"/>
              <w:rPr>
                <w:rFonts w:eastAsia="Times New Roman" w:cs="Times New Roman"/>
                <w:bCs/>
                <w:color w:val="EE0000"/>
                <w:szCs w:val="28"/>
                <w:lang w:val="vi-VN" w:eastAsia="vi-VN"/>
              </w:rPr>
            </w:pPr>
            <w:r w:rsidRPr="00A106C4">
              <w:rPr>
                <w:rFonts w:eastAsia="Times New Roman" w:cs="Times New Roman"/>
                <w:bCs/>
                <w:color w:val="EE0000"/>
                <w:szCs w:val="28"/>
                <w:lang w:val="vi-VN" w:eastAsia="vi-VN"/>
              </w:rPr>
              <w:t>150</w:t>
            </w:r>
            <w:r w:rsidRPr="00A106C4">
              <w:rPr>
                <w:rFonts w:eastAsia="Times New Roman" w:cs="Times New Roman"/>
                <w:bCs/>
                <w:color w:val="EE0000"/>
                <w:szCs w:val="28"/>
                <w:lang w:eastAsia="vi-VN"/>
              </w:rPr>
              <w:t>±4,0</w:t>
            </w:r>
          </w:p>
        </w:tc>
        <w:tc>
          <w:tcPr>
            <w:tcW w:w="1556" w:type="dxa"/>
            <w:tcBorders>
              <w:top w:val="single" w:sz="4" w:space="0" w:color="auto"/>
              <w:left w:val="single" w:sz="4" w:space="0" w:color="auto"/>
              <w:bottom w:val="single" w:sz="4" w:space="0" w:color="auto"/>
              <w:right w:val="single" w:sz="4" w:space="0" w:color="auto"/>
            </w:tcBorders>
            <w:vAlign w:val="center"/>
          </w:tcPr>
          <w:p w14:paraId="31CBD5C8"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val="vi-VN" w:eastAsia="vi-VN"/>
              </w:rPr>
              <w:t>1</w:t>
            </w:r>
            <w:r w:rsidRPr="00A106C4">
              <w:rPr>
                <w:rFonts w:eastAsia="Times New Roman" w:cs="Times New Roman"/>
                <w:bCs/>
                <w:color w:val="EE0000"/>
                <w:szCs w:val="28"/>
                <w:lang w:eastAsia="vi-VN"/>
              </w:rPr>
              <w:t>95±4,0</w:t>
            </w:r>
          </w:p>
        </w:tc>
        <w:tc>
          <w:tcPr>
            <w:tcW w:w="1051" w:type="dxa"/>
            <w:tcBorders>
              <w:top w:val="single" w:sz="4" w:space="0" w:color="auto"/>
              <w:left w:val="single" w:sz="4" w:space="0" w:color="auto"/>
              <w:bottom w:val="single" w:sz="4" w:space="0" w:color="auto"/>
              <w:right w:val="single" w:sz="4" w:space="0" w:color="auto"/>
            </w:tcBorders>
          </w:tcPr>
          <w:p w14:paraId="73D52C86"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22 ± 0,5</w:t>
            </w:r>
          </w:p>
        </w:tc>
        <w:tc>
          <w:tcPr>
            <w:tcW w:w="1051" w:type="dxa"/>
            <w:tcBorders>
              <w:top w:val="single" w:sz="4" w:space="0" w:color="auto"/>
              <w:left w:val="single" w:sz="4" w:space="0" w:color="auto"/>
              <w:bottom w:val="single" w:sz="4" w:space="0" w:color="auto"/>
              <w:right w:val="single" w:sz="4" w:space="0" w:color="auto"/>
            </w:tcBorders>
          </w:tcPr>
          <w:p w14:paraId="541A0CD6"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2,8 ± 0,4</w:t>
            </w:r>
          </w:p>
        </w:tc>
        <w:tc>
          <w:tcPr>
            <w:tcW w:w="1052" w:type="dxa"/>
            <w:tcBorders>
              <w:top w:val="single" w:sz="4" w:space="0" w:color="auto"/>
              <w:left w:val="single" w:sz="4" w:space="0" w:color="auto"/>
              <w:bottom w:val="single" w:sz="4" w:space="0" w:color="auto"/>
              <w:right w:val="single" w:sz="4" w:space="0" w:color="auto"/>
            </w:tcBorders>
          </w:tcPr>
          <w:p w14:paraId="066B46D6"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30 ± 1,0</w:t>
            </w:r>
          </w:p>
        </w:tc>
        <w:tc>
          <w:tcPr>
            <w:tcW w:w="1535" w:type="dxa"/>
            <w:tcBorders>
              <w:top w:val="single" w:sz="4" w:space="0" w:color="auto"/>
              <w:left w:val="single" w:sz="4" w:space="0" w:color="auto"/>
              <w:bottom w:val="single" w:sz="4" w:space="0" w:color="auto"/>
              <w:right w:val="single" w:sz="4" w:space="0" w:color="auto"/>
            </w:tcBorders>
            <w:vAlign w:val="center"/>
          </w:tcPr>
          <w:p w14:paraId="5C893218"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500</w:t>
            </w:r>
          </w:p>
        </w:tc>
      </w:tr>
    </w:tbl>
    <w:p w14:paraId="2105E77C" w14:textId="77777777" w:rsidR="00177F64" w:rsidRPr="00A106C4" w:rsidRDefault="00177F64" w:rsidP="00623EA8">
      <w:pPr>
        <w:pStyle w:val="ListParagraph"/>
        <w:widowControl w:val="0"/>
        <w:numPr>
          <w:ilvl w:val="0"/>
          <w:numId w:val="176"/>
        </w:numPr>
        <w:shd w:val="clear" w:color="auto" w:fill="FFFFFF"/>
        <w:spacing w:before="0" w:after="0" w:line="400" w:lineRule="exact"/>
        <w:ind w:left="0" w:firstLine="284"/>
        <w:rPr>
          <w:rFonts w:eastAsia="Times New Roman" w:cs="Times New Roman"/>
          <w:bCs/>
          <w:color w:val="EE0000"/>
          <w:sz w:val="26"/>
          <w:szCs w:val="26"/>
          <w:lang w:val="vi-VN"/>
        </w:rPr>
      </w:pPr>
      <w:r w:rsidRPr="00A106C4">
        <w:rPr>
          <w:rFonts w:eastAsia="Times New Roman" w:cs="Times New Roman"/>
          <w:bCs/>
          <w:color w:val="EE0000"/>
          <w:sz w:val="26"/>
          <w:szCs w:val="26"/>
          <w:lang w:val="vi-VN"/>
        </w:rPr>
        <w:t>Bộ nối ống nhựa HDPE</w:t>
      </w:r>
    </w:p>
    <w:p w14:paraId="7A8E48A6" w14:textId="77777777" w:rsidR="00177F64" w:rsidRPr="00A106C4" w:rsidRDefault="00177F64" w:rsidP="00177F64">
      <w:pPr>
        <w:widowControl w:val="0"/>
        <w:shd w:val="clear" w:color="auto" w:fill="FFFFFF"/>
        <w:spacing w:before="0" w:after="0" w:line="400" w:lineRule="exact"/>
        <w:ind w:firstLine="284"/>
        <w:jc w:val="both"/>
        <w:rPr>
          <w:rFonts w:eastAsia="Times New Roman" w:cs="Times New Roman"/>
          <w:bCs/>
          <w:color w:val="EE0000"/>
          <w:szCs w:val="26"/>
          <w:lang w:val="vi-VN"/>
        </w:rPr>
      </w:pPr>
      <w:r w:rsidRPr="00A106C4">
        <w:rPr>
          <w:rFonts w:eastAsia="Times New Roman" w:cs="Times New Roman"/>
          <w:bCs/>
          <w:color w:val="EE0000"/>
          <w:szCs w:val="26"/>
          <w:lang w:val="vi-VN"/>
        </w:rPr>
        <w:t>- Bộ nối ống xoắn được chế tạo là đoạn ống xoắn có cùng bước ren với loại ống nối để vặn vào đầu ống nối và quấn băng.</w:t>
      </w:r>
    </w:p>
    <w:p w14:paraId="3F8608E2" w14:textId="77777777" w:rsidR="00177F64" w:rsidRPr="00A106C4" w:rsidRDefault="00177F64" w:rsidP="00177F64">
      <w:pPr>
        <w:widowControl w:val="0"/>
        <w:shd w:val="clear" w:color="auto" w:fill="FFFFFF"/>
        <w:spacing w:before="0" w:after="0" w:line="400" w:lineRule="exact"/>
        <w:ind w:firstLine="284"/>
        <w:jc w:val="both"/>
        <w:rPr>
          <w:rFonts w:eastAsia="Times New Roman" w:cs="Times New Roman"/>
          <w:bCs/>
          <w:color w:val="EE0000"/>
          <w:szCs w:val="26"/>
          <w:lang w:val="vi-VN"/>
        </w:rPr>
      </w:pPr>
      <w:r w:rsidRPr="00A106C4">
        <w:rPr>
          <w:rFonts w:eastAsia="Times New Roman" w:cs="Times New Roman"/>
          <w:bCs/>
          <w:color w:val="EE0000"/>
          <w:szCs w:val="26"/>
          <w:lang w:val="vi-VN"/>
        </w:rPr>
        <w:t>Kích thước cụ thể các bộ nối ống xoắn như Bảng sau:</w:t>
      </w:r>
    </w:p>
    <w:p w14:paraId="140F9441" w14:textId="77777777" w:rsidR="00177F64" w:rsidRPr="00A106C4" w:rsidRDefault="00177F64" w:rsidP="00177F64">
      <w:pPr>
        <w:kinsoku w:val="0"/>
        <w:overflowPunct w:val="0"/>
        <w:spacing w:before="0" w:after="0" w:line="240" w:lineRule="auto"/>
        <w:ind w:right="218" w:firstLine="0"/>
        <w:jc w:val="right"/>
        <w:rPr>
          <w:rFonts w:eastAsia="Times New Roman" w:cs="Times New Roman"/>
          <w:color w:val="EE0000"/>
          <w:szCs w:val="26"/>
        </w:rPr>
      </w:pPr>
      <w:r w:rsidRPr="00A106C4">
        <w:rPr>
          <w:rFonts w:eastAsia="Times New Roman" w:cs="Times New Roman"/>
          <w:color w:val="EE0000"/>
          <w:szCs w:val="26"/>
        </w:rPr>
        <w:t>Đơn vị tính bằng milimét</w:t>
      </w:r>
    </w:p>
    <w:tbl>
      <w:tblPr>
        <w:tblW w:w="4123" w:type="pct"/>
        <w:jc w:val="center"/>
        <w:tblCellMar>
          <w:left w:w="0" w:type="dxa"/>
          <w:right w:w="0" w:type="dxa"/>
        </w:tblCellMar>
        <w:tblLook w:val="04A0" w:firstRow="1" w:lastRow="0" w:firstColumn="1" w:lastColumn="0" w:noHBand="0" w:noVBand="1"/>
      </w:tblPr>
      <w:tblGrid>
        <w:gridCol w:w="1223"/>
        <w:gridCol w:w="1556"/>
        <w:gridCol w:w="1051"/>
        <w:gridCol w:w="1051"/>
        <w:gridCol w:w="1052"/>
        <w:gridCol w:w="1535"/>
      </w:tblGrid>
      <w:tr w:rsidR="00177F64" w:rsidRPr="00A106C4" w14:paraId="2BFEAA88" w14:textId="77777777" w:rsidTr="007330D2">
        <w:trPr>
          <w:trHeight w:val="878"/>
          <w:jc w:val="center"/>
        </w:trPr>
        <w:tc>
          <w:tcPr>
            <w:tcW w:w="1223" w:type="dxa"/>
            <w:tcBorders>
              <w:top w:val="single" w:sz="8" w:space="0" w:color="auto"/>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34B74666" w14:textId="77777777" w:rsidR="00177F64" w:rsidRPr="00A106C4" w:rsidRDefault="00177F64" w:rsidP="000E30A5">
            <w:pPr>
              <w:spacing w:before="0" w:after="0" w:line="240" w:lineRule="auto"/>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Ống HDPE</w:t>
            </w:r>
          </w:p>
        </w:tc>
        <w:tc>
          <w:tcPr>
            <w:tcW w:w="1556"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6148726" w14:textId="77777777" w:rsidR="00177F64" w:rsidRPr="00A106C4" w:rsidRDefault="00177F64" w:rsidP="000E30A5">
            <w:pPr>
              <w:spacing w:before="0" w:after="0" w:line="240" w:lineRule="auto"/>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Đường kính ngoài (mm)</w:t>
            </w:r>
          </w:p>
        </w:tc>
        <w:tc>
          <w:tcPr>
            <w:tcW w:w="1051" w:type="dxa"/>
            <w:tcBorders>
              <w:top w:val="single" w:sz="4" w:space="0" w:color="auto"/>
              <w:left w:val="single" w:sz="4" w:space="0" w:color="auto"/>
              <w:right w:val="single" w:sz="4" w:space="0" w:color="auto"/>
            </w:tcBorders>
          </w:tcPr>
          <w:p w14:paraId="0C91C3AE" w14:textId="77777777" w:rsidR="00177F64" w:rsidRPr="00A106C4" w:rsidRDefault="00177F64" w:rsidP="000E30A5">
            <w:pPr>
              <w:spacing w:before="0" w:after="0" w:line="240" w:lineRule="auto"/>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Độ cao bước ren</w:t>
            </w:r>
          </w:p>
          <w:p w14:paraId="4F0C9BE3" w14:textId="77777777" w:rsidR="00177F64" w:rsidRPr="00A106C4" w:rsidRDefault="00177F64" w:rsidP="000E30A5">
            <w:pPr>
              <w:spacing w:before="0" w:after="0" w:line="240" w:lineRule="auto"/>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(h), mm</w:t>
            </w:r>
          </w:p>
        </w:tc>
        <w:tc>
          <w:tcPr>
            <w:tcW w:w="1051" w:type="dxa"/>
            <w:tcBorders>
              <w:top w:val="single" w:sz="4" w:space="0" w:color="auto"/>
              <w:left w:val="single" w:sz="4" w:space="0" w:color="auto"/>
              <w:right w:val="single" w:sz="4" w:space="0" w:color="auto"/>
            </w:tcBorders>
          </w:tcPr>
          <w:p w14:paraId="31C53DB7" w14:textId="77777777" w:rsidR="00177F64" w:rsidRPr="00A106C4" w:rsidRDefault="00177F64" w:rsidP="000E30A5">
            <w:pPr>
              <w:spacing w:before="0" w:after="0" w:line="240" w:lineRule="auto"/>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Độ dày thành ống (a), mm</w:t>
            </w:r>
          </w:p>
        </w:tc>
        <w:tc>
          <w:tcPr>
            <w:tcW w:w="1052" w:type="dxa"/>
            <w:tcBorders>
              <w:top w:val="single" w:sz="4" w:space="0" w:color="auto"/>
              <w:left w:val="single" w:sz="4" w:space="0" w:color="auto"/>
              <w:right w:val="single" w:sz="4" w:space="0" w:color="auto"/>
            </w:tcBorders>
          </w:tcPr>
          <w:p w14:paraId="76DD5EAF" w14:textId="77777777" w:rsidR="00177F64" w:rsidRPr="00A106C4" w:rsidRDefault="00177F64" w:rsidP="000E30A5">
            <w:pPr>
              <w:spacing w:before="0" w:after="0" w:line="240" w:lineRule="auto"/>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Bước ren (a),mm</w:t>
            </w:r>
          </w:p>
        </w:tc>
        <w:tc>
          <w:tcPr>
            <w:tcW w:w="1535"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5864B2C" w14:textId="77777777" w:rsidR="00177F64" w:rsidRPr="00A106C4" w:rsidRDefault="00177F64" w:rsidP="000E30A5">
            <w:pPr>
              <w:spacing w:before="0" w:after="0" w:line="240" w:lineRule="auto"/>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Độ dài chế tạo (L),m</w:t>
            </w:r>
          </w:p>
        </w:tc>
      </w:tr>
      <w:tr w:rsidR="00177F64" w:rsidRPr="00A106C4" w14:paraId="21C10E2D" w14:textId="77777777" w:rsidTr="000E30A5">
        <w:trPr>
          <w:trHeight w:val="276"/>
          <w:jc w:val="center"/>
        </w:trPr>
        <w:tc>
          <w:tcPr>
            <w:tcW w:w="1223" w:type="dxa"/>
            <w:tcBorders>
              <w:top w:val="single" w:sz="8" w:space="0" w:color="auto"/>
              <w:left w:val="single" w:sz="8" w:space="0" w:color="auto"/>
              <w:bottom w:val="single" w:sz="8" w:space="0" w:color="auto"/>
              <w:right w:val="single" w:sz="8" w:space="0" w:color="auto"/>
            </w:tcBorders>
            <w:vAlign w:val="center"/>
          </w:tcPr>
          <w:p w14:paraId="63E0EB30" w14:textId="77777777" w:rsidR="00177F64" w:rsidRPr="00A106C4" w:rsidRDefault="00177F64" w:rsidP="000E30A5">
            <w:pPr>
              <w:spacing w:before="0" w:after="0" w:line="400" w:lineRule="exact"/>
              <w:ind w:firstLine="0"/>
              <w:jc w:val="center"/>
              <w:rPr>
                <w:rFonts w:eastAsia="Times New Roman" w:cs="Times New Roman"/>
                <w:bCs/>
                <w:color w:val="EE0000"/>
                <w:szCs w:val="28"/>
                <w:lang w:val="vi-VN" w:eastAsia="vi-VN"/>
              </w:rPr>
            </w:pPr>
            <w:r w:rsidRPr="00A106C4">
              <w:rPr>
                <w:rFonts w:eastAsia="Times New Roman" w:cs="Times New Roman"/>
                <w:bCs/>
                <w:color w:val="EE0000"/>
                <w:szCs w:val="28"/>
                <w:lang w:eastAsia="vi-VN"/>
              </w:rPr>
              <w:t>195/150</w:t>
            </w:r>
          </w:p>
        </w:tc>
        <w:tc>
          <w:tcPr>
            <w:tcW w:w="1556" w:type="dxa"/>
            <w:tcBorders>
              <w:top w:val="single" w:sz="4" w:space="0" w:color="auto"/>
              <w:left w:val="single" w:sz="4" w:space="0" w:color="auto"/>
              <w:bottom w:val="single" w:sz="4" w:space="0" w:color="auto"/>
              <w:right w:val="single" w:sz="4" w:space="0" w:color="auto"/>
            </w:tcBorders>
            <w:vAlign w:val="center"/>
          </w:tcPr>
          <w:p w14:paraId="46AB6ABA"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202</w:t>
            </w:r>
            <w:r w:rsidRPr="00A106C4">
              <w:rPr>
                <w:rFonts w:eastAsia="Times New Roman" w:cs="Times New Roman"/>
                <w:bCs/>
                <w:color w:val="EE0000"/>
                <w:szCs w:val="28"/>
                <w:lang w:val="vi-VN" w:eastAsia="vi-VN"/>
              </w:rPr>
              <w:t xml:space="preserve"> ± 4,0</w:t>
            </w:r>
          </w:p>
        </w:tc>
        <w:tc>
          <w:tcPr>
            <w:tcW w:w="1051" w:type="dxa"/>
            <w:tcBorders>
              <w:top w:val="single" w:sz="4" w:space="0" w:color="auto"/>
              <w:left w:val="single" w:sz="4" w:space="0" w:color="auto"/>
              <w:bottom w:val="single" w:sz="4" w:space="0" w:color="auto"/>
              <w:right w:val="single" w:sz="4" w:space="0" w:color="auto"/>
            </w:tcBorders>
          </w:tcPr>
          <w:p w14:paraId="392A36B1"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22 ± 0,5</w:t>
            </w:r>
          </w:p>
        </w:tc>
        <w:tc>
          <w:tcPr>
            <w:tcW w:w="1051" w:type="dxa"/>
            <w:tcBorders>
              <w:top w:val="single" w:sz="4" w:space="0" w:color="auto"/>
              <w:left w:val="single" w:sz="4" w:space="0" w:color="auto"/>
              <w:bottom w:val="single" w:sz="4" w:space="0" w:color="auto"/>
              <w:right w:val="single" w:sz="4" w:space="0" w:color="auto"/>
            </w:tcBorders>
          </w:tcPr>
          <w:p w14:paraId="2380E4F7"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2,8 ± 0,4</w:t>
            </w:r>
          </w:p>
        </w:tc>
        <w:tc>
          <w:tcPr>
            <w:tcW w:w="1052" w:type="dxa"/>
            <w:tcBorders>
              <w:top w:val="single" w:sz="4" w:space="0" w:color="auto"/>
              <w:left w:val="single" w:sz="4" w:space="0" w:color="auto"/>
              <w:bottom w:val="single" w:sz="4" w:space="0" w:color="auto"/>
              <w:right w:val="single" w:sz="4" w:space="0" w:color="auto"/>
            </w:tcBorders>
          </w:tcPr>
          <w:p w14:paraId="22DCA835"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45 ± 1,5</w:t>
            </w:r>
          </w:p>
        </w:tc>
        <w:tc>
          <w:tcPr>
            <w:tcW w:w="1535" w:type="dxa"/>
            <w:tcBorders>
              <w:top w:val="single" w:sz="4" w:space="0" w:color="auto"/>
              <w:left w:val="single" w:sz="4" w:space="0" w:color="auto"/>
              <w:bottom w:val="single" w:sz="4" w:space="0" w:color="auto"/>
              <w:right w:val="single" w:sz="4" w:space="0" w:color="auto"/>
            </w:tcBorders>
            <w:vAlign w:val="center"/>
          </w:tcPr>
          <w:p w14:paraId="062DAFE1"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250</w:t>
            </w:r>
          </w:p>
        </w:tc>
      </w:tr>
    </w:tbl>
    <w:p w14:paraId="06499A1C" w14:textId="77777777" w:rsidR="00177F64" w:rsidRPr="00A106C4" w:rsidRDefault="00177F64" w:rsidP="00623EA8">
      <w:pPr>
        <w:pStyle w:val="ListParagraph"/>
        <w:widowControl w:val="0"/>
        <w:numPr>
          <w:ilvl w:val="0"/>
          <w:numId w:val="176"/>
        </w:numPr>
        <w:shd w:val="clear" w:color="auto" w:fill="FFFFFF"/>
        <w:spacing w:before="0" w:after="0" w:line="400" w:lineRule="exact"/>
        <w:ind w:left="0" w:firstLine="284"/>
        <w:rPr>
          <w:rFonts w:eastAsia="Times New Roman" w:cs="Times New Roman"/>
          <w:bCs/>
          <w:color w:val="EE0000"/>
          <w:sz w:val="26"/>
          <w:szCs w:val="26"/>
          <w:lang w:val="vi-VN"/>
        </w:rPr>
      </w:pPr>
      <w:r w:rsidRPr="00A106C4">
        <w:rPr>
          <w:rFonts w:eastAsia="Times New Roman" w:cs="Times New Roman"/>
          <w:bCs/>
          <w:color w:val="EE0000"/>
          <w:sz w:val="26"/>
          <w:szCs w:val="26"/>
          <w:lang w:val="vi-VN"/>
        </w:rPr>
        <w:t>Độ bền của ống trong môi trường hóa chất</w:t>
      </w:r>
    </w:p>
    <w:p w14:paraId="50A9DBC5" w14:textId="77777777" w:rsidR="00177F64" w:rsidRPr="00A106C4" w:rsidRDefault="00177F64" w:rsidP="00177F64">
      <w:pPr>
        <w:widowControl w:val="0"/>
        <w:shd w:val="clear" w:color="auto" w:fill="FFFFFF"/>
        <w:spacing w:before="0" w:after="0" w:line="400" w:lineRule="exact"/>
        <w:ind w:firstLine="284"/>
        <w:jc w:val="both"/>
        <w:rPr>
          <w:rFonts w:eastAsia="Times New Roman" w:cs="Times New Roman"/>
          <w:bCs/>
          <w:color w:val="EE0000"/>
          <w:szCs w:val="26"/>
          <w:lang w:val="vi-VN"/>
        </w:rPr>
      </w:pPr>
      <w:r w:rsidRPr="00A106C4">
        <w:rPr>
          <w:rFonts w:eastAsia="Times New Roman" w:cs="Times New Roman"/>
          <w:bCs/>
          <w:color w:val="EE0000"/>
          <w:szCs w:val="26"/>
          <w:lang w:val="vi-VN"/>
        </w:rPr>
        <w:t>Dung dịch thử nghiệm độ bền chịu ăn mòn hóa học.</w:t>
      </w:r>
    </w:p>
    <w:tbl>
      <w:tblPr>
        <w:tblW w:w="4579" w:type="pct"/>
        <w:jc w:val="center"/>
        <w:tblCellMar>
          <w:left w:w="0" w:type="dxa"/>
          <w:right w:w="0" w:type="dxa"/>
        </w:tblCellMar>
        <w:tblLook w:val="04A0" w:firstRow="1" w:lastRow="0" w:firstColumn="1" w:lastColumn="0" w:noHBand="0" w:noVBand="1"/>
      </w:tblPr>
      <w:tblGrid>
        <w:gridCol w:w="3780"/>
        <w:gridCol w:w="4509"/>
      </w:tblGrid>
      <w:tr w:rsidR="00177F64" w:rsidRPr="00A106C4" w14:paraId="552F5CFE" w14:textId="77777777" w:rsidTr="000E30A5">
        <w:trPr>
          <w:trHeight w:val="20"/>
          <w:tblHeader/>
          <w:jc w:val="center"/>
        </w:trPr>
        <w:tc>
          <w:tcPr>
            <w:tcW w:w="3780" w:type="dxa"/>
            <w:tcBorders>
              <w:top w:val="single" w:sz="8" w:space="0" w:color="auto"/>
              <w:left w:val="single" w:sz="8" w:space="0" w:color="auto"/>
              <w:bottom w:val="single" w:sz="8" w:space="0" w:color="auto"/>
              <w:right w:val="single" w:sz="8" w:space="0" w:color="auto"/>
            </w:tcBorders>
            <w:tcMar>
              <w:top w:w="28" w:type="dxa"/>
              <w:left w:w="108" w:type="dxa"/>
              <w:bottom w:w="28" w:type="dxa"/>
              <w:right w:w="108" w:type="dxa"/>
            </w:tcMar>
            <w:vAlign w:val="center"/>
            <w:hideMark/>
          </w:tcPr>
          <w:p w14:paraId="1F60E5DE"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Loại dung dịch thử nghiệm</w:t>
            </w:r>
          </w:p>
        </w:tc>
        <w:tc>
          <w:tcPr>
            <w:tcW w:w="4509" w:type="dxa"/>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14:paraId="635F2C32"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Nồng độ dung dịch</w:t>
            </w:r>
          </w:p>
        </w:tc>
      </w:tr>
      <w:tr w:rsidR="00177F64" w:rsidRPr="00A106C4" w14:paraId="4E533FF3" w14:textId="77777777" w:rsidTr="000E30A5">
        <w:trPr>
          <w:trHeight w:val="20"/>
          <w:jc w:val="center"/>
        </w:trPr>
        <w:tc>
          <w:tcPr>
            <w:tcW w:w="3780" w:type="dxa"/>
            <w:tcBorders>
              <w:top w:val="nil"/>
              <w:left w:val="single" w:sz="8" w:space="0" w:color="auto"/>
              <w:bottom w:val="single" w:sz="4" w:space="0" w:color="auto"/>
              <w:right w:val="single" w:sz="8" w:space="0" w:color="auto"/>
            </w:tcBorders>
            <w:tcMar>
              <w:top w:w="28" w:type="dxa"/>
              <w:left w:w="108" w:type="dxa"/>
              <w:bottom w:w="28" w:type="dxa"/>
              <w:right w:w="108" w:type="dxa"/>
            </w:tcMar>
            <w:hideMark/>
          </w:tcPr>
          <w:p w14:paraId="150F6C85"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NaCl</w:t>
            </w:r>
          </w:p>
        </w:tc>
        <w:tc>
          <w:tcPr>
            <w:tcW w:w="4509" w:type="dxa"/>
            <w:tcBorders>
              <w:top w:val="nil"/>
              <w:left w:val="nil"/>
              <w:bottom w:val="single" w:sz="4" w:space="0" w:color="auto"/>
              <w:right w:val="single" w:sz="8" w:space="0" w:color="auto"/>
            </w:tcBorders>
            <w:tcMar>
              <w:top w:w="28" w:type="dxa"/>
              <w:left w:w="108" w:type="dxa"/>
              <w:bottom w:w="28" w:type="dxa"/>
              <w:right w:w="108" w:type="dxa"/>
            </w:tcMar>
            <w:vAlign w:val="center"/>
            <w:hideMark/>
          </w:tcPr>
          <w:p w14:paraId="0BC2E18B"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10%</w:t>
            </w:r>
          </w:p>
        </w:tc>
      </w:tr>
      <w:tr w:rsidR="00177F64" w:rsidRPr="00A106C4" w14:paraId="13F21F08" w14:textId="77777777" w:rsidTr="000E30A5">
        <w:trPr>
          <w:trHeight w:val="20"/>
          <w:jc w:val="center"/>
        </w:trPr>
        <w:tc>
          <w:tcPr>
            <w:tcW w:w="3780"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tcPr>
          <w:p w14:paraId="6AC93ECB"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H</w:t>
            </w:r>
            <w:r w:rsidRPr="00A106C4">
              <w:rPr>
                <w:rFonts w:eastAsia="Times New Roman" w:cs="Times New Roman"/>
                <w:bCs/>
                <w:color w:val="EE0000"/>
                <w:szCs w:val="28"/>
                <w:vertAlign w:val="subscript"/>
                <w:lang w:eastAsia="vi-VN"/>
              </w:rPr>
              <w:t>2</w:t>
            </w:r>
            <w:r w:rsidRPr="00A106C4">
              <w:rPr>
                <w:rFonts w:eastAsia="Times New Roman" w:cs="Times New Roman"/>
                <w:bCs/>
                <w:color w:val="EE0000"/>
                <w:szCs w:val="28"/>
                <w:lang w:eastAsia="vi-VN"/>
              </w:rPr>
              <w:t>SO</w:t>
            </w:r>
            <w:r w:rsidRPr="00A106C4">
              <w:rPr>
                <w:rFonts w:eastAsia="Times New Roman" w:cs="Times New Roman"/>
                <w:bCs/>
                <w:color w:val="EE0000"/>
                <w:szCs w:val="28"/>
                <w:vertAlign w:val="subscript"/>
                <w:lang w:eastAsia="vi-VN"/>
              </w:rPr>
              <w:t>4</w:t>
            </w:r>
          </w:p>
        </w:tc>
        <w:tc>
          <w:tcPr>
            <w:tcW w:w="450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14:paraId="457AD2B4"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30%</w:t>
            </w:r>
          </w:p>
        </w:tc>
      </w:tr>
      <w:tr w:rsidR="00177F64" w:rsidRPr="00A106C4" w14:paraId="0B866A9F" w14:textId="77777777" w:rsidTr="000E30A5">
        <w:trPr>
          <w:trHeight w:val="20"/>
          <w:jc w:val="center"/>
        </w:trPr>
        <w:tc>
          <w:tcPr>
            <w:tcW w:w="3780" w:type="dxa"/>
            <w:tcBorders>
              <w:top w:val="nil"/>
              <w:left w:val="single" w:sz="8" w:space="0" w:color="auto"/>
              <w:bottom w:val="single" w:sz="4" w:space="0" w:color="auto"/>
              <w:right w:val="single" w:sz="8" w:space="0" w:color="auto"/>
            </w:tcBorders>
            <w:tcMar>
              <w:top w:w="28" w:type="dxa"/>
              <w:left w:w="108" w:type="dxa"/>
              <w:bottom w:w="28" w:type="dxa"/>
              <w:right w:w="108" w:type="dxa"/>
            </w:tcMar>
          </w:tcPr>
          <w:p w14:paraId="4A9D2F00"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HNO</w:t>
            </w:r>
            <w:r w:rsidRPr="00A106C4">
              <w:rPr>
                <w:rFonts w:eastAsia="Times New Roman" w:cs="Times New Roman"/>
                <w:bCs/>
                <w:color w:val="EE0000"/>
                <w:szCs w:val="28"/>
                <w:vertAlign w:val="subscript"/>
                <w:lang w:eastAsia="vi-VN"/>
              </w:rPr>
              <w:t>3</w:t>
            </w:r>
          </w:p>
        </w:tc>
        <w:tc>
          <w:tcPr>
            <w:tcW w:w="4509" w:type="dxa"/>
            <w:tcBorders>
              <w:top w:val="nil"/>
              <w:left w:val="nil"/>
              <w:bottom w:val="single" w:sz="4" w:space="0" w:color="auto"/>
              <w:right w:val="single" w:sz="8" w:space="0" w:color="auto"/>
            </w:tcBorders>
            <w:tcMar>
              <w:top w:w="28" w:type="dxa"/>
              <w:left w:w="108" w:type="dxa"/>
              <w:bottom w:w="28" w:type="dxa"/>
              <w:right w:w="108" w:type="dxa"/>
            </w:tcMar>
            <w:vAlign w:val="center"/>
          </w:tcPr>
          <w:p w14:paraId="0B20FC94"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40%</w:t>
            </w:r>
          </w:p>
        </w:tc>
      </w:tr>
      <w:tr w:rsidR="00177F64" w:rsidRPr="00A106C4" w14:paraId="13D0D6B8" w14:textId="77777777" w:rsidTr="000E30A5">
        <w:trPr>
          <w:trHeight w:val="20"/>
          <w:jc w:val="center"/>
        </w:trPr>
        <w:tc>
          <w:tcPr>
            <w:tcW w:w="3780" w:type="dxa"/>
            <w:tcBorders>
              <w:top w:val="nil"/>
              <w:left w:val="single" w:sz="8" w:space="0" w:color="auto"/>
              <w:bottom w:val="single" w:sz="4" w:space="0" w:color="auto"/>
              <w:right w:val="single" w:sz="8" w:space="0" w:color="auto"/>
            </w:tcBorders>
            <w:tcMar>
              <w:top w:w="28" w:type="dxa"/>
              <w:left w:w="108" w:type="dxa"/>
              <w:bottom w:w="28" w:type="dxa"/>
              <w:right w:w="108" w:type="dxa"/>
            </w:tcMar>
          </w:tcPr>
          <w:p w14:paraId="3EB519B9"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NaOH</w:t>
            </w:r>
          </w:p>
        </w:tc>
        <w:tc>
          <w:tcPr>
            <w:tcW w:w="4509" w:type="dxa"/>
            <w:tcBorders>
              <w:top w:val="nil"/>
              <w:left w:val="nil"/>
              <w:bottom w:val="single" w:sz="4" w:space="0" w:color="auto"/>
              <w:right w:val="single" w:sz="8" w:space="0" w:color="auto"/>
            </w:tcBorders>
            <w:tcMar>
              <w:top w:w="28" w:type="dxa"/>
              <w:left w:w="108" w:type="dxa"/>
              <w:bottom w:w="28" w:type="dxa"/>
              <w:right w:w="108" w:type="dxa"/>
            </w:tcMar>
            <w:vAlign w:val="center"/>
          </w:tcPr>
          <w:p w14:paraId="44A89E61"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40%</w:t>
            </w:r>
          </w:p>
        </w:tc>
      </w:tr>
      <w:tr w:rsidR="00177F64" w:rsidRPr="00A106C4" w14:paraId="5A15CDE5" w14:textId="77777777" w:rsidTr="000E30A5">
        <w:trPr>
          <w:trHeight w:val="20"/>
          <w:jc w:val="center"/>
        </w:trPr>
        <w:tc>
          <w:tcPr>
            <w:tcW w:w="3780"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hideMark/>
          </w:tcPr>
          <w:p w14:paraId="4DC9FE66"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Ethyl alcohol</w:t>
            </w:r>
          </w:p>
        </w:tc>
        <w:tc>
          <w:tcPr>
            <w:tcW w:w="450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93179AD" w14:textId="77777777" w:rsidR="00177F64" w:rsidRPr="00A106C4" w:rsidRDefault="00177F64" w:rsidP="000E30A5">
            <w:pPr>
              <w:spacing w:before="0" w:after="0" w:line="400" w:lineRule="exact"/>
              <w:ind w:firstLine="0"/>
              <w:jc w:val="center"/>
              <w:rPr>
                <w:rFonts w:eastAsia="Times New Roman" w:cs="Times New Roman"/>
                <w:bCs/>
                <w:color w:val="EE0000"/>
                <w:szCs w:val="28"/>
                <w:lang w:eastAsia="vi-VN"/>
              </w:rPr>
            </w:pPr>
            <w:r w:rsidRPr="00A106C4">
              <w:rPr>
                <w:rFonts w:eastAsia="Times New Roman" w:cs="Times New Roman"/>
                <w:bCs/>
                <w:color w:val="EE0000"/>
                <w:szCs w:val="28"/>
                <w:lang w:eastAsia="vi-VN"/>
              </w:rPr>
              <w:t>95%</w:t>
            </w:r>
          </w:p>
        </w:tc>
      </w:tr>
    </w:tbl>
    <w:p w14:paraId="1188A130" w14:textId="77777777" w:rsidR="00177F64" w:rsidRPr="00A106C4" w:rsidRDefault="00177F64" w:rsidP="00623EA8">
      <w:pPr>
        <w:pStyle w:val="ListParagraph"/>
        <w:widowControl w:val="0"/>
        <w:numPr>
          <w:ilvl w:val="0"/>
          <w:numId w:val="176"/>
        </w:numPr>
        <w:shd w:val="clear" w:color="auto" w:fill="FFFFFF"/>
        <w:spacing w:before="0" w:after="0" w:line="400" w:lineRule="exact"/>
        <w:ind w:left="0" w:firstLine="284"/>
        <w:rPr>
          <w:rFonts w:eastAsia="Times New Roman" w:cs="Times New Roman"/>
          <w:bCs/>
          <w:color w:val="EE0000"/>
          <w:sz w:val="26"/>
          <w:szCs w:val="26"/>
          <w:lang w:val="vi-VN"/>
        </w:rPr>
      </w:pPr>
      <w:r w:rsidRPr="00A106C4">
        <w:rPr>
          <w:rFonts w:eastAsia="Times New Roman" w:cs="Times New Roman"/>
          <w:bCs/>
          <w:color w:val="EE0000"/>
          <w:sz w:val="26"/>
          <w:szCs w:val="26"/>
          <w:lang w:val="vi-VN"/>
        </w:rPr>
        <w:t>Độ biến dạng hình học của ống (DY)</w:t>
      </w:r>
    </w:p>
    <w:p w14:paraId="419C5D7E" w14:textId="77777777" w:rsidR="00177F64" w:rsidRPr="00A106C4" w:rsidRDefault="00177F64" w:rsidP="00177F64">
      <w:pPr>
        <w:widowControl w:val="0"/>
        <w:shd w:val="clear" w:color="auto" w:fill="FFFFFF"/>
        <w:spacing w:before="0" w:after="0" w:line="400" w:lineRule="exact"/>
        <w:ind w:firstLine="284"/>
        <w:jc w:val="both"/>
        <w:rPr>
          <w:rFonts w:eastAsia="Times New Roman" w:cs="Times New Roman"/>
          <w:bCs/>
          <w:color w:val="EE0000"/>
          <w:szCs w:val="26"/>
        </w:rPr>
      </w:pPr>
      <w:r w:rsidRPr="00A106C4">
        <w:rPr>
          <w:rFonts w:eastAsia="Times New Roman" w:cs="Times New Roman"/>
          <w:bCs/>
          <w:color w:val="EE0000"/>
          <w:szCs w:val="26"/>
          <w:lang w:val="vi-VN"/>
        </w:rPr>
        <w:t>Gia tải nén ống một đoạn so với vị trí ban đầu là DY = 5 %, quan sát ngoại quan của ống tại thời điểm này. Ống bị nén đến 60 % đường kính ngoài mà ống không bị vỡ, ống trở lại 90 % đường kính ban đầu sau 10 giờ.</w:t>
      </w:r>
    </w:p>
    <w:p w14:paraId="3814C1F0" w14:textId="7BCACEE3" w:rsidR="006B384F" w:rsidRPr="00A106C4" w:rsidRDefault="006B384F" w:rsidP="006B384F">
      <w:pPr>
        <w:pStyle w:val="BodyTextIndent"/>
        <w:widowControl w:val="0"/>
        <w:numPr>
          <w:ilvl w:val="2"/>
          <w:numId w:val="10"/>
        </w:numPr>
        <w:spacing w:before="60" w:after="60" w:line="312" w:lineRule="auto"/>
        <w:contextualSpacing/>
        <w:jc w:val="both"/>
        <w:outlineLvl w:val="2"/>
        <w:rPr>
          <w:b/>
          <w:bCs/>
          <w:i/>
          <w:iCs/>
          <w:color w:val="auto"/>
          <w:lang w:val="sv-SE"/>
        </w:rPr>
      </w:pPr>
      <w:bookmarkStart w:id="119" w:name="_Toc224209138"/>
      <w:bookmarkStart w:id="120" w:name="_Toc224229425"/>
      <w:bookmarkStart w:id="121" w:name="_Toc233018354"/>
      <w:r w:rsidRPr="00A106C4">
        <w:rPr>
          <w:b/>
          <w:bCs/>
          <w:i/>
          <w:iCs/>
          <w:color w:val="auto"/>
          <w:lang w:val="sv-SE"/>
        </w:rPr>
        <w:t>Ống co nhiệt</w:t>
      </w:r>
      <w:bookmarkEnd w:id="119"/>
      <w:bookmarkEnd w:id="120"/>
      <w:r w:rsidR="00617E8F" w:rsidRPr="00A106C4">
        <w:rPr>
          <w:b/>
          <w:bCs/>
          <w:i/>
          <w:iCs/>
          <w:color w:val="auto"/>
          <w:lang w:val="sv-SE"/>
        </w:rPr>
        <w:t xml:space="preserve"> hạ thế</w:t>
      </w:r>
      <w:bookmarkEnd w:id="121"/>
    </w:p>
    <w:p w14:paraId="3C525521" w14:textId="77777777" w:rsidR="00574118" w:rsidRPr="00A106C4" w:rsidRDefault="00574118" w:rsidP="00574118">
      <w:pPr>
        <w:spacing w:line="400" w:lineRule="exact"/>
        <w:ind w:firstLine="360"/>
        <w:rPr>
          <w:rFonts w:cs="Times New Roman"/>
          <w:b/>
          <w:i/>
          <w:iCs/>
          <w:color w:val="EE0000"/>
          <w:lang w:val="it-IT"/>
        </w:rPr>
      </w:pPr>
      <w:r w:rsidRPr="00A106C4">
        <w:rPr>
          <w:rFonts w:cs="Times New Roman"/>
          <w:i/>
          <w:iCs/>
          <w:color w:val="EE0000"/>
          <w:lang w:val="sv-SE"/>
        </w:rPr>
        <w:t>Áp dụng theo tiêu chuẩn ANSI/IEEE C37.20</w:t>
      </w:r>
    </w:p>
    <w:p w14:paraId="3D989440" w14:textId="77777777" w:rsidR="00574118" w:rsidRPr="00A106C4" w:rsidRDefault="00574118" w:rsidP="00574118">
      <w:pPr>
        <w:spacing w:line="400" w:lineRule="exact"/>
        <w:ind w:firstLine="360"/>
        <w:rPr>
          <w:rFonts w:cs="Times New Roman"/>
          <w:b/>
          <w:bCs/>
          <w:lang w:val="it-IT"/>
        </w:rPr>
      </w:pPr>
      <w:r w:rsidRPr="00A106C4">
        <w:rPr>
          <w:rFonts w:cs="Times New Roman"/>
          <w:b/>
          <w:lang w:val="it-IT"/>
        </w:rPr>
        <w:t>Phạm vi</w:t>
      </w:r>
    </w:p>
    <w:p w14:paraId="217C3D1C" w14:textId="77777777" w:rsidR="00574118" w:rsidRPr="00A106C4" w:rsidRDefault="00574118" w:rsidP="00574118">
      <w:pPr>
        <w:spacing w:line="400" w:lineRule="exact"/>
        <w:ind w:left="95" w:right="69" w:firstLine="455"/>
        <w:jc w:val="both"/>
        <w:rPr>
          <w:rFonts w:cs="Times New Roman"/>
          <w:bCs/>
          <w:lang w:val="it-IT"/>
        </w:rPr>
      </w:pPr>
      <w:r w:rsidRPr="00A106C4">
        <w:rPr>
          <w:rFonts w:cs="Times New Roman"/>
          <w:lang w:val="it-IT"/>
        </w:rPr>
        <w:t>Ống gen co nhiệt có khả năng co lại khi gặp nhiệt độ cao và chống cháy rất tốt, bảo vệ môi trường, máy móc khỏi nguy cơ cháy nổ. Dây gen co mềm, dẻo, ổn định, nhiệt độ co thấp, thời gian xảy ra hiện tượng co nhanh. Ống gen co nhiệt chuyên dùng trong gia công tủ điện đấu nối dây dẫn để bọc thanh cái.</w:t>
      </w:r>
    </w:p>
    <w:p w14:paraId="36411731" w14:textId="77777777" w:rsidR="00574118" w:rsidRPr="00A106C4" w:rsidRDefault="00574118" w:rsidP="00574118">
      <w:pPr>
        <w:spacing w:line="400" w:lineRule="exact"/>
        <w:ind w:left="95" w:right="69" w:firstLine="455"/>
        <w:jc w:val="both"/>
        <w:rPr>
          <w:rFonts w:cs="Times New Roman"/>
          <w:bCs/>
          <w:lang w:val="it-IT"/>
        </w:rPr>
      </w:pPr>
      <w:r w:rsidRPr="00A106C4">
        <w:rPr>
          <w:rFonts w:cs="Times New Roman"/>
          <w:lang w:val="it-IT"/>
        </w:rPr>
        <w:t>Ống gen co nhiệt cách điện được ứng dụng rất rộng rãi trong ngành điện. Gen co nhiệt được sử dụng chủ yếu trong việc bảo vệ, che chắn các mối hàn nối dây, các đầu dây cần bịt kín, đầu nối dây với các chân cắm, bảo vệ các chi tiết kim loại hở như thanh cái trong tủ điện, chống rỉ sét, ăn mòn…</w:t>
      </w:r>
    </w:p>
    <w:p w14:paraId="7A23793B" w14:textId="77777777" w:rsidR="00574118" w:rsidRPr="00A106C4" w:rsidRDefault="00574118" w:rsidP="00574118">
      <w:pPr>
        <w:spacing w:line="400" w:lineRule="exact"/>
        <w:ind w:left="95" w:right="69" w:firstLine="455"/>
        <w:jc w:val="both"/>
        <w:rPr>
          <w:rFonts w:cs="Times New Roman"/>
          <w:bCs/>
          <w:lang w:val="it-IT"/>
        </w:rPr>
      </w:pPr>
      <w:r w:rsidRPr="00A106C4">
        <w:rPr>
          <w:rFonts w:cs="Times New Roman"/>
          <w:lang w:val="it-IT"/>
        </w:rPr>
        <w:t>Yêu cầu cụ thể như sau:</w:t>
      </w:r>
    </w:p>
    <w:p w14:paraId="3DEEC2BF" w14:textId="77777777" w:rsidR="00574118" w:rsidRPr="00A106C4" w:rsidRDefault="00574118" w:rsidP="00574118">
      <w:pPr>
        <w:spacing w:line="400" w:lineRule="exact"/>
        <w:ind w:left="95" w:right="69" w:firstLine="455"/>
        <w:jc w:val="both"/>
        <w:rPr>
          <w:rFonts w:cs="Times New Roman"/>
          <w:lang w:val="it-IT"/>
        </w:rPr>
      </w:pPr>
      <w:bookmarkStart w:id="122" w:name="_Toc9512114"/>
      <w:bookmarkStart w:id="123" w:name="_Toc56585567"/>
      <w:bookmarkStart w:id="124" w:name="_Toc126876316"/>
      <w:r w:rsidRPr="00A106C4">
        <w:rPr>
          <w:rFonts w:cs="Times New Roman"/>
          <w:lang w:val="it-IT"/>
        </w:rPr>
        <w:t>+ ống co nhiệt hạ thế chi tiết như sau:</w:t>
      </w:r>
    </w:p>
    <w:tbl>
      <w:tblPr>
        <w:tblStyle w:val="TableGrid"/>
        <w:tblW w:w="0" w:type="auto"/>
        <w:tblInd w:w="95" w:type="dxa"/>
        <w:tblLook w:val="04A0" w:firstRow="1" w:lastRow="0" w:firstColumn="1" w:lastColumn="0" w:noHBand="0" w:noVBand="1"/>
      </w:tblPr>
      <w:tblGrid>
        <w:gridCol w:w="1798"/>
        <w:gridCol w:w="1791"/>
        <w:gridCol w:w="1791"/>
        <w:gridCol w:w="1787"/>
        <w:gridCol w:w="1799"/>
      </w:tblGrid>
      <w:tr w:rsidR="00496646" w:rsidRPr="00A106C4" w14:paraId="3C1BD6EF" w14:textId="77777777" w:rsidTr="00496646">
        <w:tc>
          <w:tcPr>
            <w:tcW w:w="1798" w:type="dxa"/>
          </w:tcPr>
          <w:p w14:paraId="0E956411" w14:textId="1E9D8442" w:rsidR="00496646" w:rsidRPr="00A106C4" w:rsidRDefault="00496646" w:rsidP="00496646">
            <w:pPr>
              <w:spacing w:line="400" w:lineRule="exact"/>
              <w:ind w:right="69" w:firstLine="0"/>
              <w:jc w:val="center"/>
              <w:rPr>
                <w:bCs/>
                <w:color w:val="0000FF"/>
                <w:lang w:val="it-IT"/>
              </w:rPr>
            </w:pPr>
            <w:r w:rsidRPr="00A106C4">
              <w:rPr>
                <w:bCs/>
                <w:color w:val="0000FF"/>
              </w:rPr>
              <w:t>Mã kích thước (Đường kính trước/sau khi co)</w:t>
            </w:r>
          </w:p>
        </w:tc>
        <w:tc>
          <w:tcPr>
            <w:tcW w:w="1791" w:type="dxa"/>
          </w:tcPr>
          <w:p w14:paraId="142CA171" w14:textId="4B283851" w:rsidR="00496646" w:rsidRPr="00A106C4" w:rsidRDefault="00496646" w:rsidP="00496646">
            <w:pPr>
              <w:spacing w:line="400" w:lineRule="exact"/>
              <w:ind w:right="69" w:firstLine="0"/>
              <w:jc w:val="center"/>
              <w:rPr>
                <w:bCs/>
                <w:color w:val="0000FF"/>
                <w:lang w:val="it-IT"/>
              </w:rPr>
            </w:pPr>
            <w:r w:rsidRPr="00A106C4">
              <w:rPr>
                <w:bCs/>
                <w:color w:val="0000FF"/>
              </w:rPr>
              <w:t>Đường kính khi giãn nở tối thiểu (mm)</w:t>
            </w:r>
          </w:p>
        </w:tc>
        <w:tc>
          <w:tcPr>
            <w:tcW w:w="1791" w:type="dxa"/>
          </w:tcPr>
          <w:p w14:paraId="0F3A278C" w14:textId="77E94F8F" w:rsidR="00496646" w:rsidRPr="00A106C4" w:rsidRDefault="00496646" w:rsidP="00496646">
            <w:pPr>
              <w:spacing w:line="400" w:lineRule="exact"/>
              <w:ind w:right="69" w:firstLine="0"/>
              <w:jc w:val="center"/>
              <w:rPr>
                <w:bCs/>
                <w:color w:val="0000FF"/>
                <w:lang w:val="it-IT"/>
              </w:rPr>
            </w:pPr>
            <w:r w:rsidRPr="00A106C4">
              <w:rPr>
                <w:bCs/>
                <w:color w:val="0000FF"/>
              </w:rPr>
              <w:t>Đường kính khi thu nhỏ tối đa (mm)</w:t>
            </w:r>
          </w:p>
        </w:tc>
        <w:tc>
          <w:tcPr>
            <w:tcW w:w="1787" w:type="dxa"/>
          </w:tcPr>
          <w:p w14:paraId="450BE1E1" w14:textId="1546216B" w:rsidR="00496646" w:rsidRPr="00A106C4" w:rsidRDefault="00496646" w:rsidP="00496646">
            <w:pPr>
              <w:spacing w:line="400" w:lineRule="exact"/>
              <w:ind w:right="69" w:firstLine="0"/>
              <w:jc w:val="center"/>
              <w:rPr>
                <w:bCs/>
                <w:color w:val="0000FF"/>
                <w:lang w:val="it-IT"/>
              </w:rPr>
            </w:pPr>
            <w:r w:rsidRPr="00A106C4">
              <w:rPr>
                <w:bCs/>
                <w:color w:val="0000FF"/>
              </w:rPr>
              <w:t>Độ dày thành ống sau khi co (mm)</w:t>
            </w:r>
          </w:p>
        </w:tc>
        <w:tc>
          <w:tcPr>
            <w:tcW w:w="1799" w:type="dxa"/>
          </w:tcPr>
          <w:p w14:paraId="73E53B2B" w14:textId="68DA963C" w:rsidR="00496646" w:rsidRPr="00A106C4" w:rsidRDefault="00496646" w:rsidP="00496646">
            <w:pPr>
              <w:spacing w:line="400" w:lineRule="exact"/>
              <w:ind w:right="69" w:firstLine="0"/>
              <w:jc w:val="center"/>
              <w:rPr>
                <w:bCs/>
                <w:color w:val="0000FF"/>
                <w:lang w:val="it-IT"/>
              </w:rPr>
            </w:pPr>
            <w:r w:rsidRPr="00A106C4">
              <w:rPr>
                <w:bCs/>
                <w:color w:val="0000FF"/>
              </w:rPr>
              <w:t>Ứng dụng cho cáp/thanh cái (mm)</w:t>
            </w:r>
          </w:p>
        </w:tc>
      </w:tr>
      <w:tr w:rsidR="00496646" w:rsidRPr="00A106C4" w14:paraId="74899B5E" w14:textId="77777777" w:rsidTr="00496646">
        <w:tc>
          <w:tcPr>
            <w:tcW w:w="1798" w:type="dxa"/>
          </w:tcPr>
          <w:p w14:paraId="13116179" w14:textId="3B232864" w:rsidR="00496646" w:rsidRPr="00A106C4" w:rsidRDefault="00496646" w:rsidP="00496646">
            <w:pPr>
              <w:spacing w:line="400" w:lineRule="exact"/>
              <w:ind w:right="69" w:firstLine="0"/>
              <w:jc w:val="center"/>
              <w:rPr>
                <w:bCs/>
                <w:color w:val="0000FF"/>
                <w:lang w:val="it-IT"/>
              </w:rPr>
            </w:pPr>
            <w:r w:rsidRPr="00A106C4">
              <w:rPr>
                <w:bCs/>
                <w:color w:val="0000FF"/>
              </w:rPr>
              <w:t>Φ 50 / 25</w:t>
            </w:r>
          </w:p>
        </w:tc>
        <w:tc>
          <w:tcPr>
            <w:tcW w:w="1791" w:type="dxa"/>
          </w:tcPr>
          <w:p w14:paraId="1CD51FD9" w14:textId="41C442CF" w:rsidR="00496646" w:rsidRPr="00A106C4" w:rsidRDefault="00496646" w:rsidP="00496646">
            <w:pPr>
              <w:spacing w:line="400" w:lineRule="exact"/>
              <w:ind w:right="69" w:firstLine="0"/>
              <w:jc w:val="center"/>
              <w:rPr>
                <w:bCs/>
                <w:color w:val="0000FF"/>
                <w:lang w:val="it-IT"/>
              </w:rPr>
            </w:pPr>
            <w:r w:rsidRPr="00A106C4">
              <w:rPr>
                <w:bCs/>
                <w:color w:val="0000FF"/>
              </w:rPr>
              <w:t>50.0</w:t>
            </w:r>
          </w:p>
        </w:tc>
        <w:tc>
          <w:tcPr>
            <w:tcW w:w="1791" w:type="dxa"/>
          </w:tcPr>
          <w:p w14:paraId="373386D9" w14:textId="41D05061" w:rsidR="00496646" w:rsidRPr="00A106C4" w:rsidRDefault="00496646" w:rsidP="00496646">
            <w:pPr>
              <w:spacing w:line="400" w:lineRule="exact"/>
              <w:ind w:right="69" w:firstLine="0"/>
              <w:jc w:val="center"/>
              <w:rPr>
                <w:bCs/>
                <w:color w:val="0000FF"/>
                <w:lang w:val="it-IT"/>
              </w:rPr>
            </w:pPr>
            <w:r w:rsidRPr="00A106C4">
              <w:rPr>
                <w:bCs/>
                <w:color w:val="0000FF"/>
              </w:rPr>
              <w:t>25.0</w:t>
            </w:r>
          </w:p>
        </w:tc>
        <w:tc>
          <w:tcPr>
            <w:tcW w:w="1787" w:type="dxa"/>
          </w:tcPr>
          <w:p w14:paraId="4EC90374" w14:textId="516A3692" w:rsidR="00496646" w:rsidRPr="00A106C4" w:rsidRDefault="00496646" w:rsidP="00496646">
            <w:pPr>
              <w:spacing w:line="400" w:lineRule="exact"/>
              <w:ind w:right="69" w:firstLine="0"/>
              <w:jc w:val="center"/>
              <w:rPr>
                <w:bCs/>
                <w:color w:val="0000FF"/>
                <w:lang w:val="it-IT"/>
              </w:rPr>
            </w:pPr>
            <w:r w:rsidRPr="00A106C4">
              <w:rPr>
                <w:bCs/>
                <w:color w:val="0000FF"/>
              </w:rPr>
              <w:t>1.10</w:t>
            </w:r>
          </w:p>
        </w:tc>
        <w:tc>
          <w:tcPr>
            <w:tcW w:w="1799" w:type="dxa"/>
          </w:tcPr>
          <w:p w14:paraId="10966411" w14:textId="49428AC6" w:rsidR="00496646" w:rsidRPr="00A106C4" w:rsidRDefault="00496646" w:rsidP="00496646">
            <w:pPr>
              <w:spacing w:line="400" w:lineRule="exact"/>
              <w:ind w:right="69" w:firstLine="0"/>
              <w:jc w:val="center"/>
              <w:rPr>
                <w:bCs/>
                <w:color w:val="0000FF"/>
                <w:lang w:val="it-IT"/>
              </w:rPr>
            </w:pPr>
            <w:r w:rsidRPr="00A106C4">
              <w:rPr>
                <w:bCs/>
                <w:color w:val="0000FF"/>
              </w:rPr>
              <w:t>27.5 - 45.0</w:t>
            </w:r>
          </w:p>
        </w:tc>
      </w:tr>
    </w:tbl>
    <w:bookmarkEnd w:id="122"/>
    <w:bookmarkEnd w:id="123"/>
    <w:bookmarkEnd w:id="124"/>
    <w:p w14:paraId="41D42FA0" w14:textId="77777777" w:rsidR="00574118" w:rsidRPr="00A106C4" w:rsidRDefault="00574118" w:rsidP="00574118">
      <w:pPr>
        <w:spacing w:line="400" w:lineRule="exact"/>
        <w:rPr>
          <w:rFonts w:cs="Times New Roman"/>
          <w:b/>
          <w:bCs/>
          <w:lang w:val="sv-FI"/>
        </w:rPr>
      </w:pPr>
      <w:r w:rsidRPr="00A106C4">
        <w:rPr>
          <w:rFonts w:cs="Times New Roman"/>
          <w:b/>
          <w:lang w:val="sv-FI"/>
        </w:rPr>
        <w:t>Yêu cầu kỹ thuật</w:t>
      </w:r>
    </w:p>
    <w:p w14:paraId="0433D715" w14:textId="77777777" w:rsidR="00574118" w:rsidRPr="00A106C4" w:rsidRDefault="00574118" w:rsidP="00574118">
      <w:pPr>
        <w:spacing w:line="400" w:lineRule="exact"/>
        <w:ind w:firstLine="284"/>
        <w:rPr>
          <w:rFonts w:cs="Times New Roman"/>
          <w:bCs/>
          <w:lang w:val="sv-FI"/>
        </w:rPr>
      </w:pPr>
      <w:r w:rsidRPr="00A106C4">
        <w:rPr>
          <w:rFonts w:cs="Times New Roman"/>
          <w:lang w:val="sv-FI"/>
        </w:rPr>
        <w:t>Đường kính: Từ Ф2 ± 0.3m đến Ф120</w:t>
      </w:r>
      <w:r w:rsidRPr="00A106C4">
        <w:rPr>
          <w:rFonts w:cs="Times New Roman"/>
          <w:lang w:val="sv-FI"/>
        </w:rPr>
        <w:br/>
      </w:r>
      <w:r w:rsidRPr="00A106C4">
        <w:rPr>
          <w:rFonts w:cs="Times New Roman"/>
          <w:lang w:val="sv-FI"/>
        </w:rPr>
        <w:tab/>
        <w:t>Chiều dài: tối đa 100 mét/cuộn</w:t>
      </w:r>
      <w:r w:rsidRPr="00A106C4">
        <w:rPr>
          <w:rFonts w:cs="Times New Roman"/>
          <w:lang w:val="sv-FI"/>
        </w:rPr>
        <w:br/>
      </w:r>
      <w:r w:rsidRPr="00A106C4">
        <w:rPr>
          <w:rFonts w:cs="Times New Roman"/>
          <w:lang w:val="sv-FI"/>
        </w:rPr>
        <w:tab/>
        <w:t>Sau khi co hoàn toàn đường kính bên trong: ≤2.00mm, độ dày: 0,46 ± 0.08mm);</w:t>
      </w:r>
    </w:p>
    <w:p w14:paraId="53CEFED2" w14:textId="77777777" w:rsidR="00574118" w:rsidRPr="00A106C4" w:rsidRDefault="00574118" w:rsidP="00574118">
      <w:pPr>
        <w:spacing w:line="400" w:lineRule="exact"/>
        <w:ind w:firstLine="284"/>
        <w:rPr>
          <w:rFonts w:cs="Times New Roman"/>
          <w:bCs/>
          <w:lang w:val="sv-FI"/>
        </w:rPr>
      </w:pPr>
      <w:r w:rsidRPr="00A106C4">
        <w:rPr>
          <w:rFonts w:cs="Times New Roman"/>
          <w:lang w:val="sv-FI"/>
        </w:rPr>
        <w:t>Nhiệt làm việc: -55 ℃ ~ 125 ℃, nhiệt độ co: 125℃;</w:t>
      </w:r>
      <w:r w:rsidRPr="00A106C4">
        <w:rPr>
          <w:rFonts w:cs="Times New Roman"/>
          <w:lang w:val="sv-FI"/>
        </w:rPr>
        <w:br/>
      </w:r>
      <w:r w:rsidRPr="00A106C4">
        <w:rPr>
          <w:rFonts w:cs="Times New Roman"/>
          <w:lang w:val="sv-FI"/>
        </w:rPr>
        <w:tab/>
        <w:t>Tỉ lệ co theo chiều ngang: ≥50%, Tỉ lệ có theo chiều dọc: ≤8%;</w:t>
      </w:r>
      <w:r w:rsidRPr="00A106C4">
        <w:rPr>
          <w:rFonts w:cs="Times New Roman"/>
          <w:lang w:val="sv-FI"/>
        </w:rPr>
        <w:br/>
      </w:r>
      <w:r w:rsidRPr="00A106C4">
        <w:rPr>
          <w:rFonts w:cs="Times New Roman"/>
          <w:lang w:val="sv-FI"/>
        </w:rPr>
        <w:tab/>
        <w:t>Điện áp cách điện: 600V;</w:t>
      </w:r>
      <w:r w:rsidRPr="00A106C4">
        <w:rPr>
          <w:rFonts w:cs="Times New Roman"/>
          <w:lang w:val="sv-FI"/>
        </w:rPr>
        <w:br/>
      </w:r>
      <w:r w:rsidRPr="00A106C4">
        <w:rPr>
          <w:rFonts w:cs="Times New Roman"/>
          <w:lang w:val="sv-FI"/>
        </w:rPr>
        <w:tab/>
        <w:t>Màu sắc: Đen, đỏ, xanh, vàng.</w:t>
      </w:r>
    </w:p>
    <w:p w14:paraId="47128EFD" w14:textId="77777777" w:rsidR="00574118" w:rsidRPr="00A106C4" w:rsidRDefault="00574118" w:rsidP="00574118">
      <w:pPr>
        <w:spacing w:line="400" w:lineRule="exact"/>
        <w:rPr>
          <w:rFonts w:cs="Times New Roman"/>
          <w:b/>
          <w:bCs/>
          <w:lang w:val="sv-FI"/>
        </w:rPr>
      </w:pPr>
      <w:r w:rsidRPr="00A106C4">
        <w:rPr>
          <w:rFonts w:cs="Times New Roman"/>
          <w:b/>
          <w:lang w:val="sv-FI"/>
        </w:rPr>
        <w:t>Đặc điểm</w:t>
      </w:r>
      <w:r w:rsidRPr="00A106C4">
        <w:rPr>
          <w:rFonts w:cs="Times New Roman"/>
          <w:b/>
          <w:lang w:val="sv-FI"/>
        </w:rPr>
        <w:br/>
      </w:r>
      <w:r w:rsidRPr="00A106C4">
        <w:rPr>
          <w:rFonts w:cs="Times New Roman"/>
          <w:lang w:val="sv-FI"/>
        </w:rPr>
        <w:tab/>
        <w:t>Chống tia UV</w:t>
      </w:r>
      <w:r w:rsidRPr="00A106C4">
        <w:rPr>
          <w:rFonts w:cs="Times New Roman"/>
          <w:lang w:val="sv-FI"/>
        </w:rPr>
        <w:br/>
      </w:r>
      <w:r w:rsidRPr="00A106C4">
        <w:rPr>
          <w:rFonts w:cs="Times New Roman"/>
          <w:lang w:val="sv-FI"/>
        </w:rPr>
        <w:tab/>
        <w:t>Không sinh ra Halogen</w:t>
      </w:r>
      <w:r w:rsidRPr="00A106C4">
        <w:rPr>
          <w:rFonts w:cs="Times New Roman"/>
          <w:lang w:val="sv-FI"/>
        </w:rPr>
        <w:br/>
      </w:r>
      <w:r w:rsidRPr="00A106C4">
        <w:rPr>
          <w:rFonts w:cs="Times New Roman"/>
          <w:lang w:val="sv-FI"/>
        </w:rPr>
        <w:tab/>
        <w:t>Không bị ăn mòn, chịu được lửa</w:t>
      </w:r>
      <w:r w:rsidRPr="00A106C4">
        <w:rPr>
          <w:rFonts w:cs="Times New Roman"/>
          <w:lang w:val="sv-FI"/>
        </w:rPr>
        <w:br/>
      </w:r>
      <w:r w:rsidRPr="00A106C4">
        <w:rPr>
          <w:rFonts w:cs="Times New Roman"/>
          <w:lang w:val="sv-FI"/>
        </w:rPr>
        <w:tab/>
        <w:t>Khả năng chống dòng rò theo IEC 112</w:t>
      </w:r>
      <w:r w:rsidRPr="00A106C4">
        <w:rPr>
          <w:rFonts w:cs="Times New Roman"/>
          <w:lang w:val="sv-FI"/>
        </w:rPr>
        <w:br/>
      </w:r>
      <w:r w:rsidRPr="00A106C4">
        <w:rPr>
          <w:rFonts w:cs="Times New Roman"/>
          <w:lang w:val="sv-FI"/>
        </w:rPr>
        <w:tab/>
        <w:t>Khả năng co dãn cao</w:t>
      </w:r>
      <w:r w:rsidRPr="00A106C4">
        <w:rPr>
          <w:rFonts w:cs="Times New Roman"/>
          <w:lang w:val="sv-FI"/>
        </w:rPr>
        <w:br/>
      </w:r>
      <w:r w:rsidRPr="00A106C4">
        <w:rPr>
          <w:rFonts w:cs="Times New Roman"/>
          <w:lang w:val="sv-FI"/>
        </w:rPr>
        <w:tab/>
        <w:t>Bảo vệ chống ăn mòn</w:t>
      </w:r>
      <w:r w:rsidRPr="00A106C4">
        <w:rPr>
          <w:rFonts w:cs="Times New Roman"/>
          <w:lang w:val="sv-FI"/>
        </w:rPr>
        <w:br/>
      </w:r>
      <w:r w:rsidRPr="00A106C4">
        <w:rPr>
          <w:rFonts w:cs="Times New Roman"/>
          <w:b/>
          <w:lang w:val="sv-FI"/>
        </w:rPr>
        <w:t>Vật liệu</w:t>
      </w:r>
      <w:r w:rsidRPr="00A106C4">
        <w:rPr>
          <w:rFonts w:cs="Times New Roman"/>
          <w:b/>
          <w:lang w:val="sv-FI"/>
        </w:rPr>
        <w:br/>
      </w:r>
      <w:r w:rsidRPr="00A106C4">
        <w:rPr>
          <w:rFonts w:cs="Times New Roman"/>
          <w:lang w:val="sv-FI"/>
        </w:rPr>
        <w:tab/>
        <w:t>Cross-linked polyolefin</w:t>
      </w:r>
      <w:r w:rsidRPr="00A106C4">
        <w:rPr>
          <w:rFonts w:cs="Times New Roman"/>
          <w:lang w:val="sv-FI"/>
        </w:rPr>
        <w:br/>
      </w:r>
      <w:r w:rsidRPr="00A106C4">
        <w:rPr>
          <w:rFonts w:cs="Times New Roman"/>
          <w:lang w:val="sv-FI"/>
        </w:rPr>
        <w:tab/>
        <w:t>Nhiệt độ vận hành: -40 độ C đến 105 độ C</w:t>
      </w:r>
      <w:r w:rsidRPr="00A106C4">
        <w:rPr>
          <w:rFonts w:cs="Times New Roman"/>
          <w:lang w:val="sv-FI"/>
        </w:rPr>
        <w:br/>
      </w:r>
      <w:r w:rsidRPr="00A106C4">
        <w:rPr>
          <w:rFonts w:cs="Times New Roman"/>
          <w:lang w:val="sv-FI"/>
        </w:rPr>
        <w:tab/>
        <w:t>Nhiệt độ co: 125 độ C</w:t>
      </w:r>
      <w:r w:rsidRPr="00A106C4">
        <w:rPr>
          <w:rFonts w:cs="Times New Roman"/>
          <w:lang w:val="sv-FI"/>
        </w:rPr>
        <w:br/>
      </w:r>
      <w:r w:rsidRPr="00A106C4">
        <w:rPr>
          <w:rFonts w:cs="Times New Roman"/>
          <w:lang w:val="sv-FI"/>
        </w:rPr>
        <w:tab/>
        <w:t>Một vài thông số của gen co nhiệt:</w:t>
      </w:r>
      <w:r w:rsidRPr="00A106C4">
        <w:rPr>
          <w:rFonts w:cs="Times New Roman"/>
          <w:lang w:val="sv-FI"/>
        </w:rPr>
        <w:br/>
      </w:r>
      <w:r w:rsidRPr="00A106C4">
        <w:rPr>
          <w:rFonts w:cs="Times New Roman"/>
          <w:lang w:val="sv-FI"/>
        </w:rPr>
        <w:tab/>
        <w:t>Độ dày:    1.5 – 2.5mm</w:t>
      </w:r>
      <w:r w:rsidRPr="00A106C4">
        <w:rPr>
          <w:rFonts w:cs="Times New Roman"/>
          <w:lang w:val="sv-FI"/>
        </w:rPr>
        <w:br/>
      </w:r>
      <w:r w:rsidRPr="00A106C4">
        <w:rPr>
          <w:rFonts w:cs="Times New Roman"/>
          <w:lang w:val="sv-FI"/>
        </w:rPr>
        <w:tab/>
        <w:t>Chiều dài cuộn:     15 – 20 – 25 – 50 một</w:t>
      </w:r>
      <w:r w:rsidRPr="00A106C4">
        <w:rPr>
          <w:rFonts w:cs="Times New Roman"/>
          <w:lang w:val="sv-FI"/>
        </w:rPr>
        <w:br/>
      </w:r>
      <w:r w:rsidRPr="00A106C4">
        <w:rPr>
          <w:rFonts w:cs="Times New Roman"/>
          <w:lang w:val="sv-FI"/>
        </w:rPr>
        <w:tab/>
        <w:t>Tỷ lệ co:     &gt; 50%</w:t>
      </w:r>
      <w:r w:rsidRPr="00A106C4">
        <w:rPr>
          <w:rFonts w:cs="Times New Roman"/>
          <w:lang w:val="sv-FI"/>
        </w:rPr>
        <w:br/>
      </w:r>
      <w:r w:rsidRPr="00A106C4">
        <w:rPr>
          <w:rFonts w:cs="Times New Roman"/>
          <w:lang w:val="sv-FI"/>
        </w:rPr>
        <w:tab/>
        <w:t>Độ đàn hồi:     &gt; 400%</w:t>
      </w:r>
      <w:r w:rsidRPr="00A106C4">
        <w:rPr>
          <w:rFonts w:cs="Times New Roman"/>
          <w:lang w:val="sv-FI"/>
        </w:rPr>
        <w:br/>
      </w:r>
      <w:r w:rsidRPr="00A106C4">
        <w:rPr>
          <w:rFonts w:cs="Times New Roman"/>
          <w:lang w:val="sv-FI"/>
        </w:rPr>
        <w:tab/>
        <w:t>Lực căng:     &gt; 12 Mpa</w:t>
      </w:r>
      <w:r w:rsidRPr="00A106C4">
        <w:rPr>
          <w:rFonts w:cs="Times New Roman"/>
          <w:lang w:val="sv-FI"/>
        </w:rPr>
        <w:br/>
      </w:r>
      <w:r w:rsidRPr="00A106C4">
        <w:rPr>
          <w:rFonts w:cs="Times New Roman"/>
          <w:lang w:val="sv-FI"/>
        </w:rPr>
        <w:tab/>
        <w:t>Chống dòng rò: Tiêu chuẩn IEC 112</w:t>
      </w:r>
      <w:r w:rsidRPr="00A106C4">
        <w:rPr>
          <w:rFonts w:cs="Times New Roman"/>
          <w:lang w:val="sv-FI"/>
        </w:rPr>
        <w:br/>
      </w:r>
      <w:r w:rsidRPr="00A106C4">
        <w:rPr>
          <w:rFonts w:cs="Times New Roman"/>
          <w:lang w:val="sv-FI"/>
        </w:rPr>
        <w:tab/>
        <w:t>Vật liệu: XLPE cách điện</w:t>
      </w:r>
    </w:p>
    <w:p w14:paraId="0A1F0A9B" w14:textId="77777777" w:rsidR="00EE0794" w:rsidRPr="00A106C4" w:rsidRDefault="00EE0794" w:rsidP="00EE0794">
      <w:pPr>
        <w:pStyle w:val="BodyTextIndent"/>
        <w:widowControl w:val="0"/>
        <w:numPr>
          <w:ilvl w:val="2"/>
          <w:numId w:val="10"/>
        </w:numPr>
        <w:spacing w:before="60" w:after="60" w:line="312" w:lineRule="auto"/>
        <w:contextualSpacing/>
        <w:jc w:val="both"/>
        <w:outlineLvl w:val="2"/>
        <w:rPr>
          <w:b/>
          <w:bCs/>
          <w:i/>
          <w:iCs/>
          <w:color w:val="auto"/>
          <w:lang w:val="sv-SE"/>
        </w:rPr>
      </w:pPr>
      <w:bookmarkStart w:id="125" w:name="_Toc233018355"/>
      <w:r w:rsidRPr="00A106C4">
        <w:rPr>
          <w:b/>
          <w:bCs/>
          <w:i/>
          <w:iCs/>
          <w:color w:val="auto"/>
          <w:lang w:val="sv-SE"/>
        </w:rPr>
        <w:t>Biển báo an toàn các loại</w:t>
      </w:r>
      <w:bookmarkEnd w:id="125"/>
    </w:p>
    <w:p w14:paraId="63E69960" w14:textId="77777777" w:rsidR="00EE0794" w:rsidRPr="00A106C4" w:rsidRDefault="00EE0794" w:rsidP="00EE0794">
      <w:pPr>
        <w:suppressAutoHyphens/>
        <w:spacing w:before="8" w:after="0" w:line="312" w:lineRule="auto"/>
        <w:ind w:right="-72" w:firstLine="119"/>
        <w:jc w:val="both"/>
        <w:rPr>
          <w:rFonts w:eastAsia="Times New Roman" w:cs="Times New Roman"/>
          <w:bCs/>
          <w:spacing w:val="-4"/>
          <w:szCs w:val="26"/>
          <w:lang w:val="sv-SE"/>
        </w:rPr>
      </w:pPr>
      <w:r w:rsidRPr="00A106C4">
        <w:rPr>
          <w:rFonts w:eastAsia="Times New Roman" w:cs="Times New Roman"/>
          <w:b/>
          <w:bCs/>
          <w:spacing w:val="-4"/>
          <w:szCs w:val="26"/>
          <w:lang w:val="sv-SE"/>
        </w:rPr>
        <w:t xml:space="preserve">Tiêu chuẩn áp dụng: </w:t>
      </w:r>
      <w:r w:rsidRPr="00A106C4">
        <w:rPr>
          <w:rFonts w:eastAsia="Times New Roman" w:cs="Times New Roman"/>
          <w:bCs/>
          <w:spacing w:val="-4"/>
          <w:szCs w:val="26"/>
          <w:lang w:val="sv-SE"/>
        </w:rPr>
        <w:t>Áp dụng theo Thông tư số 41/2025/TT-BCT ngày 22/06/2025 của Bộ Công Thương Ban hành quy chuẩn kỹ thuật quốc gia về an toàn điện</w:t>
      </w:r>
    </w:p>
    <w:p w14:paraId="2096D324" w14:textId="77777777" w:rsidR="00EE0794" w:rsidRPr="00A106C4" w:rsidRDefault="00EE0794" w:rsidP="00EE0794">
      <w:pPr>
        <w:spacing w:before="60" w:after="60" w:line="312" w:lineRule="auto"/>
        <w:ind w:firstLine="720"/>
        <w:jc w:val="both"/>
        <w:rPr>
          <w:rFonts w:eastAsia="Times New Roman" w:cs="Times New Roman"/>
          <w:snapToGrid w:val="0"/>
          <w:szCs w:val="26"/>
          <w:lang w:val="de-DE"/>
        </w:rPr>
      </w:pPr>
      <w:r w:rsidRPr="00A106C4">
        <w:rPr>
          <w:rFonts w:eastAsia="Times New Roman" w:cs="Times New Roman"/>
          <w:bCs/>
          <w:snapToGrid w:val="0"/>
          <w:szCs w:val="26"/>
          <w:lang w:val="de-DE"/>
        </w:rPr>
        <w:t>Đơn vị đo lường: mm.</w:t>
      </w:r>
    </w:p>
    <w:p w14:paraId="552EC8B2" w14:textId="77777777" w:rsidR="00EE0794" w:rsidRPr="00A106C4" w:rsidRDefault="00EE0794" w:rsidP="00EE0794">
      <w:pPr>
        <w:spacing w:before="60" w:after="60" w:line="312" w:lineRule="auto"/>
        <w:ind w:firstLine="720"/>
        <w:jc w:val="both"/>
        <w:rPr>
          <w:rFonts w:eastAsia="Times New Roman" w:cs="Times New Roman"/>
          <w:bCs/>
          <w:szCs w:val="26"/>
          <w:lang w:val="fr-FR"/>
        </w:rPr>
      </w:pPr>
      <w:r w:rsidRPr="00A106C4">
        <w:rPr>
          <w:rFonts w:eastAsia="Times New Roman" w:cs="Times New Roman"/>
          <w:bCs/>
          <w:szCs w:val="26"/>
          <w:lang w:val="fr-FR"/>
        </w:rPr>
        <w:t xml:space="preserve">- </w:t>
      </w:r>
      <w:r w:rsidRPr="00A106C4">
        <w:rPr>
          <w:rFonts w:eastAsia="Times New Roman" w:cs="Times New Roman"/>
          <w:bCs/>
          <w:szCs w:val="26"/>
          <w:lang w:val="vi-VN"/>
        </w:rPr>
        <w:t>Được làm bằng kim loại hoặc composite</w:t>
      </w:r>
      <w:r w:rsidRPr="00A106C4">
        <w:rPr>
          <w:rFonts w:eastAsia="Times New Roman" w:cs="Times New Roman"/>
          <w:bCs/>
          <w:szCs w:val="26"/>
          <w:lang w:val="fr-FR"/>
        </w:rPr>
        <w:t>.</w:t>
      </w:r>
    </w:p>
    <w:p w14:paraId="7ED62C7A" w14:textId="77777777" w:rsidR="00EE0794" w:rsidRPr="00A106C4" w:rsidRDefault="00EE0794" w:rsidP="00EE0794">
      <w:pPr>
        <w:spacing w:before="60" w:after="60" w:line="312" w:lineRule="auto"/>
        <w:ind w:firstLine="720"/>
        <w:jc w:val="both"/>
        <w:rPr>
          <w:rFonts w:eastAsia="Times New Roman" w:cs="Times New Roman"/>
          <w:bCs/>
          <w:szCs w:val="26"/>
          <w:lang w:val="fr-FR"/>
        </w:rPr>
      </w:pPr>
      <w:r w:rsidRPr="00A106C4">
        <w:rPr>
          <w:rFonts w:eastAsia="Times New Roman" w:cs="Times New Roman"/>
          <w:bCs/>
          <w:szCs w:val="26"/>
          <w:lang w:val="fr-FR"/>
        </w:rPr>
        <w:t>- Nền biển và chữ viết nội dung của được làm (sơn) bằng chất liệu phản quang.</w:t>
      </w:r>
    </w:p>
    <w:p w14:paraId="79754006" w14:textId="77777777" w:rsidR="00EE0794" w:rsidRPr="00A106C4" w:rsidRDefault="00EE0794" w:rsidP="00EE0794">
      <w:pPr>
        <w:spacing w:before="60" w:after="60" w:line="312" w:lineRule="auto"/>
        <w:ind w:firstLine="720"/>
        <w:jc w:val="both"/>
        <w:rPr>
          <w:rFonts w:eastAsia="Times New Roman" w:cs="Times New Roman"/>
          <w:bCs/>
          <w:szCs w:val="26"/>
          <w:lang w:val="fr-FR"/>
        </w:rPr>
      </w:pPr>
      <w:r w:rsidRPr="00A106C4">
        <w:rPr>
          <w:rFonts w:eastAsia="Times New Roman" w:cs="Times New Roman"/>
          <w:bCs/>
          <w:szCs w:val="26"/>
          <w:lang w:val="fr-FR"/>
        </w:rPr>
        <w:t xml:space="preserve">- Biển được đột khuy 4 góc (lỗ đột f2) để phục vụ công tác treo biển nhánh. </w:t>
      </w:r>
    </w:p>
    <w:p w14:paraId="22262230" w14:textId="77777777" w:rsidR="00EE0794" w:rsidRPr="00A106C4" w:rsidRDefault="00EE0794" w:rsidP="00EE0794">
      <w:pPr>
        <w:spacing w:before="60" w:after="60" w:line="312" w:lineRule="auto"/>
        <w:ind w:firstLine="680"/>
        <w:jc w:val="both"/>
        <w:rPr>
          <w:rFonts w:eastAsia="Times New Roman" w:cs="Times New Roman"/>
          <w:color w:val="0000FF"/>
          <w:szCs w:val="26"/>
          <w:lang w:val="fr-FR"/>
        </w:rPr>
      </w:pPr>
      <w:r w:rsidRPr="00A106C4">
        <w:rPr>
          <w:rFonts w:eastAsia="Times New Roman" w:cs="Times New Roman"/>
          <w:bCs/>
          <w:szCs w:val="26"/>
          <w:lang w:val="fr-FR"/>
        </w:rPr>
        <w:t xml:space="preserve">- Nội dung biển và kiểu chữ trên biển: </w:t>
      </w:r>
      <w:r w:rsidRPr="00A106C4">
        <w:rPr>
          <w:rFonts w:eastAsia="Times New Roman" w:cs="Times New Roman"/>
          <w:bCs/>
          <w:color w:val="0000FF"/>
          <w:szCs w:val="26"/>
          <w:lang w:val="fr-FR"/>
        </w:rPr>
        <w:t>Theo bản vẽ trong hồ sơ thiết kế đã được duyệt.</w:t>
      </w:r>
    </w:p>
    <w:p w14:paraId="2BFA5698" w14:textId="77777777" w:rsidR="00EE0794" w:rsidRPr="00A106C4" w:rsidRDefault="00EE0794" w:rsidP="00EE0794">
      <w:pPr>
        <w:spacing w:before="60" w:after="60" w:line="312" w:lineRule="auto"/>
        <w:ind w:firstLine="0"/>
        <w:jc w:val="center"/>
        <w:rPr>
          <w:rFonts w:eastAsia="Times New Roman" w:cs="Times New Roman"/>
          <w:szCs w:val="26"/>
          <w:lang w:val="fr-FR"/>
        </w:rPr>
      </w:pPr>
      <w:r w:rsidRPr="00A106C4">
        <w:rPr>
          <w:rFonts w:eastAsia="Times New Roman" w:cs="Times New Roman"/>
          <w:bCs/>
          <w:noProof/>
          <w:szCs w:val="26"/>
          <w:lang w:eastAsia="zh-CN"/>
        </w:rPr>
        <w:drawing>
          <wp:inline distT="0" distB="0" distL="0" distR="0" wp14:anchorId="6C37E7FF" wp14:editId="524C505B">
            <wp:extent cx="3012440" cy="2166620"/>
            <wp:effectExtent l="0" t="0" r="0" b="5080"/>
            <wp:docPr id="1057874102" name="Picture 4" descr="bienca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iencam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12440" cy="2166620"/>
                    </a:xfrm>
                    <a:prstGeom prst="rect">
                      <a:avLst/>
                    </a:prstGeom>
                    <a:noFill/>
                    <a:ln>
                      <a:noFill/>
                    </a:ln>
                  </pic:spPr>
                </pic:pic>
              </a:graphicData>
            </a:graphic>
          </wp:inline>
        </w:drawing>
      </w:r>
    </w:p>
    <w:p w14:paraId="3DD8BFD0" w14:textId="77777777" w:rsidR="00EE0794" w:rsidRPr="00A106C4" w:rsidRDefault="00EE0794" w:rsidP="00EE0794">
      <w:pPr>
        <w:spacing w:before="60" w:after="60" w:line="312" w:lineRule="auto"/>
        <w:ind w:left="680" w:firstLine="0"/>
        <w:contextualSpacing/>
        <w:jc w:val="center"/>
        <w:rPr>
          <w:rFonts w:eastAsia="Times New Roman" w:cs="Times New Roman"/>
          <w:bCs/>
          <w:snapToGrid w:val="0"/>
          <w:szCs w:val="26"/>
        </w:rPr>
      </w:pPr>
    </w:p>
    <w:p w14:paraId="3F436A0D" w14:textId="77777777" w:rsidR="00EE0794" w:rsidRPr="00A106C4" w:rsidRDefault="00EE0794" w:rsidP="00EE0794">
      <w:pPr>
        <w:spacing w:before="60" w:after="60" w:line="312" w:lineRule="auto"/>
        <w:ind w:firstLine="0"/>
        <w:contextualSpacing/>
        <w:jc w:val="center"/>
        <w:rPr>
          <w:rFonts w:eastAsia="Times New Roman" w:cs="Times New Roman"/>
          <w:bCs/>
          <w:snapToGrid w:val="0"/>
          <w:szCs w:val="26"/>
        </w:rPr>
      </w:pPr>
      <w:r w:rsidRPr="00A106C4">
        <w:rPr>
          <w:rFonts w:eastAsia="Times New Roman" w:cs="Times New Roman"/>
          <w:bCs/>
          <w:noProof/>
          <w:snapToGrid w:val="0"/>
          <w:szCs w:val="26"/>
          <w:lang w:eastAsia="zh-CN"/>
        </w:rPr>
        <w:drawing>
          <wp:inline distT="0" distB="0" distL="0" distR="0" wp14:anchorId="29839196" wp14:editId="3774EFE0">
            <wp:extent cx="3515216" cy="4458322"/>
            <wp:effectExtent l="0" t="0" r="9525" b="0"/>
            <wp:docPr id="1329823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823652" name=""/>
                    <pic:cNvPicPr/>
                  </pic:nvPicPr>
                  <pic:blipFill>
                    <a:blip r:embed="rId11"/>
                    <a:stretch>
                      <a:fillRect/>
                    </a:stretch>
                  </pic:blipFill>
                  <pic:spPr>
                    <a:xfrm>
                      <a:off x="0" y="0"/>
                      <a:ext cx="3515216" cy="4458322"/>
                    </a:xfrm>
                    <a:prstGeom prst="rect">
                      <a:avLst/>
                    </a:prstGeom>
                  </pic:spPr>
                </pic:pic>
              </a:graphicData>
            </a:graphic>
          </wp:inline>
        </w:drawing>
      </w:r>
    </w:p>
    <w:p w14:paraId="746896AC" w14:textId="20DB6A79" w:rsidR="00EE0794" w:rsidRPr="00A106C4" w:rsidRDefault="00EE0794" w:rsidP="00EE0794">
      <w:pPr>
        <w:rPr>
          <w:rFonts w:eastAsia="Times New Roman" w:cs="Times New Roman"/>
          <w:bCs/>
          <w:noProof/>
          <w:snapToGrid w:val="0"/>
          <w:szCs w:val="26"/>
          <w:lang w:eastAsia="zh-CN"/>
        </w:rPr>
      </w:pPr>
      <w:bookmarkStart w:id="126" w:name="_Toc224209141"/>
      <w:r w:rsidRPr="00A106C4">
        <w:rPr>
          <w:rFonts w:eastAsia="Times New Roman" w:cs="Times New Roman"/>
          <w:bCs/>
          <w:noProof/>
          <w:snapToGrid w:val="0"/>
          <w:szCs w:val="26"/>
          <w:lang w:eastAsia="zh-CN"/>
        </w:rPr>
        <w:drawing>
          <wp:anchor distT="0" distB="0" distL="114300" distR="114300" simplePos="0" relativeHeight="251661312" behindDoc="0" locked="0" layoutInCell="1" allowOverlap="1" wp14:anchorId="01479186" wp14:editId="40CD27FE">
            <wp:simplePos x="0" y="0"/>
            <wp:positionH relativeFrom="margin">
              <wp:align>center</wp:align>
            </wp:positionH>
            <wp:positionV relativeFrom="paragraph">
              <wp:posOffset>0</wp:posOffset>
            </wp:positionV>
            <wp:extent cx="4676775" cy="3238500"/>
            <wp:effectExtent l="0" t="0" r="9525" b="0"/>
            <wp:wrapSquare wrapText="bothSides"/>
            <wp:docPr id="1462561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561128" name=""/>
                    <pic:cNvPicPr/>
                  </pic:nvPicPr>
                  <pic:blipFill rotWithShape="1">
                    <a:blip r:embed="rId12">
                      <a:extLst>
                        <a:ext uri="{28A0092B-C50C-407E-A947-70E740481C1C}">
                          <a14:useLocalDpi xmlns:a14="http://schemas.microsoft.com/office/drawing/2010/main" val="0"/>
                        </a:ext>
                      </a:extLst>
                    </a:blip>
                    <a:srcRect t="2579"/>
                    <a:stretch/>
                  </pic:blipFill>
                  <pic:spPr bwMode="auto">
                    <a:xfrm>
                      <a:off x="0" y="0"/>
                      <a:ext cx="4676775" cy="323850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3E5ACEA7" w14:textId="685F08A4" w:rsidR="00EE0794" w:rsidRPr="00A106C4" w:rsidRDefault="00EE0794" w:rsidP="00EE0794">
      <w:pPr>
        <w:rPr>
          <w:rFonts w:eastAsia="Calibri" w:cs="Times New Roman"/>
          <w:b/>
          <w:bCs/>
          <w:color w:val="EE0000"/>
          <w:szCs w:val="26"/>
          <w:lang w:val="de-DE"/>
        </w:rPr>
      </w:pPr>
    </w:p>
    <w:p w14:paraId="399AC613" w14:textId="0C1E77DD" w:rsidR="00EE0794" w:rsidRPr="00A106C4" w:rsidRDefault="00EE0794" w:rsidP="00EE0794">
      <w:pPr>
        <w:rPr>
          <w:rFonts w:eastAsia="Calibri" w:cs="Times New Roman"/>
          <w:b/>
          <w:bCs/>
          <w:color w:val="EE0000"/>
          <w:szCs w:val="26"/>
          <w:lang w:val="de-DE"/>
        </w:rPr>
      </w:pPr>
    </w:p>
    <w:p w14:paraId="46B28444" w14:textId="2980A4F3" w:rsidR="00EE0794" w:rsidRPr="00A106C4" w:rsidRDefault="00EE0794" w:rsidP="00EE0794">
      <w:pPr>
        <w:rPr>
          <w:rFonts w:eastAsia="Calibri" w:cs="Times New Roman"/>
          <w:b/>
          <w:bCs/>
          <w:color w:val="EE0000"/>
          <w:szCs w:val="26"/>
          <w:lang w:val="de-DE"/>
        </w:rPr>
      </w:pPr>
    </w:p>
    <w:p w14:paraId="42EE11C4" w14:textId="6970D3F7" w:rsidR="00EE0794" w:rsidRPr="00A106C4" w:rsidRDefault="00EE0794" w:rsidP="00EE0794">
      <w:pPr>
        <w:rPr>
          <w:rFonts w:eastAsia="Calibri" w:cs="Times New Roman"/>
          <w:b/>
          <w:bCs/>
          <w:color w:val="EE0000"/>
          <w:szCs w:val="26"/>
          <w:lang w:val="de-DE"/>
        </w:rPr>
      </w:pPr>
    </w:p>
    <w:p w14:paraId="568C8A8B" w14:textId="0F085D8B" w:rsidR="00EE0794" w:rsidRPr="00A106C4" w:rsidRDefault="00EE0794" w:rsidP="00EE0794">
      <w:pPr>
        <w:rPr>
          <w:rFonts w:eastAsia="Calibri" w:cs="Times New Roman"/>
          <w:b/>
          <w:bCs/>
          <w:color w:val="EE0000"/>
          <w:szCs w:val="26"/>
          <w:lang w:val="de-DE"/>
        </w:rPr>
      </w:pPr>
    </w:p>
    <w:p w14:paraId="354FC8B1" w14:textId="5A54BEC5" w:rsidR="00EE0794" w:rsidRPr="00A106C4" w:rsidRDefault="00EE0794" w:rsidP="00EE0794">
      <w:pPr>
        <w:rPr>
          <w:rFonts w:eastAsia="Calibri" w:cs="Times New Roman"/>
          <w:b/>
          <w:bCs/>
          <w:color w:val="EE0000"/>
          <w:szCs w:val="26"/>
          <w:lang w:val="de-DE"/>
        </w:rPr>
      </w:pPr>
    </w:p>
    <w:p w14:paraId="326200D8" w14:textId="2DAA9D46" w:rsidR="00EE0794" w:rsidRPr="00A106C4" w:rsidRDefault="00EE0794" w:rsidP="00EE0794">
      <w:pPr>
        <w:rPr>
          <w:rFonts w:eastAsia="Calibri" w:cs="Times New Roman"/>
          <w:b/>
          <w:bCs/>
          <w:color w:val="EE0000"/>
          <w:szCs w:val="26"/>
          <w:lang w:val="de-DE"/>
        </w:rPr>
      </w:pPr>
    </w:p>
    <w:p w14:paraId="19C0F57A" w14:textId="41B8C986" w:rsidR="00EE0794" w:rsidRPr="00A106C4" w:rsidRDefault="00EE0794" w:rsidP="00EE0794">
      <w:pPr>
        <w:rPr>
          <w:rFonts w:eastAsia="Calibri" w:cs="Times New Roman"/>
          <w:b/>
          <w:bCs/>
          <w:color w:val="EE0000"/>
          <w:szCs w:val="26"/>
          <w:lang w:val="de-DE"/>
        </w:rPr>
      </w:pPr>
    </w:p>
    <w:p w14:paraId="6A7EFE64" w14:textId="251C8222" w:rsidR="00EE0794" w:rsidRPr="00A106C4" w:rsidRDefault="00EE0794" w:rsidP="00EE0794">
      <w:pPr>
        <w:rPr>
          <w:rFonts w:eastAsia="Calibri" w:cs="Times New Roman"/>
          <w:b/>
          <w:bCs/>
          <w:color w:val="EE0000"/>
          <w:szCs w:val="26"/>
          <w:lang w:val="de-DE"/>
        </w:rPr>
      </w:pPr>
    </w:p>
    <w:p w14:paraId="6E875948" w14:textId="5449DB81" w:rsidR="00EE0794" w:rsidRPr="00A106C4" w:rsidRDefault="00EE0794" w:rsidP="00EE0794">
      <w:pPr>
        <w:rPr>
          <w:rFonts w:eastAsia="Calibri" w:cs="Times New Roman"/>
          <w:b/>
          <w:bCs/>
          <w:color w:val="EE0000"/>
          <w:szCs w:val="26"/>
          <w:lang w:val="de-DE"/>
        </w:rPr>
      </w:pPr>
    </w:p>
    <w:p w14:paraId="33F24AE6" w14:textId="2BFE2715" w:rsidR="00EE0794" w:rsidRPr="00A106C4" w:rsidRDefault="00EE0794" w:rsidP="00EE0794">
      <w:pPr>
        <w:rPr>
          <w:rFonts w:eastAsia="Calibri" w:cs="Times New Roman"/>
          <w:b/>
          <w:bCs/>
          <w:color w:val="EE0000"/>
          <w:szCs w:val="26"/>
          <w:lang w:val="de-DE"/>
        </w:rPr>
      </w:pPr>
    </w:p>
    <w:p w14:paraId="191A1F87" w14:textId="2141A084" w:rsidR="00EE0794" w:rsidRPr="00A106C4" w:rsidRDefault="00EE0794" w:rsidP="00EE0794">
      <w:pPr>
        <w:rPr>
          <w:rFonts w:eastAsia="Calibri" w:cs="Times New Roman"/>
          <w:b/>
          <w:bCs/>
          <w:color w:val="EE0000"/>
          <w:szCs w:val="26"/>
          <w:lang w:val="de-DE"/>
        </w:rPr>
      </w:pPr>
      <w:r w:rsidRPr="00A106C4">
        <w:rPr>
          <w:rFonts w:eastAsia="Times New Roman" w:cs="Times New Roman"/>
          <w:bCs/>
          <w:noProof/>
          <w:szCs w:val="26"/>
          <w:lang w:eastAsia="zh-CN"/>
        </w:rPr>
        <w:drawing>
          <wp:anchor distT="0" distB="0" distL="114300" distR="114300" simplePos="0" relativeHeight="251660288" behindDoc="0" locked="0" layoutInCell="1" allowOverlap="1" wp14:anchorId="15CD4123" wp14:editId="516EF62D">
            <wp:simplePos x="0" y="0"/>
            <wp:positionH relativeFrom="page">
              <wp:align>center</wp:align>
            </wp:positionH>
            <wp:positionV relativeFrom="paragraph">
              <wp:posOffset>161925</wp:posOffset>
            </wp:positionV>
            <wp:extent cx="3657600" cy="2397125"/>
            <wp:effectExtent l="0" t="0" r="0" b="3175"/>
            <wp:wrapSquare wrapText="bothSides"/>
            <wp:docPr id="373857591" name="Picture 6" descr="dừng%20lạ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ừng%20lại"/>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57600" cy="2397125"/>
                    </a:xfrm>
                    <a:prstGeom prst="rect">
                      <a:avLst/>
                    </a:prstGeom>
                    <a:noFill/>
                    <a:ln>
                      <a:noFill/>
                    </a:ln>
                  </pic:spPr>
                </pic:pic>
              </a:graphicData>
            </a:graphic>
          </wp:anchor>
        </w:drawing>
      </w:r>
    </w:p>
    <w:p w14:paraId="4B76C29F" w14:textId="2F8F2315" w:rsidR="00EE0794" w:rsidRPr="00A106C4" w:rsidRDefault="00EE0794" w:rsidP="00EE0794">
      <w:pPr>
        <w:rPr>
          <w:rFonts w:eastAsia="Calibri" w:cs="Times New Roman"/>
          <w:b/>
          <w:bCs/>
          <w:color w:val="EE0000"/>
          <w:szCs w:val="26"/>
          <w:lang w:val="de-DE"/>
        </w:rPr>
      </w:pPr>
    </w:p>
    <w:p w14:paraId="048E62F1" w14:textId="73381F06" w:rsidR="00EE0794" w:rsidRPr="00A106C4" w:rsidRDefault="00EE0794" w:rsidP="00EE0794">
      <w:pPr>
        <w:rPr>
          <w:rFonts w:eastAsia="Calibri" w:cs="Times New Roman"/>
          <w:b/>
          <w:bCs/>
          <w:color w:val="EE0000"/>
          <w:szCs w:val="26"/>
          <w:lang w:val="de-DE"/>
        </w:rPr>
      </w:pPr>
    </w:p>
    <w:p w14:paraId="530B0F33" w14:textId="77777777" w:rsidR="00EE0794" w:rsidRPr="00A106C4" w:rsidRDefault="00EE0794" w:rsidP="00EE0794">
      <w:pPr>
        <w:rPr>
          <w:rFonts w:eastAsia="Calibri" w:cs="Times New Roman"/>
          <w:b/>
          <w:bCs/>
          <w:color w:val="EE0000"/>
          <w:szCs w:val="26"/>
          <w:lang w:val="de-DE"/>
        </w:rPr>
      </w:pPr>
    </w:p>
    <w:p w14:paraId="72B57255" w14:textId="77777777" w:rsidR="00EE0794" w:rsidRPr="00A106C4" w:rsidRDefault="00EE0794" w:rsidP="00EE0794">
      <w:pPr>
        <w:rPr>
          <w:rFonts w:eastAsia="Calibri" w:cs="Times New Roman"/>
          <w:b/>
          <w:bCs/>
          <w:color w:val="EE0000"/>
          <w:szCs w:val="26"/>
          <w:lang w:val="de-DE"/>
        </w:rPr>
      </w:pPr>
    </w:p>
    <w:p w14:paraId="597FB202" w14:textId="77777777" w:rsidR="00EE0794" w:rsidRPr="00A106C4" w:rsidRDefault="00EE0794" w:rsidP="00EE0794">
      <w:pPr>
        <w:rPr>
          <w:rFonts w:eastAsia="Calibri" w:cs="Times New Roman"/>
          <w:b/>
          <w:bCs/>
          <w:color w:val="EE0000"/>
          <w:szCs w:val="26"/>
          <w:lang w:val="de-DE"/>
        </w:rPr>
      </w:pPr>
    </w:p>
    <w:p w14:paraId="0AB00603" w14:textId="77777777" w:rsidR="00EE0794" w:rsidRPr="00A106C4" w:rsidRDefault="00EE0794" w:rsidP="00EE0794">
      <w:pPr>
        <w:rPr>
          <w:rFonts w:eastAsia="Calibri" w:cs="Times New Roman"/>
          <w:b/>
          <w:bCs/>
          <w:color w:val="EE0000"/>
          <w:szCs w:val="26"/>
          <w:lang w:val="de-DE"/>
        </w:rPr>
      </w:pPr>
    </w:p>
    <w:p w14:paraId="2BDC1161" w14:textId="77777777" w:rsidR="00EE0794" w:rsidRPr="00A106C4" w:rsidRDefault="00EE0794" w:rsidP="00EE0794">
      <w:pPr>
        <w:rPr>
          <w:rFonts w:eastAsia="Calibri" w:cs="Times New Roman"/>
          <w:b/>
          <w:bCs/>
          <w:color w:val="EE0000"/>
          <w:szCs w:val="26"/>
          <w:lang w:val="de-DE"/>
        </w:rPr>
      </w:pPr>
    </w:p>
    <w:p w14:paraId="6F4AD75D" w14:textId="77777777" w:rsidR="00EE0794" w:rsidRPr="00A106C4" w:rsidRDefault="00EE0794" w:rsidP="00EE0794">
      <w:pPr>
        <w:rPr>
          <w:rFonts w:eastAsia="Calibri" w:cs="Times New Roman"/>
          <w:b/>
          <w:bCs/>
          <w:color w:val="EE0000"/>
          <w:szCs w:val="26"/>
          <w:lang w:val="de-DE"/>
        </w:rPr>
      </w:pPr>
    </w:p>
    <w:p w14:paraId="57639D97" w14:textId="77777777" w:rsidR="00EE0794" w:rsidRPr="00A106C4" w:rsidRDefault="00EE0794" w:rsidP="00EE0794">
      <w:pPr>
        <w:rPr>
          <w:rFonts w:eastAsia="Calibri" w:cs="Times New Roman"/>
          <w:b/>
          <w:bCs/>
          <w:color w:val="EE0000"/>
          <w:szCs w:val="26"/>
          <w:lang w:val="de-DE"/>
        </w:rPr>
      </w:pPr>
    </w:p>
    <w:p w14:paraId="20ED3CE7" w14:textId="77777777" w:rsidR="00E7275F" w:rsidRPr="00A106C4" w:rsidRDefault="00E7275F" w:rsidP="00E7275F">
      <w:pPr>
        <w:pStyle w:val="BodyTextIndent"/>
        <w:widowControl w:val="0"/>
        <w:numPr>
          <w:ilvl w:val="2"/>
          <w:numId w:val="10"/>
        </w:numPr>
        <w:spacing w:before="60" w:after="60" w:line="312" w:lineRule="auto"/>
        <w:contextualSpacing/>
        <w:jc w:val="both"/>
        <w:outlineLvl w:val="2"/>
        <w:rPr>
          <w:b/>
          <w:bCs/>
          <w:i/>
          <w:iCs/>
          <w:color w:val="auto"/>
          <w:lang w:val="sv-SE"/>
        </w:rPr>
      </w:pPr>
      <w:bookmarkStart w:id="127" w:name="_Toc224209129"/>
      <w:bookmarkStart w:id="128" w:name="_Toc232856342"/>
      <w:bookmarkStart w:id="129" w:name="_Toc233018356"/>
      <w:bookmarkEnd w:id="5"/>
      <w:bookmarkEnd w:id="6"/>
      <w:bookmarkEnd w:id="126"/>
      <w:r w:rsidRPr="00A106C4">
        <w:rPr>
          <w:b/>
          <w:bCs/>
          <w:i/>
          <w:iCs/>
          <w:color w:val="auto"/>
          <w:lang w:val="sv-SE"/>
        </w:rPr>
        <w:t>Mốc báo hiệu cáp</w:t>
      </w:r>
      <w:bookmarkEnd w:id="127"/>
      <w:bookmarkEnd w:id="128"/>
      <w:bookmarkEnd w:id="129"/>
    </w:p>
    <w:p w14:paraId="484621F7" w14:textId="77777777" w:rsidR="00E7275F" w:rsidRPr="00A106C4" w:rsidRDefault="00E7275F" w:rsidP="00E7275F">
      <w:pPr>
        <w:tabs>
          <w:tab w:val="left" w:pos="720"/>
        </w:tabs>
        <w:spacing w:before="0" w:after="0" w:line="400" w:lineRule="exact"/>
        <w:ind w:firstLine="360"/>
        <w:jc w:val="both"/>
        <w:rPr>
          <w:rFonts w:eastAsia="Times New Roman" w:cs="Times New Roman"/>
          <w:i/>
          <w:iCs/>
          <w:szCs w:val="26"/>
        </w:rPr>
      </w:pPr>
      <w:r w:rsidRPr="00A106C4">
        <w:rPr>
          <w:rFonts w:cs="Times New Roman"/>
          <w:i/>
          <w:iCs/>
          <w:color w:val="EE0000"/>
          <w:szCs w:val="26"/>
        </w:rPr>
        <w:t>Theo thông báo 769/TB-EVNHANOI ngày 11/8/2023 về quy định tạm thời bố trí mốc báo hiệu cáp ngầm, hầm nối cáp.</w:t>
      </w:r>
    </w:p>
    <w:p w14:paraId="4591D579" w14:textId="77777777" w:rsidR="00E7275F" w:rsidRPr="00A106C4" w:rsidRDefault="00E7275F" w:rsidP="00E7275F">
      <w:pPr>
        <w:tabs>
          <w:tab w:val="left" w:pos="720"/>
        </w:tabs>
        <w:spacing w:before="0" w:after="0" w:line="400" w:lineRule="exact"/>
        <w:ind w:firstLine="360"/>
        <w:jc w:val="both"/>
        <w:rPr>
          <w:rFonts w:eastAsia="Times New Roman" w:cs="Times New Roman"/>
          <w:iCs/>
          <w:szCs w:val="26"/>
          <w:lang w:val="vi-VN"/>
        </w:rPr>
      </w:pPr>
      <w:r w:rsidRPr="00A106C4">
        <w:rPr>
          <w:rFonts w:eastAsia="Times New Roman" w:cs="Times New Roman"/>
          <w:iCs/>
          <w:szCs w:val="26"/>
          <w:lang w:val="vi-VN"/>
        </w:rPr>
        <w:t xml:space="preserve">1. Mốc báo hiệu cáp </w:t>
      </w:r>
      <w:r w:rsidRPr="00A106C4">
        <w:rPr>
          <w:rFonts w:eastAsia="Times New Roman" w:cs="Times New Roman"/>
          <w:iCs/>
          <w:szCs w:val="26"/>
        </w:rPr>
        <w:t>bằng sứ:</w:t>
      </w:r>
    </w:p>
    <w:p w14:paraId="06B76D82" w14:textId="77777777" w:rsidR="00E7275F" w:rsidRDefault="00E7275F" w:rsidP="00E7275F">
      <w:pPr>
        <w:spacing w:before="0" w:after="0" w:line="288" w:lineRule="auto"/>
        <w:ind w:firstLine="709"/>
        <w:jc w:val="both"/>
        <w:rPr>
          <w:rFonts w:eastAsia="Times New Roman" w:cs="Times New Roman"/>
          <w:bCs/>
          <w:szCs w:val="26"/>
        </w:rPr>
      </w:pPr>
      <w:r w:rsidRPr="00A106C4">
        <w:rPr>
          <w:rFonts w:eastAsia="Calibri" w:cs="Times New Roman"/>
          <w:bCs/>
          <w:szCs w:val="26"/>
          <w:lang w:val="vi-VN"/>
        </w:rPr>
        <w:t>+ Mốc báo cáp được đúc nguyên khối hình trụ, làm bằng sứ có tráng men có chữ “</w:t>
      </w:r>
      <w:r w:rsidRPr="00A106C4">
        <w:rPr>
          <w:rFonts w:eastAsia="Calibri" w:cs="Times New Roman"/>
          <w:b/>
          <w:szCs w:val="26"/>
          <w:lang w:val="vi-VN"/>
        </w:rPr>
        <w:t xml:space="preserve">CÁP NGẦM ĐIỆN LỰC </w:t>
      </w:r>
      <w:r w:rsidRPr="00A106C4">
        <w:rPr>
          <w:rFonts w:eastAsia="Calibri" w:cs="Times New Roman"/>
          <w:b/>
          <w:szCs w:val="26"/>
        </w:rPr>
        <w:t>22</w:t>
      </w:r>
      <w:r w:rsidRPr="00A106C4">
        <w:rPr>
          <w:rFonts w:eastAsia="Calibri" w:cs="Times New Roman"/>
          <w:b/>
          <w:szCs w:val="26"/>
          <w:lang w:val="vi-VN"/>
        </w:rPr>
        <w:t>kV</w:t>
      </w:r>
      <w:r w:rsidRPr="00A106C4">
        <w:rPr>
          <w:rFonts w:eastAsia="Calibri" w:cs="Times New Roman"/>
          <w:bCs/>
          <w:szCs w:val="26"/>
          <w:lang w:val="vi-VN"/>
        </w:rPr>
        <w:t>”</w:t>
      </w:r>
      <w:r w:rsidRPr="00A106C4">
        <w:rPr>
          <w:rFonts w:eastAsia="Calibri" w:cs="Times New Roman"/>
          <w:bCs/>
          <w:szCs w:val="26"/>
        </w:rPr>
        <w:t xml:space="preserve">; </w:t>
      </w:r>
      <w:r w:rsidRPr="00A106C4">
        <w:rPr>
          <w:rFonts w:eastAsia="Times New Roman" w:cs="Times New Roman"/>
          <w:bCs/>
          <w:szCs w:val="26"/>
        </w:rPr>
        <w:t>viền, chữ và mũi tên màu xanh, in chìm 1÷2 mm; nền màu trắng.</w:t>
      </w:r>
    </w:p>
    <w:p w14:paraId="5B76B653" w14:textId="77777777" w:rsidR="00C44E5B" w:rsidRPr="00356A9F" w:rsidRDefault="00C44E5B" w:rsidP="00C44E5B">
      <w:pPr>
        <w:tabs>
          <w:tab w:val="center" w:pos="2240"/>
          <w:tab w:val="center" w:pos="7140"/>
        </w:tabs>
        <w:spacing w:line="400" w:lineRule="exact"/>
        <w:ind w:firstLine="720"/>
        <w:jc w:val="both"/>
        <w:rPr>
          <w:rFonts w:eastAsia="Calibri" w:cs="Times New Roman"/>
          <w:lang w:val="vi-VN"/>
        </w:rPr>
      </w:pPr>
      <w:r w:rsidRPr="00356A9F">
        <w:rPr>
          <w:rFonts w:eastAsia="Calibri" w:cs="Times New Roman"/>
          <w:lang w:val="vi-VN"/>
        </w:rPr>
        <w:t>+ Mốc báo cáp được đúc nguyên khối hình trụ, làm bằng sứ có tráng men có chữ “</w:t>
      </w:r>
      <w:r w:rsidRPr="00356A9F">
        <w:rPr>
          <w:rFonts w:eastAsia="Calibri" w:cs="Times New Roman"/>
          <w:b/>
          <w:lang w:val="vi-VN"/>
        </w:rPr>
        <w:t>CÁP NGẦM ĐIỆN LỰC 0,4kV</w:t>
      </w:r>
      <w:r w:rsidRPr="00356A9F">
        <w:rPr>
          <w:rFonts w:eastAsia="Calibri" w:cs="Times New Roman"/>
          <w:lang w:val="vi-VN"/>
        </w:rPr>
        <w:t>”.</w:t>
      </w:r>
    </w:p>
    <w:p w14:paraId="45F0D2F1" w14:textId="77777777" w:rsidR="00E7275F" w:rsidRPr="00A106C4" w:rsidRDefault="00E7275F" w:rsidP="00E7275F">
      <w:pPr>
        <w:tabs>
          <w:tab w:val="center" w:pos="2240"/>
          <w:tab w:val="center" w:pos="7140"/>
        </w:tabs>
        <w:spacing w:before="0" w:after="0" w:line="400" w:lineRule="exact"/>
        <w:ind w:firstLine="720"/>
        <w:jc w:val="both"/>
        <w:rPr>
          <w:rFonts w:eastAsia="Calibri" w:cs="Times New Roman"/>
          <w:bCs/>
          <w:szCs w:val="26"/>
          <w:lang w:val="vi-VN"/>
        </w:rPr>
      </w:pPr>
      <w:r w:rsidRPr="00A106C4">
        <w:rPr>
          <w:rFonts w:eastAsia="Calibri" w:cs="Times New Roman"/>
          <w:bCs/>
          <w:szCs w:val="26"/>
          <w:lang w:val="vi-VN"/>
        </w:rPr>
        <w:t>+ Đường kính mốc báo hiệu cáp: 80mm</w:t>
      </w:r>
    </w:p>
    <w:p w14:paraId="42D942AA" w14:textId="77777777" w:rsidR="00E7275F" w:rsidRPr="00A106C4" w:rsidRDefault="00E7275F" w:rsidP="00E7275F">
      <w:pPr>
        <w:tabs>
          <w:tab w:val="center" w:pos="2240"/>
          <w:tab w:val="center" w:pos="7140"/>
        </w:tabs>
        <w:spacing w:before="0" w:after="0" w:line="400" w:lineRule="exact"/>
        <w:ind w:firstLine="720"/>
        <w:jc w:val="both"/>
        <w:rPr>
          <w:rFonts w:eastAsia="Calibri" w:cs="Times New Roman"/>
          <w:bCs/>
          <w:szCs w:val="26"/>
          <w:lang w:val="vi-VN"/>
        </w:rPr>
      </w:pPr>
      <w:r w:rsidRPr="00A106C4">
        <w:rPr>
          <w:rFonts w:eastAsia="Calibri" w:cs="Times New Roman"/>
          <w:bCs/>
          <w:szCs w:val="26"/>
          <w:lang w:val="vi-VN"/>
        </w:rPr>
        <w:t>+ Độ dầy mốc báo hiệu cáp: 40mm</w:t>
      </w:r>
    </w:p>
    <w:p w14:paraId="23DF48CE" w14:textId="49007B59" w:rsidR="00E7275F" w:rsidRPr="00A106C4" w:rsidRDefault="00E7275F" w:rsidP="00E7275F">
      <w:pPr>
        <w:tabs>
          <w:tab w:val="center" w:pos="2240"/>
          <w:tab w:val="center" w:pos="7140"/>
        </w:tabs>
        <w:spacing w:before="0" w:after="0" w:line="400" w:lineRule="exact"/>
        <w:ind w:firstLine="720"/>
        <w:jc w:val="both"/>
        <w:rPr>
          <w:rFonts w:eastAsia="Calibri" w:cs="Times New Roman"/>
          <w:bCs/>
          <w:szCs w:val="26"/>
          <w:lang w:val="vi-VN"/>
        </w:rPr>
      </w:pPr>
      <w:r w:rsidRPr="00A106C4">
        <w:rPr>
          <w:rFonts w:eastAsia="Calibri" w:cs="Times New Roman"/>
          <w:bCs/>
          <w:szCs w:val="26"/>
          <w:lang w:val="vi-VN"/>
        </w:rPr>
        <w:t>+ Viền xanh xung quanh nét 1mm.</w:t>
      </w:r>
    </w:p>
    <w:p w14:paraId="47F8C088" w14:textId="0C0C46B3" w:rsidR="00E7275F" w:rsidRDefault="00E7275F" w:rsidP="00E7275F">
      <w:pPr>
        <w:tabs>
          <w:tab w:val="center" w:pos="2240"/>
          <w:tab w:val="center" w:pos="7140"/>
        </w:tabs>
        <w:spacing w:before="0" w:after="0" w:line="400" w:lineRule="exact"/>
        <w:ind w:firstLine="720"/>
        <w:jc w:val="both"/>
        <w:rPr>
          <w:rFonts w:eastAsia="Calibri" w:cs="Times New Roman"/>
          <w:szCs w:val="26"/>
        </w:rPr>
      </w:pPr>
      <w:r w:rsidRPr="00A106C4">
        <w:rPr>
          <w:rFonts w:eastAsia="Calibri" w:cs="Times New Roman"/>
          <w:bCs/>
          <w:szCs w:val="26"/>
          <w:lang w:val="vi-VN"/>
        </w:rPr>
        <w:t xml:space="preserve">+ Đường viền, mỗi tên, các chữ in trên mốc báo cáp đều </w:t>
      </w:r>
      <w:r w:rsidRPr="00A106C4">
        <w:rPr>
          <w:rFonts w:eastAsia="Calibri" w:cs="Times New Roman"/>
          <w:szCs w:val="26"/>
          <w:lang w:val="vi-VN"/>
        </w:rPr>
        <w:t>màu xanh chìm 2 mm; nền màu trắng.</w:t>
      </w:r>
    </w:p>
    <w:p w14:paraId="3C33A160" w14:textId="3F9B0715" w:rsidR="00C44E5B" w:rsidRDefault="00C44E5B" w:rsidP="00E7275F">
      <w:pPr>
        <w:tabs>
          <w:tab w:val="center" w:pos="2240"/>
          <w:tab w:val="center" w:pos="7140"/>
        </w:tabs>
        <w:spacing w:before="0" w:after="0" w:line="400" w:lineRule="exact"/>
        <w:ind w:firstLine="720"/>
        <w:jc w:val="both"/>
        <w:rPr>
          <w:rFonts w:eastAsia="Calibri" w:cs="Times New Roman"/>
          <w:szCs w:val="26"/>
        </w:rPr>
      </w:pPr>
    </w:p>
    <w:p w14:paraId="01CE4279" w14:textId="77777777" w:rsidR="00C44E5B" w:rsidRDefault="00C44E5B" w:rsidP="00E7275F">
      <w:pPr>
        <w:tabs>
          <w:tab w:val="center" w:pos="2240"/>
          <w:tab w:val="center" w:pos="7140"/>
        </w:tabs>
        <w:spacing w:before="0" w:after="0" w:line="400" w:lineRule="exact"/>
        <w:ind w:firstLine="720"/>
        <w:jc w:val="both"/>
        <w:rPr>
          <w:rFonts w:eastAsia="Calibri" w:cs="Times New Roman"/>
          <w:szCs w:val="26"/>
        </w:rPr>
      </w:pPr>
    </w:p>
    <w:p w14:paraId="795B3E55" w14:textId="77777777" w:rsidR="00C44E5B" w:rsidRDefault="00C44E5B" w:rsidP="00E7275F">
      <w:pPr>
        <w:tabs>
          <w:tab w:val="center" w:pos="2240"/>
          <w:tab w:val="center" w:pos="7140"/>
        </w:tabs>
        <w:spacing w:before="0" w:after="0" w:line="400" w:lineRule="exact"/>
        <w:ind w:firstLine="720"/>
        <w:jc w:val="both"/>
        <w:rPr>
          <w:rFonts w:eastAsia="Calibri" w:cs="Times New Roman"/>
          <w:szCs w:val="26"/>
        </w:rPr>
      </w:pPr>
    </w:p>
    <w:p w14:paraId="296076BA" w14:textId="77777777" w:rsidR="00C44E5B" w:rsidRDefault="00C44E5B" w:rsidP="00E7275F">
      <w:pPr>
        <w:tabs>
          <w:tab w:val="center" w:pos="2240"/>
          <w:tab w:val="center" w:pos="7140"/>
        </w:tabs>
        <w:spacing w:before="0" w:after="0" w:line="400" w:lineRule="exact"/>
        <w:ind w:firstLine="720"/>
        <w:jc w:val="both"/>
        <w:rPr>
          <w:rFonts w:eastAsia="Calibri" w:cs="Times New Roman"/>
          <w:szCs w:val="26"/>
        </w:rPr>
      </w:pPr>
    </w:p>
    <w:p w14:paraId="40699DA3" w14:textId="77777777" w:rsidR="00C44E5B" w:rsidRDefault="00C44E5B" w:rsidP="00E7275F">
      <w:pPr>
        <w:tabs>
          <w:tab w:val="center" w:pos="2240"/>
          <w:tab w:val="center" w:pos="7140"/>
        </w:tabs>
        <w:spacing w:before="0" w:after="0" w:line="400" w:lineRule="exact"/>
        <w:ind w:firstLine="720"/>
        <w:jc w:val="both"/>
        <w:rPr>
          <w:rFonts w:eastAsia="Calibri" w:cs="Times New Roman"/>
          <w:szCs w:val="26"/>
        </w:rPr>
      </w:pPr>
    </w:p>
    <w:p w14:paraId="309CA7E1" w14:textId="77777777" w:rsidR="00C44E5B" w:rsidRDefault="00C44E5B" w:rsidP="00E7275F">
      <w:pPr>
        <w:tabs>
          <w:tab w:val="center" w:pos="2240"/>
          <w:tab w:val="center" w:pos="7140"/>
        </w:tabs>
        <w:spacing w:before="0" w:after="0" w:line="400" w:lineRule="exact"/>
        <w:ind w:firstLine="720"/>
        <w:jc w:val="both"/>
        <w:rPr>
          <w:rFonts w:eastAsia="Calibri" w:cs="Times New Roman"/>
          <w:szCs w:val="26"/>
        </w:rPr>
      </w:pPr>
    </w:p>
    <w:p w14:paraId="4BDE797A" w14:textId="77777777" w:rsidR="00C44E5B" w:rsidRDefault="00C44E5B" w:rsidP="00E7275F">
      <w:pPr>
        <w:tabs>
          <w:tab w:val="center" w:pos="2240"/>
          <w:tab w:val="center" w:pos="7140"/>
        </w:tabs>
        <w:spacing w:before="0" w:after="0" w:line="400" w:lineRule="exact"/>
        <w:ind w:firstLine="720"/>
        <w:jc w:val="both"/>
        <w:rPr>
          <w:rFonts w:eastAsia="Calibri" w:cs="Times New Roman"/>
          <w:szCs w:val="26"/>
        </w:rPr>
      </w:pPr>
    </w:p>
    <w:p w14:paraId="2DC3824F" w14:textId="77777777" w:rsidR="00C44E5B" w:rsidRDefault="00C44E5B" w:rsidP="00E7275F">
      <w:pPr>
        <w:tabs>
          <w:tab w:val="center" w:pos="2240"/>
          <w:tab w:val="center" w:pos="7140"/>
        </w:tabs>
        <w:spacing w:before="0" w:after="0" w:line="400" w:lineRule="exact"/>
        <w:ind w:firstLine="720"/>
        <w:jc w:val="both"/>
        <w:rPr>
          <w:rFonts w:eastAsia="Calibri" w:cs="Times New Roman"/>
          <w:szCs w:val="26"/>
        </w:rPr>
      </w:pPr>
    </w:p>
    <w:p w14:paraId="5CC0AF53" w14:textId="543AF435" w:rsidR="00C44E5B" w:rsidRDefault="00236234" w:rsidP="00E7275F">
      <w:pPr>
        <w:tabs>
          <w:tab w:val="center" w:pos="2240"/>
          <w:tab w:val="center" w:pos="7140"/>
        </w:tabs>
        <w:spacing w:before="0" w:after="0" w:line="400" w:lineRule="exact"/>
        <w:ind w:firstLine="720"/>
        <w:jc w:val="both"/>
        <w:rPr>
          <w:rFonts w:eastAsia="Calibri" w:cs="Times New Roman"/>
          <w:szCs w:val="26"/>
        </w:rPr>
      </w:pPr>
      <w:r>
        <w:rPr>
          <w:rFonts w:eastAsia="Calibri" w:cs="Times New Roman"/>
          <w:noProof/>
          <w:szCs w:val="26"/>
        </w:rPr>
        <w:drawing>
          <wp:anchor distT="0" distB="0" distL="114300" distR="114300" simplePos="0" relativeHeight="251668480" behindDoc="0" locked="0" layoutInCell="1" allowOverlap="1" wp14:anchorId="74B77AC7" wp14:editId="131023E8">
            <wp:simplePos x="0" y="0"/>
            <wp:positionH relativeFrom="column">
              <wp:posOffset>461586</wp:posOffset>
            </wp:positionH>
            <wp:positionV relativeFrom="paragraph">
              <wp:posOffset>-1724690</wp:posOffset>
            </wp:positionV>
            <wp:extent cx="4953691" cy="1914792"/>
            <wp:effectExtent l="0" t="0" r="0" b="9525"/>
            <wp:wrapNone/>
            <wp:docPr id="4700772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18027" name="Picture 1112718027"/>
                    <pic:cNvPicPr/>
                  </pic:nvPicPr>
                  <pic:blipFill>
                    <a:blip r:embed="rId14">
                      <a:extLst>
                        <a:ext uri="{28A0092B-C50C-407E-A947-70E740481C1C}">
                          <a14:useLocalDpi xmlns:a14="http://schemas.microsoft.com/office/drawing/2010/main" val="0"/>
                        </a:ext>
                      </a:extLst>
                    </a:blip>
                    <a:stretch>
                      <a:fillRect/>
                    </a:stretch>
                  </pic:blipFill>
                  <pic:spPr>
                    <a:xfrm>
                      <a:off x="0" y="0"/>
                      <a:ext cx="4953691" cy="1914792"/>
                    </a:xfrm>
                    <a:prstGeom prst="rect">
                      <a:avLst/>
                    </a:prstGeom>
                  </pic:spPr>
                </pic:pic>
              </a:graphicData>
            </a:graphic>
          </wp:anchor>
        </w:drawing>
      </w:r>
    </w:p>
    <w:p w14:paraId="2CFEF600" w14:textId="2D479FAB" w:rsidR="00E7275F" w:rsidRPr="00A106C4" w:rsidRDefault="00C44E5B" w:rsidP="00E7275F">
      <w:pPr>
        <w:tabs>
          <w:tab w:val="center" w:pos="2240"/>
          <w:tab w:val="center" w:pos="7140"/>
        </w:tabs>
        <w:spacing w:before="0" w:after="0" w:line="400" w:lineRule="exact"/>
        <w:ind w:firstLine="0"/>
        <w:jc w:val="both"/>
        <w:rPr>
          <w:rFonts w:eastAsia="Times New Roman" w:cs="Times New Roman"/>
          <w:iCs/>
          <w:szCs w:val="26"/>
        </w:rPr>
      </w:pPr>
      <w:r w:rsidRPr="00A106C4">
        <w:rPr>
          <w:rFonts w:eastAsia="Times New Roman" w:cs="Times New Roman"/>
          <w:bCs/>
          <w:noProof/>
          <w:szCs w:val="26"/>
        </w:rPr>
        <w:drawing>
          <wp:anchor distT="0" distB="0" distL="114300" distR="114300" simplePos="0" relativeHeight="251667456" behindDoc="0" locked="0" layoutInCell="1" allowOverlap="1" wp14:anchorId="47C4D84E" wp14:editId="1DF4329E">
            <wp:simplePos x="0" y="0"/>
            <wp:positionH relativeFrom="column">
              <wp:posOffset>-365</wp:posOffset>
            </wp:positionH>
            <wp:positionV relativeFrom="paragraph">
              <wp:posOffset>865</wp:posOffset>
            </wp:positionV>
            <wp:extent cx="5760085" cy="2926715"/>
            <wp:effectExtent l="0" t="0" r="0" b="3175"/>
            <wp:wrapTopAndBottom/>
            <wp:docPr id="951647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647352" name=""/>
                    <pic:cNvPicPr/>
                  </pic:nvPicPr>
                  <pic:blipFill>
                    <a:blip r:embed="rId15">
                      <a:extLst>
                        <a:ext uri="{28A0092B-C50C-407E-A947-70E740481C1C}">
                          <a14:useLocalDpi xmlns:a14="http://schemas.microsoft.com/office/drawing/2010/main" val="0"/>
                        </a:ext>
                      </a:extLst>
                    </a:blip>
                    <a:stretch>
                      <a:fillRect/>
                    </a:stretch>
                  </pic:blipFill>
                  <pic:spPr>
                    <a:xfrm>
                      <a:off x="0" y="0"/>
                      <a:ext cx="5760085" cy="2926715"/>
                    </a:xfrm>
                    <a:prstGeom prst="rect">
                      <a:avLst/>
                    </a:prstGeom>
                  </pic:spPr>
                </pic:pic>
              </a:graphicData>
            </a:graphic>
            <wp14:sizeRelH relativeFrom="page">
              <wp14:pctWidth>0</wp14:pctWidth>
            </wp14:sizeRelH>
            <wp14:sizeRelV relativeFrom="page">
              <wp14:pctHeight>0</wp14:pctHeight>
            </wp14:sizeRelV>
          </wp:anchor>
        </w:drawing>
      </w:r>
    </w:p>
    <w:p w14:paraId="4C303A9C" w14:textId="77777777" w:rsidR="00E7275F" w:rsidRPr="00A106C4" w:rsidRDefault="00E7275F" w:rsidP="00E7275F">
      <w:pPr>
        <w:pStyle w:val="BodyTextIndent"/>
        <w:widowControl w:val="0"/>
        <w:numPr>
          <w:ilvl w:val="2"/>
          <w:numId w:val="10"/>
        </w:numPr>
        <w:spacing w:before="60" w:after="60" w:line="312" w:lineRule="auto"/>
        <w:contextualSpacing/>
        <w:jc w:val="both"/>
        <w:outlineLvl w:val="2"/>
        <w:rPr>
          <w:b/>
          <w:bCs/>
          <w:i/>
          <w:iCs/>
          <w:color w:val="auto"/>
          <w:lang w:val="sv-SE"/>
        </w:rPr>
      </w:pPr>
      <w:bookmarkStart w:id="130" w:name="_Toc232856343"/>
      <w:bookmarkStart w:id="131" w:name="_Toc233018357"/>
      <w:r w:rsidRPr="00A106C4">
        <w:rPr>
          <w:b/>
          <w:bCs/>
          <w:i/>
          <w:iCs/>
          <w:color w:val="auto"/>
          <w:lang w:val="sv-SE"/>
        </w:rPr>
        <w:t>Tiêu chuẩn mạ kẽm nhúng nóng</w:t>
      </w:r>
      <w:bookmarkEnd w:id="130"/>
      <w:bookmarkEnd w:id="131"/>
    </w:p>
    <w:p w14:paraId="71455FFD" w14:textId="77777777" w:rsidR="00E7275F" w:rsidRPr="00A106C4" w:rsidRDefault="00E7275F" w:rsidP="00E7275F">
      <w:pPr>
        <w:spacing w:before="0" w:after="0" w:line="400" w:lineRule="exact"/>
        <w:ind w:right="69" w:firstLine="426"/>
        <w:jc w:val="both"/>
        <w:rPr>
          <w:rFonts w:eastAsia="Times New Roman" w:cs="Times New Roman"/>
          <w:bCs/>
          <w:i/>
          <w:iCs/>
          <w:szCs w:val="26"/>
          <w:lang w:val="it-IT"/>
        </w:rPr>
      </w:pPr>
      <w:r w:rsidRPr="00A106C4">
        <w:rPr>
          <w:rFonts w:eastAsia="Times New Roman" w:cs="Times New Roman"/>
          <w:bCs/>
          <w:i/>
          <w:iCs/>
          <w:szCs w:val="26"/>
          <w:lang w:val="it-IT"/>
        </w:rPr>
        <w:t>(Văn bản số 3764EVN/ĐLHN-P04 ngày 19/8/2004)</w:t>
      </w:r>
    </w:p>
    <w:p w14:paraId="0D806DA4" w14:textId="77777777" w:rsidR="00E7275F" w:rsidRPr="00A106C4" w:rsidRDefault="00E7275F" w:rsidP="00E7275F">
      <w:pPr>
        <w:spacing w:before="60" w:after="60" w:line="312" w:lineRule="auto"/>
        <w:ind w:firstLine="720"/>
        <w:jc w:val="both"/>
        <w:rPr>
          <w:rFonts w:eastAsia="Times New Roman" w:cs="Times New Roman"/>
          <w:b/>
          <w:szCs w:val="26"/>
          <w:lang w:val="it-IT"/>
        </w:rPr>
      </w:pPr>
      <w:r w:rsidRPr="00A106C4">
        <w:rPr>
          <w:rFonts w:eastAsia="Times New Roman" w:cs="Times New Roman"/>
          <w:b/>
          <w:bCs/>
          <w:szCs w:val="26"/>
          <w:lang w:val="it-IT"/>
        </w:rPr>
        <w:t>1. Phạm vi:</w:t>
      </w:r>
    </w:p>
    <w:p w14:paraId="12FAE274" w14:textId="77777777" w:rsidR="00E7275F" w:rsidRPr="00A106C4" w:rsidRDefault="00E7275F" w:rsidP="00E7275F">
      <w:pPr>
        <w:spacing w:before="60" w:after="60" w:line="312" w:lineRule="auto"/>
        <w:ind w:firstLine="0"/>
        <w:jc w:val="both"/>
        <w:rPr>
          <w:rFonts w:eastAsia="Times New Roman" w:cs="Times New Roman"/>
          <w:szCs w:val="26"/>
          <w:lang w:val="it-IT"/>
        </w:rPr>
      </w:pPr>
      <w:r w:rsidRPr="00A106C4">
        <w:rPr>
          <w:rFonts w:eastAsia="Times New Roman" w:cs="Times New Roman"/>
          <w:bCs/>
          <w:szCs w:val="26"/>
          <w:lang w:val="vi-VN"/>
        </w:rPr>
        <w:tab/>
      </w:r>
      <w:r w:rsidRPr="00A106C4">
        <w:rPr>
          <w:rFonts w:eastAsia="Times New Roman" w:cs="Times New Roman"/>
          <w:bCs/>
          <w:szCs w:val="26"/>
          <w:lang w:val="it-IT"/>
        </w:rPr>
        <w:t>Yêu cầu kỹ thuật này áp dụng cho các chi tiết chế tạo bằng sắt và lớp mạ kẽm nhúng nóng trên bề mặt hệ thống các chi tiết trên đường dây và trạm biến áp; hệ thống tiếp địa đường dây và trạm biến áp; bu lông và đai ốc để bảo vệ chống ăn mòn do tác động của môi trường.</w:t>
      </w:r>
    </w:p>
    <w:p w14:paraId="3DCE469F" w14:textId="77777777" w:rsidR="00E7275F" w:rsidRPr="00A106C4" w:rsidRDefault="00E7275F" w:rsidP="00E7275F">
      <w:pPr>
        <w:spacing w:before="60" w:after="60" w:line="312" w:lineRule="auto"/>
        <w:ind w:firstLine="720"/>
        <w:jc w:val="both"/>
        <w:rPr>
          <w:rFonts w:eastAsia="Times New Roman" w:cs="Times New Roman"/>
          <w:b/>
          <w:szCs w:val="26"/>
          <w:lang w:val="it-IT"/>
        </w:rPr>
      </w:pPr>
      <w:r w:rsidRPr="00A106C4">
        <w:rPr>
          <w:rFonts w:eastAsia="Times New Roman" w:cs="Times New Roman"/>
          <w:b/>
          <w:bCs/>
          <w:szCs w:val="26"/>
          <w:lang w:val="it-IT"/>
        </w:rPr>
        <w:t>2. Yêu cầu kỹ thuật:</w:t>
      </w:r>
    </w:p>
    <w:p w14:paraId="2D780A5E" w14:textId="77777777" w:rsidR="00E7275F" w:rsidRPr="00A106C4" w:rsidRDefault="00E7275F" w:rsidP="00E7275F">
      <w:pPr>
        <w:spacing w:before="60" w:after="60" w:line="312" w:lineRule="auto"/>
        <w:ind w:firstLine="0"/>
        <w:jc w:val="both"/>
        <w:rPr>
          <w:rFonts w:eastAsia="Times New Roman" w:cs="Times New Roman"/>
          <w:szCs w:val="26"/>
          <w:lang w:val="it-IT"/>
        </w:rPr>
      </w:pPr>
      <w:r w:rsidRPr="00A106C4">
        <w:rPr>
          <w:rFonts w:eastAsia="Times New Roman" w:cs="Times New Roman"/>
          <w:bCs/>
          <w:szCs w:val="26"/>
          <w:lang w:val="vi-VN"/>
        </w:rPr>
        <w:tab/>
      </w:r>
      <w:r w:rsidRPr="00A106C4">
        <w:rPr>
          <w:rFonts w:eastAsia="Times New Roman" w:cs="Times New Roman"/>
          <w:bCs/>
          <w:szCs w:val="26"/>
          <w:lang w:val="it-IT"/>
        </w:rPr>
        <w:t xml:space="preserve">- Tất cả các chi tiết chế tạo bằng sắt phải được chế tạo theo đúng bản vẽ kỹ thuật, đảm bảo về kích thước và trọng lượng của chi tiết, chiều cao đường hàn 6 </w:t>
      </w:r>
      <w:r w:rsidRPr="00A106C4">
        <w:rPr>
          <w:rFonts w:eastAsia="Times New Roman" w:cs="Times New Roman"/>
          <w:bCs/>
          <w:szCs w:val="26"/>
        </w:rPr>
        <w:sym w:font="Symbol" w:char="F0B8"/>
      </w:r>
      <w:r w:rsidRPr="00A106C4">
        <w:rPr>
          <w:rFonts w:eastAsia="Times New Roman" w:cs="Times New Roman"/>
          <w:bCs/>
          <w:szCs w:val="26"/>
          <w:lang w:val="it-IT"/>
        </w:rPr>
        <w:t xml:space="preserve"> 10mm</w:t>
      </w:r>
    </w:p>
    <w:p w14:paraId="7132925C" w14:textId="77777777" w:rsidR="00E7275F" w:rsidRPr="00A106C4" w:rsidRDefault="00E7275F" w:rsidP="00E7275F">
      <w:pPr>
        <w:spacing w:before="60" w:after="60" w:line="312" w:lineRule="auto"/>
        <w:ind w:firstLine="0"/>
        <w:jc w:val="both"/>
        <w:rPr>
          <w:rFonts w:eastAsia="Times New Roman" w:cs="Times New Roman"/>
          <w:szCs w:val="26"/>
          <w:lang w:val="it-IT"/>
        </w:rPr>
      </w:pPr>
      <w:r w:rsidRPr="00A106C4">
        <w:rPr>
          <w:rFonts w:eastAsia="Times New Roman" w:cs="Times New Roman"/>
          <w:bCs/>
          <w:szCs w:val="26"/>
          <w:lang w:val="it-IT"/>
        </w:rPr>
        <w:tab/>
        <w:t>- Các chi tiết phải được chế tạo từ thép CT3.</w:t>
      </w:r>
    </w:p>
    <w:p w14:paraId="3C25C7F0" w14:textId="77777777" w:rsidR="00E7275F" w:rsidRPr="00A106C4" w:rsidRDefault="00E7275F" w:rsidP="00E7275F">
      <w:pPr>
        <w:spacing w:before="60" w:after="60" w:line="312" w:lineRule="auto"/>
        <w:ind w:firstLine="0"/>
        <w:jc w:val="both"/>
        <w:rPr>
          <w:rFonts w:eastAsia="Times New Roman" w:cs="Times New Roman"/>
          <w:szCs w:val="26"/>
          <w:lang w:val="it-IT"/>
        </w:rPr>
      </w:pPr>
      <w:r w:rsidRPr="00A106C4">
        <w:rPr>
          <w:rFonts w:eastAsia="Times New Roman" w:cs="Times New Roman"/>
          <w:bCs/>
          <w:szCs w:val="26"/>
          <w:lang w:val="it-IT"/>
        </w:rPr>
        <w:t>- Trước khi nhúng vào kẽm nóng chảy, các chi tiết phải được làm sạch bề mặt để không còn vết dầu mỡ, sơn, lớp thép cán, rỉ… mà mắt thường có thể phát hiện được, sau đó được xử lý trong chất trợ dung.</w:t>
      </w:r>
    </w:p>
    <w:p w14:paraId="1074070D" w14:textId="77777777" w:rsidR="00E7275F" w:rsidRPr="00A106C4" w:rsidRDefault="00E7275F" w:rsidP="00E7275F">
      <w:pPr>
        <w:spacing w:before="60" w:after="60" w:line="312" w:lineRule="auto"/>
        <w:ind w:firstLine="0"/>
        <w:jc w:val="both"/>
        <w:rPr>
          <w:rFonts w:eastAsia="Times New Roman" w:cs="Times New Roman"/>
          <w:szCs w:val="26"/>
          <w:lang w:val="it-IT"/>
        </w:rPr>
      </w:pPr>
      <w:r w:rsidRPr="00A106C4">
        <w:rPr>
          <w:rFonts w:eastAsia="Times New Roman" w:cs="Times New Roman"/>
          <w:bCs/>
          <w:szCs w:val="26"/>
          <w:lang w:val="it-IT"/>
        </w:rPr>
        <w:tab/>
        <w:t>Việc làm sạch bề mặt và xử lý trong chất trợ dung phải thực hiện theo quy trình công nghệ đã được duyệt.</w:t>
      </w:r>
    </w:p>
    <w:p w14:paraId="4E3F2E6D" w14:textId="77777777" w:rsidR="00E7275F" w:rsidRPr="00A106C4" w:rsidRDefault="00E7275F" w:rsidP="00E7275F">
      <w:pPr>
        <w:spacing w:before="60" w:after="60" w:line="312" w:lineRule="auto"/>
        <w:ind w:firstLine="0"/>
        <w:jc w:val="both"/>
        <w:rPr>
          <w:rFonts w:eastAsia="Times New Roman" w:cs="Times New Roman"/>
          <w:szCs w:val="26"/>
          <w:lang w:val="it-IT"/>
        </w:rPr>
      </w:pPr>
      <w:r w:rsidRPr="00A106C4">
        <w:rPr>
          <w:rFonts w:eastAsia="Times New Roman" w:cs="Times New Roman"/>
          <w:bCs/>
          <w:szCs w:val="26"/>
          <w:lang w:val="it-IT"/>
        </w:rPr>
        <w:tab/>
        <w:t>- Các lỗ bu lông, trục xuyên qua phải được gia công chính xác theo đường kính đã tính đến bề dày lớp phủ. Sau khi phủ không cho phép sửa lại lỗ.</w:t>
      </w:r>
    </w:p>
    <w:p w14:paraId="68E4E7FB" w14:textId="77777777" w:rsidR="00E7275F" w:rsidRPr="00A106C4" w:rsidRDefault="00E7275F" w:rsidP="00E7275F">
      <w:pPr>
        <w:spacing w:before="60" w:after="60" w:line="312" w:lineRule="auto"/>
        <w:ind w:firstLine="0"/>
        <w:jc w:val="both"/>
        <w:rPr>
          <w:rFonts w:eastAsia="Times New Roman" w:cs="Times New Roman"/>
          <w:szCs w:val="26"/>
          <w:lang w:val="it-IT"/>
        </w:rPr>
      </w:pPr>
      <w:r w:rsidRPr="00A106C4">
        <w:rPr>
          <w:rFonts w:eastAsia="Times New Roman" w:cs="Times New Roman"/>
          <w:bCs/>
          <w:szCs w:val="26"/>
          <w:lang w:val="it-IT"/>
        </w:rPr>
        <w:tab/>
        <w:t>- Kẽm dùng để phủ phải đạt chất lượng theo bảng 1:</w:t>
      </w:r>
    </w:p>
    <w:p w14:paraId="571480D5" w14:textId="77777777" w:rsidR="007119B6" w:rsidRDefault="007119B6" w:rsidP="00E7275F">
      <w:pPr>
        <w:spacing w:before="60" w:after="60" w:line="312" w:lineRule="auto"/>
        <w:ind w:firstLine="0"/>
        <w:jc w:val="center"/>
        <w:rPr>
          <w:rFonts w:eastAsia="Times New Roman" w:cs="Times New Roman"/>
          <w:b/>
          <w:bCs/>
          <w:szCs w:val="26"/>
        </w:rPr>
      </w:pPr>
    </w:p>
    <w:p w14:paraId="2551176D" w14:textId="77777777" w:rsidR="007119B6" w:rsidRDefault="007119B6" w:rsidP="00E7275F">
      <w:pPr>
        <w:spacing w:before="60" w:after="60" w:line="312" w:lineRule="auto"/>
        <w:ind w:firstLine="0"/>
        <w:jc w:val="center"/>
        <w:rPr>
          <w:rFonts w:eastAsia="Times New Roman" w:cs="Times New Roman"/>
          <w:b/>
          <w:bCs/>
          <w:szCs w:val="26"/>
        </w:rPr>
      </w:pPr>
    </w:p>
    <w:p w14:paraId="30A486F7" w14:textId="489F60CB" w:rsidR="00E7275F" w:rsidRPr="00A106C4" w:rsidRDefault="00E7275F" w:rsidP="00E7275F">
      <w:pPr>
        <w:spacing w:before="60" w:after="60" w:line="312" w:lineRule="auto"/>
        <w:ind w:firstLine="0"/>
        <w:jc w:val="center"/>
        <w:rPr>
          <w:rFonts w:eastAsia="Times New Roman" w:cs="Times New Roman"/>
          <w:b/>
          <w:szCs w:val="26"/>
        </w:rPr>
      </w:pPr>
      <w:r w:rsidRPr="00A106C4">
        <w:rPr>
          <w:rFonts w:eastAsia="Times New Roman" w:cs="Times New Roman"/>
          <w:b/>
          <w:bCs/>
          <w:szCs w:val="26"/>
        </w:rPr>
        <w:t>Bảng 1:</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992"/>
        <w:gridCol w:w="1125"/>
        <w:gridCol w:w="860"/>
        <w:gridCol w:w="850"/>
        <w:gridCol w:w="1126"/>
        <w:gridCol w:w="1000"/>
        <w:gridCol w:w="1276"/>
      </w:tblGrid>
      <w:tr w:rsidR="00E7275F" w:rsidRPr="00A106C4" w14:paraId="0157DDB0" w14:textId="77777777" w:rsidTr="000E30A5">
        <w:trPr>
          <w:trHeight w:val="444"/>
          <w:jc w:val="center"/>
        </w:trPr>
        <w:tc>
          <w:tcPr>
            <w:tcW w:w="8897" w:type="dxa"/>
            <w:gridSpan w:val="8"/>
            <w:vAlign w:val="center"/>
          </w:tcPr>
          <w:p w14:paraId="32DA7218"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Thành phần hoá học (%)</w:t>
            </w:r>
          </w:p>
        </w:tc>
      </w:tr>
      <w:tr w:rsidR="00E7275F" w:rsidRPr="00A106C4" w14:paraId="308A00F0" w14:textId="77777777" w:rsidTr="000E30A5">
        <w:trPr>
          <w:jc w:val="center"/>
        </w:trPr>
        <w:tc>
          <w:tcPr>
            <w:tcW w:w="1668" w:type="dxa"/>
            <w:vMerge w:val="restart"/>
            <w:vAlign w:val="center"/>
          </w:tcPr>
          <w:p w14:paraId="22E049AF"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Hàm lượng kẽm không thấp hơn</w:t>
            </w:r>
          </w:p>
        </w:tc>
        <w:tc>
          <w:tcPr>
            <w:tcW w:w="7229" w:type="dxa"/>
            <w:gridSpan w:val="7"/>
            <w:vAlign w:val="center"/>
          </w:tcPr>
          <w:p w14:paraId="11778084"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Hàm lượng tạp chất không lớn hơn</w:t>
            </w:r>
          </w:p>
        </w:tc>
      </w:tr>
      <w:tr w:rsidR="00E7275F" w:rsidRPr="00A106C4" w14:paraId="646D684C" w14:textId="77777777" w:rsidTr="000E30A5">
        <w:trPr>
          <w:trHeight w:val="647"/>
          <w:jc w:val="center"/>
        </w:trPr>
        <w:tc>
          <w:tcPr>
            <w:tcW w:w="1668" w:type="dxa"/>
            <w:vMerge/>
          </w:tcPr>
          <w:p w14:paraId="3952C321" w14:textId="77777777" w:rsidR="00E7275F" w:rsidRPr="00A106C4" w:rsidRDefault="00E7275F" w:rsidP="000E30A5">
            <w:pPr>
              <w:spacing w:before="0" w:after="0" w:line="400" w:lineRule="exact"/>
              <w:ind w:firstLine="0"/>
              <w:jc w:val="center"/>
              <w:rPr>
                <w:rFonts w:eastAsia="Times New Roman" w:cs="Times New Roman"/>
                <w:szCs w:val="26"/>
              </w:rPr>
            </w:pPr>
          </w:p>
        </w:tc>
        <w:tc>
          <w:tcPr>
            <w:tcW w:w="992" w:type="dxa"/>
            <w:vAlign w:val="center"/>
          </w:tcPr>
          <w:p w14:paraId="37149335"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Chì</w:t>
            </w:r>
          </w:p>
        </w:tc>
        <w:tc>
          <w:tcPr>
            <w:tcW w:w="1125" w:type="dxa"/>
            <w:vAlign w:val="center"/>
          </w:tcPr>
          <w:p w14:paraId="2B601BB1"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Cadimi</w:t>
            </w:r>
          </w:p>
        </w:tc>
        <w:tc>
          <w:tcPr>
            <w:tcW w:w="860" w:type="dxa"/>
            <w:vAlign w:val="center"/>
          </w:tcPr>
          <w:p w14:paraId="21131B10"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Sắt</w:t>
            </w:r>
          </w:p>
        </w:tc>
        <w:tc>
          <w:tcPr>
            <w:tcW w:w="850" w:type="dxa"/>
            <w:vAlign w:val="center"/>
          </w:tcPr>
          <w:p w14:paraId="7501EC68"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Đồng</w:t>
            </w:r>
          </w:p>
        </w:tc>
        <w:tc>
          <w:tcPr>
            <w:tcW w:w="1126" w:type="dxa"/>
            <w:vAlign w:val="center"/>
          </w:tcPr>
          <w:p w14:paraId="65D74971"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Thiếc</w:t>
            </w:r>
          </w:p>
        </w:tc>
        <w:tc>
          <w:tcPr>
            <w:tcW w:w="1000" w:type="dxa"/>
            <w:vAlign w:val="center"/>
          </w:tcPr>
          <w:p w14:paraId="0F29510A"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Asen</w:t>
            </w:r>
          </w:p>
        </w:tc>
        <w:tc>
          <w:tcPr>
            <w:tcW w:w="1276" w:type="dxa"/>
            <w:vAlign w:val="center"/>
          </w:tcPr>
          <w:p w14:paraId="3F16B012"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Cộng</w:t>
            </w:r>
          </w:p>
        </w:tc>
      </w:tr>
      <w:tr w:rsidR="00E7275F" w:rsidRPr="00A106C4" w14:paraId="6FDF7E62" w14:textId="77777777" w:rsidTr="000E30A5">
        <w:trPr>
          <w:jc w:val="center"/>
        </w:trPr>
        <w:tc>
          <w:tcPr>
            <w:tcW w:w="1668" w:type="dxa"/>
            <w:vAlign w:val="center"/>
          </w:tcPr>
          <w:p w14:paraId="54470992"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98,5</w:t>
            </w:r>
          </w:p>
        </w:tc>
        <w:tc>
          <w:tcPr>
            <w:tcW w:w="992" w:type="dxa"/>
            <w:vAlign w:val="center"/>
          </w:tcPr>
          <w:p w14:paraId="4446F756"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1,4</w:t>
            </w:r>
          </w:p>
        </w:tc>
        <w:tc>
          <w:tcPr>
            <w:tcW w:w="1125" w:type="dxa"/>
            <w:vAlign w:val="center"/>
          </w:tcPr>
          <w:p w14:paraId="718B7B27"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0,2</w:t>
            </w:r>
          </w:p>
        </w:tc>
        <w:tc>
          <w:tcPr>
            <w:tcW w:w="860" w:type="dxa"/>
            <w:vAlign w:val="center"/>
          </w:tcPr>
          <w:p w14:paraId="0F006A00"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0,05</w:t>
            </w:r>
          </w:p>
        </w:tc>
        <w:tc>
          <w:tcPr>
            <w:tcW w:w="850" w:type="dxa"/>
            <w:vAlign w:val="center"/>
          </w:tcPr>
          <w:p w14:paraId="1DEF4BF5"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0,02</w:t>
            </w:r>
          </w:p>
        </w:tc>
        <w:tc>
          <w:tcPr>
            <w:tcW w:w="1126" w:type="dxa"/>
            <w:vAlign w:val="center"/>
          </w:tcPr>
          <w:p w14:paraId="0041B433"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0,04</w:t>
            </w:r>
          </w:p>
        </w:tc>
        <w:tc>
          <w:tcPr>
            <w:tcW w:w="1000" w:type="dxa"/>
            <w:vAlign w:val="center"/>
          </w:tcPr>
          <w:p w14:paraId="73AAB2DC"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0,01</w:t>
            </w:r>
          </w:p>
        </w:tc>
        <w:tc>
          <w:tcPr>
            <w:tcW w:w="1276" w:type="dxa"/>
            <w:vAlign w:val="center"/>
          </w:tcPr>
          <w:p w14:paraId="769C93D0"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1,5</w:t>
            </w:r>
          </w:p>
        </w:tc>
      </w:tr>
    </w:tbl>
    <w:p w14:paraId="6C005E20" w14:textId="77777777" w:rsidR="00E7275F" w:rsidRPr="00A106C4" w:rsidRDefault="00E7275F" w:rsidP="00E7275F">
      <w:pPr>
        <w:spacing w:before="60" w:after="60" w:line="312" w:lineRule="auto"/>
        <w:ind w:firstLine="0"/>
        <w:jc w:val="both"/>
        <w:rPr>
          <w:rFonts w:eastAsia="Times New Roman" w:cs="Times New Roman"/>
          <w:szCs w:val="26"/>
        </w:rPr>
      </w:pPr>
      <w:r w:rsidRPr="00A106C4">
        <w:rPr>
          <w:rFonts w:eastAsia="Times New Roman" w:cs="Times New Roman"/>
          <w:bCs/>
          <w:szCs w:val="26"/>
        </w:rPr>
        <w:tab/>
        <w:t>Hàm lượng kẽm nóng chảy trong bể khi nhúng không thấp hơn 98,3%.</w:t>
      </w:r>
    </w:p>
    <w:p w14:paraId="6527DA73" w14:textId="77777777" w:rsidR="00E7275F" w:rsidRPr="00A106C4" w:rsidRDefault="00E7275F" w:rsidP="00E7275F">
      <w:pPr>
        <w:spacing w:before="60" w:after="60" w:line="312" w:lineRule="auto"/>
        <w:ind w:firstLine="426"/>
        <w:jc w:val="both"/>
        <w:rPr>
          <w:rFonts w:eastAsia="Times New Roman" w:cs="Times New Roman"/>
          <w:szCs w:val="26"/>
        </w:rPr>
      </w:pPr>
      <w:r w:rsidRPr="00A106C4">
        <w:rPr>
          <w:rFonts w:eastAsia="Times New Roman" w:cs="Times New Roman"/>
          <w:bCs/>
          <w:szCs w:val="26"/>
        </w:rPr>
        <w:t>- Quá trình phủ kẽm nhúng nóng phải thực hiện theo quy trình công nghệ đã được duyệt.</w:t>
      </w:r>
    </w:p>
    <w:p w14:paraId="44F44C1D" w14:textId="77777777" w:rsidR="00E7275F" w:rsidRPr="00A106C4" w:rsidRDefault="00E7275F" w:rsidP="00E7275F">
      <w:pPr>
        <w:spacing w:before="60" w:after="60" w:line="312" w:lineRule="auto"/>
        <w:ind w:firstLine="426"/>
        <w:jc w:val="both"/>
        <w:rPr>
          <w:rFonts w:eastAsia="Times New Roman" w:cs="Times New Roman"/>
          <w:szCs w:val="26"/>
        </w:rPr>
      </w:pPr>
      <w:r w:rsidRPr="00A106C4">
        <w:rPr>
          <w:rFonts w:eastAsia="Times New Roman" w:cs="Times New Roman"/>
          <w:bCs/>
          <w:szCs w:val="26"/>
        </w:rPr>
        <w:t>- Lớp phủ phải đều, liên tục và bám dính chắc vào kim loại nền. Không cho phép có các vết nứt, vết lồi nhọn, giọt bọt khí, vết đọng, xỉ kẽm và chất trợ dung, vết tích tụ, những chỗ bị dày thêm, các hạt kẽm cứng, vết lõm do làm hoặc kẹp để lại trên bề mặt lớp phủ.</w:t>
      </w:r>
    </w:p>
    <w:p w14:paraId="6B18C24F" w14:textId="77777777" w:rsidR="00E7275F" w:rsidRPr="00A106C4" w:rsidRDefault="00E7275F" w:rsidP="00E7275F">
      <w:pPr>
        <w:spacing w:before="60" w:after="60" w:line="312" w:lineRule="auto"/>
        <w:ind w:firstLine="426"/>
        <w:jc w:val="both"/>
        <w:rPr>
          <w:rFonts w:eastAsia="Times New Roman" w:cs="Times New Roman"/>
          <w:szCs w:val="26"/>
        </w:rPr>
      </w:pPr>
      <w:r w:rsidRPr="00A106C4">
        <w:rPr>
          <w:rFonts w:eastAsia="Times New Roman" w:cs="Times New Roman"/>
          <w:bCs/>
          <w:szCs w:val="26"/>
        </w:rPr>
        <w:t>- Tuỳ theo độ nhám và thành phần của kim loại nền, lớp phủ có thể có màu sắc từ bạc trắng đến xám. Bề mặt lớp phủ có thể nhẵn hoặc nhám.</w:t>
      </w:r>
    </w:p>
    <w:p w14:paraId="2FE33F5F" w14:textId="77777777" w:rsidR="00E7275F" w:rsidRPr="00A106C4" w:rsidRDefault="00E7275F" w:rsidP="00E7275F">
      <w:pPr>
        <w:spacing w:before="60" w:after="60" w:line="312" w:lineRule="auto"/>
        <w:ind w:firstLine="426"/>
        <w:jc w:val="both"/>
        <w:rPr>
          <w:rFonts w:eastAsia="Times New Roman" w:cs="Times New Roman"/>
          <w:szCs w:val="26"/>
        </w:rPr>
      </w:pPr>
      <w:r w:rsidRPr="00A106C4">
        <w:rPr>
          <w:rFonts w:eastAsia="Times New Roman" w:cs="Times New Roman"/>
          <w:bCs/>
          <w:szCs w:val="26"/>
        </w:rPr>
        <w:t>Sự khác nhau về màu sắc và độ nhám của lớp phủ không bị coi là dấu hiệu của phế phẩm.</w:t>
      </w:r>
    </w:p>
    <w:p w14:paraId="3C02DDED" w14:textId="77777777" w:rsidR="00E7275F" w:rsidRPr="00A106C4" w:rsidRDefault="00E7275F" w:rsidP="00E7275F">
      <w:pPr>
        <w:spacing w:before="60" w:after="60" w:line="312" w:lineRule="auto"/>
        <w:ind w:firstLine="426"/>
        <w:jc w:val="both"/>
        <w:rPr>
          <w:rFonts w:eastAsia="Times New Roman" w:cs="Times New Roman"/>
          <w:szCs w:val="26"/>
        </w:rPr>
      </w:pPr>
      <w:r w:rsidRPr="00A106C4">
        <w:rPr>
          <w:rFonts w:eastAsia="Times New Roman" w:cs="Times New Roman"/>
          <w:bCs/>
          <w:szCs w:val="26"/>
        </w:rPr>
        <w:t>- Độ dầy trung bình lớp phủ tương ứng với khối lượng kẽm trên một đơn vị diện tích bề mặt được quy định trong bảng 2:</w:t>
      </w:r>
    </w:p>
    <w:p w14:paraId="5508B2B3" w14:textId="77777777" w:rsidR="00E7275F" w:rsidRPr="00A106C4" w:rsidRDefault="00E7275F" w:rsidP="00E7275F">
      <w:pPr>
        <w:spacing w:before="60" w:after="60" w:line="312" w:lineRule="auto"/>
        <w:ind w:firstLine="0"/>
        <w:jc w:val="center"/>
        <w:rPr>
          <w:rFonts w:eastAsia="Times New Roman" w:cs="Times New Roman"/>
          <w:b/>
          <w:szCs w:val="26"/>
        </w:rPr>
      </w:pPr>
      <w:r w:rsidRPr="00A106C4">
        <w:rPr>
          <w:rFonts w:eastAsia="Times New Roman" w:cs="Times New Roman"/>
          <w:b/>
          <w:bCs/>
          <w:szCs w:val="26"/>
        </w:rPr>
        <w:t>Bảng 2:</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1843"/>
        <w:gridCol w:w="3685"/>
      </w:tblGrid>
      <w:tr w:rsidR="00E7275F" w:rsidRPr="00A106C4" w14:paraId="6E333D91" w14:textId="77777777" w:rsidTr="000E30A5">
        <w:trPr>
          <w:tblHeader/>
          <w:jc w:val="center"/>
        </w:trPr>
        <w:tc>
          <w:tcPr>
            <w:tcW w:w="3227" w:type="dxa"/>
            <w:vAlign w:val="center"/>
          </w:tcPr>
          <w:p w14:paraId="49BC628E"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Loại chi tiết</w:t>
            </w:r>
          </w:p>
        </w:tc>
        <w:tc>
          <w:tcPr>
            <w:tcW w:w="1843" w:type="dxa"/>
            <w:vAlign w:val="center"/>
          </w:tcPr>
          <w:p w14:paraId="5B1DC025"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Độ dày trung bình (µm)</w:t>
            </w:r>
          </w:p>
        </w:tc>
        <w:tc>
          <w:tcPr>
            <w:tcW w:w="3685" w:type="dxa"/>
            <w:vAlign w:val="center"/>
          </w:tcPr>
          <w:p w14:paraId="1F612E20"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Khối lượng kẽm trên một đơn vị diện tích bề mặt (g/m</w:t>
            </w:r>
            <w:r w:rsidRPr="00A106C4">
              <w:rPr>
                <w:rFonts w:eastAsia="Times New Roman" w:cs="Times New Roman"/>
                <w:bCs/>
                <w:szCs w:val="26"/>
                <w:vertAlign w:val="superscript"/>
              </w:rPr>
              <w:t>2</w:t>
            </w:r>
            <w:r w:rsidRPr="00A106C4">
              <w:rPr>
                <w:rFonts w:eastAsia="Times New Roman" w:cs="Times New Roman"/>
                <w:bCs/>
                <w:szCs w:val="26"/>
              </w:rPr>
              <w:t>)</w:t>
            </w:r>
          </w:p>
        </w:tc>
      </w:tr>
      <w:tr w:rsidR="00E7275F" w:rsidRPr="00A106C4" w14:paraId="2E0599AA" w14:textId="77777777" w:rsidTr="000E30A5">
        <w:trPr>
          <w:jc w:val="center"/>
        </w:trPr>
        <w:tc>
          <w:tcPr>
            <w:tcW w:w="3227" w:type="dxa"/>
          </w:tcPr>
          <w:p w14:paraId="3ECDC981" w14:textId="77777777" w:rsidR="00E7275F" w:rsidRPr="00A106C4" w:rsidRDefault="00E7275F" w:rsidP="000E30A5">
            <w:pPr>
              <w:spacing w:before="0" w:after="0" w:line="400" w:lineRule="exact"/>
              <w:ind w:firstLine="0"/>
              <w:jc w:val="both"/>
              <w:rPr>
                <w:rFonts w:eastAsia="Times New Roman" w:cs="Times New Roman"/>
                <w:szCs w:val="26"/>
              </w:rPr>
            </w:pPr>
            <w:r w:rsidRPr="00A106C4">
              <w:rPr>
                <w:rFonts w:eastAsia="Times New Roman" w:cs="Times New Roman"/>
                <w:bCs/>
                <w:szCs w:val="26"/>
              </w:rPr>
              <w:t>Chi tiết kết cấu có bề dày:</w:t>
            </w:r>
          </w:p>
        </w:tc>
        <w:tc>
          <w:tcPr>
            <w:tcW w:w="1843" w:type="dxa"/>
            <w:vAlign w:val="center"/>
          </w:tcPr>
          <w:p w14:paraId="77B82E01" w14:textId="77777777" w:rsidR="00E7275F" w:rsidRPr="00A106C4" w:rsidRDefault="00E7275F" w:rsidP="000E30A5">
            <w:pPr>
              <w:spacing w:before="0" w:after="0" w:line="400" w:lineRule="exact"/>
              <w:ind w:firstLine="0"/>
              <w:jc w:val="both"/>
              <w:rPr>
                <w:rFonts w:eastAsia="Times New Roman" w:cs="Times New Roman"/>
                <w:szCs w:val="26"/>
              </w:rPr>
            </w:pPr>
          </w:p>
        </w:tc>
        <w:tc>
          <w:tcPr>
            <w:tcW w:w="3685" w:type="dxa"/>
            <w:vAlign w:val="center"/>
          </w:tcPr>
          <w:p w14:paraId="6FC9DBE3" w14:textId="77777777" w:rsidR="00E7275F" w:rsidRPr="00A106C4" w:rsidRDefault="00E7275F" w:rsidP="000E30A5">
            <w:pPr>
              <w:spacing w:before="0" w:after="0" w:line="400" w:lineRule="exact"/>
              <w:ind w:firstLine="0"/>
              <w:jc w:val="both"/>
              <w:rPr>
                <w:rFonts w:eastAsia="Times New Roman" w:cs="Times New Roman"/>
                <w:szCs w:val="26"/>
              </w:rPr>
            </w:pPr>
          </w:p>
        </w:tc>
      </w:tr>
      <w:tr w:rsidR="00E7275F" w:rsidRPr="00A106C4" w14:paraId="59BB4806" w14:textId="77777777" w:rsidTr="000E30A5">
        <w:trPr>
          <w:jc w:val="center"/>
        </w:trPr>
        <w:tc>
          <w:tcPr>
            <w:tcW w:w="3227" w:type="dxa"/>
          </w:tcPr>
          <w:p w14:paraId="27E4CE86"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&lt; 6mm</w:t>
            </w:r>
          </w:p>
        </w:tc>
        <w:tc>
          <w:tcPr>
            <w:tcW w:w="1843" w:type="dxa"/>
            <w:vAlign w:val="center"/>
          </w:tcPr>
          <w:p w14:paraId="0FD3B443"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100</w:t>
            </w:r>
          </w:p>
        </w:tc>
        <w:tc>
          <w:tcPr>
            <w:tcW w:w="3685" w:type="dxa"/>
            <w:vAlign w:val="center"/>
          </w:tcPr>
          <w:p w14:paraId="47B7300D"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710</w:t>
            </w:r>
          </w:p>
        </w:tc>
      </w:tr>
      <w:tr w:rsidR="00E7275F" w:rsidRPr="00A106C4" w14:paraId="07AF7356" w14:textId="77777777" w:rsidTr="000E30A5">
        <w:trPr>
          <w:jc w:val="center"/>
        </w:trPr>
        <w:tc>
          <w:tcPr>
            <w:tcW w:w="3227" w:type="dxa"/>
          </w:tcPr>
          <w:p w14:paraId="00C6FE34"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 6mm</w:t>
            </w:r>
          </w:p>
        </w:tc>
        <w:tc>
          <w:tcPr>
            <w:tcW w:w="1843" w:type="dxa"/>
            <w:vAlign w:val="center"/>
          </w:tcPr>
          <w:p w14:paraId="6D12B335"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110</w:t>
            </w:r>
          </w:p>
        </w:tc>
        <w:tc>
          <w:tcPr>
            <w:tcW w:w="3685" w:type="dxa"/>
            <w:vAlign w:val="center"/>
          </w:tcPr>
          <w:p w14:paraId="0171D971"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781</w:t>
            </w:r>
          </w:p>
        </w:tc>
      </w:tr>
      <w:tr w:rsidR="00E7275F" w:rsidRPr="00A106C4" w14:paraId="0819E647" w14:textId="77777777" w:rsidTr="000E30A5">
        <w:trPr>
          <w:jc w:val="center"/>
        </w:trPr>
        <w:tc>
          <w:tcPr>
            <w:tcW w:w="3227" w:type="dxa"/>
          </w:tcPr>
          <w:p w14:paraId="70E84EF5" w14:textId="77777777" w:rsidR="00E7275F" w:rsidRPr="00A106C4" w:rsidRDefault="00E7275F" w:rsidP="000E30A5">
            <w:pPr>
              <w:spacing w:before="0" w:after="0" w:line="400" w:lineRule="exact"/>
              <w:ind w:firstLine="0"/>
              <w:jc w:val="both"/>
              <w:rPr>
                <w:rFonts w:eastAsia="Times New Roman" w:cs="Times New Roman"/>
                <w:szCs w:val="26"/>
              </w:rPr>
            </w:pPr>
            <w:r w:rsidRPr="00A106C4">
              <w:rPr>
                <w:rFonts w:eastAsia="Times New Roman" w:cs="Times New Roman"/>
                <w:bCs/>
                <w:szCs w:val="26"/>
              </w:rPr>
              <w:t>Chi tiết chôn dưới đất (cọc và dây tiếp địa)</w:t>
            </w:r>
          </w:p>
        </w:tc>
        <w:tc>
          <w:tcPr>
            <w:tcW w:w="1843" w:type="dxa"/>
            <w:vAlign w:val="center"/>
          </w:tcPr>
          <w:p w14:paraId="1B29F27F"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120</w:t>
            </w:r>
          </w:p>
        </w:tc>
        <w:tc>
          <w:tcPr>
            <w:tcW w:w="3685" w:type="dxa"/>
            <w:vAlign w:val="center"/>
          </w:tcPr>
          <w:p w14:paraId="3348BA25"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825</w:t>
            </w:r>
          </w:p>
        </w:tc>
      </w:tr>
      <w:tr w:rsidR="00E7275F" w:rsidRPr="00A106C4" w14:paraId="1C662FCB" w14:textId="77777777" w:rsidTr="000E30A5">
        <w:trPr>
          <w:jc w:val="center"/>
        </w:trPr>
        <w:tc>
          <w:tcPr>
            <w:tcW w:w="3227" w:type="dxa"/>
          </w:tcPr>
          <w:p w14:paraId="64A3D42F" w14:textId="77777777" w:rsidR="00E7275F" w:rsidRPr="00A106C4" w:rsidRDefault="00E7275F" w:rsidP="000E30A5">
            <w:pPr>
              <w:spacing w:before="0" w:after="0" w:line="400" w:lineRule="exact"/>
              <w:ind w:firstLine="0"/>
              <w:jc w:val="both"/>
              <w:rPr>
                <w:rFonts w:eastAsia="Times New Roman" w:cs="Times New Roman"/>
                <w:szCs w:val="26"/>
              </w:rPr>
            </w:pPr>
            <w:r w:rsidRPr="00A106C4">
              <w:rPr>
                <w:rFonts w:eastAsia="Times New Roman" w:cs="Times New Roman"/>
                <w:bCs/>
                <w:szCs w:val="26"/>
              </w:rPr>
              <w:t>Bu lông, đai ốc, vòng đệm</w:t>
            </w:r>
          </w:p>
        </w:tc>
        <w:tc>
          <w:tcPr>
            <w:tcW w:w="1843" w:type="dxa"/>
            <w:vAlign w:val="center"/>
          </w:tcPr>
          <w:p w14:paraId="7C0FF739"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55</w:t>
            </w:r>
          </w:p>
        </w:tc>
        <w:tc>
          <w:tcPr>
            <w:tcW w:w="3685" w:type="dxa"/>
            <w:vAlign w:val="center"/>
          </w:tcPr>
          <w:p w14:paraId="0B8C31FB"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390</w:t>
            </w:r>
          </w:p>
        </w:tc>
      </w:tr>
    </w:tbl>
    <w:p w14:paraId="17444EC6" w14:textId="77777777" w:rsidR="00E7275F" w:rsidRPr="00A106C4" w:rsidRDefault="00E7275F" w:rsidP="00E7275F">
      <w:pPr>
        <w:spacing w:before="60" w:after="60" w:line="312" w:lineRule="auto"/>
        <w:ind w:firstLine="426"/>
        <w:jc w:val="both"/>
        <w:rPr>
          <w:rFonts w:eastAsia="Times New Roman" w:cs="Times New Roman"/>
          <w:szCs w:val="26"/>
        </w:rPr>
      </w:pPr>
      <w:r w:rsidRPr="00A106C4">
        <w:rPr>
          <w:rFonts w:eastAsia="Times New Roman" w:cs="Times New Roman"/>
          <w:bCs/>
          <w:szCs w:val="26"/>
        </w:rPr>
        <w:t>Độ dày cục bộ nhỏ nhất của lớp phủ không được nhỏ hơn 90% độ dày quy định trong bảng 2.</w:t>
      </w:r>
    </w:p>
    <w:p w14:paraId="328EB51B" w14:textId="77777777" w:rsidR="00E7275F" w:rsidRPr="00A106C4" w:rsidRDefault="00E7275F" w:rsidP="00E7275F">
      <w:pPr>
        <w:spacing w:before="60" w:after="60" w:line="312" w:lineRule="auto"/>
        <w:ind w:firstLine="426"/>
        <w:jc w:val="both"/>
        <w:rPr>
          <w:rFonts w:eastAsia="Times New Roman" w:cs="Times New Roman"/>
          <w:szCs w:val="26"/>
        </w:rPr>
      </w:pPr>
      <w:r w:rsidRPr="00A106C4">
        <w:rPr>
          <w:rFonts w:eastAsia="Times New Roman" w:cs="Times New Roman"/>
          <w:bCs/>
          <w:szCs w:val="26"/>
        </w:rPr>
        <w:t>Độ dày lớp phủ quy định trong bảng 2 có thể lớn hơn (trừ bu lông, đai ốc) nhưng không vượt quá 200 µm.</w:t>
      </w:r>
    </w:p>
    <w:p w14:paraId="27C6A8F9" w14:textId="77777777" w:rsidR="00E7275F" w:rsidRPr="00A106C4" w:rsidRDefault="00E7275F" w:rsidP="00E7275F">
      <w:pPr>
        <w:spacing w:before="60" w:after="60" w:line="312" w:lineRule="auto"/>
        <w:ind w:firstLine="426"/>
        <w:jc w:val="both"/>
        <w:rPr>
          <w:rFonts w:eastAsia="Times New Roman" w:cs="Times New Roman"/>
          <w:szCs w:val="26"/>
        </w:rPr>
      </w:pPr>
      <w:r w:rsidRPr="00A106C4">
        <w:rPr>
          <w:rFonts w:eastAsia="Times New Roman" w:cs="Times New Roman"/>
          <w:bCs/>
          <w:szCs w:val="26"/>
        </w:rPr>
        <w:t>- Bu lông phải được phủ sau khi gia công ren và không được ren lại sau khi phủ. Đai ốc được gia công ren lại sau khi phủ nhưng phưng phải tính toán sao cho sau khi phủ và ren lại đảm bảo khe hở giữa bu lông và đai ốc nằm trong giới hạn dung sai theo TCVN 1917-76.</w:t>
      </w:r>
    </w:p>
    <w:p w14:paraId="0B4D1BF9" w14:textId="77777777" w:rsidR="00E7275F" w:rsidRPr="00A106C4" w:rsidRDefault="00E7275F" w:rsidP="00E7275F">
      <w:pPr>
        <w:spacing w:before="60" w:after="60" w:line="312" w:lineRule="auto"/>
        <w:ind w:firstLine="426"/>
        <w:jc w:val="both"/>
        <w:rPr>
          <w:rFonts w:eastAsia="Times New Roman" w:cs="Times New Roman"/>
          <w:szCs w:val="26"/>
        </w:rPr>
      </w:pPr>
      <w:r w:rsidRPr="00A106C4">
        <w:rPr>
          <w:rFonts w:eastAsia="Times New Roman" w:cs="Times New Roman"/>
          <w:bCs/>
          <w:szCs w:val="26"/>
        </w:rPr>
        <w:t>- Khi lắp ráp tại hiện trường, các chỗ khuyết tật do vận chuyển phải được xử lý bằng sơn có hàm lượng bột kẽm cao hơn 80% với độ dày không nhỏ hơn 90 µm hoặc bằng cách phun kẽm với độ dày không nhỏ hơn 120 µm.</w:t>
      </w:r>
    </w:p>
    <w:p w14:paraId="2836C5D2" w14:textId="77777777" w:rsidR="00E7275F" w:rsidRPr="00A106C4" w:rsidRDefault="00E7275F" w:rsidP="00E7275F">
      <w:pPr>
        <w:spacing w:before="60" w:after="60" w:line="312" w:lineRule="auto"/>
        <w:ind w:firstLine="720"/>
        <w:jc w:val="both"/>
        <w:rPr>
          <w:rFonts w:eastAsia="Times New Roman" w:cs="Times New Roman"/>
          <w:b/>
          <w:bCs/>
          <w:szCs w:val="26"/>
          <w:lang w:val="it-IT"/>
        </w:rPr>
      </w:pPr>
      <w:r w:rsidRPr="00A106C4">
        <w:rPr>
          <w:rFonts w:eastAsia="Times New Roman" w:cs="Times New Roman"/>
          <w:b/>
          <w:bCs/>
          <w:szCs w:val="26"/>
          <w:lang w:val="it-IT"/>
        </w:rPr>
        <w:t>3. Đặc tính kỹ thuật và cam kết:</w:t>
      </w:r>
    </w:p>
    <w:tbl>
      <w:tblPr>
        <w:tblW w:w="9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8"/>
        <w:gridCol w:w="2900"/>
        <w:gridCol w:w="1620"/>
        <w:gridCol w:w="2511"/>
        <w:gridCol w:w="1559"/>
      </w:tblGrid>
      <w:tr w:rsidR="00E7275F" w:rsidRPr="00A106C4" w14:paraId="0B8B768F" w14:textId="77777777" w:rsidTr="000E30A5">
        <w:trPr>
          <w:trHeight w:val="611"/>
          <w:tblHeader/>
        </w:trPr>
        <w:tc>
          <w:tcPr>
            <w:tcW w:w="628" w:type="dxa"/>
            <w:vAlign w:val="center"/>
          </w:tcPr>
          <w:p w14:paraId="584FE320" w14:textId="77777777" w:rsidR="00E7275F" w:rsidRPr="00A106C4" w:rsidRDefault="00E7275F" w:rsidP="000E30A5">
            <w:pPr>
              <w:spacing w:before="0" w:after="0" w:line="240" w:lineRule="auto"/>
              <w:ind w:hanging="27"/>
              <w:jc w:val="center"/>
              <w:rPr>
                <w:rFonts w:eastAsia="Times New Roman" w:cs="Times New Roman"/>
                <w:b/>
                <w:szCs w:val="26"/>
              </w:rPr>
            </w:pPr>
            <w:r w:rsidRPr="00A106C4">
              <w:rPr>
                <w:rFonts w:eastAsia="Times New Roman" w:cs="Times New Roman"/>
                <w:b/>
                <w:bCs/>
                <w:szCs w:val="26"/>
              </w:rPr>
              <w:t>TT</w:t>
            </w:r>
          </w:p>
        </w:tc>
        <w:tc>
          <w:tcPr>
            <w:tcW w:w="2900" w:type="dxa"/>
            <w:vAlign w:val="center"/>
          </w:tcPr>
          <w:p w14:paraId="0BC93AAA" w14:textId="77777777" w:rsidR="00E7275F" w:rsidRPr="00A106C4" w:rsidRDefault="00E7275F" w:rsidP="000E30A5">
            <w:pPr>
              <w:spacing w:before="0" w:after="0" w:line="240" w:lineRule="auto"/>
              <w:ind w:hanging="27"/>
              <w:jc w:val="center"/>
              <w:rPr>
                <w:rFonts w:eastAsia="Times New Roman" w:cs="Times New Roman"/>
                <w:b/>
                <w:szCs w:val="26"/>
              </w:rPr>
            </w:pPr>
            <w:r w:rsidRPr="00A106C4">
              <w:rPr>
                <w:rFonts w:eastAsia="Times New Roman" w:cs="Times New Roman"/>
                <w:b/>
                <w:bCs/>
                <w:szCs w:val="26"/>
              </w:rPr>
              <w:t>Mô tả</w:t>
            </w:r>
          </w:p>
        </w:tc>
        <w:tc>
          <w:tcPr>
            <w:tcW w:w="1620" w:type="dxa"/>
            <w:vAlign w:val="center"/>
          </w:tcPr>
          <w:p w14:paraId="41DC3EC9" w14:textId="77777777" w:rsidR="00E7275F" w:rsidRPr="00A106C4" w:rsidRDefault="00E7275F" w:rsidP="000E30A5">
            <w:pPr>
              <w:spacing w:before="0" w:after="0" w:line="240" w:lineRule="auto"/>
              <w:ind w:hanging="27"/>
              <w:jc w:val="center"/>
              <w:rPr>
                <w:rFonts w:eastAsia="Times New Roman" w:cs="Times New Roman"/>
                <w:b/>
                <w:szCs w:val="26"/>
              </w:rPr>
            </w:pPr>
            <w:r w:rsidRPr="00A106C4">
              <w:rPr>
                <w:rFonts w:eastAsia="Times New Roman" w:cs="Times New Roman"/>
                <w:b/>
                <w:bCs/>
                <w:szCs w:val="26"/>
              </w:rPr>
              <w:t>Đơn vị</w:t>
            </w:r>
          </w:p>
        </w:tc>
        <w:tc>
          <w:tcPr>
            <w:tcW w:w="2511" w:type="dxa"/>
            <w:vAlign w:val="center"/>
          </w:tcPr>
          <w:p w14:paraId="3961733F" w14:textId="77777777" w:rsidR="00E7275F" w:rsidRPr="00A106C4" w:rsidRDefault="00E7275F" w:rsidP="000E30A5">
            <w:pPr>
              <w:spacing w:before="0" w:after="0" w:line="240" w:lineRule="auto"/>
              <w:ind w:hanging="27"/>
              <w:jc w:val="center"/>
              <w:rPr>
                <w:rFonts w:eastAsia="Times New Roman" w:cs="Times New Roman"/>
                <w:b/>
                <w:szCs w:val="26"/>
              </w:rPr>
            </w:pPr>
            <w:r w:rsidRPr="00A106C4">
              <w:rPr>
                <w:rFonts w:eastAsia="Times New Roman" w:cs="Times New Roman"/>
                <w:b/>
                <w:bCs/>
                <w:szCs w:val="26"/>
              </w:rPr>
              <w:t>Yêu cầu</w:t>
            </w:r>
          </w:p>
        </w:tc>
        <w:tc>
          <w:tcPr>
            <w:tcW w:w="1559" w:type="dxa"/>
            <w:vAlign w:val="center"/>
          </w:tcPr>
          <w:p w14:paraId="6A8F03A3" w14:textId="77777777" w:rsidR="00E7275F" w:rsidRPr="00A106C4" w:rsidRDefault="00E7275F" w:rsidP="000E30A5">
            <w:pPr>
              <w:spacing w:before="0" w:after="0" w:line="240" w:lineRule="auto"/>
              <w:ind w:hanging="27"/>
              <w:jc w:val="center"/>
              <w:rPr>
                <w:rFonts w:eastAsia="Times New Roman" w:cs="Times New Roman"/>
                <w:b/>
                <w:szCs w:val="26"/>
              </w:rPr>
            </w:pPr>
            <w:r w:rsidRPr="00A106C4">
              <w:rPr>
                <w:rFonts w:eastAsia="Times New Roman" w:cs="Times New Roman"/>
                <w:b/>
                <w:bCs/>
                <w:szCs w:val="26"/>
              </w:rPr>
              <w:t>Đề nghị và cam kết</w:t>
            </w:r>
          </w:p>
        </w:tc>
      </w:tr>
      <w:tr w:rsidR="00E7275F" w:rsidRPr="00A106C4" w14:paraId="5EE0929F" w14:textId="77777777" w:rsidTr="000E30A5">
        <w:trPr>
          <w:cantSplit/>
          <w:tblHeader/>
        </w:trPr>
        <w:tc>
          <w:tcPr>
            <w:tcW w:w="628" w:type="dxa"/>
            <w:vAlign w:val="center"/>
          </w:tcPr>
          <w:p w14:paraId="00500679"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1</w:t>
            </w:r>
          </w:p>
        </w:tc>
        <w:tc>
          <w:tcPr>
            <w:tcW w:w="2900" w:type="dxa"/>
            <w:vAlign w:val="center"/>
          </w:tcPr>
          <w:p w14:paraId="1914FE1E"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Sắt chế tạo</w:t>
            </w:r>
          </w:p>
        </w:tc>
        <w:tc>
          <w:tcPr>
            <w:tcW w:w="1620" w:type="dxa"/>
            <w:vAlign w:val="center"/>
          </w:tcPr>
          <w:p w14:paraId="5565742E"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Đơn vị sản xuất</w:t>
            </w:r>
          </w:p>
        </w:tc>
        <w:tc>
          <w:tcPr>
            <w:tcW w:w="2511" w:type="dxa"/>
            <w:vAlign w:val="center"/>
          </w:tcPr>
          <w:p w14:paraId="3026E228" w14:textId="77777777" w:rsidR="00E7275F" w:rsidRPr="00A106C4" w:rsidRDefault="00E7275F" w:rsidP="000E30A5">
            <w:pPr>
              <w:spacing w:before="0" w:after="0" w:line="240" w:lineRule="auto"/>
              <w:ind w:firstLine="0"/>
              <w:jc w:val="center"/>
              <w:rPr>
                <w:rFonts w:eastAsia="Times New Roman" w:cs="Times New Roman"/>
                <w:b/>
                <w:szCs w:val="26"/>
              </w:rPr>
            </w:pPr>
          </w:p>
        </w:tc>
        <w:tc>
          <w:tcPr>
            <w:tcW w:w="1559" w:type="dxa"/>
            <w:vAlign w:val="center"/>
          </w:tcPr>
          <w:p w14:paraId="5EBEF597" w14:textId="77777777" w:rsidR="00E7275F" w:rsidRPr="00A106C4" w:rsidRDefault="00E7275F" w:rsidP="000E30A5">
            <w:pPr>
              <w:spacing w:before="0" w:after="0" w:line="240" w:lineRule="auto"/>
              <w:ind w:firstLine="0"/>
              <w:jc w:val="center"/>
              <w:rPr>
                <w:rFonts w:eastAsia="Times New Roman" w:cs="Times New Roman"/>
                <w:b/>
                <w:szCs w:val="26"/>
              </w:rPr>
            </w:pPr>
          </w:p>
        </w:tc>
      </w:tr>
      <w:tr w:rsidR="00E7275F" w:rsidRPr="00A106C4" w14:paraId="0E876BE5" w14:textId="77777777" w:rsidTr="000E30A5">
        <w:trPr>
          <w:cantSplit/>
          <w:tblHeader/>
        </w:trPr>
        <w:tc>
          <w:tcPr>
            <w:tcW w:w="628" w:type="dxa"/>
            <w:vAlign w:val="center"/>
          </w:tcPr>
          <w:p w14:paraId="6865C5C3"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2</w:t>
            </w:r>
          </w:p>
        </w:tc>
        <w:tc>
          <w:tcPr>
            <w:tcW w:w="2900" w:type="dxa"/>
            <w:vAlign w:val="center"/>
          </w:tcPr>
          <w:p w14:paraId="2360A82D"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Yêu cầu sản phẩm</w:t>
            </w:r>
          </w:p>
        </w:tc>
        <w:tc>
          <w:tcPr>
            <w:tcW w:w="1620" w:type="dxa"/>
            <w:vAlign w:val="center"/>
          </w:tcPr>
          <w:p w14:paraId="4E20941F"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Chủng loại, quy cách</w:t>
            </w:r>
          </w:p>
        </w:tc>
        <w:tc>
          <w:tcPr>
            <w:tcW w:w="2511" w:type="dxa"/>
            <w:vAlign w:val="center"/>
          </w:tcPr>
          <w:p w14:paraId="52DF57EE"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Đúng bản vẽ thiết kế</w:t>
            </w:r>
          </w:p>
        </w:tc>
        <w:tc>
          <w:tcPr>
            <w:tcW w:w="1559" w:type="dxa"/>
            <w:vAlign w:val="center"/>
          </w:tcPr>
          <w:p w14:paraId="5D3D2A2A" w14:textId="77777777" w:rsidR="00E7275F" w:rsidRPr="00A106C4" w:rsidRDefault="00E7275F" w:rsidP="000E30A5">
            <w:pPr>
              <w:spacing w:before="0" w:after="0" w:line="240" w:lineRule="auto"/>
              <w:ind w:firstLine="0"/>
              <w:jc w:val="center"/>
              <w:rPr>
                <w:rFonts w:eastAsia="Times New Roman" w:cs="Times New Roman"/>
                <w:szCs w:val="26"/>
              </w:rPr>
            </w:pPr>
          </w:p>
        </w:tc>
      </w:tr>
      <w:tr w:rsidR="00E7275F" w:rsidRPr="00A106C4" w14:paraId="5F49C3C6" w14:textId="77777777" w:rsidTr="000E30A5">
        <w:trPr>
          <w:cantSplit/>
          <w:tblHeader/>
        </w:trPr>
        <w:tc>
          <w:tcPr>
            <w:tcW w:w="628" w:type="dxa"/>
            <w:vAlign w:val="center"/>
          </w:tcPr>
          <w:p w14:paraId="7C42F379"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3</w:t>
            </w:r>
          </w:p>
        </w:tc>
        <w:tc>
          <w:tcPr>
            <w:tcW w:w="2900" w:type="dxa"/>
            <w:vAlign w:val="center"/>
          </w:tcPr>
          <w:p w14:paraId="2F836D82"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Bulông, êcu</w:t>
            </w:r>
          </w:p>
        </w:tc>
        <w:tc>
          <w:tcPr>
            <w:tcW w:w="1620" w:type="dxa"/>
            <w:vAlign w:val="center"/>
          </w:tcPr>
          <w:p w14:paraId="600CD424"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chế tạo theo TCVN</w:t>
            </w:r>
          </w:p>
        </w:tc>
        <w:tc>
          <w:tcPr>
            <w:tcW w:w="2511" w:type="dxa"/>
            <w:vAlign w:val="center"/>
          </w:tcPr>
          <w:p w14:paraId="67334098"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Đáp ứng</w:t>
            </w:r>
          </w:p>
        </w:tc>
        <w:tc>
          <w:tcPr>
            <w:tcW w:w="1559" w:type="dxa"/>
            <w:vAlign w:val="center"/>
          </w:tcPr>
          <w:p w14:paraId="3441E70E" w14:textId="77777777" w:rsidR="00E7275F" w:rsidRPr="00A106C4" w:rsidRDefault="00E7275F" w:rsidP="000E30A5">
            <w:pPr>
              <w:spacing w:before="0" w:after="0" w:line="240" w:lineRule="auto"/>
              <w:ind w:firstLine="0"/>
              <w:jc w:val="center"/>
              <w:rPr>
                <w:rFonts w:eastAsia="Times New Roman" w:cs="Times New Roman"/>
                <w:szCs w:val="26"/>
              </w:rPr>
            </w:pPr>
          </w:p>
        </w:tc>
      </w:tr>
      <w:tr w:rsidR="00E7275F" w:rsidRPr="00A106C4" w14:paraId="5B370E39" w14:textId="77777777" w:rsidTr="000E30A5">
        <w:trPr>
          <w:cantSplit/>
        </w:trPr>
        <w:tc>
          <w:tcPr>
            <w:tcW w:w="628" w:type="dxa"/>
            <w:vAlign w:val="center"/>
          </w:tcPr>
          <w:p w14:paraId="2BE86BE8"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4</w:t>
            </w:r>
          </w:p>
        </w:tc>
        <w:tc>
          <w:tcPr>
            <w:tcW w:w="2900" w:type="dxa"/>
            <w:vAlign w:val="center"/>
          </w:tcPr>
          <w:p w14:paraId="0E80691E"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Đơn vị gia công mạ</w:t>
            </w:r>
          </w:p>
        </w:tc>
        <w:tc>
          <w:tcPr>
            <w:tcW w:w="1620" w:type="dxa"/>
            <w:vAlign w:val="center"/>
          </w:tcPr>
          <w:p w14:paraId="6F4D6276" w14:textId="77777777" w:rsidR="00E7275F" w:rsidRPr="00A106C4" w:rsidRDefault="00E7275F" w:rsidP="000E30A5">
            <w:pPr>
              <w:spacing w:before="0" w:after="0" w:line="400" w:lineRule="exact"/>
              <w:ind w:firstLine="0"/>
              <w:jc w:val="center"/>
              <w:rPr>
                <w:rFonts w:eastAsia="Times New Roman" w:cs="Times New Roman"/>
                <w:szCs w:val="26"/>
              </w:rPr>
            </w:pPr>
          </w:p>
        </w:tc>
        <w:tc>
          <w:tcPr>
            <w:tcW w:w="2511" w:type="dxa"/>
            <w:vAlign w:val="center"/>
          </w:tcPr>
          <w:p w14:paraId="06C73C69" w14:textId="77777777" w:rsidR="00E7275F" w:rsidRPr="00A106C4" w:rsidRDefault="00E7275F" w:rsidP="000E30A5">
            <w:pPr>
              <w:spacing w:before="0" w:after="0" w:line="400" w:lineRule="exact"/>
              <w:ind w:firstLine="0"/>
              <w:jc w:val="center"/>
              <w:rPr>
                <w:rFonts w:eastAsia="Times New Roman" w:cs="Times New Roman"/>
                <w:szCs w:val="26"/>
              </w:rPr>
            </w:pPr>
          </w:p>
        </w:tc>
        <w:tc>
          <w:tcPr>
            <w:tcW w:w="1559" w:type="dxa"/>
            <w:vAlign w:val="center"/>
          </w:tcPr>
          <w:p w14:paraId="24653F38" w14:textId="77777777" w:rsidR="00E7275F" w:rsidRPr="00A106C4" w:rsidRDefault="00E7275F" w:rsidP="000E30A5">
            <w:pPr>
              <w:spacing w:before="0" w:after="0" w:line="400" w:lineRule="exact"/>
              <w:ind w:firstLine="0"/>
              <w:jc w:val="center"/>
              <w:rPr>
                <w:rFonts w:eastAsia="Times New Roman" w:cs="Times New Roman"/>
                <w:szCs w:val="26"/>
              </w:rPr>
            </w:pPr>
          </w:p>
        </w:tc>
      </w:tr>
      <w:tr w:rsidR="00E7275F" w:rsidRPr="00A106C4" w14:paraId="6D1A4E7F" w14:textId="77777777" w:rsidTr="000E30A5">
        <w:trPr>
          <w:cantSplit/>
        </w:trPr>
        <w:tc>
          <w:tcPr>
            <w:tcW w:w="628" w:type="dxa"/>
            <w:vAlign w:val="center"/>
          </w:tcPr>
          <w:p w14:paraId="6A299A77"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5</w:t>
            </w:r>
          </w:p>
        </w:tc>
        <w:tc>
          <w:tcPr>
            <w:tcW w:w="2900" w:type="dxa"/>
            <w:vAlign w:val="center"/>
          </w:tcPr>
          <w:p w14:paraId="5917A770"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Thành phần hoá học:</w:t>
            </w:r>
          </w:p>
        </w:tc>
        <w:tc>
          <w:tcPr>
            <w:tcW w:w="1620" w:type="dxa"/>
            <w:vAlign w:val="center"/>
          </w:tcPr>
          <w:p w14:paraId="7B7F5637" w14:textId="77777777" w:rsidR="00E7275F" w:rsidRPr="00A106C4" w:rsidRDefault="00E7275F" w:rsidP="000E30A5">
            <w:pPr>
              <w:spacing w:before="0" w:after="0" w:line="400" w:lineRule="exact"/>
              <w:ind w:firstLine="0"/>
              <w:jc w:val="center"/>
              <w:rPr>
                <w:rFonts w:eastAsia="Times New Roman" w:cs="Times New Roman"/>
                <w:szCs w:val="26"/>
              </w:rPr>
            </w:pPr>
          </w:p>
        </w:tc>
        <w:tc>
          <w:tcPr>
            <w:tcW w:w="2511" w:type="dxa"/>
            <w:vAlign w:val="center"/>
          </w:tcPr>
          <w:p w14:paraId="5F1B76B6" w14:textId="77777777" w:rsidR="00E7275F" w:rsidRPr="00A106C4" w:rsidRDefault="00E7275F" w:rsidP="000E30A5">
            <w:pPr>
              <w:spacing w:before="0" w:after="0" w:line="400" w:lineRule="exact"/>
              <w:ind w:firstLine="0"/>
              <w:jc w:val="center"/>
              <w:rPr>
                <w:rFonts w:eastAsia="Times New Roman" w:cs="Times New Roman"/>
                <w:szCs w:val="26"/>
              </w:rPr>
            </w:pPr>
          </w:p>
        </w:tc>
        <w:tc>
          <w:tcPr>
            <w:tcW w:w="1559" w:type="dxa"/>
            <w:vAlign w:val="center"/>
          </w:tcPr>
          <w:p w14:paraId="3BA61256" w14:textId="77777777" w:rsidR="00E7275F" w:rsidRPr="00A106C4" w:rsidRDefault="00E7275F" w:rsidP="000E30A5">
            <w:pPr>
              <w:spacing w:before="0" w:after="0" w:line="400" w:lineRule="exact"/>
              <w:ind w:firstLine="0"/>
              <w:jc w:val="center"/>
              <w:rPr>
                <w:rFonts w:eastAsia="Times New Roman" w:cs="Times New Roman"/>
                <w:szCs w:val="26"/>
              </w:rPr>
            </w:pPr>
          </w:p>
        </w:tc>
      </w:tr>
      <w:tr w:rsidR="00E7275F" w:rsidRPr="00A106C4" w14:paraId="76B52FF4" w14:textId="77777777" w:rsidTr="000E30A5">
        <w:trPr>
          <w:cantSplit/>
        </w:trPr>
        <w:tc>
          <w:tcPr>
            <w:tcW w:w="628" w:type="dxa"/>
            <w:vAlign w:val="center"/>
          </w:tcPr>
          <w:p w14:paraId="25425580" w14:textId="77777777" w:rsidR="00E7275F" w:rsidRPr="00A106C4" w:rsidRDefault="00E7275F" w:rsidP="000E30A5">
            <w:pPr>
              <w:spacing w:before="0" w:after="0" w:line="400" w:lineRule="exact"/>
              <w:ind w:firstLine="0"/>
              <w:jc w:val="center"/>
              <w:rPr>
                <w:rFonts w:eastAsia="Times New Roman" w:cs="Times New Roman"/>
                <w:szCs w:val="26"/>
              </w:rPr>
            </w:pPr>
          </w:p>
        </w:tc>
        <w:tc>
          <w:tcPr>
            <w:tcW w:w="2900" w:type="dxa"/>
            <w:vAlign w:val="center"/>
          </w:tcPr>
          <w:p w14:paraId="7CD6D09C"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 Hàm lượng kẽm</w:t>
            </w:r>
          </w:p>
        </w:tc>
        <w:tc>
          <w:tcPr>
            <w:tcW w:w="1620" w:type="dxa"/>
            <w:vAlign w:val="center"/>
          </w:tcPr>
          <w:p w14:paraId="580DEAF4"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w:t>
            </w:r>
          </w:p>
        </w:tc>
        <w:tc>
          <w:tcPr>
            <w:tcW w:w="2511" w:type="dxa"/>
            <w:vAlign w:val="center"/>
          </w:tcPr>
          <w:p w14:paraId="28FB7D44"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 98,5</w:t>
            </w:r>
          </w:p>
        </w:tc>
        <w:tc>
          <w:tcPr>
            <w:tcW w:w="1559" w:type="dxa"/>
            <w:vAlign w:val="center"/>
          </w:tcPr>
          <w:p w14:paraId="53015F63" w14:textId="77777777" w:rsidR="00E7275F" w:rsidRPr="00A106C4" w:rsidRDefault="00E7275F" w:rsidP="000E30A5">
            <w:pPr>
              <w:spacing w:before="0" w:after="0" w:line="400" w:lineRule="exact"/>
              <w:ind w:firstLine="0"/>
              <w:jc w:val="center"/>
              <w:rPr>
                <w:rFonts w:eastAsia="Times New Roman" w:cs="Times New Roman"/>
                <w:szCs w:val="26"/>
              </w:rPr>
            </w:pPr>
          </w:p>
        </w:tc>
      </w:tr>
      <w:tr w:rsidR="00E7275F" w:rsidRPr="00A106C4" w14:paraId="44BDD87E" w14:textId="77777777" w:rsidTr="000E30A5">
        <w:trPr>
          <w:cantSplit/>
        </w:trPr>
        <w:tc>
          <w:tcPr>
            <w:tcW w:w="628" w:type="dxa"/>
            <w:vAlign w:val="center"/>
          </w:tcPr>
          <w:p w14:paraId="1FFD9F6D" w14:textId="77777777" w:rsidR="00E7275F" w:rsidRPr="00A106C4" w:rsidRDefault="00E7275F" w:rsidP="000E30A5">
            <w:pPr>
              <w:spacing w:before="0" w:after="0" w:line="400" w:lineRule="exact"/>
              <w:ind w:firstLine="0"/>
              <w:jc w:val="center"/>
              <w:rPr>
                <w:rFonts w:eastAsia="Times New Roman" w:cs="Times New Roman"/>
                <w:szCs w:val="26"/>
              </w:rPr>
            </w:pPr>
          </w:p>
        </w:tc>
        <w:tc>
          <w:tcPr>
            <w:tcW w:w="2900" w:type="dxa"/>
            <w:vAlign w:val="center"/>
          </w:tcPr>
          <w:p w14:paraId="5FD9CEC5"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 Hàm lượng tạp chất</w:t>
            </w:r>
          </w:p>
        </w:tc>
        <w:tc>
          <w:tcPr>
            <w:tcW w:w="1620" w:type="dxa"/>
            <w:vAlign w:val="center"/>
          </w:tcPr>
          <w:p w14:paraId="41DE41EB" w14:textId="77777777" w:rsidR="00E7275F" w:rsidRPr="00A106C4" w:rsidRDefault="00E7275F" w:rsidP="000E30A5">
            <w:pPr>
              <w:spacing w:before="0" w:after="0" w:line="400" w:lineRule="exact"/>
              <w:ind w:firstLine="0"/>
              <w:jc w:val="center"/>
              <w:rPr>
                <w:rFonts w:eastAsia="Times New Roman" w:cs="Times New Roman"/>
                <w:szCs w:val="26"/>
              </w:rPr>
            </w:pPr>
          </w:p>
        </w:tc>
        <w:tc>
          <w:tcPr>
            <w:tcW w:w="2511" w:type="dxa"/>
            <w:vAlign w:val="center"/>
          </w:tcPr>
          <w:p w14:paraId="0693B2DC" w14:textId="77777777" w:rsidR="00E7275F" w:rsidRPr="00A106C4" w:rsidRDefault="00E7275F" w:rsidP="000E30A5">
            <w:pPr>
              <w:spacing w:before="0" w:after="0" w:line="400" w:lineRule="exact"/>
              <w:ind w:firstLine="0"/>
              <w:jc w:val="center"/>
              <w:rPr>
                <w:rFonts w:eastAsia="Times New Roman" w:cs="Times New Roman"/>
                <w:szCs w:val="26"/>
              </w:rPr>
            </w:pPr>
          </w:p>
        </w:tc>
        <w:tc>
          <w:tcPr>
            <w:tcW w:w="1559" w:type="dxa"/>
            <w:vAlign w:val="center"/>
          </w:tcPr>
          <w:p w14:paraId="6B415745" w14:textId="77777777" w:rsidR="00E7275F" w:rsidRPr="00A106C4" w:rsidRDefault="00E7275F" w:rsidP="000E30A5">
            <w:pPr>
              <w:spacing w:before="0" w:after="0" w:line="400" w:lineRule="exact"/>
              <w:ind w:firstLine="0"/>
              <w:jc w:val="center"/>
              <w:rPr>
                <w:rFonts w:eastAsia="Times New Roman" w:cs="Times New Roman"/>
                <w:szCs w:val="26"/>
              </w:rPr>
            </w:pPr>
          </w:p>
        </w:tc>
      </w:tr>
      <w:tr w:rsidR="00E7275F" w:rsidRPr="00A106C4" w14:paraId="63DE1884" w14:textId="77777777" w:rsidTr="000E30A5">
        <w:trPr>
          <w:cantSplit/>
        </w:trPr>
        <w:tc>
          <w:tcPr>
            <w:tcW w:w="628" w:type="dxa"/>
            <w:vAlign w:val="center"/>
          </w:tcPr>
          <w:p w14:paraId="42273F4D" w14:textId="77777777" w:rsidR="00E7275F" w:rsidRPr="00A106C4" w:rsidRDefault="00E7275F" w:rsidP="000E30A5">
            <w:pPr>
              <w:spacing w:before="0" w:after="0" w:line="400" w:lineRule="exact"/>
              <w:ind w:firstLine="0"/>
              <w:jc w:val="center"/>
              <w:rPr>
                <w:rFonts w:eastAsia="Times New Roman" w:cs="Times New Roman"/>
                <w:szCs w:val="26"/>
              </w:rPr>
            </w:pPr>
          </w:p>
        </w:tc>
        <w:tc>
          <w:tcPr>
            <w:tcW w:w="2900" w:type="dxa"/>
            <w:vAlign w:val="center"/>
          </w:tcPr>
          <w:p w14:paraId="76B44B87"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 Chì</w:t>
            </w:r>
          </w:p>
        </w:tc>
        <w:tc>
          <w:tcPr>
            <w:tcW w:w="1620" w:type="dxa"/>
            <w:vAlign w:val="center"/>
          </w:tcPr>
          <w:p w14:paraId="7DC28315"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w:t>
            </w:r>
          </w:p>
        </w:tc>
        <w:tc>
          <w:tcPr>
            <w:tcW w:w="2511" w:type="dxa"/>
            <w:vAlign w:val="center"/>
          </w:tcPr>
          <w:p w14:paraId="2A2BC560"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 1,4</w:t>
            </w:r>
          </w:p>
        </w:tc>
        <w:tc>
          <w:tcPr>
            <w:tcW w:w="1559" w:type="dxa"/>
            <w:vAlign w:val="center"/>
          </w:tcPr>
          <w:p w14:paraId="6C3FBA61" w14:textId="77777777" w:rsidR="00E7275F" w:rsidRPr="00A106C4" w:rsidRDefault="00E7275F" w:rsidP="000E30A5">
            <w:pPr>
              <w:spacing w:before="0" w:after="0" w:line="400" w:lineRule="exact"/>
              <w:ind w:firstLine="0"/>
              <w:jc w:val="center"/>
              <w:rPr>
                <w:rFonts w:eastAsia="Times New Roman" w:cs="Times New Roman"/>
                <w:szCs w:val="26"/>
              </w:rPr>
            </w:pPr>
          </w:p>
        </w:tc>
      </w:tr>
      <w:tr w:rsidR="00E7275F" w:rsidRPr="00A106C4" w14:paraId="705B4041" w14:textId="77777777" w:rsidTr="000E30A5">
        <w:trPr>
          <w:cantSplit/>
        </w:trPr>
        <w:tc>
          <w:tcPr>
            <w:tcW w:w="628" w:type="dxa"/>
            <w:vAlign w:val="center"/>
          </w:tcPr>
          <w:p w14:paraId="5A5F74C4" w14:textId="77777777" w:rsidR="00E7275F" w:rsidRPr="00A106C4" w:rsidRDefault="00E7275F" w:rsidP="000E30A5">
            <w:pPr>
              <w:spacing w:before="0" w:after="0" w:line="400" w:lineRule="exact"/>
              <w:ind w:firstLine="0"/>
              <w:jc w:val="center"/>
              <w:rPr>
                <w:rFonts w:eastAsia="Times New Roman" w:cs="Times New Roman"/>
                <w:szCs w:val="26"/>
              </w:rPr>
            </w:pPr>
          </w:p>
        </w:tc>
        <w:tc>
          <w:tcPr>
            <w:tcW w:w="2900" w:type="dxa"/>
            <w:vAlign w:val="center"/>
          </w:tcPr>
          <w:p w14:paraId="1B0F63DD"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 Cadimi</w:t>
            </w:r>
          </w:p>
        </w:tc>
        <w:tc>
          <w:tcPr>
            <w:tcW w:w="1620" w:type="dxa"/>
            <w:vAlign w:val="center"/>
          </w:tcPr>
          <w:p w14:paraId="3876D4E6"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w:t>
            </w:r>
          </w:p>
        </w:tc>
        <w:tc>
          <w:tcPr>
            <w:tcW w:w="2511" w:type="dxa"/>
          </w:tcPr>
          <w:p w14:paraId="41D25D90"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 0,2</w:t>
            </w:r>
          </w:p>
        </w:tc>
        <w:tc>
          <w:tcPr>
            <w:tcW w:w="1559" w:type="dxa"/>
            <w:vAlign w:val="center"/>
          </w:tcPr>
          <w:p w14:paraId="3E5C2744" w14:textId="77777777" w:rsidR="00E7275F" w:rsidRPr="00A106C4" w:rsidRDefault="00E7275F" w:rsidP="000E30A5">
            <w:pPr>
              <w:spacing w:before="0" w:after="0" w:line="400" w:lineRule="exact"/>
              <w:ind w:firstLine="0"/>
              <w:jc w:val="center"/>
              <w:rPr>
                <w:rFonts w:eastAsia="Times New Roman" w:cs="Times New Roman"/>
                <w:szCs w:val="26"/>
              </w:rPr>
            </w:pPr>
          </w:p>
        </w:tc>
      </w:tr>
      <w:tr w:rsidR="00E7275F" w:rsidRPr="00A106C4" w14:paraId="1FF7B07B" w14:textId="77777777" w:rsidTr="000E30A5">
        <w:trPr>
          <w:cantSplit/>
        </w:trPr>
        <w:tc>
          <w:tcPr>
            <w:tcW w:w="628" w:type="dxa"/>
            <w:vAlign w:val="center"/>
          </w:tcPr>
          <w:p w14:paraId="77BCF4AC" w14:textId="77777777" w:rsidR="00E7275F" w:rsidRPr="00A106C4" w:rsidRDefault="00E7275F" w:rsidP="000E30A5">
            <w:pPr>
              <w:spacing w:before="0" w:after="0" w:line="400" w:lineRule="exact"/>
              <w:ind w:firstLine="0"/>
              <w:jc w:val="center"/>
              <w:rPr>
                <w:rFonts w:eastAsia="Times New Roman" w:cs="Times New Roman"/>
                <w:szCs w:val="26"/>
              </w:rPr>
            </w:pPr>
          </w:p>
        </w:tc>
        <w:tc>
          <w:tcPr>
            <w:tcW w:w="2900" w:type="dxa"/>
            <w:vAlign w:val="center"/>
          </w:tcPr>
          <w:p w14:paraId="27035C74"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 Sắt</w:t>
            </w:r>
          </w:p>
        </w:tc>
        <w:tc>
          <w:tcPr>
            <w:tcW w:w="1620" w:type="dxa"/>
            <w:vAlign w:val="center"/>
          </w:tcPr>
          <w:p w14:paraId="46FE8C42"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w:t>
            </w:r>
          </w:p>
        </w:tc>
        <w:tc>
          <w:tcPr>
            <w:tcW w:w="2511" w:type="dxa"/>
          </w:tcPr>
          <w:p w14:paraId="2E5789B5"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 0,05</w:t>
            </w:r>
          </w:p>
        </w:tc>
        <w:tc>
          <w:tcPr>
            <w:tcW w:w="1559" w:type="dxa"/>
            <w:vAlign w:val="center"/>
          </w:tcPr>
          <w:p w14:paraId="6F4AB466" w14:textId="77777777" w:rsidR="00E7275F" w:rsidRPr="00A106C4" w:rsidRDefault="00E7275F" w:rsidP="000E30A5">
            <w:pPr>
              <w:spacing w:before="0" w:after="0" w:line="400" w:lineRule="exact"/>
              <w:ind w:firstLine="0"/>
              <w:jc w:val="center"/>
              <w:rPr>
                <w:rFonts w:eastAsia="Times New Roman" w:cs="Times New Roman"/>
                <w:szCs w:val="26"/>
              </w:rPr>
            </w:pPr>
          </w:p>
        </w:tc>
      </w:tr>
      <w:tr w:rsidR="00E7275F" w:rsidRPr="00A106C4" w14:paraId="66F400A0" w14:textId="77777777" w:rsidTr="000E30A5">
        <w:trPr>
          <w:cantSplit/>
        </w:trPr>
        <w:tc>
          <w:tcPr>
            <w:tcW w:w="628" w:type="dxa"/>
            <w:vAlign w:val="center"/>
          </w:tcPr>
          <w:p w14:paraId="7C3A293C" w14:textId="77777777" w:rsidR="00E7275F" w:rsidRPr="00A106C4" w:rsidRDefault="00E7275F" w:rsidP="000E30A5">
            <w:pPr>
              <w:spacing w:before="0" w:after="0" w:line="400" w:lineRule="exact"/>
              <w:ind w:firstLine="0"/>
              <w:jc w:val="center"/>
              <w:rPr>
                <w:rFonts w:eastAsia="Times New Roman" w:cs="Times New Roman"/>
                <w:szCs w:val="26"/>
              </w:rPr>
            </w:pPr>
          </w:p>
        </w:tc>
        <w:tc>
          <w:tcPr>
            <w:tcW w:w="2900" w:type="dxa"/>
            <w:vAlign w:val="center"/>
          </w:tcPr>
          <w:p w14:paraId="5E4CD8BC"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 Đồng</w:t>
            </w:r>
          </w:p>
        </w:tc>
        <w:tc>
          <w:tcPr>
            <w:tcW w:w="1620" w:type="dxa"/>
            <w:vAlign w:val="center"/>
          </w:tcPr>
          <w:p w14:paraId="45237A8A"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w:t>
            </w:r>
          </w:p>
        </w:tc>
        <w:tc>
          <w:tcPr>
            <w:tcW w:w="2511" w:type="dxa"/>
          </w:tcPr>
          <w:p w14:paraId="7D20DC97"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 0,02</w:t>
            </w:r>
          </w:p>
        </w:tc>
        <w:tc>
          <w:tcPr>
            <w:tcW w:w="1559" w:type="dxa"/>
            <w:vAlign w:val="center"/>
          </w:tcPr>
          <w:p w14:paraId="70BB929A" w14:textId="77777777" w:rsidR="00E7275F" w:rsidRPr="00A106C4" w:rsidRDefault="00E7275F" w:rsidP="000E30A5">
            <w:pPr>
              <w:spacing w:before="0" w:after="0" w:line="400" w:lineRule="exact"/>
              <w:ind w:firstLine="0"/>
              <w:jc w:val="center"/>
              <w:rPr>
                <w:rFonts w:eastAsia="Times New Roman" w:cs="Times New Roman"/>
                <w:szCs w:val="26"/>
              </w:rPr>
            </w:pPr>
          </w:p>
        </w:tc>
      </w:tr>
      <w:tr w:rsidR="00E7275F" w:rsidRPr="00A106C4" w14:paraId="5E5D6001" w14:textId="77777777" w:rsidTr="000E30A5">
        <w:trPr>
          <w:cantSplit/>
        </w:trPr>
        <w:tc>
          <w:tcPr>
            <w:tcW w:w="628" w:type="dxa"/>
            <w:vAlign w:val="center"/>
          </w:tcPr>
          <w:p w14:paraId="39C8DC82" w14:textId="77777777" w:rsidR="00E7275F" w:rsidRPr="00A106C4" w:rsidRDefault="00E7275F" w:rsidP="000E30A5">
            <w:pPr>
              <w:spacing w:before="0" w:after="0" w:line="400" w:lineRule="exact"/>
              <w:ind w:firstLine="0"/>
              <w:jc w:val="center"/>
              <w:rPr>
                <w:rFonts w:eastAsia="Times New Roman" w:cs="Times New Roman"/>
                <w:szCs w:val="26"/>
              </w:rPr>
            </w:pPr>
          </w:p>
        </w:tc>
        <w:tc>
          <w:tcPr>
            <w:tcW w:w="2900" w:type="dxa"/>
            <w:vAlign w:val="center"/>
          </w:tcPr>
          <w:p w14:paraId="69C02DA8"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 Thiếc</w:t>
            </w:r>
          </w:p>
        </w:tc>
        <w:tc>
          <w:tcPr>
            <w:tcW w:w="1620" w:type="dxa"/>
            <w:vAlign w:val="center"/>
          </w:tcPr>
          <w:p w14:paraId="0CA47C59"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w:t>
            </w:r>
          </w:p>
        </w:tc>
        <w:tc>
          <w:tcPr>
            <w:tcW w:w="2511" w:type="dxa"/>
          </w:tcPr>
          <w:p w14:paraId="1D430E8B"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 0,04</w:t>
            </w:r>
          </w:p>
        </w:tc>
        <w:tc>
          <w:tcPr>
            <w:tcW w:w="1559" w:type="dxa"/>
            <w:vAlign w:val="center"/>
          </w:tcPr>
          <w:p w14:paraId="3091A46B" w14:textId="77777777" w:rsidR="00E7275F" w:rsidRPr="00A106C4" w:rsidRDefault="00E7275F" w:rsidP="000E30A5">
            <w:pPr>
              <w:spacing w:before="0" w:after="0" w:line="400" w:lineRule="exact"/>
              <w:ind w:firstLine="0"/>
              <w:jc w:val="center"/>
              <w:rPr>
                <w:rFonts w:eastAsia="Times New Roman" w:cs="Times New Roman"/>
                <w:szCs w:val="26"/>
              </w:rPr>
            </w:pPr>
          </w:p>
        </w:tc>
      </w:tr>
      <w:tr w:rsidR="00E7275F" w:rsidRPr="00A106C4" w14:paraId="5A661138" w14:textId="77777777" w:rsidTr="000E30A5">
        <w:trPr>
          <w:cantSplit/>
        </w:trPr>
        <w:tc>
          <w:tcPr>
            <w:tcW w:w="628" w:type="dxa"/>
            <w:vAlign w:val="center"/>
          </w:tcPr>
          <w:p w14:paraId="3F38FCFA" w14:textId="77777777" w:rsidR="00E7275F" w:rsidRPr="00A106C4" w:rsidRDefault="00E7275F" w:rsidP="000E30A5">
            <w:pPr>
              <w:spacing w:before="0" w:after="0" w:line="400" w:lineRule="exact"/>
              <w:ind w:firstLine="0"/>
              <w:jc w:val="center"/>
              <w:rPr>
                <w:rFonts w:eastAsia="Times New Roman" w:cs="Times New Roman"/>
                <w:szCs w:val="26"/>
              </w:rPr>
            </w:pPr>
          </w:p>
        </w:tc>
        <w:tc>
          <w:tcPr>
            <w:tcW w:w="2900" w:type="dxa"/>
            <w:vAlign w:val="center"/>
          </w:tcPr>
          <w:p w14:paraId="084DCAE8"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 Asen</w:t>
            </w:r>
          </w:p>
        </w:tc>
        <w:tc>
          <w:tcPr>
            <w:tcW w:w="1620" w:type="dxa"/>
            <w:vAlign w:val="center"/>
          </w:tcPr>
          <w:p w14:paraId="2B6DCFB8"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w:t>
            </w:r>
          </w:p>
        </w:tc>
        <w:tc>
          <w:tcPr>
            <w:tcW w:w="2511" w:type="dxa"/>
          </w:tcPr>
          <w:p w14:paraId="2EC68A7B" w14:textId="77777777" w:rsidR="00E7275F" w:rsidRPr="00A106C4" w:rsidRDefault="00E7275F" w:rsidP="000E30A5">
            <w:pPr>
              <w:spacing w:before="0" w:after="0" w:line="400" w:lineRule="exact"/>
              <w:ind w:firstLine="0"/>
              <w:jc w:val="center"/>
              <w:rPr>
                <w:rFonts w:eastAsia="Times New Roman" w:cs="Times New Roman"/>
                <w:szCs w:val="26"/>
              </w:rPr>
            </w:pPr>
            <w:r w:rsidRPr="00A106C4">
              <w:rPr>
                <w:rFonts w:eastAsia="Times New Roman" w:cs="Times New Roman"/>
                <w:bCs/>
                <w:szCs w:val="26"/>
              </w:rPr>
              <w:t>≤ 0,01</w:t>
            </w:r>
          </w:p>
        </w:tc>
        <w:tc>
          <w:tcPr>
            <w:tcW w:w="1559" w:type="dxa"/>
            <w:vAlign w:val="center"/>
          </w:tcPr>
          <w:p w14:paraId="11BB52D9" w14:textId="77777777" w:rsidR="00E7275F" w:rsidRPr="00A106C4" w:rsidRDefault="00E7275F" w:rsidP="000E30A5">
            <w:pPr>
              <w:spacing w:before="0" w:after="0" w:line="400" w:lineRule="exact"/>
              <w:ind w:firstLine="0"/>
              <w:jc w:val="center"/>
              <w:rPr>
                <w:rFonts w:eastAsia="Times New Roman" w:cs="Times New Roman"/>
                <w:szCs w:val="26"/>
              </w:rPr>
            </w:pPr>
          </w:p>
        </w:tc>
      </w:tr>
      <w:tr w:rsidR="00E7275F" w:rsidRPr="00A106C4" w14:paraId="35DB9084" w14:textId="77777777" w:rsidTr="000E30A5">
        <w:trPr>
          <w:cantSplit/>
        </w:trPr>
        <w:tc>
          <w:tcPr>
            <w:tcW w:w="628" w:type="dxa"/>
            <w:vAlign w:val="center"/>
          </w:tcPr>
          <w:p w14:paraId="18AF68A3"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6</w:t>
            </w:r>
          </w:p>
        </w:tc>
        <w:tc>
          <w:tcPr>
            <w:tcW w:w="2900" w:type="dxa"/>
            <w:vAlign w:val="center"/>
          </w:tcPr>
          <w:p w14:paraId="1C4E0025"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Độ dày trung bình của lớp mạ kẽm:</w:t>
            </w:r>
          </w:p>
        </w:tc>
        <w:tc>
          <w:tcPr>
            <w:tcW w:w="1620" w:type="dxa"/>
            <w:vAlign w:val="center"/>
          </w:tcPr>
          <w:p w14:paraId="7768577E" w14:textId="77777777" w:rsidR="00E7275F" w:rsidRPr="00A106C4" w:rsidRDefault="00E7275F" w:rsidP="000E30A5">
            <w:pPr>
              <w:spacing w:before="0" w:after="0" w:line="240" w:lineRule="auto"/>
              <w:ind w:firstLine="0"/>
              <w:jc w:val="center"/>
              <w:rPr>
                <w:rFonts w:eastAsia="Times New Roman" w:cs="Times New Roman"/>
                <w:szCs w:val="26"/>
              </w:rPr>
            </w:pPr>
          </w:p>
        </w:tc>
        <w:tc>
          <w:tcPr>
            <w:tcW w:w="2511" w:type="dxa"/>
            <w:vAlign w:val="center"/>
          </w:tcPr>
          <w:p w14:paraId="78F1649F" w14:textId="77777777" w:rsidR="00E7275F" w:rsidRPr="00A106C4" w:rsidRDefault="00E7275F" w:rsidP="000E30A5">
            <w:pPr>
              <w:spacing w:before="0" w:after="0" w:line="240" w:lineRule="auto"/>
              <w:ind w:firstLine="0"/>
              <w:jc w:val="center"/>
              <w:rPr>
                <w:rFonts w:eastAsia="Times New Roman" w:cs="Times New Roman"/>
                <w:szCs w:val="26"/>
              </w:rPr>
            </w:pPr>
          </w:p>
        </w:tc>
        <w:tc>
          <w:tcPr>
            <w:tcW w:w="1559" w:type="dxa"/>
            <w:vAlign w:val="center"/>
          </w:tcPr>
          <w:p w14:paraId="5FAE1EAC" w14:textId="77777777" w:rsidR="00E7275F" w:rsidRPr="00A106C4" w:rsidRDefault="00E7275F" w:rsidP="000E30A5">
            <w:pPr>
              <w:spacing w:before="0" w:after="0" w:line="240" w:lineRule="auto"/>
              <w:ind w:firstLine="0"/>
              <w:jc w:val="center"/>
              <w:rPr>
                <w:rFonts w:eastAsia="Times New Roman" w:cs="Times New Roman"/>
                <w:szCs w:val="26"/>
              </w:rPr>
            </w:pPr>
          </w:p>
        </w:tc>
      </w:tr>
      <w:tr w:rsidR="00E7275F" w:rsidRPr="00A106C4" w14:paraId="1B8BAB5C" w14:textId="77777777" w:rsidTr="000E30A5">
        <w:trPr>
          <w:cantSplit/>
        </w:trPr>
        <w:tc>
          <w:tcPr>
            <w:tcW w:w="628" w:type="dxa"/>
            <w:vAlign w:val="center"/>
          </w:tcPr>
          <w:p w14:paraId="4343DE3C" w14:textId="77777777" w:rsidR="00E7275F" w:rsidRPr="00A106C4" w:rsidRDefault="00E7275F" w:rsidP="000E30A5">
            <w:pPr>
              <w:spacing w:before="0" w:after="0" w:line="240" w:lineRule="auto"/>
              <w:ind w:firstLine="0"/>
              <w:jc w:val="center"/>
              <w:rPr>
                <w:rFonts w:eastAsia="Times New Roman" w:cs="Times New Roman"/>
                <w:szCs w:val="26"/>
              </w:rPr>
            </w:pPr>
          </w:p>
        </w:tc>
        <w:tc>
          <w:tcPr>
            <w:tcW w:w="2900" w:type="dxa"/>
            <w:vAlign w:val="center"/>
          </w:tcPr>
          <w:p w14:paraId="1DB18C2D"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 Chi tiết kết cấu có bề dày &lt; 6mm</w:t>
            </w:r>
          </w:p>
        </w:tc>
        <w:tc>
          <w:tcPr>
            <w:tcW w:w="1620" w:type="dxa"/>
            <w:vAlign w:val="center"/>
          </w:tcPr>
          <w:p w14:paraId="3F5B4ECC"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µm</w:t>
            </w:r>
          </w:p>
        </w:tc>
        <w:tc>
          <w:tcPr>
            <w:tcW w:w="2511" w:type="dxa"/>
            <w:vAlign w:val="center"/>
          </w:tcPr>
          <w:p w14:paraId="2CEAC7A5"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100</w:t>
            </w:r>
          </w:p>
        </w:tc>
        <w:tc>
          <w:tcPr>
            <w:tcW w:w="1559" w:type="dxa"/>
            <w:vAlign w:val="center"/>
          </w:tcPr>
          <w:p w14:paraId="45F9CF1F" w14:textId="77777777" w:rsidR="00E7275F" w:rsidRPr="00A106C4" w:rsidRDefault="00E7275F" w:rsidP="000E30A5">
            <w:pPr>
              <w:spacing w:before="0" w:after="0" w:line="240" w:lineRule="auto"/>
              <w:ind w:firstLine="0"/>
              <w:jc w:val="center"/>
              <w:rPr>
                <w:rFonts w:eastAsia="Times New Roman" w:cs="Times New Roman"/>
                <w:szCs w:val="26"/>
              </w:rPr>
            </w:pPr>
          </w:p>
        </w:tc>
      </w:tr>
      <w:tr w:rsidR="00E7275F" w:rsidRPr="00A106C4" w14:paraId="5762FEE2" w14:textId="77777777" w:rsidTr="000E30A5">
        <w:trPr>
          <w:cantSplit/>
        </w:trPr>
        <w:tc>
          <w:tcPr>
            <w:tcW w:w="628" w:type="dxa"/>
            <w:vAlign w:val="center"/>
          </w:tcPr>
          <w:p w14:paraId="5839ACC1" w14:textId="77777777" w:rsidR="00E7275F" w:rsidRPr="00A106C4" w:rsidRDefault="00E7275F" w:rsidP="000E30A5">
            <w:pPr>
              <w:spacing w:before="0" w:after="0" w:line="240" w:lineRule="auto"/>
              <w:ind w:firstLine="0"/>
              <w:jc w:val="center"/>
              <w:rPr>
                <w:rFonts w:eastAsia="Times New Roman" w:cs="Times New Roman"/>
                <w:szCs w:val="26"/>
              </w:rPr>
            </w:pPr>
          </w:p>
        </w:tc>
        <w:tc>
          <w:tcPr>
            <w:tcW w:w="2900" w:type="dxa"/>
            <w:vAlign w:val="center"/>
          </w:tcPr>
          <w:p w14:paraId="37A55B21"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 Chi tiết kết cấu có bề dày  ≥ 6mm</w:t>
            </w:r>
          </w:p>
        </w:tc>
        <w:tc>
          <w:tcPr>
            <w:tcW w:w="1620" w:type="dxa"/>
            <w:vAlign w:val="center"/>
          </w:tcPr>
          <w:p w14:paraId="5DA5D3DC"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µm</w:t>
            </w:r>
          </w:p>
        </w:tc>
        <w:tc>
          <w:tcPr>
            <w:tcW w:w="2511" w:type="dxa"/>
            <w:vAlign w:val="center"/>
          </w:tcPr>
          <w:p w14:paraId="3DBD74B7"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110</w:t>
            </w:r>
          </w:p>
        </w:tc>
        <w:tc>
          <w:tcPr>
            <w:tcW w:w="1559" w:type="dxa"/>
            <w:vAlign w:val="center"/>
          </w:tcPr>
          <w:p w14:paraId="2833697F" w14:textId="77777777" w:rsidR="00E7275F" w:rsidRPr="00A106C4" w:rsidRDefault="00E7275F" w:rsidP="000E30A5">
            <w:pPr>
              <w:spacing w:before="0" w:after="0" w:line="240" w:lineRule="auto"/>
              <w:ind w:firstLine="0"/>
              <w:jc w:val="center"/>
              <w:rPr>
                <w:rFonts w:eastAsia="Times New Roman" w:cs="Times New Roman"/>
                <w:szCs w:val="26"/>
              </w:rPr>
            </w:pPr>
          </w:p>
        </w:tc>
      </w:tr>
      <w:tr w:rsidR="00E7275F" w:rsidRPr="00A106C4" w14:paraId="154DA5DA" w14:textId="77777777" w:rsidTr="000E30A5">
        <w:trPr>
          <w:cantSplit/>
        </w:trPr>
        <w:tc>
          <w:tcPr>
            <w:tcW w:w="628" w:type="dxa"/>
            <w:vAlign w:val="center"/>
          </w:tcPr>
          <w:p w14:paraId="0BD90476" w14:textId="77777777" w:rsidR="00E7275F" w:rsidRPr="00A106C4" w:rsidRDefault="00E7275F" w:rsidP="000E30A5">
            <w:pPr>
              <w:spacing w:before="0" w:after="0" w:line="240" w:lineRule="auto"/>
              <w:ind w:firstLine="0"/>
              <w:jc w:val="center"/>
              <w:rPr>
                <w:rFonts w:eastAsia="Times New Roman" w:cs="Times New Roman"/>
                <w:szCs w:val="26"/>
              </w:rPr>
            </w:pPr>
          </w:p>
        </w:tc>
        <w:tc>
          <w:tcPr>
            <w:tcW w:w="2900" w:type="dxa"/>
            <w:vAlign w:val="center"/>
          </w:tcPr>
          <w:p w14:paraId="1F8CECF9"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 Chi tiết chôn dưới đất</w:t>
            </w:r>
          </w:p>
        </w:tc>
        <w:tc>
          <w:tcPr>
            <w:tcW w:w="1620" w:type="dxa"/>
            <w:vAlign w:val="center"/>
          </w:tcPr>
          <w:p w14:paraId="7C6BD895"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µm</w:t>
            </w:r>
          </w:p>
        </w:tc>
        <w:tc>
          <w:tcPr>
            <w:tcW w:w="2511" w:type="dxa"/>
            <w:vAlign w:val="center"/>
          </w:tcPr>
          <w:p w14:paraId="5060BAF2"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120</w:t>
            </w:r>
          </w:p>
        </w:tc>
        <w:tc>
          <w:tcPr>
            <w:tcW w:w="1559" w:type="dxa"/>
            <w:vAlign w:val="center"/>
          </w:tcPr>
          <w:p w14:paraId="29F0C8A2" w14:textId="77777777" w:rsidR="00E7275F" w:rsidRPr="00A106C4" w:rsidRDefault="00E7275F" w:rsidP="000E30A5">
            <w:pPr>
              <w:spacing w:before="0" w:after="0" w:line="240" w:lineRule="auto"/>
              <w:ind w:firstLine="0"/>
              <w:jc w:val="center"/>
              <w:rPr>
                <w:rFonts w:eastAsia="Times New Roman" w:cs="Times New Roman"/>
                <w:szCs w:val="26"/>
              </w:rPr>
            </w:pPr>
          </w:p>
        </w:tc>
      </w:tr>
      <w:tr w:rsidR="00E7275F" w:rsidRPr="00A106C4" w14:paraId="32BF69B6" w14:textId="77777777" w:rsidTr="000E30A5">
        <w:trPr>
          <w:cantSplit/>
        </w:trPr>
        <w:tc>
          <w:tcPr>
            <w:tcW w:w="628" w:type="dxa"/>
            <w:vAlign w:val="center"/>
          </w:tcPr>
          <w:p w14:paraId="5EE05C1C" w14:textId="77777777" w:rsidR="00E7275F" w:rsidRPr="00A106C4" w:rsidRDefault="00E7275F" w:rsidP="000E30A5">
            <w:pPr>
              <w:spacing w:before="0" w:after="0" w:line="240" w:lineRule="auto"/>
              <w:ind w:firstLine="0"/>
              <w:jc w:val="center"/>
              <w:rPr>
                <w:rFonts w:eastAsia="Times New Roman" w:cs="Times New Roman"/>
                <w:szCs w:val="26"/>
              </w:rPr>
            </w:pPr>
          </w:p>
        </w:tc>
        <w:tc>
          <w:tcPr>
            <w:tcW w:w="2900" w:type="dxa"/>
            <w:vAlign w:val="center"/>
          </w:tcPr>
          <w:p w14:paraId="603A75B0"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 Bu lông, đai ốc, vòng đệm</w:t>
            </w:r>
          </w:p>
        </w:tc>
        <w:tc>
          <w:tcPr>
            <w:tcW w:w="1620" w:type="dxa"/>
            <w:vAlign w:val="center"/>
          </w:tcPr>
          <w:p w14:paraId="3DC1C0C5"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µm</w:t>
            </w:r>
          </w:p>
        </w:tc>
        <w:tc>
          <w:tcPr>
            <w:tcW w:w="2511" w:type="dxa"/>
            <w:vAlign w:val="center"/>
          </w:tcPr>
          <w:p w14:paraId="4D0D2B9E"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55</w:t>
            </w:r>
          </w:p>
        </w:tc>
        <w:tc>
          <w:tcPr>
            <w:tcW w:w="1559" w:type="dxa"/>
            <w:vAlign w:val="center"/>
          </w:tcPr>
          <w:p w14:paraId="0D4F3560" w14:textId="77777777" w:rsidR="00E7275F" w:rsidRPr="00A106C4" w:rsidRDefault="00E7275F" w:rsidP="000E30A5">
            <w:pPr>
              <w:spacing w:before="0" w:after="0" w:line="240" w:lineRule="auto"/>
              <w:ind w:firstLine="0"/>
              <w:jc w:val="center"/>
              <w:rPr>
                <w:rFonts w:eastAsia="Times New Roman" w:cs="Times New Roman"/>
                <w:szCs w:val="26"/>
              </w:rPr>
            </w:pPr>
          </w:p>
        </w:tc>
      </w:tr>
      <w:tr w:rsidR="00E7275F" w:rsidRPr="00A106C4" w14:paraId="02B2365C" w14:textId="77777777" w:rsidTr="000E30A5">
        <w:trPr>
          <w:cantSplit/>
        </w:trPr>
        <w:tc>
          <w:tcPr>
            <w:tcW w:w="628" w:type="dxa"/>
            <w:vAlign w:val="center"/>
          </w:tcPr>
          <w:p w14:paraId="744729AE" w14:textId="77777777" w:rsidR="00E7275F" w:rsidRPr="00A106C4" w:rsidRDefault="00E7275F" w:rsidP="000E30A5">
            <w:pPr>
              <w:spacing w:before="0" w:after="0" w:line="240" w:lineRule="auto"/>
              <w:ind w:firstLine="0"/>
              <w:jc w:val="center"/>
              <w:rPr>
                <w:rFonts w:eastAsia="Times New Roman" w:cs="Times New Roman"/>
                <w:szCs w:val="26"/>
              </w:rPr>
            </w:pPr>
          </w:p>
        </w:tc>
        <w:tc>
          <w:tcPr>
            <w:tcW w:w="2900" w:type="dxa"/>
            <w:vAlign w:val="center"/>
          </w:tcPr>
          <w:p w14:paraId="6916EBC0"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Calibri" w:cs="Times New Roman"/>
                <w:bCs/>
                <w:szCs w:val="26"/>
              </w:rPr>
              <w:t>- Bu lông, đai ốc, vòng đệm</w:t>
            </w:r>
          </w:p>
        </w:tc>
        <w:tc>
          <w:tcPr>
            <w:tcW w:w="1620" w:type="dxa"/>
            <w:vAlign w:val="center"/>
          </w:tcPr>
          <w:p w14:paraId="2F5F0230"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Calibri" w:cs="Times New Roman"/>
                <w:bCs/>
                <w:szCs w:val="26"/>
              </w:rPr>
              <w:t>µm</w:t>
            </w:r>
          </w:p>
        </w:tc>
        <w:tc>
          <w:tcPr>
            <w:tcW w:w="2511" w:type="dxa"/>
            <w:vAlign w:val="center"/>
          </w:tcPr>
          <w:p w14:paraId="6AE3B251"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Calibri" w:cs="Times New Roman"/>
                <w:bCs/>
                <w:szCs w:val="26"/>
              </w:rPr>
              <w:t>55</w:t>
            </w:r>
          </w:p>
        </w:tc>
        <w:tc>
          <w:tcPr>
            <w:tcW w:w="1559" w:type="dxa"/>
            <w:vAlign w:val="center"/>
          </w:tcPr>
          <w:p w14:paraId="3C3CC72F" w14:textId="77777777" w:rsidR="00E7275F" w:rsidRPr="00A106C4" w:rsidRDefault="00E7275F" w:rsidP="000E30A5">
            <w:pPr>
              <w:spacing w:before="0" w:after="0" w:line="240" w:lineRule="auto"/>
              <w:ind w:firstLine="0"/>
              <w:jc w:val="center"/>
              <w:rPr>
                <w:rFonts w:eastAsia="Times New Roman" w:cs="Times New Roman"/>
                <w:szCs w:val="26"/>
              </w:rPr>
            </w:pPr>
          </w:p>
        </w:tc>
      </w:tr>
      <w:tr w:rsidR="00E7275F" w:rsidRPr="00A106C4" w14:paraId="66729FE5" w14:textId="77777777" w:rsidTr="000E30A5">
        <w:trPr>
          <w:cantSplit/>
        </w:trPr>
        <w:tc>
          <w:tcPr>
            <w:tcW w:w="628" w:type="dxa"/>
            <w:vAlign w:val="center"/>
          </w:tcPr>
          <w:p w14:paraId="09DC2A90" w14:textId="77777777" w:rsidR="00E7275F" w:rsidRPr="00A106C4" w:rsidRDefault="00E7275F" w:rsidP="000E30A5">
            <w:pPr>
              <w:spacing w:before="0" w:after="0" w:line="240" w:lineRule="auto"/>
              <w:ind w:firstLine="0"/>
              <w:jc w:val="center"/>
              <w:rPr>
                <w:rFonts w:eastAsia="Times New Roman" w:cs="Times New Roman"/>
                <w:szCs w:val="26"/>
              </w:rPr>
            </w:pPr>
          </w:p>
        </w:tc>
        <w:tc>
          <w:tcPr>
            <w:tcW w:w="2900" w:type="dxa"/>
            <w:vAlign w:val="center"/>
          </w:tcPr>
          <w:p w14:paraId="5E598033"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 Độ dày trung bình lớn nhất (Trừ bu lông, đai ốc)</w:t>
            </w:r>
          </w:p>
        </w:tc>
        <w:tc>
          <w:tcPr>
            <w:tcW w:w="1620" w:type="dxa"/>
            <w:vAlign w:val="center"/>
          </w:tcPr>
          <w:p w14:paraId="2A98039B"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µm</w:t>
            </w:r>
          </w:p>
        </w:tc>
        <w:tc>
          <w:tcPr>
            <w:tcW w:w="2511" w:type="dxa"/>
            <w:vAlign w:val="center"/>
          </w:tcPr>
          <w:p w14:paraId="24CF08C2" w14:textId="77777777" w:rsidR="00E7275F" w:rsidRPr="00A106C4" w:rsidRDefault="00E7275F" w:rsidP="000E30A5">
            <w:pPr>
              <w:spacing w:before="0" w:after="0" w:line="240" w:lineRule="auto"/>
              <w:ind w:firstLine="0"/>
              <w:jc w:val="center"/>
              <w:rPr>
                <w:rFonts w:eastAsia="Times New Roman" w:cs="Times New Roman"/>
                <w:szCs w:val="26"/>
              </w:rPr>
            </w:pPr>
            <w:r w:rsidRPr="00A106C4">
              <w:rPr>
                <w:rFonts w:eastAsia="Times New Roman" w:cs="Times New Roman"/>
                <w:bCs/>
                <w:szCs w:val="26"/>
              </w:rPr>
              <w:t>&lt; 200</w:t>
            </w:r>
          </w:p>
        </w:tc>
        <w:tc>
          <w:tcPr>
            <w:tcW w:w="1559" w:type="dxa"/>
            <w:vAlign w:val="center"/>
          </w:tcPr>
          <w:p w14:paraId="358FBDD7" w14:textId="77777777" w:rsidR="00E7275F" w:rsidRPr="00A106C4" w:rsidRDefault="00E7275F" w:rsidP="000E30A5">
            <w:pPr>
              <w:spacing w:before="0" w:after="0" w:line="240" w:lineRule="auto"/>
              <w:ind w:firstLine="0"/>
              <w:jc w:val="center"/>
              <w:rPr>
                <w:rFonts w:eastAsia="Times New Roman" w:cs="Times New Roman"/>
                <w:szCs w:val="26"/>
              </w:rPr>
            </w:pPr>
          </w:p>
        </w:tc>
      </w:tr>
    </w:tbl>
    <w:p w14:paraId="566CF646" w14:textId="77777777" w:rsidR="00E7275F" w:rsidRPr="00A106C4" w:rsidRDefault="00E7275F" w:rsidP="00E7275F">
      <w:pPr>
        <w:pStyle w:val="BodyTextIndent"/>
        <w:widowControl w:val="0"/>
        <w:numPr>
          <w:ilvl w:val="2"/>
          <w:numId w:val="10"/>
        </w:numPr>
        <w:spacing w:before="60" w:after="60" w:line="312" w:lineRule="auto"/>
        <w:contextualSpacing/>
        <w:jc w:val="both"/>
        <w:outlineLvl w:val="2"/>
        <w:rPr>
          <w:b/>
          <w:bCs/>
          <w:i/>
          <w:iCs/>
          <w:color w:val="auto"/>
          <w:lang w:val="sv-SE"/>
        </w:rPr>
      </w:pPr>
      <w:bookmarkStart w:id="132" w:name="_Toc232856344"/>
      <w:bookmarkStart w:id="133" w:name="_Toc233018358"/>
      <w:r w:rsidRPr="00A106C4">
        <w:rPr>
          <w:b/>
          <w:bCs/>
          <w:i/>
          <w:iCs/>
          <w:color w:val="auto"/>
          <w:lang w:val="sv-SE"/>
        </w:rPr>
        <w:t>Vật liệu xây dựng</w:t>
      </w:r>
      <w:bookmarkEnd w:id="132"/>
      <w:bookmarkEnd w:id="133"/>
    </w:p>
    <w:p w14:paraId="2D30AC5B" w14:textId="77777777" w:rsidR="00E7275F" w:rsidRPr="00A106C4" w:rsidRDefault="00E7275F" w:rsidP="00E7275F">
      <w:pPr>
        <w:spacing w:before="0" w:after="0" w:line="400" w:lineRule="exact"/>
        <w:ind w:left="95" w:right="69" w:firstLine="455"/>
        <w:jc w:val="both"/>
        <w:rPr>
          <w:rFonts w:eastAsia="Times New Roman" w:cs="Times New Roman"/>
          <w:szCs w:val="26"/>
          <w:lang w:val="it-IT"/>
        </w:rPr>
      </w:pPr>
      <w:r w:rsidRPr="00A106C4">
        <w:rPr>
          <w:rFonts w:eastAsia="Times New Roman" w:cs="Times New Roman"/>
          <w:szCs w:val="26"/>
          <w:lang w:val="it-IT"/>
        </w:rPr>
        <w:t>+ Các tiêu chuẩn và yêu cầu áp dụng chung đối với vật liệu xây dựng:</w:t>
      </w:r>
    </w:p>
    <w:tbl>
      <w:tblPr>
        <w:tblW w:w="5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
        <w:gridCol w:w="6172"/>
        <w:gridCol w:w="2483"/>
      </w:tblGrid>
      <w:tr w:rsidR="00E7275F" w:rsidRPr="00A106C4" w14:paraId="4C62F21E" w14:textId="77777777" w:rsidTr="000E30A5">
        <w:trPr>
          <w:jc w:val="center"/>
        </w:trPr>
        <w:tc>
          <w:tcPr>
            <w:tcW w:w="239" w:type="pct"/>
          </w:tcPr>
          <w:p w14:paraId="3F50D921" w14:textId="77777777" w:rsidR="00E7275F" w:rsidRPr="00A106C4" w:rsidRDefault="00E7275F" w:rsidP="000E30A5">
            <w:pPr>
              <w:spacing w:before="0" w:after="0" w:line="400" w:lineRule="exact"/>
              <w:ind w:left="-30" w:firstLine="0"/>
              <w:jc w:val="center"/>
              <w:rPr>
                <w:rFonts w:eastAsia="Calibri" w:cs="Times New Roman"/>
                <w:bCs/>
                <w:szCs w:val="26"/>
              </w:rPr>
            </w:pPr>
            <w:r w:rsidRPr="00A106C4">
              <w:rPr>
                <w:rFonts w:eastAsia="Calibri" w:cs="Times New Roman"/>
                <w:bCs/>
                <w:szCs w:val="26"/>
              </w:rPr>
              <w:t>1</w:t>
            </w:r>
          </w:p>
        </w:tc>
        <w:tc>
          <w:tcPr>
            <w:tcW w:w="3394" w:type="pct"/>
          </w:tcPr>
          <w:p w14:paraId="1BA69810" w14:textId="77777777" w:rsidR="00E7275F" w:rsidRPr="00A106C4" w:rsidRDefault="00E7275F" w:rsidP="000E30A5">
            <w:pPr>
              <w:spacing w:before="0" w:after="0" w:line="400" w:lineRule="exact"/>
              <w:ind w:firstLine="0"/>
              <w:jc w:val="both"/>
              <w:rPr>
                <w:rFonts w:eastAsia="Calibri" w:cs="Times New Roman"/>
                <w:bCs/>
                <w:szCs w:val="26"/>
              </w:rPr>
            </w:pPr>
            <w:r w:rsidRPr="00A106C4">
              <w:rPr>
                <w:rFonts w:eastAsia="Calibri" w:cs="Times New Roman"/>
                <w:bCs/>
                <w:szCs w:val="26"/>
              </w:rPr>
              <w:t>Thép cốt bê tông cán nóng</w:t>
            </w:r>
          </w:p>
        </w:tc>
        <w:tc>
          <w:tcPr>
            <w:tcW w:w="1367" w:type="pct"/>
          </w:tcPr>
          <w:p w14:paraId="612465D1" w14:textId="77777777" w:rsidR="00E7275F" w:rsidRPr="00A106C4" w:rsidRDefault="00E7275F" w:rsidP="000E30A5">
            <w:pPr>
              <w:spacing w:before="0" w:after="0" w:line="400" w:lineRule="exact"/>
              <w:ind w:firstLine="1"/>
              <w:jc w:val="both"/>
              <w:rPr>
                <w:rFonts w:eastAsia="Calibri" w:cs="Times New Roman"/>
                <w:bCs/>
                <w:szCs w:val="26"/>
              </w:rPr>
            </w:pPr>
            <w:r w:rsidRPr="00A106C4">
              <w:rPr>
                <w:rFonts w:eastAsia="Calibri" w:cs="Times New Roman"/>
                <w:bCs/>
                <w:color w:val="0000FF"/>
                <w:szCs w:val="26"/>
              </w:rPr>
              <w:t>TCVN 1651:2008</w:t>
            </w:r>
          </w:p>
        </w:tc>
      </w:tr>
      <w:tr w:rsidR="00E7275F" w:rsidRPr="00A106C4" w14:paraId="7F6D2AE0" w14:textId="77777777" w:rsidTr="000E30A5">
        <w:trPr>
          <w:jc w:val="center"/>
        </w:trPr>
        <w:tc>
          <w:tcPr>
            <w:tcW w:w="239" w:type="pct"/>
          </w:tcPr>
          <w:p w14:paraId="0AEF5805" w14:textId="77777777" w:rsidR="00E7275F" w:rsidRPr="00A106C4" w:rsidRDefault="00E7275F" w:rsidP="000E30A5">
            <w:pPr>
              <w:spacing w:before="0" w:after="0" w:line="400" w:lineRule="exact"/>
              <w:ind w:left="-30" w:firstLine="0"/>
              <w:jc w:val="center"/>
              <w:rPr>
                <w:rFonts w:eastAsia="Calibri" w:cs="Times New Roman"/>
                <w:bCs/>
                <w:szCs w:val="26"/>
              </w:rPr>
            </w:pPr>
            <w:r w:rsidRPr="00A106C4">
              <w:rPr>
                <w:rFonts w:eastAsia="Calibri" w:cs="Times New Roman"/>
                <w:bCs/>
                <w:szCs w:val="26"/>
              </w:rPr>
              <w:t>2</w:t>
            </w:r>
          </w:p>
        </w:tc>
        <w:tc>
          <w:tcPr>
            <w:tcW w:w="3394" w:type="pct"/>
          </w:tcPr>
          <w:p w14:paraId="1B10799B" w14:textId="77777777" w:rsidR="00E7275F" w:rsidRPr="00A106C4" w:rsidRDefault="00E7275F" w:rsidP="000E30A5">
            <w:pPr>
              <w:spacing w:before="0" w:after="0" w:line="400" w:lineRule="exact"/>
              <w:ind w:firstLine="0"/>
              <w:jc w:val="both"/>
              <w:rPr>
                <w:rFonts w:eastAsia="Calibri" w:cs="Times New Roman"/>
                <w:bCs/>
                <w:szCs w:val="26"/>
              </w:rPr>
            </w:pPr>
            <w:r w:rsidRPr="00A106C4">
              <w:rPr>
                <w:rFonts w:eastAsia="Calibri" w:cs="Times New Roman"/>
                <w:bCs/>
                <w:szCs w:val="26"/>
              </w:rPr>
              <w:t>Thép cacbon cán nóng dùng trong xây dựng</w:t>
            </w:r>
          </w:p>
        </w:tc>
        <w:tc>
          <w:tcPr>
            <w:tcW w:w="1367" w:type="pct"/>
          </w:tcPr>
          <w:p w14:paraId="6215F537" w14:textId="77777777" w:rsidR="00E7275F" w:rsidRPr="00A106C4" w:rsidRDefault="00E7275F" w:rsidP="000E30A5">
            <w:pPr>
              <w:spacing w:before="0" w:after="0" w:line="400" w:lineRule="exact"/>
              <w:ind w:firstLine="1"/>
              <w:jc w:val="both"/>
              <w:rPr>
                <w:rFonts w:eastAsia="Calibri" w:cs="Times New Roman"/>
                <w:bCs/>
                <w:color w:val="0000FF"/>
                <w:szCs w:val="26"/>
              </w:rPr>
            </w:pPr>
            <w:r w:rsidRPr="00A106C4">
              <w:rPr>
                <w:rFonts w:eastAsia="Calibri" w:cs="Times New Roman"/>
                <w:bCs/>
                <w:color w:val="0000FF"/>
                <w:szCs w:val="26"/>
              </w:rPr>
              <w:t>TCVN 5709:2009</w:t>
            </w:r>
          </w:p>
        </w:tc>
      </w:tr>
      <w:tr w:rsidR="00E7275F" w:rsidRPr="00A106C4" w14:paraId="6C5339F6" w14:textId="77777777" w:rsidTr="000E30A5">
        <w:trPr>
          <w:jc w:val="center"/>
        </w:trPr>
        <w:tc>
          <w:tcPr>
            <w:tcW w:w="239" w:type="pct"/>
          </w:tcPr>
          <w:p w14:paraId="1A12C2CC" w14:textId="77777777" w:rsidR="00E7275F" w:rsidRPr="00A106C4" w:rsidRDefault="00E7275F" w:rsidP="000E30A5">
            <w:pPr>
              <w:spacing w:before="0" w:after="0" w:line="400" w:lineRule="exact"/>
              <w:ind w:left="-30" w:firstLine="0"/>
              <w:jc w:val="center"/>
              <w:rPr>
                <w:rFonts w:eastAsia="Calibri" w:cs="Times New Roman"/>
                <w:bCs/>
                <w:szCs w:val="26"/>
              </w:rPr>
            </w:pPr>
            <w:r w:rsidRPr="00A106C4">
              <w:rPr>
                <w:rFonts w:eastAsia="Calibri" w:cs="Times New Roman"/>
                <w:bCs/>
                <w:szCs w:val="26"/>
              </w:rPr>
              <w:t>3</w:t>
            </w:r>
          </w:p>
        </w:tc>
        <w:tc>
          <w:tcPr>
            <w:tcW w:w="3394" w:type="pct"/>
          </w:tcPr>
          <w:p w14:paraId="5CC7C37B" w14:textId="77777777" w:rsidR="00E7275F" w:rsidRPr="00A106C4" w:rsidRDefault="00E7275F" w:rsidP="000E30A5">
            <w:pPr>
              <w:spacing w:before="0" w:after="0" w:line="400" w:lineRule="exact"/>
              <w:ind w:firstLine="0"/>
              <w:jc w:val="both"/>
              <w:rPr>
                <w:rFonts w:eastAsia="Calibri" w:cs="Times New Roman"/>
                <w:bCs/>
                <w:szCs w:val="26"/>
              </w:rPr>
            </w:pPr>
            <w:r w:rsidRPr="00A106C4">
              <w:rPr>
                <w:rFonts w:eastAsia="Calibri" w:cs="Times New Roman"/>
                <w:bCs/>
                <w:szCs w:val="26"/>
              </w:rPr>
              <w:t>Xi măng poóclăng</w:t>
            </w:r>
          </w:p>
        </w:tc>
        <w:tc>
          <w:tcPr>
            <w:tcW w:w="1367" w:type="pct"/>
          </w:tcPr>
          <w:p w14:paraId="76A32870" w14:textId="77777777" w:rsidR="00E7275F" w:rsidRPr="00A106C4" w:rsidRDefault="00E7275F" w:rsidP="000E30A5">
            <w:pPr>
              <w:spacing w:before="0" w:after="0" w:line="400" w:lineRule="exact"/>
              <w:ind w:firstLine="1"/>
              <w:jc w:val="both"/>
              <w:rPr>
                <w:rFonts w:eastAsia="Calibri" w:cs="Times New Roman"/>
                <w:bCs/>
                <w:szCs w:val="26"/>
              </w:rPr>
            </w:pPr>
            <w:r w:rsidRPr="00A106C4">
              <w:rPr>
                <w:rFonts w:eastAsia="Calibri" w:cs="Times New Roman"/>
                <w:bCs/>
                <w:color w:val="0000FF"/>
                <w:szCs w:val="26"/>
              </w:rPr>
              <w:t>TCVN 2682:2020</w:t>
            </w:r>
          </w:p>
        </w:tc>
      </w:tr>
      <w:tr w:rsidR="00E7275F" w:rsidRPr="00A106C4" w14:paraId="09B66006" w14:textId="77777777" w:rsidTr="000E30A5">
        <w:trPr>
          <w:jc w:val="center"/>
        </w:trPr>
        <w:tc>
          <w:tcPr>
            <w:tcW w:w="239" w:type="pct"/>
          </w:tcPr>
          <w:p w14:paraId="4FE37426" w14:textId="77777777" w:rsidR="00E7275F" w:rsidRPr="00A106C4" w:rsidRDefault="00E7275F" w:rsidP="000E30A5">
            <w:pPr>
              <w:spacing w:before="0" w:after="0" w:line="400" w:lineRule="exact"/>
              <w:ind w:left="-30" w:firstLine="0"/>
              <w:jc w:val="center"/>
              <w:rPr>
                <w:rFonts w:eastAsia="Calibri" w:cs="Times New Roman"/>
                <w:bCs/>
                <w:szCs w:val="26"/>
              </w:rPr>
            </w:pPr>
            <w:r w:rsidRPr="00A106C4">
              <w:rPr>
                <w:rFonts w:eastAsia="Calibri" w:cs="Times New Roman"/>
                <w:bCs/>
                <w:szCs w:val="26"/>
              </w:rPr>
              <w:t>4</w:t>
            </w:r>
          </w:p>
        </w:tc>
        <w:tc>
          <w:tcPr>
            <w:tcW w:w="3394" w:type="pct"/>
          </w:tcPr>
          <w:p w14:paraId="63EBB14A" w14:textId="77777777" w:rsidR="00E7275F" w:rsidRPr="00A106C4" w:rsidRDefault="00E7275F" w:rsidP="000E30A5">
            <w:pPr>
              <w:spacing w:before="0" w:after="0" w:line="400" w:lineRule="exact"/>
              <w:ind w:firstLine="0"/>
              <w:jc w:val="both"/>
              <w:rPr>
                <w:rFonts w:eastAsia="Calibri" w:cs="Times New Roman"/>
                <w:bCs/>
                <w:szCs w:val="26"/>
              </w:rPr>
            </w:pPr>
            <w:r w:rsidRPr="00A106C4">
              <w:rPr>
                <w:rFonts w:eastAsia="Calibri" w:cs="Times New Roman"/>
                <w:bCs/>
                <w:szCs w:val="26"/>
              </w:rPr>
              <w:t>Cát xây dựng - yêu cầu kỹ thuật</w:t>
            </w:r>
          </w:p>
        </w:tc>
        <w:tc>
          <w:tcPr>
            <w:tcW w:w="1367" w:type="pct"/>
          </w:tcPr>
          <w:p w14:paraId="63FD5BC4" w14:textId="77777777" w:rsidR="00E7275F" w:rsidRPr="00A106C4" w:rsidRDefault="00E7275F" w:rsidP="000E30A5">
            <w:pPr>
              <w:spacing w:before="0" w:after="0" w:line="400" w:lineRule="exact"/>
              <w:ind w:firstLine="1"/>
              <w:jc w:val="both"/>
              <w:rPr>
                <w:rFonts w:eastAsia="Calibri" w:cs="Times New Roman"/>
                <w:bCs/>
                <w:szCs w:val="26"/>
              </w:rPr>
            </w:pPr>
            <w:r w:rsidRPr="00A106C4">
              <w:rPr>
                <w:rFonts w:eastAsia="Calibri" w:cs="Times New Roman"/>
                <w:bCs/>
                <w:color w:val="0000FF"/>
                <w:szCs w:val="26"/>
              </w:rPr>
              <w:t>TCVN 7570:2006</w:t>
            </w:r>
          </w:p>
        </w:tc>
      </w:tr>
      <w:tr w:rsidR="00E7275F" w:rsidRPr="00A106C4" w14:paraId="3D0EC2C2" w14:textId="77777777" w:rsidTr="000E30A5">
        <w:trPr>
          <w:jc w:val="center"/>
        </w:trPr>
        <w:tc>
          <w:tcPr>
            <w:tcW w:w="239" w:type="pct"/>
          </w:tcPr>
          <w:p w14:paraId="348E7649" w14:textId="77777777" w:rsidR="00E7275F" w:rsidRPr="00A106C4" w:rsidRDefault="00E7275F" w:rsidP="000E30A5">
            <w:pPr>
              <w:spacing w:before="0" w:after="0" w:line="400" w:lineRule="exact"/>
              <w:ind w:left="-30" w:firstLine="0"/>
              <w:jc w:val="center"/>
              <w:rPr>
                <w:rFonts w:eastAsia="Calibri" w:cs="Times New Roman"/>
                <w:bCs/>
                <w:szCs w:val="26"/>
              </w:rPr>
            </w:pPr>
            <w:r w:rsidRPr="00A106C4">
              <w:rPr>
                <w:rFonts w:eastAsia="Calibri" w:cs="Times New Roman"/>
                <w:bCs/>
                <w:szCs w:val="26"/>
              </w:rPr>
              <w:t>5</w:t>
            </w:r>
          </w:p>
        </w:tc>
        <w:tc>
          <w:tcPr>
            <w:tcW w:w="3394" w:type="pct"/>
          </w:tcPr>
          <w:p w14:paraId="585C9986" w14:textId="77777777" w:rsidR="00E7275F" w:rsidRPr="00A106C4" w:rsidRDefault="00E7275F" w:rsidP="000E30A5">
            <w:pPr>
              <w:spacing w:before="0" w:after="0" w:line="400" w:lineRule="exact"/>
              <w:ind w:firstLine="0"/>
              <w:jc w:val="both"/>
              <w:rPr>
                <w:rFonts w:eastAsia="Calibri" w:cs="Times New Roman"/>
                <w:bCs/>
                <w:szCs w:val="26"/>
              </w:rPr>
            </w:pPr>
            <w:r w:rsidRPr="00A106C4">
              <w:rPr>
                <w:rFonts w:eastAsia="Calibri" w:cs="Times New Roman"/>
                <w:bCs/>
                <w:szCs w:val="26"/>
              </w:rPr>
              <w:t>Cát mịn để làm bê tông và vữa xây dựng. Hướng dẫn sử dụng</w:t>
            </w:r>
          </w:p>
        </w:tc>
        <w:tc>
          <w:tcPr>
            <w:tcW w:w="1367" w:type="pct"/>
          </w:tcPr>
          <w:p w14:paraId="737A7CB3" w14:textId="77777777" w:rsidR="00E7275F" w:rsidRPr="00A106C4" w:rsidRDefault="00E7275F" w:rsidP="000E30A5">
            <w:pPr>
              <w:spacing w:before="0" w:after="0" w:line="400" w:lineRule="exact"/>
              <w:ind w:firstLine="1"/>
              <w:jc w:val="both"/>
              <w:rPr>
                <w:rFonts w:eastAsia="Calibri" w:cs="Times New Roman"/>
                <w:bCs/>
                <w:szCs w:val="26"/>
              </w:rPr>
            </w:pPr>
            <w:r w:rsidRPr="00A106C4">
              <w:rPr>
                <w:rFonts w:eastAsia="Calibri" w:cs="Times New Roman"/>
                <w:bCs/>
                <w:color w:val="0000FF"/>
                <w:szCs w:val="26"/>
              </w:rPr>
              <w:t>TCVN 10796:2016</w:t>
            </w:r>
          </w:p>
        </w:tc>
      </w:tr>
      <w:tr w:rsidR="00E7275F" w:rsidRPr="00A106C4" w14:paraId="2EBBAA98" w14:textId="77777777" w:rsidTr="000E30A5">
        <w:trPr>
          <w:jc w:val="center"/>
        </w:trPr>
        <w:tc>
          <w:tcPr>
            <w:tcW w:w="239" w:type="pct"/>
          </w:tcPr>
          <w:p w14:paraId="7A525D52" w14:textId="77777777" w:rsidR="00E7275F" w:rsidRPr="00A106C4" w:rsidRDefault="00E7275F" w:rsidP="000E30A5">
            <w:pPr>
              <w:spacing w:before="0" w:after="0" w:line="400" w:lineRule="exact"/>
              <w:ind w:left="-30" w:firstLine="0"/>
              <w:jc w:val="center"/>
              <w:rPr>
                <w:rFonts w:eastAsia="Calibri" w:cs="Times New Roman"/>
                <w:bCs/>
                <w:szCs w:val="26"/>
              </w:rPr>
            </w:pPr>
            <w:r w:rsidRPr="00A106C4">
              <w:rPr>
                <w:rFonts w:eastAsia="Calibri" w:cs="Times New Roman"/>
                <w:bCs/>
                <w:szCs w:val="26"/>
              </w:rPr>
              <w:t>6</w:t>
            </w:r>
          </w:p>
        </w:tc>
        <w:tc>
          <w:tcPr>
            <w:tcW w:w="3394" w:type="pct"/>
          </w:tcPr>
          <w:p w14:paraId="44D3129E" w14:textId="77777777" w:rsidR="00E7275F" w:rsidRPr="00A106C4" w:rsidRDefault="00E7275F" w:rsidP="000E30A5">
            <w:pPr>
              <w:spacing w:before="0" w:after="0" w:line="400" w:lineRule="exact"/>
              <w:ind w:firstLine="0"/>
              <w:jc w:val="both"/>
              <w:rPr>
                <w:rFonts w:eastAsia="Calibri" w:cs="Times New Roman"/>
                <w:bCs/>
                <w:szCs w:val="26"/>
              </w:rPr>
            </w:pPr>
            <w:r w:rsidRPr="00A106C4">
              <w:rPr>
                <w:rFonts w:eastAsia="Calibri" w:cs="Times New Roman"/>
                <w:bCs/>
                <w:szCs w:val="26"/>
              </w:rPr>
              <w:t>Đá dăm, sỏi dăm, sỏi dùng trong xây dựng</w:t>
            </w:r>
          </w:p>
        </w:tc>
        <w:tc>
          <w:tcPr>
            <w:tcW w:w="1367" w:type="pct"/>
          </w:tcPr>
          <w:p w14:paraId="707E0CBD" w14:textId="77777777" w:rsidR="00E7275F" w:rsidRPr="00A106C4" w:rsidRDefault="00E7275F" w:rsidP="000E30A5">
            <w:pPr>
              <w:spacing w:before="0" w:after="0" w:line="400" w:lineRule="exact"/>
              <w:ind w:firstLine="1"/>
              <w:jc w:val="both"/>
              <w:rPr>
                <w:rFonts w:eastAsia="Calibri" w:cs="Times New Roman"/>
                <w:bCs/>
                <w:color w:val="0000FF"/>
                <w:szCs w:val="26"/>
              </w:rPr>
            </w:pPr>
            <w:r w:rsidRPr="00A106C4">
              <w:rPr>
                <w:rFonts w:eastAsia="Calibri" w:cs="Times New Roman"/>
                <w:bCs/>
                <w:color w:val="0000FF"/>
                <w:szCs w:val="26"/>
              </w:rPr>
              <w:t>TCVN 7570:2006</w:t>
            </w:r>
          </w:p>
        </w:tc>
      </w:tr>
      <w:tr w:rsidR="00E7275F" w:rsidRPr="00A106C4" w14:paraId="59D7683D" w14:textId="77777777" w:rsidTr="000E30A5">
        <w:trPr>
          <w:jc w:val="center"/>
        </w:trPr>
        <w:tc>
          <w:tcPr>
            <w:tcW w:w="239" w:type="pct"/>
          </w:tcPr>
          <w:p w14:paraId="708C4D7A" w14:textId="77777777" w:rsidR="00E7275F" w:rsidRPr="00A106C4" w:rsidRDefault="00E7275F" w:rsidP="000E30A5">
            <w:pPr>
              <w:spacing w:before="0" w:after="0" w:line="400" w:lineRule="exact"/>
              <w:ind w:left="-30" w:firstLine="0"/>
              <w:jc w:val="center"/>
              <w:rPr>
                <w:rFonts w:eastAsia="Calibri" w:cs="Times New Roman"/>
                <w:bCs/>
                <w:szCs w:val="26"/>
              </w:rPr>
            </w:pPr>
            <w:r w:rsidRPr="00A106C4">
              <w:rPr>
                <w:rFonts w:eastAsia="Calibri" w:cs="Times New Roman"/>
                <w:bCs/>
                <w:szCs w:val="26"/>
              </w:rPr>
              <w:t>7</w:t>
            </w:r>
          </w:p>
        </w:tc>
        <w:tc>
          <w:tcPr>
            <w:tcW w:w="3394" w:type="pct"/>
          </w:tcPr>
          <w:p w14:paraId="51852D5E" w14:textId="77777777" w:rsidR="00E7275F" w:rsidRPr="00A106C4" w:rsidRDefault="00E7275F" w:rsidP="000E30A5">
            <w:pPr>
              <w:spacing w:before="0" w:after="0" w:line="400" w:lineRule="exact"/>
              <w:ind w:firstLine="0"/>
              <w:jc w:val="both"/>
              <w:rPr>
                <w:rFonts w:eastAsia="Calibri" w:cs="Times New Roman"/>
                <w:bCs/>
                <w:szCs w:val="26"/>
              </w:rPr>
            </w:pPr>
            <w:r w:rsidRPr="00A106C4">
              <w:rPr>
                <w:rFonts w:eastAsia="Calibri" w:cs="Times New Roman"/>
                <w:bCs/>
                <w:szCs w:val="26"/>
              </w:rPr>
              <w:t>Nước cho bê tông và vữa - yêu cầu kỹ thuật</w:t>
            </w:r>
          </w:p>
        </w:tc>
        <w:tc>
          <w:tcPr>
            <w:tcW w:w="1367" w:type="pct"/>
          </w:tcPr>
          <w:p w14:paraId="7D2A4649" w14:textId="77777777" w:rsidR="00E7275F" w:rsidRPr="00A106C4" w:rsidRDefault="00E7275F" w:rsidP="000E30A5">
            <w:pPr>
              <w:spacing w:before="0" w:after="0" w:line="400" w:lineRule="exact"/>
              <w:ind w:firstLine="1"/>
              <w:jc w:val="both"/>
              <w:rPr>
                <w:rFonts w:eastAsia="Calibri" w:cs="Times New Roman"/>
                <w:bCs/>
                <w:szCs w:val="26"/>
              </w:rPr>
            </w:pPr>
            <w:r w:rsidRPr="00A106C4">
              <w:rPr>
                <w:rFonts w:eastAsia="Calibri" w:cs="Times New Roman"/>
                <w:bCs/>
                <w:color w:val="0000FF"/>
                <w:szCs w:val="26"/>
              </w:rPr>
              <w:t>TCVN 4506:2012</w:t>
            </w:r>
          </w:p>
        </w:tc>
      </w:tr>
      <w:tr w:rsidR="00E7275F" w:rsidRPr="00A106C4" w14:paraId="7C488AFF" w14:textId="77777777" w:rsidTr="000E30A5">
        <w:trPr>
          <w:jc w:val="center"/>
        </w:trPr>
        <w:tc>
          <w:tcPr>
            <w:tcW w:w="239" w:type="pct"/>
          </w:tcPr>
          <w:p w14:paraId="37C6C09B" w14:textId="77777777" w:rsidR="00E7275F" w:rsidRPr="00A106C4" w:rsidRDefault="00E7275F" w:rsidP="000E30A5">
            <w:pPr>
              <w:spacing w:before="0" w:after="0" w:line="400" w:lineRule="exact"/>
              <w:ind w:left="-30" w:firstLine="0"/>
              <w:jc w:val="center"/>
              <w:rPr>
                <w:rFonts w:eastAsia="Calibri" w:cs="Times New Roman"/>
                <w:bCs/>
                <w:szCs w:val="26"/>
              </w:rPr>
            </w:pPr>
            <w:r w:rsidRPr="00A106C4">
              <w:rPr>
                <w:rFonts w:eastAsia="Calibri" w:cs="Times New Roman"/>
                <w:bCs/>
                <w:szCs w:val="26"/>
              </w:rPr>
              <w:t>8</w:t>
            </w:r>
          </w:p>
        </w:tc>
        <w:tc>
          <w:tcPr>
            <w:tcW w:w="3394" w:type="pct"/>
          </w:tcPr>
          <w:p w14:paraId="5ED7C8FB" w14:textId="77777777" w:rsidR="00E7275F" w:rsidRPr="00A106C4" w:rsidRDefault="00E7275F" w:rsidP="000E30A5">
            <w:pPr>
              <w:spacing w:before="0" w:after="0" w:line="400" w:lineRule="exact"/>
              <w:ind w:firstLine="0"/>
              <w:jc w:val="both"/>
              <w:rPr>
                <w:rFonts w:eastAsia="Calibri" w:cs="Times New Roman"/>
                <w:bCs/>
                <w:szCs w:val="26"/>
              </w:rPr>
            </w:pPr>
            <w:r w:rsidRPr="00A106C4">
              <w:rPr>
                <w:rFonts w:eastAsia="Calibri" w:cs="Times New Roman"/>
                <w:bCs/>
                <w:szCs w:val="26"/>
              </w:rPr>
              <w:t>Kim loại - Phương pháp thử kéo</w:t>
            </w:r>
          </w:p>
        </w:tc>
        <w:tc>
          <w:tcPr>
            <w:tcW w:w="1367" w:type="pct"/>
          </w:tcPr>
          <w:p w14:paraId="17463AC0" w14:textId="77777777" w:rsidR="00E7275F" w:rsidRPr="00A106C4" w:rsidRDefault="00E7275F" w:rsidP="000E30A5">
            <w:pPr>
              <w:spacing w:before="0" w:after="0" w:line="400" w:lineRule="exact"/>
              <w:ind w:firstLine="1"/>
              <w:jc w:val="both"/>
              <w:rPr>
                <w:rFonts w:eastAsia="Calibri" w:cs="Times New Roman"/>
                <w:bCs/>
                <w:szCs w:val="26"/>
              </w:rPr>
            </w:pPr>
            <w:r w:rsidRPr="00A106C4">
              <w:rPr>
                <w:rFonts w:eastAsia="Calibri" w:cs="Times New Roman"/>
                <w:bCs/>
                <w:color w:val="0000FF"/>
                <w:szCs w:val="26"/>
              </w:rPr>
              <w:t>TCVN 197-1:2014</w:t>
            </w:r>
          </w:p>
        </w:tc>
      </w:tr>
      <w:tr w:rsidR="00E7275F" w:rsidRPr="00A106C4" w14:paraId="163632D6" w14:textId="77777777" w:rsidTr="000E30A5">
        <w:trPr>
          <w:jc w:val="center"/>
        </w:trPr>
        <w:tc>
          <w:tcPr>
            <w:tcW w:w="239" w:type="pct"/>
          </w:tcPr>
          <w:p w14:paraId="06096222" w14:textId="77777777" w:rsidR="00E7275F" w:rsidRPr="00A106C4" w:rsidRDefault="00E7275F" w:rsidP="000E30A5">
            <w:pPr>
              <w:spacing w:before="0" w:after="0" w:line="400" w:lineRule="exact"/>
              <w:ind w:left="-30" w:firstLine="0"/>
              <w:jc w:val="center"/>
              <w:rPr>
                <w:rFonts w:eastAsia="Calibri" w:cs="Times New Roman"/>
                <w:bCs/>
                <w:szCs w:val="26"/>
              </w:rPr>
            </w:pPr>
            <w:r w:rsidRPr="00A106C4">
              <w:rPr>
                <w:rFonts w:eastAsia="Calibri" w:cs="Times New Roman"/>
                <w:bCs/>
                <w:szCs w:val="26"/>
              </w:rPr>
              <w:t>9</w:t>
            </w:r>
          </w:p>
        </w:tc>
        <w:tc>
          <w:tcPr>
            <w:tcW w:w="3394" w:type="pct"/>
          </w:tcPr>
          <w:p w14:paraId="310671D1" w14:textId="77777777" w:rsidR="00E7275F" w:rsidRPr="00A106C4" w:rsidRDefault="00E7275F" w:rsidP="000E30A5">
            <w:pPr>
              <w:spacing w:before="0" w:after="0" w:line="400" w:lineRule="exact"/>
              <w:ind w:firstLine="0"/>
              <w:jc w:val="both"/>
              <w:rPr>
                <w:rFonts w:eastAsia="Calibri" w:cs="Times New Roman"/>
                <w:bCs/>
                <w:szCs w:val="26"/>
              </w:rPr>
            </w:pPr>
            <w:r w:rsidRPr="00A106C4">
              <w:rPr>
                <w:rFonts w:eastAsia="Calibri" w:cs="Times New Roman"/>
                <w:bCs/>
                <w:szCs w:val="26"/>
              </w:rPr>
              <w:t>Kim loại - Phương pháp thử uốn</w:t>
            </w:r>
          </w:p>
        </w:tc>
        <w:tc>
          <w:tcPr>
            <w:tcW w:w="1367" w:type="pct"/>
          </w:tcPr>
          <w:p w14:paraId="5F4932FE" w14:textId="77777777" w:rsidR="00E7275F" w:rsidRPr="00A106C4" w:rsidRDefault="00E7275F" w:rsidP="000E30A5">
            <w:pPr>
              <w:spacing w:before="0" w:after="0" w:line="400" w:lineRule="exact"/>
              <w:ind w:firstLine="1"/>
              <w:jc w:val="both"/>
              <w:rPr>
                <w:rFonts w:eastAsia="Calibri" w:cs="Times New Roman"/>
                <w:bCs/>
                <w:szCs w:val="26"/>
              </w:rPr>
            </w:pPr>
            <w:r w:rsidRPr="00A106C4">
              <w:rPr>
                <w:rFonts w:eastAsia="Calibri" w:cs="Times New Roman"/>
                <w:bCs/>
                <w:color w:val="0000FF"/>
                <w:szCs w:val="26"/>
              </w:rPr>
              <w:t>TCVN 198:2008</w:t>
            </w:r>
          </w:p>
        </w:tc>
      </w:tr>
      <w:tr w:rsidR="00E7275F" w:rsidRPr="00A106C4" w14:paraId="6C4B52A9" w14:textId="77777777" w:rsidTr="000E30A5">
        <w:trPr>
          <w:jc w:val="center"/>
        </w:trPr>
        <w:tc>
          <w:tcPr>
            <w:tcW w:w="239" w:type="pct"/>
          </w:tcPr>
          <w:p w14:paraId="3848F92F" w14:textId="77777777" w:rsidR="00E7275F" w:rsidRPr="00A106C4" w:rsidRDefault="00E7275F" w:rsidP="000E30A5">
            <w:pPr>
              <w:spacing w:before="0" w:after="0" w:line="400" w:lineRule="exact"/>
              <w:ind w:left="-30" w:firstLine="0"/>
              <w:jc w:val="center"/>
              <w:rPr>
                <w:rFonts w:eastAsia="Calibri" w:cs="Times New Roman"/>
                <w:bCs/>
                <w:szCs w:val="26"/>
              </w:rPr>
            </w:pPr>
            <w:r w:rsidRPr="00A106C4">
              <w:rPr>
                <w:rFonts w:eastAsia="Calibri" w:cs="Times New Roman"/>
                <w:bCs/>
                <w:szCs w:val="26"/>
              </w:rPr>
              <w:t>10</w:t>
            </w:r>
          </w:p>
        </w:tc>
        <w:tc>
          <w:tcPr>
            <w:tcW w:w="3394" w:type="pct"/>
          </w:tcPr>
          <w:p w14:paraId="628C57D0" w14:textId="77777777" w:rsidR="00E7275F" w:rsidRPr="00A106C4" w:rsidRDefault="00E7275F" w:rsidP="000E30A5">
            <w:pPr>
              <w:spacing w:before="0" w:after="0" w:line="400" w:lineRule="exact"/>
              <w:ind w:firstLine="0"/>
              <w:jc w:val="both"/>
              <w:rPr>
                <w:rFonts w:eastAsia="Calibri" w:cs="Times New Roman"/>
                <w:bCs/>
                <w:szCs w:val="26"/>
              </w:rPr>
            </w:pPr>
            <w:r w:rsidRPr="00A106C4">
              <w:rPr>
                <w:rFonts w:eastAsia="Calibri" w:cs="Times New Roman"/>
                <w:bCs/>
                <w:szCs w:val="26"/>
              </w:rPr>
              <w:t>Xi măng - Phương pháp lấy mẫu và chuẩn bị mẫu thử</w:t>
            </w:r>
          </w:p>
        </w:tc>
        <w:tc>
          <w:tcPr>
            <w:tcW w:w="1367" w:type="pct"/>
          </w:tcPr>
          <w:p w14:paraId="3D11BB4D" w14:textId="77777777" w:rsidR="00E7275F" w:rsidRPr="00A106C4" w:rsidRDefault="00E7275F" w:rsidP="000E30A5">
            <w:pPr>
              <w:spacing w:before="0" w:after="0" w:line="400" w:lineRule="exact"/>
              <w:ind w:firstLine="1"/>
              <w:jc w:val="both"/>
              <w:rPr>
                <w:rFonts w:eastAsia="Calibri" w:cs="Times New Roman"/>
                <w:bCs/>
                <w:szCs w:val="26"/>
              </w:rPr>
            </w:pPr>
            <w:r w:rsidRPr="00A106C4">
              <w:rPr>
                <w:rFonts w:eastAsia="Calibri" w:cs="Times New Roman"/>
                <w:bCs/>
                <w:color w:val="0000FF"/>
                <w:szCs w:val="26"/>
              </w:rPr>
              <w:t>TCVN 4787:2009</w:t>
            </w:r>
          </w:p>
        </w:tc>
      </w:tr>
      <w:tr w:rsidR="00E7275F" w:rsidRPr="00A106C4" w14:paraId="0CE2EBED" w14:textId="77777777" w:rsidTr="000E30A5">
        <w:trPr>
          <w:jc w:val="center"/>
        </w:trPr>
        <w:tc>
          <w:tcPr>
            <w:tcW w:w="239" w:type="pct"/>
          </w:tcPr>
          <w:p w14:paraId="20AF077F" w14:textId="77777777" w:rsidR="00E7275F" w:rsidRPr="00A106C4" w:rsidRDefault="00E7275F" w:rsidP="000E30A5">
            <w:pPr>
              <w:spacing w:before="0" w:after="0" w:line="400" w:lineRule="exact"/>
              <w:ind w:left="-30" w:firstLine="0"/>
              <w:jc w:val="center"/>
              <w:rPr>
                <w:rFonts w:eastAsia="Calibri" w:cs="Times New Roman"/>
                <w:bCs/>
                <w:szCs w:val="26"/>
              </w:rPr>
            </w:pPr>
            <w:r w:rsidRPr="00A106C4">
              <w:rPr>
                <w:rFonts w:eastAsia="Calibri" w:cs="Times New Roman"/>
                <w:bCs/>
                <w:szCs w:val="26"/>
              </w:rPr>
              <w:t>11</w:t>
            </w:r>
          </w:p>
        </w:tc>
        <w:tc>
          <w:tcPr>
            <w:tcW w:w="3394" w:type="pct"/>
          </w:tcPr>
          <w:p w14:paraId="75BF4E67" w14:textId="77777777" w:rsidR="00E7275F" w:rsidRPr="00A106C4" w:rsidRDefault="00E7275F" w:rsidP="000E30A5">
            <w:pPr>
              <w:spacing w:before="0" w:after="0" w:line="400" w:lineRule="exact"/>
              <w:ind w:firstLine="0"/>
              <w:jc w:val="both"/>
              <w:rPr>
                <w:rFonts w:eastAsia="Calibri" w:cs="Times New Roman"/>
                <w:bCs/>
                <w:szCs w:val="26"/>
              </w:rPr>
            </w:pPr>
            <w:r w:rsidRPr="00A106C4">
              <w:rPr>
                <w:rFonts w:eastAsia="Calibri" w:cs="Times New Roman"/>
                <w:bCs/>
                <w:szCs w:val="26"/>
              </w:rPr>
              <w:t>Cát xây dựng - Phương pháp lấy mẫu</w:t>
            </w:r>
          </w:p>
        </w:tc>
        <w:tc>
          <w:tcPr>
            <w:tcW w:w="1367" w:type="pct"/>
          </w:tcPr>
          <w:p w14:paraId="472FB942" w14:textId="77777777" w:rsidR="00E7275F" w:rsidRPr="00A106C4" w:rsidRDefault="00E7275F" w:rsidP="000E30A5">
            <w:pPr>
              <w:spacing w:before="0" w:after="0" w:line="400" w:lineRule="exact"/>
              <w:ind w:firstLine="1"/>
              <w:jc w:val="both"/>
              <w:rPr>
                <w:rFonts w:eastAsia="Calibri" w:cs="Times New Roman"/>
                <w:bCs/>
                <w:color w:val="0000FF"/>
                <w:szCs w:val="26"/>
              </w:rPr>
            </w:pPr>
            <w:r w:rsidRPr="00A106C4">
              <w:rPr>
                <w:rFonts w:eastAsia="Calibri" w:cs="Times New Roman"/>
                <w:bCs/>
                <w:color w:val="0000FF"/>
                <w:szCs w:val="26"/>
              </w:rPr>
              <w:t>TCVN 7572-1:2006</w:t>
            </w:r>
          </w:p>
        </w:tc>
      </w:tr>
      <w:tr w:rsidR="00E7275F" w:rsidRPr="00A106C4" w14:paraId="6E241C3F" w14:textId="77777777" w:rsidTr="000E30A5">
        <w:trPr>
          <w:jc w:val="center"/>
        </w:trPr>
        <w:tc>
          <w:tcPr>
            <w:tcW w:w="239" w:type="pct"/>
            <w:vAlign w:val="center"/>
          </w:tcPr>
          <w:p w14:paraId="7881997E" w14:textId="77777777" w:rsidR="00E7275F" w:rsidRPr="00A106C4" w:rsidRDefault="00E7275F" w:rsidP="000E30A5">
            <w:pPr>
              <w:spacing w:before="0" w:after="0" w:line="400" w:lineRule="exact"/>
              <w:ind w:left="-30" w:firstLine="0"/>
              <w:jc w:val="center"/>
              <w:rPr>
                <w:rFonts w:eastAsia="Calibri" w:cs="Times New Roman"/>
                <w:bCs/>
                <w:szCs w:val="26"/>
              </w:rPr>
            </w:pPr>
            <w:r w:rsidRPr="00A106C4">
              <w:rPr>
                <w:rFonts w:eastAsia="Calibri" w:cs="Times New Roman"/>
                <w:bCs/>
                <w:szCs w:val="26"/>
              </w:rPr>
              <w:t>12</w:t>
            </w:r>
          </w:p>
        </w:tc>
        <w:tc>
          <w:tcPr>
            <w:tcW w:w="3394" w:type="pct"/>
            <w:vAlign w:val="center"/>
          </w:tcPr>
          <w:p w14:paraId="1EEA7208" w14:textId="77777777" w:rsidR="00E7275F" w:rsidRPr="00A106C4" w:rsidRDefault="00E7275F" w:rsidP="000E30A5">
            <w:pPr>
              <w:spacing w:before="0" w:after="0" w:line="400" w:lineRule="exact"/>
              <w:ind w:firstLine="0"/>
              <w:jc w:val="both"/>
              <w:rPr>
                <w:rFonts w:eastAsia="Calibri" w:cs="Times New Roman"/>
                <w:bCs/>
                <w:szCs w:val="26"/>
              </w:rPr>
            </w:pPr>
            <w:r w:rsidRPr="00A106C4">
              <w:rPr>
                <w:rFonts w:eastAsia="Calibri" w:cs="Times New Roman"/>
                <w:bCs/>
                <w:szCs w:val="26"/>
              </w:rPr>
              <w:t>Cát xây dựng - Phương pháp thử</w:t>
            </w:r>
          </w:p>
        </w:tc>
        <w:tc>
          <w:tcPr>
            <w:tcW w:w="1367" w:type="pct"/>
          </w:tcPr>
          <w:p w14:paraId="23256F1B" w14:textId="77777777" w:rsidR="00E7275F" w:rsidRPr="00A106C4" w:rsidRDefault="00E7275F" w:rsidP="000E30A5">
            <w:pPr>
              <w:spacing w:before="0" w:after="0" w:line="400" w:lineRule="exact"/>
              <w:ind w:firstLine="0"/>
              <w:jc w:val="both"/>
              <w:rPr>
                <w:rFonts w:eastAsia="Calibri" w:cs="Times New Roman"/>
                <w:bCs/>
                <w:szCs w:val="26"/>
              </w:rPr>
            </w:pPr>
            <w:r w:rsidRPr="00A106C4">
              <w:rPr>
                <w:rFonts w:eastAsia="Calibri" w:cs="Times New Roman"/>
                <w:bCs/>
                <w:color w:val="0000FF"/>
                <w:szCs w:val="26"/>
              </w:rPr>
              <w:t>TCVN 7572:2006</w:t>
            </w:r>
          </w:p>
        </w:tc>
      </w:tr>
      <w:tr w:rsidR="00E7275F" w:rsidRPr="00A106C4" w14:paraId="349BC922" w14:textId="77777777" w:rsidTr="000E30A5">
        <w:trPr>
          <w:jc w:val="center"/>
        </w:trPr>
        <w:tc>
          <w:tcPr>
            <w:tcW w:w="239" w:type="pct"/>
          </w:tcPr>
          <w:p w14:paraId="7A5C9AFD" w14:textId="77777777" w:rsidR="00E7275F" w:rsidRPr="00A106C4" w:rsidRDefault="00E7275F" w:rsidP="000E30A5">
            <w:pPr>
              <w:spacing w:before="0" w:after="0" w:line="400" w:lineRule="exact"/>
              <w:ind w:left="-30" w:firstLine="0"/>
              <w:jc w:val="center"/>
              <w:rPr>
                <w:rFonts w:eastAsia="Calibri" w:cs="Times New Roman"/>
                <w:bCs/>
                <w:szCs w:val="26"/>
              </w:rPr>
            </w:pPr>
            <w:r w:rsidRPr="00A106C4">
              <w:rPr>
                <w:rFonts w:eastAsia="Calibri" w:cs="Times New Roman"/>
                <w:bCs/>
                <w:szCs w:val="26"/>
              </w:rPr>
              <w:t>13</w:t>
            </w:r>
          </w:p>
        </w:tc>
        <w:tc>
          <w:tcPr>
            <w:tcW w:w="3394" w:type="pct"/>
          </w:tcPr>
          <w:p w14:paraId="4DB2D0B9" w14:textId="77777777" w:rsidR="00E7275F" w:rsidRPr="00A106C4" w:rsidRDefault="00E7275F" w:rsidP="000E30A5">
            <w:pPr>
              <w:spacing w:before="0" w:after="0" w:line="400" w:lineRule="exact"/>
              <w:ind w:firstLine="0"/>
              <w:jc w:val="both"/>
              <w:rPr>
                <w:rFonts w:eastAsia="Calibri" w:cs="Times New Roman"/>
                <w:bCs/>
                <w:szCs w:val="26"/>
              </w:rPr>
            </w:pPr>
            <w:r w:rsidRPr="00A106C4">
              <w:rPr>
                <w:rFonts w:eastAsia="Calibri" w:cs="Times New Roman"/>
                <w:bCs/>
                <w:szCs w:val="26"/>
              </w:rPr>
              <w:t>Bê tông nặng - Lấy mẫu, chế tạo và bảo dưỡng mẫu thử</w:t>
            </w:r>
          </w:p>
        </w:tc>
        <w:tc>
          <w:tcPr>
            <w:tcW w:w="1367" w:type="pct"/>
          </w:tcPr>
          <w:p w14:paraId="5FFE29F0" w14:textId="77777777" w:rsidR="00E7275F" w:rsidRPr="00A106C4" w:rsidRDefault="00E7275F" w:rsidP="000E30A5">
            <w:pPr>
              <w:spacing w:before="0" w:after="0" w:line="400" w:lineRule="exact"/>
              <w:ind w:firstLine="1"/>
              <w:jc w:val="both"/>
              <w:rPr>
                <w:rFonts w:eastAsia="Calibri" w:cs="Times New Roman"/>
                <w:bCs/>
                <w:szCs w:val="26"/>
              </w:rPr>
            </w:pPr>
            <w:r w:rsidRPr="00A106C4">
              <w:rPr>
                <w:rFonts w:eastAsia="Calibri" w:cs="Times New Roman"/>
                <w:bCs/>
                <w:color w:val="0000FF"/>
                <w:szCs w:val="26"/>
              </w:rPr>
              <w:t>TCVN 3105:2022</w:t>
            </w:r>
          </w:p>
        </w:tc>
      </w:tr>
    </w:tbl>
    <w:p w14:paraId="577FFB3C" w14:textId="77777777" w:rsidR="00E7275F" w:rsidRPr="00A106C4" w:rsidRDefault="00E7275F" w:rsidP="00E7275F">
      <w:pPr>
        <w:spacing w:before="0" w:after="0" w:line="400" w:lineRule="exact"/>
        <w:ind w:left="95" w:right="69" w:firstLine="455"/>
        <w:jc w:val="both"/>
        <w:rPr>
          <w:rFonts w:eastAsia="Times New Roman" w:cs="Times New Roman"/>
          <w:szCs w:val="26"/>
          <w:lang w:val="it-IT"/>
        </w:rPr>
      </w:pPr>
      <w:bookmarkStart w:id="134" w:name="_Toc15443170"/>
      <w:bookmarkStart w:id="135" w:name="_Toc42068401"/>
      <w:bookmarkStart w:id="136" w:name="_Toc71524223"/>
      <w:bookmarkStart w:id="137" w:name="_Toc71595763"/>
      <w:bookmarkStart w:id="138" w:name="_Toc71595933"/>
      <w:r w:rsidRPr="00A106C4">
        <w:rPr>
          <w:rFonts w:eastAsia="Times New Roman" w:cs="Times New Roman"/>
          <w:szCs w:val="26"/>
          <w:lang w:val="it-IT"/>
        </w:rPr>
        <w:t>+ Các yêu cầu chi tiết khác đối với vật liệu xây dựng:</w:t>
      </w:r>
    </w:p>
    <w:p w14:paraId="63D61D7D" w14:textId="77777777" w:rsidR="00E7275F" w:rsidRPr="00A106C4" w:rsidRDefault="00E7275F" w:rsidP="00E7275F">
      <w:pPr>
        <w:spacing w:before="0" w:after="0" w:line="400" w:lineRule="exact"/>
        <w:ind w:firstLine="720"/>
        <w:jc w:val="both"/>
        <w:rPr>
          <w:rFonts w:eastAsia="Calibri" w:cs="Times New Roman"/>
          <w:snapToGrid w:val="0"/>
          <w:szCs w:val="26"/>
          <w:lang w:val="it-IT"/>
        </w:rPr>
      </w:pPr>
      <w:r w:rsidRPr="00A106C4">
        <w:rPr>
          <w:rFonts w:eastAsia="Calibri" w:cs="Times New Roman"/>
          <w:snapToGrid w:val="0"/>
          <w:szCs w:val="26"/>
          <w:lang w:val="it-IT"/>
        </w:rPr>
        <w:t>a. Xi măng</w:t>
      </w:r>
      <w:bookmarkEnd w:id="134"/>
      <w:bookmarkEnd w:id="135"/>
      <w:bookmarkEnd w:id="136"/>
      <w:bookmarkEnd w:id="137"/>
      <w:bookmarkEnd w:id="138"/>
    </w:p>
    <w:p w14:paraId="28362572" w14:textId="77777777" w:rsidR="00E7275F" w:rsidRPr="00A106C4" w:rsidRDefault="00E7275F" w:rsidP="00E7275F">
      <w:pPr>
        <w:spacing w:before="0" w:after="0" w:line="400" w:lineRule="exact"/>
        <w:ind w:firstLine="720"/>
        <w:jc w:val="both"/>
        <w:rPr>
          <w:rFonts w:eastAsia="Calibri" w:cs="Times New Roman"/>
          <w:snapToGrid w:val="0"/>
          <w:szCs w:val="26"/>
          <w:lang w:val="it-IT"/>
        </w:rPr>
      </w:pPr>
      <w:r w:rsidRPr="00A106C4">
        <w:rPr>
          <w:rFonts w:eastAsia="Calibri" w:cs="Times New Roman"/>
          <w:snapToGrid w:val="0"/>
          <w:szCs w:val="26"/>
          <w:lang w:val="it-IT"/>
        </w:rPr>
        <w:t>Xi măng phải được bảo quản trong kho kín, đảm bảo không để đóng cục hay ẩm ướt trong suốt quá trình vận chuyển và lưu kho.</w:t>
      </w:r>
    </w:p>
    <w:p w14:paraId="40474282" w14:textId="77777777" w:rsidR="00E7275F" w:rsidRPr="00A106C4" w:rsidRDefault="00E7275F" w:rsidP="00E7275F">
      <w:pPr>
        <w:spacing w:before="0" w:after="0" w:line="400" w:lineRule="exact"/>
        <w:ind w:firstLine="720"/>
        <w:jc w:val="both"/>
        <w:rPr>
          <w:rFonts w:eastAsia="Calibri" w:cs="Times New Roman"/>
          <w:snapToGrid w:val="0"/>
          <w:szCs w:val="26"/>
          <w:lang w:val="it-IT"/>
        </w:rPr>
      </w:pPr>
      <w:r w:rsidRPr="00A106C4">
        <w:rPr>
          <w:rFonts w:eastAsia="Calibri" w:cs="Times New Roman"/>
          <w:snapToGrid w:val="0"/>
          <w:szCs w:val="26"/>
          <w:lang w:val="it-IT"/>
        </w:rPr>
        <w:t>Khi xi măng giao dưới dạng bao thì phải còn nguyên niêm và nhãn trên bao. Số lượng xi măng phải có đủ tại công trường để đảm bảo quá trình thi công liên tục.</w:t>
      </w:r>
    </w:p>
    <w:p w14:paraId="08CF42A2" w14:textId="77777777" w:rsidR="00E7275F" w:rsidRPr="00A106C4" w:rsidRDefault="00E7275F" w:rsidP="00E7275F">
      <w:pPr>
        <w:spacing w:before="0" w:after="0" w:line="400" w:lineRule="exact"/>
        <w:ind w:firstLine="720"/>
        <w:jc w:val="both"/>
        <w:rPr>
          <w:rFonts w:eastAsia="Calibri" w:cs="Times New Roman"/>
          <w:snapToGrid w:val="0"/>
          <w:szCs w:val="26"/>
          <w:lang w:val="it-IT"/>
        </w:rPr>
      </w:pPr>
      <w:bookmarkStart w:id="139" w:name="_Toc15443174"/>
      <w:bookmarkStart w:id="140" w:name="_Toc42068402"/>
      <w:bookmarkStart w:id="141" w:name="_Toc71524224"/>
      <w:bookmarkStart w:id="142" w:name="_Toc71595764"/>
      <w:bookmarkStart w:id="143" w:name="_Toc71595934"/>
      <w:r w:rsidRPr="00A106C4">
        <w:rPr>
          <w:rFonts w:eastAsia="Calibri" w:cs="Times New Roman"/>
          <w:snapToGrid w:val="0"/>
          <w:szCs w:val="26"/>
          <w:lang w:val="it-IT"/>
        </w:rPr>
        <w:t>b. C</w:t>
      </w:r>
      <w:bookmarkEnd w:id="139"/>
      <w:bookmarkEnd w:id="140"/>
      <w:bookmarkEnd w:id="141"/>
      <w:bookmarkEnd w:id="142"/>
      <w:bookmarkEnd w:id="143"/>
      <w:r w:rsidRPr="00A106C4">
        <w:rPr>
          <w:rFonts w:eastAsia="Calibri" w:cs="Times New Roman"/>
          <w:snapToGrid w:val="0"/>
          <w:szCs w:val="26"/>
          <w:lang w:val="it-IT"/>
        </w:rPr>
        <w:t>át</w:t>
      </w:r>
    </w:p>
    <w:p w14:paraId="123BE652" w14:textId="77777777" w:rsidR="00E7275F" w:rsidRPr="00A106C4" w:rsidRDefault="00E7275F" w:rsidP="00E7275F">
      <w:pPr>
        <w:spacing w:before="0" w:after="0" w:line="400" w:lineRule="exact"/>
        <w:ind w:firstLine="720"/>
        <w:jc w:val="both"/>
        <w:rPr>
          <w:rFonts w:eastAsia="Calibri" w:cs="Times New Roman"/>
          <w:snapToGrid w:val="0"/>
          <w:szCs w:val="26"/>
          <w:lang w:val="it-IT"/>
        </w:rPr>
      </w:pPr>
      <w:r w:rsidRPr="00A106C4">
        <w:rPr>
          <w:rFonts w:eastAsia="Calibri" w:cs="Times New Roman"/>
          <w:snapToGrid w:val="0"/>
          <w:szCs w:val="26"/>
          <w:lang w:val="it-IT"/>
        </w:rPr>
        <w:t xml:space="preserve">Cát phải được lấy từ nơi có khả năng cung cấp cát có phẩm chất đều đặn và đủ khối lượng theo tiến độ trong suốt quá trình thi công công trình. </w:t>
      </w:r>
    </w:p>
    <w:p w14:paraId="1EFF8460" w14:textId="77777777" w:rsidR="00E7275F" w:rsidRPr="00A106C4" w:rsidRDefault="00E7275F" w:rsidP="00E7275F">
      <w:pPr>
        <w:spacing w:before="0" w:after="0" w:line="400" w:lineRule="exact"/>
        <w:ind w:firstLine="720"/>
        <w:jc w:val="both"/>
        <w:rPr>
          <w:rFonts w:eastAsia="Calibri" w:cs="Times New Roman"/>
          <w:snapToGrid w:val="0"/>
          <w:szCs w:val="26"/>
          <w:lang w:val="it-IT"/>
        </w:rPr>
      </w:pPr>
      <w:r w:rsidRPr="00A106C4">
        <w:rPr>
          <w:rFonts w:eastAsia="Calibri" w:cs="Times New Roman"/>
          <w:snapToGrid w:val="0"/>
          <w:szCs w:val="26"/>
          <w:lang w:val="it-IT"/>
        </w:rPr>
        <w:t>Cát phải bảo quản tại sân bãi không để đất, rác hoặc tạp chất khác lẫn vào.</w:t>
      </w:r>
    </w:p>
    <w:p w14:paraId="4B860D46" w14:textId="77777777" w:rsidR="00E7275F" w:rsidRPr="00A106C4" w:rsidRDefault="00E7275F" w:rsidP="00E7275F">
      <w:pPr>
        <w:spacing w:before="0" w:after="0" w:line="400" w:lineRule="exact"/>
        <w:ind w:firstLine="720"/>
        <w:jc w:val="both"/>
        <w:rPr>
          <w:rFonts w:eastAsia="Calibri" w:cs="Times New Roman"/>
          <w:snapToGrid w:val="0"/>
          <w:szCs w:val="26"/>
          <w:lang w:val="it-IT"/>
        </w:rPr>
      </w:pPr>
      <w:r w:rsidRPr="00A106C4">
        <w:rPr>
          <w:rFonts w:eastAsia="Calibri" w:cs="Times New Roman"/>
          <w:snapToGrid w:val="0"/>
          <w:szCs w:val="26"/>
          <w:lang w:val="it-IT"/>
        </w:rPr>
        <w:t>Cát dùng trộn bê tông xây phải đáp ứng các yêu cầu sau:</w:t>
      </w:r>
    </w:p>
    <w:tbl>
      <w:tblPr>
        <w:tblW w:w="46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81"/>
        <w:gridCol w:w="1508"/>
      </w:tblGrid>
      <w:tr w:rsidR="00E7275F" w:rsidRPr="00A106C4" w14:paraId="48AFF744" w14:textId="77777777" w:rsidTr="000E30A5">
        <w:trPr>
          <w:jc w:val="center"/>
        </w:trPr>
        <w:tc>
          <w:tcPr>
            <w:tcW w:w="4101" w:type="pct"/>
            <w:vAlign w:val="center"/>
          </w:tcPr>
          <w:p w14:paraId="70B80B52" w14:textId="77777777" w:rsidR="00E7275F" w:rsidRPr="00A106C4" w:rsidRDefault="00E7275F" w:rsidP="000E30A5">
            <w:pPr>
              <w:spacing w:before="0" w:after="0" w:line="400" w:lineRule="exact"/>
              <w:ind w:firstLine="0"/>
              <w:rPr>
                <w:rFonts w:eastAsia="Calibri" w:cs="Times New Roman"/>
                <w:bCs/>
                <w:iCs/>
                <w:szCs w:val="26"/>
              </w:rPr>
            </w:pPr>
            <w:r w:rsidRPr="00A106C4">
              <w:rPr>
                <w:rFonts w:eastAsia="Calibri" w:cs="Times New Roman"/>
                <w:bCs/>
                <w:iCs/>
                <w:szCs w:val="26"/>
              </w:rPr>
              <w:t>Mô đun độ lớn</w:t>
            </w:r>
          </w:p>
        </w:tc>
        <w:tc>
          <w:tcPr>
            <w:tcW w:w="899" w:type="pct"/>
          </w:tcPr>
          <w:p w14:paraId="5F974146" w14:textId="77777777" w:rsidR="00E7275F" w:rsidRPr="00A106C4" w:rsidRDefault="00E7275F" w:rsidP="000E30A5">
            <w:pPr>
              <w:spacing w:before="0" w:after="0" w:line="400" w:lineRule="exact"/>
              <w:ind w:firstLine="0"/>
              <w:jc w:val="center"/>
              <w:rPr>
                <w:rFonts w:eastAsia="Calibri" w:cs="Times New Roman"/>
                <w:bCs/>
                <w:iCs/>
                <w:szCs w:val="26"/>
              </w:rPr>
            </w:pPr>
            <w:r w:rsidRPr="00A106C4">
              <w:rPr>
                <w:rFonts w:eastAsia="Calibri" w:cs="Times New Roman"/>
                <w:bCs/>
                <w:iCs/>
                <w:szCs w:val="26"/>
              </w:rPr>
              <w:t>&gt; 2</w:t>
            </w:r>
          </w:p>
        </w:tc>
      </w:tr>
      <w:tr w:rsidR="00E7275F" w:rsidRPr="00A106C4" w14:paraId="4D3E710F" w14:textId="77777777" w:rsidTr="000E30A5">
        <w:trPr>
          <w:jc w:val="center"/>
        </w:trPr>
        <w:tc>
          <w:tcPr>
            <w:tcW w:w="4101" w:type="pct"/>
            <w:vAlign w:val="center"/>
          </w:tcPr>
          <w:p w14:paraId="21ADC791" w14:textId="77777777" w:rsidR="00E7275F" w:rsidRPr="00A106C4" w:rsidRDefault="00E7275F" w:rsidP="000E30A5">
            <w:pPr>
              <w:spacing w:before="0" w:after="0" w:line="400" w:lineRule="exact"/>
              <w:ind w:firstLine="0"/>
              <w:rPr>
                <w:rFonts w:eastAsia="Calibri" w:cs="Times New Roman"/>
                <w:bCs/>
                <w:iCs/>
                <w:szCs w:val="26"/>
              </w:rPr>
            </w:pPr>
            <w:r w:rsidRPr="00A106C4">
              <w:rPr>
                <w:rFonts w:eastAsia="Calibri" w:cs="Times New Roman"/>
                <w:bCs/>
                <w:iCs/>
                <w:szCs w:val="26"/>
              </w:rPr>
              <w:t>Khối lượng thể tích xốp (kg/m3)</w:t>
            </w:r>
          </w:p>
        </w:tc>
        <w:tc>
          <w:tcPr>
            <w:tcW w:w="899" w:type="pct"/>
          </w:tcPr>
          <w:p w14:paraId="22CDD3AE" w14:textId="77777777" w:rsidR="00E7275F" w:rsidRPr="00A106C4" w:rsidRDefault="00E7275F" w:rsidP="000E30A5">
            <w:pPr>
              <w:spacing w:before="0" w:after="0" w:line="400" w:lineRule="exact"/>
              <w:ind w:firstLine="0"/>
              <w:jc w:val="center"/>
              <w:rPr>
                <w:rFonts w:eastAsia="Calibri" w:cs="Times New Roman"/>
                <w:bCs/>
                <w:iCs/>
                <w:szCs w:val="26"/>
              </w:rPr>
            </w:pPr>
            <w:r w:rsidRPr="00A106C4">
              <w:rPr>
                <w:rFonts w:eastAsia="Calibri" w:cs="Times New Roman"/>
                <w:bCs/>
                <w:iCs/>
                <w:szCs w:val="26"/>
              </w:rPr>
              <w:t>&gt; 1300</w:t>
            </w:r>
          </w:p>
        </w:tc>
      </w:tr>
      <w:tr w:rsidR="00E7275F" w:rsidRPr="00A106C4" w14:paraId="5A90F950" w14:textId="77777777" w:rsidTr="000E30A5">
        <w:trPr>
          <w:jc w:val="center"/>
        </w:trPr>
        <w:tc>
          <w:tcPr>
            <w:tcW w:w="4101" w:type="pct"/>
            <w:vAlign w:val="center"/>
          </w:tcPr>
          <w:p w14:paraId="6F8424C9" w14:textId="77777777" w:rsidR="00E7275F" w:rsidRPr="00A106C4" w:rsidRDefault="00E7275F" w:rsidP="000E30A5">
            <w:pPr>
              <w:spacing w:before="0" w:after="0" w:line="400" w:lineRule="exact"/>
              <w:ind w:firstLine="0"/>
              <w:rPr>
                <w:rFonts w:eastAsia="Calibri" w:cs="Times New Roman"/>
                <w:bCs/>
                <w:iCs/>
                <w:szCs w:val="26"/>
              </w:rPr>
            </w:pPr>
            <w:r w:rsidRPr="00A106C4">
              <w:rPr>
                <w:rFonts w:eastAsia="Calibri" w:cs="Times New Roman"/>
                <w:bCs/>
                <w:iCs/>
                <w:szCs w:val="26"/>
              </w:rPr>
              <w:t>Sét, á sét, các tạp chất ở dạng cục</w:t>
            </w:r>
          </w:p>
        </w:tc>
        <w:tc>
          <w:tcPr>
            <w:tcW w:w="899" w:type="pct"/>
          </w:tcPr>
          <w:p w14:paraId="3B843924" w14:textId="77777777" w:rsidR="00E7275F" w:rsidRPr="00A106C4" w:rsidRDefault="00E7275F" w:rsidP="000E30A5">
            <w:pPr>
              <w:spacing w:before="0" w:after="0" w:line="400" w:lineRule="exact"/>
              <w:ind w:firstLine="0"/>
              <w:jc w:val="center"/>
              <w:rPr>
                <w:rFonts w:eastAsia="Calibri" w:cs="Times New Roman"/>
                <w:bCs/>
                <w:iCs/>
                <w:szCs w:val="26"/>
              </w:rPr>
            </w:pPr>
            <w:r w:rsidRPr="00A106C4">
              <w:rPr>
                <w:rFonts w:eastAsia="Calibri" w:cs="Times New Roman"/>
                <w:bCs/>
                <w:iCs/>
                <w:szCs w:val="26"/>
              </w:rPr>
              <w:t>Không</w:t>
            </w:r>
          </w:p>
        </w:tc>
      </w:tr>
      <w:tr w:rsidR="00E7275F" w:rsidRPr="00A106C4" w14:paraId="55B925CA" w14:textId="77777777" w:rsidTr="000E30A5">
        <w:trPr>
          <w:jc w:val="center"/>
        </w:trPr>
        <w:tc>
          <w:tcPr>
            <w:tcW w:w="4101" w:type="pct"/>
            <w:vAlign w:val="center"/>
          </w:tcPr>
          <w:p w14:paraId="06B946BC" w14:textId="77777777" w:rsidR="00E7275F" w:rsidRPr="00A106C4" w:rsidRDefault="00E7275F" w:rsidP="000E30A5">
            <w:pPr>
              <w:spacing w:before="0" w:after="0" w:line="400" w:lineRule="exact"/>
              <w:ind w:firstLine="0"/>
              <w:rPr>
                <w:rFonts w:eastAsia="Calibri" w:cs="Times New Roman"/>
                <w:bCs/>
                <w:iCs/>
                <w:szCs w:val="26"/>
              </w:rPr>
            </w:pPr>
            <w:r w:rsidRPr="00A106C4">
              <w:rPr>
                <w:rFonts w:eastAsia="Calibri" w:cs="Times New Roman"/>
                <w:bCs/>
                <w:iCs/>
                <w:szCs w:val="26"/>
              </w:rPr>
              <w:t xml:space="preserve">Phần trăm khối lượng lượng hạt trên 5mm </w:t>
            </w:r>
          </w:p>
        </w:tc>
        <w:tc>
          <w:tcPr>
            <w:tcW w:w="899" w:type="pct"/>
          </w:tcPr>
          <w:p w14:paraId="0CDB5784" w14:textId="77777777" w:rsidR="00E7275F" w:rsidRPr="00A106C4" w:rsidRDefault="00E7275F" w:rsidP="000E30A5">
            <w:pPr>
              <w:spacing w:before="0" w:after="0" w:line="400" w:lineRule="exact"/>
              <w:ind w:firstLine="0"/>
              <w:jc w:val="center"/>
              <w:rPr>
                <w:rFonts w:eastAsia="Calibri" w:cs="Times New Roman"/>
                <w:bCs/>
                <w:iCs/>
                <w:szCs w:val="26"/>
              </w:rPr>
            </w:pPr>
            <w:r w:rsidRPr="00A106C4">
              <w:rPr>
                <w:rFonts w:eastAsia="Calibri" w:cs="Times New Roman"/>
                <w:bCs/>
                <w:iCs/>
                <w:szCs w:val="26"/>
              </w:rPr>
              <w:t>&lt; 10</w:t>
            </w:r>
          </w:p>
        </w:tc>
      </w:tr>
      <w:tr w:rsidR="00E7275F" w:rsidRPr="00A106C4" w14:paraId="6516D550" w14:textId="77777777" w:rsidTr="000E30A5">
        <w:trPr>
          <w:jc w:val="center"/>
        </w:trPr>
        <w:tc>
          <w:tcPr>
            <w:tcW w:w="4101" w:type="pct"/>
            <w:vAlign w:val="center"/>
          </w:tcPr>
          <w:p w14:paraId="3AEB911F" w14:textId="77777777" w:rsidR="00E7275F" w:rsidRPr="00A106C4" w:rsidRDefault="00E7275F" w:rsidP="000E30A5">
            <w:pPr>
              <w:spacing w:before="0" w:after="0" w:line="400" w:lineRule="exact"/>
              <w:ind w:firstLine="0"/>
              <w:rPr>
                <w:rFonts w:eastAsia="Calibri" w:cs="Times New Roman"/>
                <w:bCs/>
                <w:iCs/>
                <w:szCs w:val="26"/>
              </w:rPr>
            </w:pPr>
            <w:r w:rsidRPr="00A106C4">
              <w:rPr>
                <w:rFonts w:eastAsia="Calibri" w:cs="Times New Roman"/>
                <w:bCs/>
                <w:iCs/>
                <w:szCs w:val="26"/>
              </w:rPr>
              <w:t xml:space="preserve">Phần trăm khối lượng lượng hạt dưới 0.14mm </w:t>
            </w:r>
          </w:p>
        </w:tc>
        <w:tc>
          <w:tcPr>
            <w:tcW w:w="899" w:type="pct"/>
          </w:tcPr>
          <w:p w14:paraId="7A2B2AD3" w14:textId="77777777" w:rsidR="00E7275F" w:rsidRPr="00A106C4" w:rsidRDefault="00E7275F" w:rsidP="000E30A5">
            <w:pPr>
              <w:spacing w:before="0" w:after="0" w:line="400" w:lineRule="exact"/>
              <w:ind w:firstLine="0"/>
              <w:jc w:val="center"/>
              <w:rPr>
                <w:rFonts w:eastAsia="Calibri" w:cs="Times New Roman"/>
                <w:bCs/>
                <w:iCs/>
                <w:szCs w:val="26"/>
              </w:rPr>
            </w:pPr>
            <w:r w:rsidRPr="00A106C4">
              <w:rPr>
                <w:rFonts w:eastAsia="Calibri" w:cs="Times New Roman"/>
                <w:bCs/>
                <w:iCs/>
                <w:szCs w:val="26"/>
              </w:rPr>
              <w:t>&lt; 10</w:t>
            </w:r>
          </w:p>
        </w:tc>
      </w:tr>
      <w:tr w:rsidR="00E7275F" w:rsidRPr="00A106C4" w14:paraId="3A29E28B" w14:textId="77777777" w:rsidTr="000E30A5">
        <w:trPr>
          <w:jc w:val="center"/>
        </w:trPr>
        <w:tc>
          <w:tcPr>
            <w:tcW w:w="4101" w:type="pct"/>
            <w:vAlign w:val="center"/>
          </w:tcPr>
          <w:p w14:paraId="38025739" w14:textId="77777777" w:rsidR="00E7275F" w:rsidRPr="00A106C4" w:rsidRDefault="00E7275F" w:rsidP="000E30A5">
            <w:pPr>
              <w:spacing w:before="0" w:after="0" w:line="400" w:lineRule="exact"/>
              <w:ind w:firstLine="0"/>
              <w:rPr>
                <w:rFonts w:eastAsia="Calibri" w:cs="Times New Roman"/>
                <w:bCs/>
                <w:iCs/>
                <w:szCs w:val="26"/>
              </w:rPr>
            </w:pPr>
            <w:r w:rsidRPr="00A106C4">
              <w:rPr>
                <w:rFonts w:eastAsia="Calibri" w:cs="Times New Roman"/>
                <w:bCs/>
                <w:iCs/>
                <w:szCs w:val="26"/>
              </w:rPr>
              <w:t>Phần trăm khối lượng bùn, bụi, sét</w:t>
            </w:r>
          </w:p>
        </w:tc>
        <w:tc>
          <w:tcPr>
            <w:tcW w:w="899" w:type="pct"/>
          </w:tcPr>
          <w:p w14:paraId="4CD8F488" w14:textId="77777777" w:rsidR="00E7275F" w:rsidRPr="00A106C4" w:rsidRDefault="00E7275F" w:rsidP="000E30A5">
            <w:pPr>
              <w:spacing w:before="0" w:after="0" w:line="400" w:lineRule="exact"/>
              <w:ind w:firstLine="0"/>
              <w:jc w:val="center"/>
              <w:rPr>
                <w:rFonts w:eastAsia="Calibri" w:cs="Times New Roman"/>
                <w:bCs/>
                <w:iCs/>
                <w:szCs w:val="26"/>
              </w:rPr>
            </w:pPr>
            <w:r w:rsidRPr="00A106C4">
              <w:rPr>
                <w:rFonts w:eastAsia="Calibri" w:cs="Times New Roman"/>
                <w:bCs/>
                <w:iCs/>
                <w:szCs w:val="26"/>
              </w:rPr>
              <w:t>&lt; 3%</w:t>
            </w:r>
          </w:p>
        </w:tc>
      </w:tr>
    </w:tbl>
    <w:p w14:paraId="1A38A051" w14:textId="77777777" w:rsidR="007119B6" w:rsidRDefault="007119B6" w:rsidP="00E7275F">
      <w:pPr>
        <w:spacing w:before="0" w:after="0" w:line="400" w:lineRule="exact"/>
        <w:ind w:firstLine="720"/>
        <w:jc w:val="both"/>
        <w:rPr>
          <w:rFonts w:eastAsia="Calibri" w:cs="Times New Roman"/>
          <w:snapToGrid w:val="0"/>
          <w:szCs w:val="26"/>
          <w:lang w:val="fr-FR"/>
        </w:rPr>
      </w:pPr>
      <w:bookmarkStart w:id="144" w:name="_Toc15443178"/>
      <w:bookmarkStart w:id="145" w:name="_Toc42068403"/>
      <w:bookmarkStart w:id="146" w:name="_Toc71524225"/>
      <w:bookmarkStart w:id="147" w:name="_Toc71595765"/>
      <w:bookmarkStart w:id="148" w:name="_Toc71595935"/>
    </w:p>
    <w:p w14:paraId="73E4BFDE" w14:textId="32FC759C" w:rsidR="00E7275F" w:rsidRPr="00A106C4" w:rsidRDefault="00E7275F" w:rsidP="00E7275F">
      <w:pPr>
        <w:spacing w:before="0" w:after="0" w:line="400" w:lineRule="exact"/>
        <w:ind w:firstLine="720"/>
        <w:jc w:val="both"/>
        <w:rPr>
          <w:rFonts w:eastAsia="Calibri" w:cs="Times New Roman"/>
          <w:snapToGrid w:val="0"/>
          <w:szCs w:val="26"/>
          <w:lang w:val="fr-FR"/>
        </w:rPr>
      </w:pPr>
      <w:r w:rsidRPr="00A106C4">
        <w:rPr>
          <w:rFonts w:eastAsia="Calibri" w:cs="Times New Roman"/>
          <w:snapToGrid w:val="0"/>
          <w:szCs w:val="26"/>
          <w:lang w:val="fr-FR"/>
        </w:rPr>
        <w:t>c. Đá dăm, sỏi dăm</w:t>
      </w:r>
      <w:bookmarkEnd w:id="144"/>
      <w:bookmarkEnd w:id="145"/>
      <w:bookmarkEnd w:id="146"/>
      <w:bookmarkEnd w:id="147"/>
      <w:bookmarkEnd w:id="148"/>
    </w:p>
    <w:p w14:paraId="29A18B88" w14:textId="77777777" w:rsidR="00E7275F" w:rsidRPr="00A106C4" w:rsidRDefault="00E7275F" w:rsidP="00E7275F">
      <w:pPr>
        <w:spacing w:before="0" w:after="0" w:line="400" w:lineRule="exact"/>
        <w:ind w:firstLine="720"/>
        <w:jc w:val="both"/>
        <w:rPr>
          <w:rFonts w:eastAsia="Calibri" w:cs="Times New Roman"/>
          <w:snapToGrid w:val="0"/>
          <w:szCs w:val="26"/>
          <w:lang w:val="fr-FR"/>
        </w:rPr>
      </w:pPr>
      <w:r w:rsidRPr="00A106C4">
        <w:rPr>
          <w:rFonts w:eastAsia="Calibri" w:cs="Times New Roman"/>
          <w:snapToGrid w:val="0"/>
          <w:szCs w:val="26"/>
          <w:lang w:val="fr-FR"/>
        </w:rPr>
        <w:t xml:space="preserve">Đá dăm, sỏi dăm phải được lấy từ nơi có khả năng cung cấp có phẩm chất đều đặn, đủ khối lượng theo tiến độ trong suốt quá trình thi công công trình. </w:t>
      </w:r>
    </w:p>
    <w:p w14:paraId="357298D4" w14:textId="77777777" w:rsidR="00E7275F" w:rsidRPr="00A106C4" w:rsidRDefault="00E7275F" w:rsidP="00E7275F">
      <w:pPr>
        <w:spacing w:before="0" w:after="0" w:line="400" w:lineRule="exact"/>
        <w:ind w:firstLine="720"/>
        <w:jc w:val="both"/>
        <w:rPr>
          <w:rFonts w:eastAsia="Calibri" w:cs="Times New Roman"/>
          <w:snapToGrid w:val="0"/>
          <w:szCs w:val="26"/>
          <w:lang w:val="fr-FR"/>
        </w:rPr>
      </w:pPr>
      <w:r w:rsidRPr="00A106C4">
        <w:rPr>
          <w:rFonts w:eastAsia="Calibri" w:cs="Times New Roman"/>
          <w:snapToGrid w:val="0"/>
          <w:szCs w:val="26"/>
          <w:lang w:val="fr-FR"/>
        </w:rPr>
        <w:t>Đối với kết cấu bê tông cốt thép, kích thước hạt đá dăm, sỏi dăm lớn nhất không được vượt quá khoảng cách thông thủy nhỏ nhất giữa các thanh cốt thép.</w:t>
      </w:r>
    </w:p>
    <w:p w14:paraId="085DCE3E" w14:textId="77777777" w:rsidR="00E7275F" w:rsidRPr="00A106C4" w:rsidRDefault="00E7275F" w:rsidP="00E7275F">
      <w:pPr>
        <w:spacing w:before="0" w:after="0" w:line="400" w:lineRule="exact"/>
        <w:ind w:firstLine="720"/>
        <w:jc w:val="both"/>
        <w:rPr>
          <w:rFonts w:eastAsia="Calibri" w:cs="Times New Roman"/>
          <w:snapToGrid w:val="0"/>
          <w:szCs w:val="26"/>
          <w:lang w:val="fr-FR"/>
        </w:rPr>
      </w:pPr>
      <w:r w:rsidRPr="00A106C4">
        <w:rPr>
          <w:rFonts w:eastAsia="Calibri" w:cs="Times New Roman"/>
          <w:snapToGrid w:val="0"/>
          <w:szCs w:val="26"/>
          <w:lang w:val="fr-FR"/>
        </w:rPr>
        <w:t>Đá, sỏi phải được rửa sạch, phân loại. Sân bãi để đá, sỏi phải sạch không để đất cũng như các loại rác, tạp chất khác lẫn vào.</w:t>
      </w:r>
    </w:p>
    <w:tbl>
      <w:tblPr>
        <w:tblW w:w="4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45"/>
        <w:gridCol w:w="2934"/>
      </w:tblGrid>
      <w:tr w:rsidR="00E7275F" w:rsidRPr="00A106C4" w14:paraId="2F167E90" w14:textId="77777777" w:rsidTr="000E30A5">
        <w:trPr>
          <w:jc w:val="center"/>
        </w:trPr>
        <w:tc>
          <w:tcPr>
            <w:tcW w:w="3290" w:type="pct"/>
          </w:tcPr>
          <w:p w14:paraId="11BDD01B" w14:textId="77777777" w:rsidR="00E7275F" w:rsidRPr="00A106C4" w:rsidRDefault="00E7275F" w:rsidP="000E30A5">
            <w:pPr>
              <w:spacing w:before="0" w:after="0" w:line="400" w:lineRule="exact"/>
              <w:ind w:firstLine="0"/>
              <w:jc w:val="both"/>
              <w:rPr>
                <w:rFonts w:eastAsia="Calibri" w:cs="Times New Roman"/>
                <w:bCs/>
                <w:iCs/>
                <w:szCs w:val="26"/>
                <w:lang w:val="fr-FR"/>
              </w:rPr>
            </w:pPr>
            <w:r w:rsidRPr="00A106C4">
              <w:rPr>
                <w:rFonts w:eastAsia="Calibri" w:cs="Times New Roman"/>
                <w:bCs/>
                <w:iCs/>
                <w:szCs w:val="26"/>
                <w:lang w:val="fr-FR"/>
              </w:rPr>
              <w:t>Đường biểu diễn thành phần hạt</w:t>
            </w:r>
          </w:p>
        </w:tc>
        <w:tc>
          <w:tcPr>
            <w:tcW w:w="1710" w:type="pct"/>
          </w:tcPr>
          <w:p w14:paraId="39E55C66" w14:textId="77777777" w:rsidR="00E7275F" w:rsidRPr="00A106C4" w:rsidRDefault="00E7275F" w:rsidP="000E30A5">
            <w:pPr>
              <w:spacing w:before="0" w:after="0" w:line="400" w:lineRule="exact"/>
              <w:ind w:hanging="14"/>
              <w:jc w:val="center"/>
              <w:rPr>
                <w:rFonts w:eastAsia="Calibri" w:cs="Times New Roman"/>
                <w:bCs/>
                <w:iCs/>
                <w:szCs w:val="26"/>
              </w:rPr>
            </w:pPr>
            <w:r w:rsidRPr="00A106C4">
              <w:rPr>
                <w:rFonts w:eastAsia="Calibri"/>
                <w:iCs/>
                <w:color w:val="0000FF"/>
              </w:rPr>
              <w:t>TCVN 7570:2006</w:t>
            </w:r>
          </w:p>
        </w:tc>
      </w:tr>
      <w:tr w:rsidR="00E7275F" w:rsidRPr="00A106C4" w14:paraId="1503A1DF" w14:textId="77777777" w:rsidTr="000E30A5">
        <w:trPr>
          <w:jc w:val="center"/>
        </w:trPr>
        <w:tc>
          <w:tcPr>
            <w:tcW w:w="3290" w:type="pct"/>
          </w:tcPr>
          <w:p w14:paraId="0D02150F" w14:textId="77777777" w:rsidR="00E7275F" w:rsidRPr="00A106C4" w:rsidRDefault="00E7275F" w:rsidP="000E30A5">
            <w:pPr>
              <w:spacing w:before="0" w:after="0" w:line="400" w:lineRule="exact"/>
              <w:ind w:firstLine="0"/>
              <w:jc w:val="both"/>
              <w:rPr>
                <w:rFonts w:eastAsia="Calibri" w:cs="Times New Roman"/>
                <w:bCs/>
                <w:iCs/>
                <w:szCs w:val="26"/>
              </w:rPr>
            </w:pPr>
            <w:r w:rsidRPr="00A106C4">
              <w:rPr>
                <w:rFonts w:eastAsia="Calibri" w:cs="Times New Roman"/>
                <w:bCs/>
                <w:iCs/>
                <w:szCs w:val="26"/>
              </w:rPr>
              <w:t>Cường độ</w:t>
            </w:r>
          </w:p>
        </w:tc>
        <w:tc>
          <w:tcPr>
            <w:tcW w:w="1710" w:type="pct"/>
          </w:tcPr>
          <w:p w14:paraId="23EEA383" w14:textId="77777777" w:rsidR="00E7275F" w:rsidRPr="00A106C4" w:rsidRDefault="00E7275F" w:rsidP="000E30A5">
            <w:pPr>
              <w:spacing w:before="0" w:after="0" w:line="400" w:lineRule="exact"/>
              <w:ind w:hanging="14"/>
              <w:jc w:val="center"/>
              <w:rPr>
                <w:rFonts w:eastAsia="Calibri" w:cs="Times New Roman"/>
                <w:bCs/>
                <w:iCs/>
                <w:szCs w:val="26"/>
              </w:rPr>
            </w:pPr>
            <w:r w:rsidRPr="00A106C4">
              <w:rPr>
                <w:rFonts w:eastAsia="Symbol" w:cs="Times New Roman"/>
                <w:bCs/>
                <w:szCs w:val="26"/>
              </w:rPr>
              <w:sym w:font="Symbol" w:char="F0B3"/>
            </w:r>
            <w:r w:rsidRPr="00A106C4">
              <w:rPr>
                <w:rFonts w:eastAsia="Calibri" w:cs="Times New Roman"/>
                <w:bCs/>
                <w:iCs/>
                <w:szCs w:val="26"/>
              </w:rPr>
              <w:t xml:space="preserve"> 400.105 N/m2</w:t>
            </w:r>
          </w:p>
        </w:tc>
      </w:tr>
      <w:tr w:rsidR="00E7275F" w:rsidRPr="00A106C4" w14:paraId="026E6AF1" w14:textId="77777777" w:rsidTr="000E30A5">
        <w:trPr>
          <w:jc w:val="center"/>
        </w:trPr>
        <w:tc>
          <w:tcPr>
            <w:tcW w:w="3290" w:type="pct"/>
          </w:tcPr>
          <w:p w14:paraId="4765B437" w14:textId="77777777" w:rsidR="00E7275F" w:rsidRPr="00A106C4" w:rsidRDefault="00E7275F" w:rsidP="000E30A5">
            <w:pPr>
              <w:spacing w:before="0" w:after="0" w:line="400" w:lineRule="exact"/>
              <w:ind w:firstLine="0"/>
              <w:jc w:val="both"/>
              <w:rPr>
                <w:rFonts w:eastAsia="Calibri" w:cs="Times New Roman"/>
                <w:bCs/>
                <w:iCs/>
                <w:szCs w:val="26"/>
              </w:rPr>
            </w:pPr>
            <w:r w:rsidRPr="00A106C4">
              <w:rPr>
                <w:rFonts w:eastAsia="Calibri" w:cs="Times New Roman"/>
                <w:bCs/>
                <w:iCs/>
                <w:szCs w:val="26"/>
              </w:rPr>
              <w:t>Phần trăm hạt thoi dẹt</w:t>
            </w:r>
          </w:p>
        </w:tc>
        <w:tc>
          <w:tcPr>
            <w:tcW w:w="1710" w:type="pct"/>
          </w:tcPr>
          <w:p w14:paraId="23BF7168" w14:textId="77777777" w:rsidR="00E7275F" w:rsidRPr="00A106C4" w:rsidRDefault="00E7275F" w:rsidP="000E30A5">
            <w:pPr>
              <w:spacing w:before="0" w:after="0" w:line="400" w:lineRule="exact"/>
              <w:ind w:hanging="14"/>
              <w:jc w:val="center"/>
              <w:rPr>
                <w:rFonts w:eastAsia="Calibri" w:cs="Times New Roman"/>
                <w:bCs/>
                <w:iCs/>
                <w:szCs w:val="26"/>
              </w:rPr>
            </w:pPr>
            <w:r w:rsidRPr="00A106C4">
              <w:rPr>
                <w:rFonts w:eastAsia="Symbol" w:cs="Times New Roman"/>
                <w:bCs/>
                <w:szCs w:val="26"/>
              </w:rPr>
              <w:sym w:font="Symbol" w:char="F0A3"/>
            </w:r>
            <w:r w:rsidRPr="00A106C4">
              <w:rPr>
                <w:rFonts w:eastAsia="Calibri" w:cs="Times New Roman"/>
                <w:bCs/>
                <w:iCs/>
                <w:szCs w:val="26"/>
              </w:rPr>
              <w:t xml:space="preserve"> 35%</w:t>
            </w:r>
          </w:p>
        </w:tc>
      </w:tr>
      <w:tr w:rsidR="00E7275F" w:rsidRPr="00A106C4" w14:paraId="546509DB" w14:textId="77777777" w:rsidTr="000E30A5">
        <w:trPr>
          <w:jc w:val="center"/>
        </w:trPr>
        <w:tc>
          <w:tcPr>
            <w:tcW w:w="3290" w:type="pct"/>
          </w:tcPr>
          <w:p w14:paraId="61094FF4" w14:textId="77777777" w:rsidR="00E7275F" w:rsidRPr="00A106C4" w:rsidRDefault="00E7275F" w:rsidP="000E30A5">
            <w:pPr>
              <w:spacing w:before="0" w:after="0" w:line="400" w:lineRule="exact"/>
              <w:ind w:firstLine="0"/>
              <w:jc w:val="both"/>
              <w:rPr>
                <w:rFonts w:eastAsia="Calibri" w:cs="Times New Roman"/>
                <w:bCs/>
                <w:iCs/>
                <w:szCs w:val="26"/>
              </w:rPr>
            </w:pPr>
            <w:r w:rsidRPr="00A106C4">
              <w:rPr>
                <w:rFonts w:eastAsia="Calibri" w:cs="Times New Roman"/>
                <w:bCs/>
                <w:iCs/>
                <w:szCs w:val="26"/>
              </w:rPr>
              <w:t>Phần trăm hạt phong hóa, mềm yếu</w:t>
            </w:r>
          </w:p>
        </w:tc>
        <w:tc>
          <w:tcPr>
            <w:tcW w:w="1710" w:type="pct"/>
          </w:tcPr>
          <w:p w14:paraId="3D4D2A85" w14:textId="77777777" w:rsidR="00E7275F" w:rsidRPr="00A106C4" w:rsidRDefault="00E7275F" w:rsidP="000E30A5">
            <w:pPr>
              <w:spacing w:before="0" w:after="0" w:line="400" w:lineRule="exact"/>
              <w:ind w:hanging="14"/>
              <w:jc w:val="center"/>
              <w:rPr>
                <w:rFonts w:eastAsia="Calibri" w:cs="Times New Roman"/>
                <w:bCs/>
                <w:iCs/>
                <w:szCs w:val="26"/>
              </w:rPr>
            </w:pPr>
            <w:r w:rsidRPr="00A106C4">
              <w:rPr>
                <w:rFonts w:eastAsia="Calibri" w:cs="Times New Roman"/>
                <w:bCs/>
                <w:iCs/>
                <w:szCs w:val="26"/>
              </w:rPr>
              <w:t>10%</w:t>
            </w:r>
          </w:p>
        </w:tc>
      </w:tr>
      <w:tr w:rsidR="00E7275F" w:rsidRPr="00A106C4" w14:paraId="1DDC6D93" w14:textId="77777777" w:rsidTr="000E30A5">
        <w:trPr>
          <w:jc w:val="center"/>
        </w:trPr>
        <w:tc>
          <w:tcPr>
            <w:tcW w:w="3290" w:type="pct"/>
          </w:tcPr>
          <w:p w14:paraId="4337F2B8" w14:textId="77777777" w:rsidR="00E7275F" w:rsidRPr="00A106C4" w:rsidRDefault="00E7275F" w:rsidP="000E30A5">
            <w:pPr>
              <w:spacing w:before="0" w:after="0" w:line="400" w:lineRule="exact"/>
              <w:ind w:firstLine="0"/>
              <w:jc w:val="both"/>
              <w:rPr>
                <w:rFonts w:eastAsia="Calibri" w:cs="Times New Roman"/>
                <w:bCs/>
                <w:iCs/>
                <w:szCs w:val="26"/>
              </w:rPr>
            </w:pPr>
            <w:r w:rsidRPr="00A106C4">
              <w:rPr>
                <w:rFonts w:eastAsia="Calibri" w:cs="Times New Roman"/>
                <w:bCs/>
                <w:iCs/>
                <w:szCs w:val="26"/>
              </w:rPr>
              <w:t>Phần trăm khối lượng cục sét</w:t>
            </w:r>
          </w:p>
        </w:tc>
        <w:tc>
          <w:tcPr>
            <w:tcW w:w="1710" w:type="pct"/>
          </w:tcPr>
          <w:p w14:paraId="546766B7" w14:textId="77777777" w:rsidR="00E7275F" w:rsidRPr="00A106C4" w:rsidRDefault="00E7275F" w:rsidP="000E30A5">
            <w:pPr>
              <w:spacing w:before="0" w:after="0" w:line="400" w:lineRule="exact"/>
              <w:ind w:hanging="14"/>
              <w:jc w:val="center"/>
              <w:rPr>
                <w:rFonts w:eastAsia="Calibri" w:cs="Times New Roman"/>
                <w:bCs/>
                <w:iCs/>
                <w:szCs w:val="26"/>
              </w:rPr>
            </w:pPr>
            <w:r w:rsidRPr="00A106C4">
              <w:rPr>
                <w:rFonts w:eastAsia="Calibri" w:cs="Times New Roman"/>
                <w:bCs/>
                <w:iCs/>
                <w:szCs w:val="26"/>
              </w:rPr>
              <w:t>&lt; 0.25%</w:t>
            </w:r>
          </w:p>
        </w:tc>
      </w:tr>
      <w:tr w:rsidR="00E7275F" w:rsidRPr="00A106C4" w14:paraId="3C668589" w14:textId="77777777" w:rsidTr="000E30A5">
        <w:trPr>
          <w:jc w:val="center"/>
        </w:trPr>
        <w:tc>
          <w:tcPr>
            <w:tcW w:w="3290" w:type="pct"/>
          </w:tcPr>
          <w:p w14:paraId="2C6453E1" w14:textId="77777777" w:rsidR="00E7275F" w:rsidRPr="00A106C4" w:rsidRDefault="00E7275F" w:rsidP="000E30A5">
            <w:pPr>
              <w:spacing w:before="0" w:after="0" w:line="400" w:lineRule="exact"/>
              <w:ind w:firstLine="0"/>
              <w:jc w:val="both"/>
              <w:rPr>
                <w:rFonts w:eastAsia="Calibri" w:cs="Times New Roman"/>
                <w:bCs/>
                <w:iCs/>
                <w:szCs w:val="26"/>
              </w:rPr>
            </w:pPr>
            <w:r w:rsidRPr="00A106C4">
              <w:rPr>
                <w:rFonts w:eastAsia="Calibri" w:cs="Times New Roman"/>
                <w:bCs/>
                <w:iCs/>
                <w:szCs w:val="26"/>
              </w:rPr>
              <w:t>Phần trăm khối lượng bùn, bụi, sét</w:t>
            </w:r>
          </w:p>
        </w:tc>
        <w:tc>
          <w:tcPr>
            <w:tcW w:w="1710" w:type="pct"/>
          </w:tcPr>
          <w:p w14:paraId="1FF2B06A" w14:textId="77777777" w:rsidR="00E7275F" w:rsidRPr="00A106C4" w:rsidRDefault="00E7275F" w:rsidP="000E30A5">
            <w:pPr>
              <w:spacing w:before="0" w:after="0" w:line="400" w:lineRule="exact"/>
              <w:ind w:hanging="14"/>
              <w:jc w:val="center"/>
              <w:rPr>
                <w:rFonts w:eastAsia="Calibri" w:cs="Times New Roman"/>
                <w:bCs/>
                <w:iCs/>
                <w:szCs w:val="26"/>
              </w:rPr>
            </w:pPr>
            <w:r w:rsidRPr="00A106C4">
              <w:rPr>
                <w:rFonts w:eastAsia="Calibri" w:cs="Times New Roman"/>
                <w:bCs/>
                <w:iCs/>
                <w:szCs w:val="26"/>
              </w:rPr>
              <w:t>&lt; 3%</w:t>
            </w:r>
          </w:p>
        </w:tc>
      </w:tr>
    </w:tbl>
    <w:p w14:paraId="441DA6FF" w14:textId="77777777" w:rsidR="00E7275F" w:rsidRPr="00A106C4" w:rsidRDefault="00E7275F" w:rsidP="00E7275F">
      <w:pPr>
        <w:spacing w:before="0" w:after="0" w:line="400" w:lineRule="exact"/>
        <w:ind w:firstLine="720"/>
        <w:jc w:val="both"/>
        <w:rPr>
          <w:rFonts w:eastAsia="Calibri" w:cs="Times New Roman"/>
          <w:snapToGrid w:val="0"/>
          <w:szCs w:val="26"/>
          <w:lang w:val="fr-FR"/>
        </w:rPr>
      </w:pPr>
      <w:bookmarkStart w:id="149" w:name="_Toc15443181"/>
      <w:bookmarkStart w:id="150" w:name="_Toc42068404"/>
      <w:bookmarkStart w:id="151" w:name="_Toc71524226"/>
      <w:bookmarkStart w:id="152" w:name="_Toc71595766"/>
      <w:bookmarkStart w:id="153" w:name="_Toc71595936"/>
      <w:r w:rsidRPr="00A106C4">
        <w:rPr>
          <w:rFonts w:eastAsia="Calibri" w:cs="Times New Roman"/>
          <w:snapToGrid w:val="0"/>
          <w:szCs w:val="26"/>
          <w:lang w:val="fr-FR"/>
        </w:rPr>
        <w:t>d.  Nước</w:t>
      </w:r>
      <w:bookmarkEnd w:id="149"/>
      <w:bookmarkEnd w:id="150"/>
      <w:bookmarkEnd w:id="151"/>
      <w:bookmarkEnd w:id="152"/>
      <w:bookmarkEnd w:id="153"/>
    </w:p>
    <w:p w14:paraId="409C5064" w14:textId="77777777" w:rsidR="00E7275F" w:rsidRPr="008F40B0" w:rsidRDefault="00E7275F" w:rsidP="00E7275F">
      <w:pPr>
        <w:spacing w:before="0" w:after="0" w:line="400" w:lineRule="exact"/>
        <w:ind w:firstLine="720"/>
        <w:jc w:val="both"/>
        <w:rPr>
          <w:rFonts w:eastAsia="Calibri" w:cs="Times New Roman"/>
          <w:snapToGrid w:val="0"/>
          <w:szCs w:val="26"/>
          <w:lang w:val="fr-FR"/>
        </w:rPr>
      </w:pPr>
      <w:r w:rsidRPr="00A106C4">
        <w:rPr>
          <w:rFonts w:eastAsia="Calibri" w:cs="Times New Roman"/>
          <w:snapToGrid w:val="0"/>
          <w:szCs w:val="26"/>
          <w:lang w:val="fr-FR"/>
        </w:rPr>
        <w:t>Tất cả nước dùng để trộn bê tông phải là nước sạch, không ăn mòn đối với bê tông, không có dầu, axit, chất kiềm và những chất hữu cơ gây hại đến quá trình đông kết.</w:t>
      </w:r>
    </w:p>
    <w:p w14:paraId="60CB740A" w14:textId="47DA5931" w:rsidR="007869B1" w:rsidRPr="00356A9F" w:rsidRDefault="007869B1" w:rsidP="00E01CCD">
      <w:pPr>
        <w:rPr>
          <w:rFonts w:cs="Times New Roman"/>
          <w:color w:val="000000" w:themeColor="text1"/>
          <w:szCs w:val="26"/>
          <w:lang w:val="de-DE"/>
        </w:rPr>
      </w:pPr>
    </w:p>
    <w:sectPr w:rsidR="007869B1" w:rsidRPr="00356A9F" w:rsidSect="006A7AAD">
      <w:headerReference w:type="default" r:id="rId16"/>
      <w:footerReference w:type="default" r:id="rId17"/>
      <w:pgSz w:w="11906" w:h="16838" w:code="9"/>
      <w:pgMar w:top="1055" w:right="1134" w:bottom="990" w:left="1701" w:header="284" w:footer="21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B8AE1E" w14:textId="77777777" w:rsidR="00CE23EA" w:rsidRDefault="00CE23EA" w:rsidP="00152DE3">
      <w:pPr>
        <w:spacing w:before="0" w:after="0" w:line="240" w:lineRule="auto"/>
      </w:pPr>
      <w:r>
        <w:separator/>
      </w:r>
    </w:p>
  </w:endnote>
  <w:endnote w:type="continuationSeparator" w:id="0">
    <w:p w14:paraId="1298A164" w14:textId="77777777" w:rsidR="00CE23EA" w:rsidRDefault="00CE23EA" w:rsidP="00152DE3">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VnTime">
    <w:altName w:val="Times New Roman"/>
    <w:panose1 w:val="020B7200000000000000"/>
    <w:charset w:val="00"/>
    <w:family w:val="swiss"/>
    <w:pitch w:val="variable"/>
    <w:sig w:usb0="00000003" w:usb1="00000000" w:usb2="00000000" w:usb3="00000000" w:csb0="00000001" w:csb1="00000000"/>
  </w:font>
  <w:font w:name="Abadi">
    <w:charset w:val="00"/>
    <w:family w:val="swiss"/>
    <w:pitch w:val="variable"/>
    <w:sig w:usb0="80000003" w:usb1="00000000" w:usb2="00000000" w:usb3="00000000" w:csb0="00000093" w:csb1="00000000"/>
  </w:font>
  <w:font w:name="SimSun">
    <w:altName w:val="宋体"/>
    <w:panose1 w:val="02010600030101010101"/>
    <w:charset w:val="86"/>
    <w:family w:val="auto"/>
    <w:pitch w:val="variable"/>
    <w:sig w:usb0="00000203" w:usb1="288F0000" w:usb2="00000016" w:usb3="00000000" w:csb0="00040001" w:csb1="00000000"/>
  </w:font>
  <w:font w:name=".VnArial">
    <w:altName w:val="Calibri"/>
    <w:panose1 w:val="020B7200000000000000"/>
    <w:charset w:val="00"/>
    <w:family w:val="swiss"/>
    <w:pitch w:val="variable"/>
    <w:sig w:usb0="00000007" w:usb1="00000000" w:usb2="00000000" w:usb3="00000000" w:csb0="0000001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A3"/>
    <w:family w:val="swiss"/>
    <w:pitch w:val="variable"/>
    <w:sig w:usb0="E4002EFF" w:usb1="C000E47F" w:usb2="00000009" w:usb3="00000000" w:csb0="000001FF" w:csb1="00000000"/>
  </w:font>
  <w:font w:name=".VnTimeH">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FangSong_GB2312">
    <w:charset w:val="86"/>
    <w:family w:val="modern"/>
    <w:pitch w:val="fixed"/>
    <w:sig w:usb0="800002BF" w:usb1="38CF7CFA" w:usb2="00000016" w:usb3="00000000" w:csb0="00040001" w:csb1="00000000"/>
  </w:font>
  <w:font w:name=".VnArialH">
    <w:altName w:val="Courier"/>
    <w:panose1 w:val="020B7200000000000000"/>
    <w:charset w:val="00"/>
    <w:family w:val="swiss"/>
    <w:pitch w:val="variable"/>
    <w:sig w:usb0="00000003" w:usb1="00000000" w:usb2="00000000" w:usb3="00000000" w:csb0="00000001" w:csb1="00000000"/>
  </w:font>
  <w:font w:name="Times New RomanH">
    <w:altName w:val="Courier New"/>
    <w:panose1 w:val="00000000000000000000"/>
    <w:charset w:val="A3"/>
    <w:family w:val="swiss"/>
    <w:notTrueType/>
    <w:pitch w:val="variable"/>
    <w:sig w:usb0="20000001" w:usb1="00000000" w:usb2="00000000" w:usb3="00000000" w:csb0="000001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VNI-Times">
    <w:panose1 w:val="00000000000000000000"/>
    <w:charset w:val="00"/>
    <w:family w:val="auto"/>
    <w:pitch w:val="variable"/>
    <w:sig w:usb0="00000007" w:usb1="00000000" w:usb2="00000000" w:usb3="00000000" w:csb0="00000013" w:csb1="00000000"/>
  </w:font>
  <w:font w:name="CIDFont+F1">
    <w:altName w:val="Cambria"/>
    <w:panose1 w:val="00000000000000000000"/>
    <w:charset w:val="00"/>
    <w:family w:val="roman"/>
    <w:notTrueType/>
    <w:pitch w:val="default"/>
  </w:font>
  <w:font w:name="VN-NTime">
    <w:charset w:val="00"/>
    <w:family w:val="auto"/>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Italic">
    <w:panose1 w:val="00000400000000000000"/>
    <w:charset w:val="00"/>
    <w:family w:val="auto"/>
    <w:pitch w:val="variable"/>
    <w:sig w:usb0="20002A87" w:usb1="00000000" w:usb2="00000000" w:usb3="00000000" w:csb0="000001FF" w:csb1="00000000"/>
  </w:font>
  <w:font w:name="Bold">
    <w:altName w:val="Times New Roman"/>
    <w:panose1 w:val="00000000000000000000"/>
    <w:charset w:val="00"/>
    <w:family w:val="roman"/>
    <w:notTrueType/>
    <w:pitch w:val="default"/>
  </w:font>
  <w:font w:name="Constantia">
    <w:panose1 w:val="02030602050306030303"/>
    <w:charset w:val="00"/>
    <w:family w:val="roman"/>
    <w:pitch w:val="variable"/>
    <w:sig w:usb0="A00002EF" w:usb1="4000204B" w:usb2="00000000" w:usb3="00000000" w:csb0="0000019F" w:csb1="00000000"/>
  </w:font>
  <w:font w:name="Cambria">
    <w:panose1 w:val="02040503050406030204"/>
    <w:charset w:val="00"/>
    <w:family w:val="roman"/>
    <w:pitch w:val="variable"/>
    <w:sig w:usb0="E00006FF" w:usb1="420024FF" w:usb2="02000000" w:usb3="00000000" w:csb0="0000019F" w:csb1="00000000"/>
  </w:font>
  <w:font w:name="TT20C2o00">
    <w:altName w:val="Times New Roman"/>
    <w:panose1 w:val="00000000000000000000"/>
    <w:charset w:val="00"/>
    <w:family w:val="roman"/>
    <w:notTrueType/>
    <w:pitch w:val="default"/>
  </w:font>
  <w:font w:name="Courier">
    <w:panose1 w:val="02070409020205020404"/>
    <w:charset w:val="00"/>
    <w:family w:val="modern"/>
    <w:notTrueType/>
    <w:pitch w:val="fixed"/>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Helvetica">
    <w:panose1 w:val="020B0604020202020204"/>
    <w:charset w:val="00"/>
    <w:family w:val="swiss"/>
    <w:pitch w:val="variable"/>
    <w:sig w:usb0="E0002EFF" w:usb1="C000785B" w:usb2="00000009" w:usb3="00000000" w:csb0="000001FF" w:csb1="00000000"/>
  </w:font>
  <w:font w:name=".VnCentury Schoolbook">
    <w:altName w:val="Calibri"/>
    <w:panose1 w:val="020B7200000000000000"/>
    <w:charset w:val="00"/>
    <w:family w:val="swiss"/>
    <w:pitch w:val="variable"/>
    <w:sig w:usb0="00000003" w:usb1="00000000" w:usb2="00000000" w:usb3="00000000" w:csb0="00000001" w:csb1="00000000"/>
  </w:font>
  <w:font w:name=".VnAvant">
    <w:panose1 w:val="020B7200000000000000"/>
    <w:charset w:val="00"/>
    <w:family w:val="swiss"/>
    <w:pitch w:val="variable"/>
    <w:sig w:usb0="00000003"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E4FC6" w14:textId="2EF83C49" w:rsidR="005E47A1" w:rsidRDefault="005E47A1" w:rsidP="00BD7834">
    <w:pPr>
      <w:pStyle w:val="Footer"/>
      <w:pBdr>
        <w:top w:val="single" w:sz="4" w:space="1" w:color="auto"/>
      </w:pBdr>
      <w:spacing w:line="288" w:lineRule="auto"/>
      <w:ind w:right="216" w:firstLine="0"/>
      <w:rPr>
        <w:b/>
        <w:bCs/>
        <w:noProof/>
        <w:sz w:val="22"/>
      </w:rPr>
    </w:pPr>
    <w:r w:rsidRPr="00E01CCD">
      <w:rPr>
        <w:b/>
        <w:bCs/>
        <w:sz w:val="22"/>
      </w:rPr>
      <w:t xml:space="preserve">Quyển </w:t>
    </w:r>
    <w:r>
      <w:rPr>
        <w:b/>
        <w:bCs/>
        <w:sz w:val="22"/>
      </w:rPr>
      <w:t>1</w:t>
    </w:r>
    <w:r w:rsidRPr="00E01CCD">
      <w:rPr>
        <w:b/>
        <w:bCs/>
        <w:sz w:val="22"/>
      </w:rPr>
      <w:t>.</w:t>
    </w:r>
    <w:r>
      <w:rPr>
        <w:b/>
        <w:bCs/>
        <w:sz w:val="22"/>
      </w:rPr>
      <w:t>2</w:t>
    </w:r>
    <w:r w:rsidRPr="00E01CCD">
      <w:rPr>
        <w:b/>
        <w:bCs/>
        <w:sz w:val="22"/>
      </w:rPr>
      <w:t xml:space="preserve">: </w:t>
    </w:r>
    <w:r>
      <w:rPr>
        <w:b/>
        <w:bCs/>
        <w:sz w:val="22"/>
      </w:rPr>
      <w:t>Đặc tính kỹ thuật vật tư thiết bị</w:t>
    </w:r>
    <w:r>
      <w:rPr>
        <w:b/>
        <w:bCs/>
        <w:sz w:val="22"/>
      </w:rPr>
      <w:tab/>
    </w:r>
    <w:r w:rsidRPr="00FE389C">
      <w:rPr>
        <w:b/>
        <w:bCs/>
        <w:sz w:val="22"/>
      </w:rPr>
      <w:tab/>
      <w:t xml:space="preserve">Trang </w:t>
    </w:r>
    <w:r w:rsidRPr="00FE389C">
      <w:rPr>
        <w:b/>
        <w:bCs/>
        <w:sz w:val="22"/>
      </w:rPr>
      <w:fldChar w:fldCharType="begin"/>
    </w:r>
    <w:r w:rsidRPr="00FE389C">
      <w:rPr>
        <w:b/>
        <w:bCs/>
        <w:sz w:val="22"/>
      </w:rPr>
      <w:instrText xml:space="preserve"> PAGE   \* MERGEFORMAT </w:instrText>
    </w:r>
    <w:r w:rsidRPr="00FE389C">
      <w:rPr>
        <w:b/>
        <w:bCs/>
        <w:sz w:val="22"/>
      </w:rPr>
      <w:fldChar w:fldCharType="separate"/>
    </w:r>
    <w:r w:rsidR="00A207F4">
      <w:rPr>
        <w:b/>
        <w:bCs/>
        <w:noProof/>
        <w:sz w:val="22"/>
      </w:rPr>
      <w:t>3</w:t>
    </w:r>
    <w:r w:rsidRPr="00FE389C">
      <w:rPr>
        <w:b/>
        <w:bCs/>
        <w:noProof/>
        <w:sz w:val="22"/>
      </w:rPr>
      <w:fldChar w:fldCharType="end"/>
    </w:r>
  </w:p>
  <w:p w14:paraId="70CC23B9" w14:textId="77777777" w:rsidR="005E47A1" w:rsidRPr="00BD7834" w:rsidRDefault="005E47A1" w:rsidP="00BD7834">
    <w:pPr>
      <w:pStyle w:val="Footer"/>
      <w:pBdr>
        <w:top w:val="single" w:sz="4" w:space="1" w:color="auto"/>
      </w:pBdr>
      <w:spacing w:line="288" w:lineRule="auto"/>
      <w:ind w:right="216" w:firstLine="0"/>
      <w:rPr>
        <w:b/>
        <w:bCs/>
        <w:sz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894EF6" w14:textId="77777777" w:rsidR="00CE23EA" w:rsidRDefault="00CE23EA" w:rsidP="00152DE3">
      <w:pPr>
        <w:spacing w:before="0" w:after="0" w:line="240" w:lineRule="auto"/>
      </w:pPr>
      <w:r>
        <w:separator/>
      </w:r>
    </w:p>
  </w:footnote>
  <w:footnote w:type="continuationSeparator" w:id="0">
    <w:p w14:paraId="4C9AA369" w14:textId="77777777" w:rsidR="00CE23EA" w:rsidRDefault="00CE23EA" w:rsidP="00152DE3">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18" w:type="dxa"/>
      <w:tblBorders>
        <w:bottom w:val="single" w:sz="4" w:space="0" w:color="auto"/>
      </w:tblBorders>
      <w:tblLook w:val="01E0" w:firstRow="1" w:lastRow="1" w:firstColumn="1" w:lastColumn="1" w:noHBand="0" w:noVBand="0"/>
    </w:tblPr>
    <w:tblGrid>
      <w:gridCol w:w="3213"/>
      <w:gridCol w:w="5905"/>
    </w:tblGrid>
    <w:tr w:rsidR="005E47A1" w:rsidRPr="00263F59" w14:paraId="10BDAC9F" w14:textId="77777777" w:rsidTr="00D957CB">
      <w:trPr>
        <w:trHeight w:val="871"/>
      </w:trPr>
      <w:tc>
        <w:tcPr>
          <w:tcW w:w="3213" w:type="dxa"/>
          <w:vAlign w:val="center"/>
        </w:tcPr>
        <w:p w14:paraId="5FA25D96" w14:textId="77777777" w:rsidR="005E47A1" w:rsidRPr="00757219" w:rsidRDefault="005E47A1" w:rsidP="00D957CB">
          <w:pPr>
            <w:pStyle w:val="Header"/>
            <w:ind w:right="41" w:hanging="15"/>
            <w:rPr>
              <w:i/>
              <w:iCs/>
              <w:sz w:val="24"/>
              <w:szCs w:val="24"/>
            </w:rPr>
          </w:pPr>
          <w:r w:rsidRPr="003E38E8">
            <w:rPr>
              <w:noProof/>
              <w:lang w:eastAsia="zh-CN"/>
            </w:rPr>
            <w:drawing>
              <wp:inline distT="0" distB="0" distL="0" distR="0" wp14:anchorId="579416A5" wp14:editId="67358B56">
                <wp:extent cx="1885950" cy="557324"/>
                <wp:effectExtent l="0" t="0" r="0" b="0"/>
                <wp:docPr id="7" name="Picture 7" descr="C:\Users\MR KHIENPC\Desktop\THANG LONG MOI\Thănglong44x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R KHIENPC\Desktop\THANG LONG MOI\Thănglong44x13.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5950" cy="557324"/>
                        </a:xfrm>
                        <a:prstGeom prst="rect">
                          <a:avLst/>
                        </a:prstGeom>
                        <a:noFill/>
                        <a:ln>
                          <a:noFill/>
                        </a:ln>
                      </pic:spPr>
                    </pic:pic>
                  </a:graphicData>
                </a:graphic>
              </wp:inline>
            </w:drawing>
          </w:r>
        </w:p>
      </w:tc>
      <w:tc>
        <w:tcPr>
          <w:tcW w:w="5905" w:type="dxa"/>
        </w:tcPr>
        <w:p w14:paraId="72ED31A2" w14:textId="77777777" w:rsidR="005E47A1" w:rsidRPr="00040E3C" w:rsidRDefault="005E47A1" w:rsidP="00D957CB">
          <w:pPr>
            <w:pStyle w:val="Header"/>
            <w:ind w:firstLine="15"/>
            <w:rPr>
              <w:b/>
              <w:sz w:val="20"/>
            </w:rPr>
          </w:pPr>
          <w:r w:rsidRPr="00040E3C">
            <w:rPr>
              <w:b/>
              <w:sz w:val="20"/>
            </w:rPr>
            <w:t>CÔNG TY CỔ PHẦN PHÁT TRIỂN ĐIỆN LỰC THĂNG LONG</w:t>
          </w:r>
        </w:p>
        <w:p w14:paraId="689D6E0E" w14:textId="41F4402B" w:rsidR="005E47A1" w:rsidRPr="00040E3C" w:rsidRDefault="005E47A1" w:rsidP="00D23E54">
          <w:pPr>
            <w:pStyle w:val="Header"/>
            <w:spacing w:before="20" w:after="20"/>
            <w:ind w:firstLine="0"/>
            <w:jc w:val="both"/>
            <w:rPr>
              <w:sz w:val="20"/>
            </w:rPr>
          </w:pPr>
          <w:r w:rsidRPr="00D23E54">
            <w:rPr>
              <w:sz w:val="20"/>
            </w:rPr>
            <w:t>VPGD: Tầng 5, Lô 2, tòa tháp Xuân Mai, đường Tô Hiệu, P. Hà Đông, TP.Hà Nội.</w:t>
          </w:r>
        </w:p>
        <w:p w14:paraId="7A93FD14" w14:textId="77777777" w:rsidR="005E47A1" w:rsidRPr="00040E3C" w:rsidRDefault="005E47A1" w:rsidP="00D957CB">
          <w:pPr>
            <w:pStyle w:val="Header"/>
            <w:spacing w:before="20" w:after="20"/>
            <w:ind w:left="1421" w:right="-915" w:hanging="1406"/>
            <w:rPr>
              <w:sz w:val="20"/>
            </w:rPr>
          </w:pPr>
          <w:r>
            <w:rPr>
              <w:sz w:val="20"/>
              <w:lang w:val="vi-VN"/>
            </w:rPr>
            <w:t>Số điện thoại</w:t>
          </w:r>
          <w:r>
            <w:rPr>
              <w:sz w:val="20"/>
            </w:rPr>
            <w:t xml:space="preserve">:  </w:t>
          </w:r>
          <w:r w:rsidRPr="00EC7A3B">
            <w:rPr>
              <w:rStyle w:val="Hyperlink"/>
              <w:sz w:val="20"/>
            </w:rPr>
            <w:t>024.7100.5746</w:t>
          </w:r>
          <w:r w:rsidRPr="001538F5">
            <w:rPr>
              <w:sz w:val="20"/>
            </w:rPr>
            <w:tab/>
          </w:r>
        </w:p>
        <w:p w14:paraId="1A60DAFC" w14:textId="77777777" w:rsidR="005E47A1" w:rsidRPr="00757219" w:rsidRDefault="005E47A1" w:rsidP="00D957CB">
          <w:pPr>
            <w:pStyle w:val="Header"/>
            <w:ind w:right="41" w:hanging="15"/>
            <w:rPr>
              <w:i/>
              <w:iCs/>
              <w:sz w:val="24"/>
              <w:szCs w:val="24"/>
            </w:rPr>
          </w:pPr>
          <w:r w:rsidRPr="00E72E20">
            <w:rPr>
              <w:sz w:val="20"/>
            </w:rPr>
            <w:t>Email</w:t>
          </w:r>
          <w:r>
            <w:rPr>
              <w:sz w:val="20"/>
            </w:rPr>
            <w:t>/</w:t>
          </w:r>
          <w:r w:rsidRPr="001538F5">
            <w:rPr>
              <w:sz w:val="20"/>
            </w:rPr>
            <w:t>Web</w:t>
          </w:r>
          <w:r>
            <w:rPr>
              <w:sz w:val="20"/>
            </w:rPr>
            <w:t xml:space="preserve">:     </w:t>
          </w:r>
          <w:hyperlink r:id="rId2" w:history="1">
            <w:r w:rsidRPr="001538F5">
              <w:rPr>
                <w:rStyle w:val="Hyperlink"/>
                <w:sz w:val="20"/>
              </w:rPr>
              <w:t>tuvan@thanglongpc.vn</w:t>
            </w:r>
          </w:hyperlink>
          <w:r>
            <w:rPr>
              <w:rStyle w:val="Hyperlink"/>
              <w:sz w:val="20"/>
            </w:rPr>
            <w:t>/</w:t>
          </w:r>
          <w:r w:rsidRPr="001538F5">
            <w:rPr>
              <w:rStyle w:val="Hyperlink"/>
              <w:sz w:val="20"/>
            </w:rPr>
            <w:t>thanglongpc.vn</w:t>
          </w:r>
        </w:p>
      </w:tc>
    </w:tr>
  </w:tbl>
  <w:p w14:paraId="5DD7AD75" w14:textId="77777777" w:rsidR="005E47A1" w:rsidRPr="00BD7834" w:rsidRDefault="005E47A1" w:rsidP="00BD7834">
    <w:pPr>
      <w:rPr>
        <w:sz w:val="10"/>
        <w:szCs w:val="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91723C16"/>
    <w:lvl w:ilvl="0">
      <w:start w:val="1"/>
      <w:numFmt w:val="bullet"/>
      <w:pStyle w:val="ListBullet5"/>
      <w:lvlText w:val=""/>
      <w:lvlJc w:val="left"/>
      <w:pPr>
        <w:tabs>
          <w:tab w:val="num" w:pos="9379"/>
        </w:tabs>
        <w:ind w:left="9379" w:hanging="360"/>
      </w:pPr>
      <w:rPr>
        <w:rFonts w:ascii="Symbol" w:hAnsi="Symbol" w:hint="default"/>
      </w:rPr>
    </w:lvl>
  </w:abstractNum>
  <w:abstractNum w:abstractNumId="1" w15:restartNumberingAfterBreak="0">
    <w:nsid w:val="FFFFFF81"/>
    <w:multiLevelType w:val="singleLevel"/>
    <w:tmpl w:val="3704E7D8"/>
    <w:lvl w:ilvl="0">
      <w:start w:val="1"/>
      <w:numFmt w:val="bullet"/>
      <w:pStyle w:val="ListBullet4"/>
      <w:lvlText w:val=""/>
      <w:lvlJc w:val="left"/>
      <w:pPr>
        <w:tabs>
          <w:tab w:val="num" w:pos="1440"/>
        </w:tabs>
        <w:ind w:left="1440" w:hanging="360"/>
      </w:pPr>
      <w:rPr>
        <w:rFonts w:ascii="Symbol" w:hAnsi="Symbol" w:hint="default"/>
      </w:rPr>
    </w:lvl>
  </w:abstractNum>
  <w:abstractNum w:abstractNumId="2" w15:restartNumberingAfterBreak="0">
    <w:nsid w:val="FFFFFF82"/>
    <w:multiLevelType w:val="singleLevel"/>
    <w:tmpl w:val="CA8CE5CA"/>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B790A252"/>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00000004"/>
    <w:multiLevelType w:val="multilevel"/>
    <w:tmpl w:val="77E64B0A"/>
    <w:lvl w:ilvl="0">
      <w:start w:val="17"/>
      <w:numFmt w:val="bullet"/>
      <w:pStyle w:val="Daudong-"/>
      <w:lvlText w:val="-"/>
      <w:lvlJc w:val="left"/>
      <w:pPr>
        <w:tabs>
          <w:tab w:val="num" w:pos="851"/>
        </w:tabs>
        <w:ind w:left="851" w:hanging="567"/>
      </w:pPr>
      <w:rPr>
        <w:rFonts w:ascii="Times New Roman Bold" w:hAnsi="Times New Roman Bold" w:hint="default"/>
        <w:b/>
        <w:i w:val="0"/>
        <w:color w:val="auto"/>
        <w:sz w:val="26"/>
      </w:rPr>
    </w:lvl>
    <w:lvl w:ilvl="1">
      <w:start w:val="1"/>
      <w:numFmt w:val="bullet"/>
      <w:pStyle w:val="Daudong"/>
      <w:lvlText w:val="+"/>
      <w:lvlJc w:val="left"/>
      <w:pPr>
        <w:tabs>
          <w:tab w:val="num" w:pos="1277"/>
        </w:tabs>
        <w:ind w:left="1277" w:hanging="567"/>
      </w:pPr>
      <w:rPr>
        <w:rFonts w:ascii="Times New Roman" w:hAnsi="Times New Roman" w:cs="Times New Roman" w:hint="default"/>
        <w:color w:val="auto"/>
      </w:rPr>
    </w:lvl>
    <w:lvl w:ilvl="2">
      <w:start w:val="1"/>
      <w:numFmt w:val="bullet"/>
      <w:pStyle w:val="Daudongo"/>
      <w:lvlText w:val="o"/>
      <w:lvlJc w:val="left"/>
      <w:pPr>
        <w:tabs>
          <w:tab w:val="num" w:pos="1985"/>
        </w:tabs>
        <w:ind w:left="1985" w:hanging="567"/>
      </w:pPr>
      <w:rPr>
        <w:rFonts w:ascii="Times New Roman" w:hAnsi="Times New Roman" w:cs="Times New Roman" w:hint="default"/>
        <w:color w:val="auto"/>
      </w:rPr>
    </w:lvl>
    <w:lvl w:ilvl="3">
      <w:start w:val="1"/>
      <w:numFmt w:val="bullet"/>
      <w:lvlText w:val=""/>
      <w:lvlJc w:val="left"/>
      <w:pPr>
        <w:tabs>
          <w:tab w:val="num" w:pos="2552"/>
        </w:tabs>
        <w:ind w:left="2552" w:hanging="567"/>
      </w:pPr>
      <w:rPr>
        <w:rFonts w:ascii="Symbol" w:hAnsi="Symbol" w:hint="default"/>
        <w:color w:val="FF0000"/>
      </w:rPr>
    </w:lvl>
    <w:lvl w:ilvl="4">
      <w:start w:val="1"/>
      <w:numFmt w:val="bullet"/>
      <w:lvlText w:val=""/>
      <w:lvlJc w:val="left"/>
      <w:pPr>
        <w:tabs>
          <w:tab w:val="num" w:pos="3119"/>
        </w:tabs>
        <w:ind w:left="3119" w:hanging="567"/>
      </w:pPr>
      <w:rPr>
        <w:rFonts w:ascii="Wingdings" w:hAnsi="Wingdings" w:hint="default"/>
        <w:color w:val="FF0000"/>
      </w:rPr>
    </w:lvl>
    <w:lvl w:ilvl="5">
      <w:start w:val="1"/>
      <w:numFmt w:val="bullet"/>
      <w:lvlText w:val=""/>
      <w:lvlJc w:val="left"/>
      <w:pPr>
        <w:tabs>
          <w:tab w:val="num" w:pos="4640"/>
        </w:tabs>
        <w:ind w:left="4640" w:hanging="360"/>
      </w:pPr>
      <w:rPr>
        <w:rFonts w:ascii="Wingdings" w:hAnsi="Wingdings" w:hint="default"/>
      </w:rPr>
    </w:lvl>
    <w:lvl w:ilvl="6">
      <w:start w:val="1"/>
      <w:numFmt w:val="bullet"/>
      <w:lvlText w:val=""/>
      <w:lvlJc w:val="left"/>
      <w:pPr>
        <w:tabs>
          <w:tab w:val="num" w:pos="5360"/>
        </w:tabs>
        <w:ind w:left="5360" w:hanging="360"/>
      </w:pPr>
      <w:rPr>
        <w:rFonts w:ascii="Symbol" w:hAnsi="Symbol" w:hint="default"/>
      </w:rPr>
    </w:lvl>
    <w:lvl w:ilvl="7">
      <w:start w:val="1"/>
      <w:numFmt w:val="bullet"/>
      <w:lvlText w:val="o"/>
      <w:lvlJc w:val="left"/>
      <w:pPr>
        <w:tabs>
          <w:tab w:val="num" w:pos="6080"/>
        </w:tabs>
        <w:ind w:left="6080" w:hanging="360"/>
      </w:pPr>
      <w:rPr>
        <w:rFonts w:ascii="Courier New" w:hAnsi="Courier New" w:hint="default"/>
      </w:rPr>
    </w:lvl>
    <w:lvl w:ilvl="8">
      <w:start w:val="1"/>
      <w:numFmt w:val="bullet"/>
      <w:lvlText w:val=""/>
      <w:lvlJc w:val="left"/>
      <w:pPr>
        <w:tabs>
          <w:tab w:val="num" w:pos="6800"/>
        </w:tabs>
        <w:ind w:left="6800" w:hanging="360"/>
      </w:pPr>
      <w:rPr>
        <w:rFonts w:ascii="Wingdings" w:hAnsi="Wingdings" w:hint="default"/>
      </w:rPr>
    </w:lvl>
  </w:abstractNum>
  <w:abstractNum w:abstractNumId="5" w15:restartNumberingAfterBreak="0">
    <w:nsid w:val="00000025"/>
    <w:multiLevelType w:val="multilevel"/>
    <w:tmpl w:val="00000025"/>
    <w:lvl w:ilvl="0">
      <w:start w:val="1"/>
      <w:numFmt w:val="decimal"/>
      <w:pStyle w:val="TieudeC3"/>
      <w:lvlText w:val="2.%1."/>
      <w:lvlJc w:val="left"/>
      <w:pPr>
        <w:tabs>
          <w:tab w:val="num" w:pos="720"/>
        </w:tabs>
        <w:ind w:left="720" w:hanging="72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0000406"/>
    <w:multiLevelType w:val="multilevel"/>
    <w:tmpl w:val="0A5EF3FE"/>
    <w:lvl w:ilvl="0">
      <w:numFmt w:val="bullet"/>
      <w:lvlText w:val="+"/>
      <w:lvlJc w:val="left"/>
      <w:pPr>
        <w:ind w:left="439" w:hanging="154"/>
      </w:pPr>
      <w:rPr>
        <w:rFonts w:ascii="Times New Roman" w:hAnsi="Times New Roman" w:cs="Times New Roman" w:hint="default"/>
        <w:b w:val="0"/>
        <w:bCs w:val="0"/>
        <w:w w:val="101"/>
      </w:rPr>
    </w:lvl>
    <w:lvl w:ilvl="1">
      <w:numFmt w:val="bullet"/>
      <w:lvlText w:val="•"/>
      <w:lvlJc w:val="left"/>
      <w:pPr>
        <w:ind w:left="1306" w:hanging="154"/>
      </w:pPr>
    </w:lvl>
    <w:lvl w:ilvl="2">
      <w:numFmt w:val="bullet"/>
      <w:lvlText w:val="•"/>
      <w:lvlJc w:val="left"/>
      <w:pPr>
        <w:ind w:left="2173" w:hanging="154"/>
      </w:pPr>
    </w:lvl>
    <w:lvl w:ilvl="3">
      <w:numFmt w:val="bullet"/>
      <w:lvlText w:val="•"/>
      <w:lvlJc w:val="left"/>
      <w:pPr>
        <w:ind w:left="3039" w:hanging="154"/>
      </w:pPr>
    </w:lvl>
    <w:lvl w:ilvl="4">
      <w:numFmt w:val="bullet"/>
      <w:lvlText w:val="•"/>
      <w:lvlJc w:val="left"/>
      <w:pPr>
        <w:ind w:left="3906" w:hanging="154"/>
      </w:pPr>
    </w:lvl>
    <w:lvl w:ilvl="5">
      <w:numFmt w:val="bullet"/>
      <w:lvlText w:val="•"/>
      <w:lvlJc w:val="left"/>
      <w:pPr>
        <w:ind w:left="4772" w:hanging="154"/>
      </w:pPr>
    </w:lvl>
    <w:lvl w:ilvl="6">
      <w:numFmt w:val="bullet"/>
      <w:lvlText w:val="•"/>
      <w:lvlJc w:val="left"/>
      <w:pPr>
        <w:ind w:left="5639" w:hanging="154"/>
      </w:pPr>
    </w:lvl>
    <w:lvl w:ilvl="7">
      <w:numFmt w:val="bullet"/>
      <w:lvlText w:val="•"/>
      <w:lvlJc w:val="left"/>
      <w:pPr>
        <w:ind w:left="6505" w:hanging="154"/>
      </w:pPr>
    </w:lvl>
    <w:lvl w:ilvl="8">
      <w:numFmt w:val="bullet"/>
      <w:lvlText w:val="•"/>
      <w:lvlJc w:val="left"/>
      <w:pPr>
        <w:ind w:left="7372" w:hanging="154"/>
      </w:pPr>
    </w:lvl>
  </w:abstractNum>
  <w:abstractNum w:abstractNumId="7" w15:restartNumberingAfterBreak="0">
    <w:nsid w:val="0000040F"/>
    <w:multiLevelType w:val="multilevel"/>
    <w:tmpl w:val="00000892"/>
    <w:lvl w:ilvl="0">
      <w:numFmt w:val="bullet"/>
      <w:lvlText w:val="-"/>
      <w:lvlJc w:val="left"/>
      <w:pPr>
        <w:ind w:left="102" w:hanging="159"/>
      </w:pPr>
      <w:rPr>
        <w:b w:val="0"/>
        <w:bCs w:val="0"/>
        <w:w w:val="100"/>
      </w:rPr>
    </w:lvl>
    <w:lvl w:ilvl="1">
      <w:numFmt w:val="bullet"/>
      <w:lvlText w:val="-"/>
      <w:lvlJc w:val="left"/>
      <w:pPr>
        <w:ind w:left="202" w:hanging="168"/>
      </w:pPr>
      <w:rPr>
        <w:rFonts w:ascii="Times New Roman" w:hAnsi="Times New Roman" w:cs="Times New Roman"/>
        <w:b w:val="0"/>
        <w:bCs w:val="0"/>
        <w:w w:val="100"/>
        <w:sz w:val="28"/>
        <w:szCs w:val="28"/>
      </w:rPr>
    </w:lvl>
    <w:lvl w:ilvl="2">
      <w:numFmt w:val="bullet"/>
      <w:lvlText w:val="-"/>
      <w:lvlJc w:val="left"/>
      <w:pPr>
        <w:ind w:left="677" w:hanging="180"/>
      </w:pPr>
      <w:rPr>
        <w:rFonts w:ascii="Times New Roman" w:hAnsi="Times New Roman" w:cs="Times New Roman"/>
        <w:b w:val="0"/>
        <w:bCs w:val="0"/>
        <w:w w:val="100"/>
        <w:sz w:val="28"/>
        <w:szCs w:val="28"/>
      </w:rPr>
    </w:lvl>
    <w:lvl w:ilvl="3">
      <w:numFmt w:val="bullet"/>
      <w:lvlText w:val="•"/>
      <w:lvlJc w:val="left"/>
      <w:pPr>
        <w:ind w:left="680" w:hanging="180"/>
      </w:pPr>
    </w:lvl>
    <w:lvl w:ilvl="4">
      <w:numFmt w:val="bullet"/>
      <w:lvlText w:val="•"/>
      <w:lvlJc w:val="left"/>
      <w:pPr>
        <w:ind w:left="1963" w:hanging="180"/>
      </w:pPr>
    </w:lvl>
    <w:lvl w:ilvl="5">
      <w:numFmt w:val="bullet"/>
      <w:lvlText w:val="•"/>
      <w:lvlJc w:val="left"/>
      <w:pPr>
        <w:ind w:left="3247" w:hanging="180"/>
      </w:pPr>
    </w:lvl>
    <w:lvl w:ilvl="6">
      <w:numFmt w:val="bullet"/>
      <w:lvlText w:val="•"/>
      <w:lvlJc w:val="left"/>
      <w:pPr>
        <w:ind w:left="4531" w:hanging="180"/>
      </w:pPr>
    </w:lvl>
    <w:lvl w:ilvl="7">
      <w:numFmt w:val="bullet"/>
      <w:lvlText w:val="•"/>
      <w:lvlJc w:val="left"/>
      <w:pPr>
        <w:ind w:left="5815" w:hanging="180"/>
      </w:pPr>
    </w:lvl>
    <w:lvl w:ilvl="8">
      <w:numFmt w:val="bullet"/>
      <w:lvlText w:val="•"/>
      <w:lvlJc w:val="left"/>
      <w:pPr>
        <w:ind w:left="7098" w:hanging="180"/>
      </w:pPr>
    </w:lvl>
  </w:abstractNum>
  <w:abstractNum w:abstractNumId="8" w15:restartNumberingAfterBreak="0">
    <w:nsid w:val="00000414"/>
    <w:multiLevelType w:val="multilevel"/>
    <w:tmpl w:val="00000897"/>
    <w:lvl w:ilvl="0">
      <w:start w:val="1"/>
      <w:numFmt w:val="decimal"/>
      <w:lvlText w:val="%1."/>
      <w:lvlJc w:val="left"/>
      <w:pPr>
        <w:ind w:left="582" w:hanging="360"/>
      </w:pPr>
      <w:rPr>
        <w:rFonts w:ascii="Times New Roman" w:hAnsi="Times New Roman" w:cs="Times New Roman"/>
        <w:b/>
        <w:bCs/>
        <w:spacing w:val="0"/>
        <w:w w:val="100"/>
        <w:sz w:val="28"/>
        <w:szCs w:val="28"/>
      </w:rPr>
    </w:lvl>
    <w:lvl w:ilvl="1">
      <w:numFmt w:val="bullet"/>
      <w:lvlText w:val="-"/>
      <w:lvlJc w:val="left"/>
      <w:pPr>
        <w:ind w:left="837" w:hanging="164"/>
      </w:pPr>
      <w:rPr>
        <w:rFonts w:ascii="Times New Roman" w:hAnsi="Times New Roman" w:cs="Times New Roman"/>
        <w:b w:val="0"/>
        <w:bCs w:val="0"/>
        <w:w w:val="100"/>
        <w:sz w:val="28"/>
        <w:szCs w:val="28"/>
      </w:rPr>
    </w:lvl>
    <w:lvl w:ilvl="2">
      <w:numFmt w:val="bullet"/>
      <w:lvlText w:val="•"/>
      <w:lvlJc w:val="left"/>
      <w:pPr>
        <w:ind w:left="840" w:hanging="164"/>
      </w:pPr>
    </w:lvl>
    <w:lvl w:ilvl="3">
      <w:numFmt w:val="bullet"/>
      <w:lvlText w:val="•"/>
      <w:lvlJc w:val="left"/>
      <w:pPr>
        <w:ind w:left="1930" w:hanging="164"/>
      </w:pPr>
    </w:lvl>
    <w:lvl w:ilvl="4">
      <w:numFmt w:val="bullet"/>
      <w:lvlText w:val="•"/>
      <w:lvlJc w:val="left"/>
      <w:pPr>
        <w:ind w:left="3021" w:hanging="164"/>
      </w:pPr>
    </w:lvl>
    <w:lvl w:ilvl="5">
      <w:numFmt w:val="bullet"/>
      <w:lvlText w:val="•"/>
      <w:lvlJc w:val="left"/>
      <w:pPr>
        <w:ind w:left="4112" w:hanging="164"/>
      </w:pPr>
    </w:lvl>
    <w:lvl w:ilvl="6">
      <w:numFmt w:val="bullet"/>
      <w:lvlText w:val="•"/>
      <w:lvlJc w:val="left"/>
      <w:pPr>
        <w:ind w:left="5203" w:hanging="164"/>
      </w:pPr>
    </w:lvl>
    <w:lvl w:ilvl="7">
      <w:numFmt w:val="bullet"/>
      <w:lvlText w:val="•"/>
      <w:lvlJc w:val="left"/>
      <w:pPr>
        <w:ind w:left="6294" w:hanging="164"/>
      </w:pPr>
    </w:lvl>
    <w:lvl w:ilvl="8">
      <w:numFmt w:val="bullet"/>
      <w:lvlText w:val="•"/>
      <w:lvlJc w:val="left"/>
      <w:pPr>
        <w:ind w:left="7384" w:hanging="164"/>
      </w:pPr>
    </w:lvl>
  </w:abstractNum>
  <w:abstractNum w:abstractNumId="9" w15:restartNumberingAfterBreak="0">
    <w:nsid w:val="00000423"/>
    <w:multiLevelType w:val="multilevel"/>
    <w:tmpl w:val="000008A6"/>
    <w:lvl w:ilvl="0">
      <w:start w:val="1"/>
      <w:numFmt w:val="decimal"/>
      <w:lvlText w:val="%1."/>
      <w:lvlJc w:val="left"/>
      <w:pPr>
        <w:ind w:left="462" w:hanging="360"/>
      </w:pPr>
      <w:rPr>
        <w:rFonts w:ascii="Times New Roman" w:hAnsi="Times New Roman" w:cs="Times New Roman"/>
        <w:b/>
        <w:bCs/>
        <w:spacing w:val="0"/>
        <w:w w:val="100"/>
        <w:sz w:val="28"/>
        <w:szCs w:val="28"/>
      </w:rPr>
    </w:lvl>
    <w:lvl w:ilvl="1">
      <w:start w:val="1"/>
      <w:numFmt w:val="decimal"/>
      <w:lvlText w:val="%1.%2"/>
      <w:lvlJc w:val="left"/>
      <w:pPr>
        <w:ind w:left="524" w:hanging="423"/>
      </w:pPr>
      <w:rPr>
        <w:rFonts w:ascii="Times New Roman" w:hAnsi="Times New Roman" w:cs="Times New Roman"/>
        <w:b/>
        <w:bCs/>
        <w:w w:val="100"/>
        <w:sz w:val="28"/>
        <w:szCs w:val="28"/>
      </w:rPr>
    </w:lvl>
    <w:lvl w:ilvl="2">
      <w:numFmt w:val="bullet"/>
      <w:lvlText w:val="•"/>
      <w:lvlJc w:val="left"/>
      <w:pPr>
        <w:ind w:left="520" w:hanging="423"/>
      </w:pPr>
    </w:lvl>
    <w:lvl w:ilvl="3">
      <w:numFmt w:val="bullet"/>
      <w:lvlText w:val="•"/>
      <w:lvlJc w:val="left"/>
      <w:pPr>
        <w:ind w:left="1663" w:hanging="423"/>
      </w:pPr>
    </w:lvl>
    <w:lvl w:ilvl="4">
      <w:numFmt w:val="bullet"/>
      <w:lvlText w:val="•"/>
      <w:lvlJc w:val="left"/>
      <w:pPr>
        <w:ind w:left="2806" w:hanging="423"/>
      </w:pPr>
    </w:lvl>
    <w:lvl w:ilvl="5">
      <w:numFmt w:val="bullet"/>
      <w:lvlText w:val="•"/>
      <w:lvlJc w:val="left"/>
      <w:pPr>
        <w:ind w:left="3949" w:hanging="423"/>
      </w:pPr>
    </w:lvl>
    <w:lvl w:ilvl="6">
      <w:numFmt w:val="bullet"/>
      <w:lvlText w:val="•"/>
      <w:lvlJc w:val="left"/>
      <w:pPr>
        <w:ind w:left="5093" w:hanging="423"/>
      </w:pPr>
    </w:lvl>
    <w:lvl w:ilvl="7">
      <w:numFmt w:val="bullet"/>
      <w:lvlText w:val="•"/>
      <w:lvlJc w:val="left"/>
      <w:pPr>
        <w:ind w:left="6236" w:hanging="423"/>
      </w:pPr>
    </w:lvl>
    <w:lvl w:ilvl="8">
      <w:numFmt w:val="bullet"/>
      <w:lvlText w:val="•"/>
      <w:lvlJc w:val="left"/>
      <w:pPr>
        <w:ind w:left="7379" w:hanging="423"/>
      </w:pPr>
    </w:lvl>
  </w:abstractNum>
  <w:abstractNum w:abstractNumId="10" w15:restartNumberingAfterBreak="0">
    <w:nsid w:val="00000424"/>
    <w:multiLevelType w:val="multilevel"/>
    <w:tmpl w:val="000008A7"/>
    <w:lvl w:ilvl="0">
      <w:numFmt w:val="bullet"/>
      <w:lvlText w:val="-"/>
      <w:lvlJc w:val="left"/>
      <w:pPr>
        <w:ind w:left="254" w:hanging="152"/>
      </w:pPr>
      <w:rPr>
        <w:rFonts w:ascii="Times New Roman" w:hAnsi="Times New Roman" w:cs="Times New Roman"/>
        <w:b w:val="0"/>
        <w:bCs w:val="0"/>
        <w:w w:val="99"/>
        <w:sz w:val="26"/>
        <w:szCs w:val="26"/>
      </w:rPr>
    </w:lvl>
    <w:lvl w:ilvl="1">
      <w:numFmt w:val="bullet"/>
      <w:lvlText w:val="•"/>
      <w:lvlJc w:val="left"/>
      <w:pPr>
        <w:ind w:left="683" w:hanging="152"/>
      </w:pPr>
    </w:lvl>
    <w:lvl w:ilvl="2">
      <w:numFmt w:val="bullet"/>
      <w:lvlText w:val="•"/>
      <w:lvlJc w:val="left"/>
      <w:pPr>
        <w:ind w:left="1106" w:hanging="152"/>
      </w:pPr>
    </w:lvl>
    <w:lvl w:ilvl="3">
      <w:numFmt w:val="bullet"/>
      <w:lvlText w:val="•"/>
      <w:lvlJc w:val="left"/>
      <w:pPr>
        <w:ind w:left="1529" w:hanging="152"/>
      </w:pPr>
    </w:lvl>
    <w:lvl w:ilvl="4">
      <w:numFmt w:val="bullet"/>
      <w:lvlText w:val="•"/>
      <w:lvlJc w:val="left"/>
      <w:pPr>
        <w:ind w:left="1952" w:hanging="152"/>
      </w:pPr>
    </w:lvl>
    <w:lvl w:ilvl="5">
      <w:numFmt w:val="bullet"/>
      <w:lvlText w:val="•"/>
      <w:lvlJc w:val="left"/>
      <w:pPr>
        <w:ind w:left="2375" w:hanging="152"/>
      </w:pPr>
    </w:lvl>
    <w:lvl w:ilvl="6">
      <w:numFmt w:val="bullet"/>
      <w:lvlText w:val="•"/>
      <w:lvlJc w:val="left"/>
      <w:pPr>
        <w:ind w:left="2798" w:hanging="152"/>
      </w:pPr>
    </w:lvl>
    <w:lvl w:ilvl="7">
      <w:numFmt w:val="bullet"/>
      <w:lvlText w:val="•"/>
      <w:lvlJc w:val="left"/>
      <w:pPr>
        <w:ind w:left="3222" w:hanging="152"/>
      </w:pPr>
    </w:lvl>
    <w:lvl w:ilvl="8">
      <w:numFmt w:val="bullet"/>
      <w:lvlText w:val="•"/>
      <w:lvlJc w:val="left"/>
      <w:pPr>
        <w:ind w:left="3645" w:hanging="152"/>
      </w:pPr>
    </w:lvl>
  </w:abstractNum>
  <w:abstractNum w:abstractNumId="11" w15:restartNumberingAfterBreak="0">
    <w:nsid w:val="00CC431E"/>
    <w:multiLevelType w:val="multilevel"/>
    <w:tmpl w:val="D5FCD05E"/>
    <w:lvl w:ilvl="0">
      <w:start w:val="1"/>
      <w:numFmt w:val="decimal"/>
      <w:pStyle w:val="StyleHeading2VnTime"/>
      <w:lvlText w:val="%1."/>
      <w:lvlJc w:val="left"/>
      <w:pPr>
        <w:tabs>
          <w:tab w:val="num" w:pos="1080"/>
        </w:tabs>
        <w:ind w:left="1080" w:hanging="360"/>
      </w:pPr>
    </w:lvl>
    <w:lvl w:ilvl="1">
      <w:start w:val="1"/>
      <w:numFmt w:val="decimal"/>
      <w:pStyle w:val="StyleHeading2VnTime"/>
      <w:lvlText w:val="%1.%2."/>
      <w:lvlJc w:val="left"/>
      <w:pPr>
        <w:tabs>
          <w:tab w:val="num" w:pos="1512"/>
        </w:tabs>
        <w:ind w:left="1512" w:hanging="432"/>
      </w:pPr>
    </w:lvl>
    <w:lvl w:ilvl="2">
      <w:start w:val="1"/>
      <w:numFmt w:val="decimal"/>
      <w:lvlText w:val="%1.%2.%3."/>
      <w:lvlJc w:val="left"/>
      <w:pPr>
        <w:tabs>
          <w:tab w:val="num" w:pos="2160"/>
        </w:tabs>
        <w:ind w:left="1944" w:hanging="504"/>
      </w:pPr>
    </w:lvl>
    <w:lvl w:ilvl="3">
      <w:start w:val="1"/>
      <w:numFmt w:val="decimal"/>
      <w:lvlText w:val="%1.%2.%3.%4."/>
      <w:lvlJc w:val="left"/>
      <w:pPr>
        <w:tabs>
          <w:tab w:val="num" w:pos="2880"/>
        </w:tabs>
        <w:ind w:left="2448" w:hanging="648"/>
      </w:pPr>
    </w:lvl>
    <w:lvl w:ilvl="4">
      <w:start w:val="1"/>
      <w:numFmt w:val="decimal"/>
      <w:lvlText w:val="%1.%2.%3.%4.%5."/>
      <w:lvlJc w:val="left"/>
      <w:pPr>
        <w:tabs>
          <w:tab w:val="num" w:pos="3240"/>
        </w:tabs>
        <w:ind w:left="2952" w:hanging="792"/>
      </w:pPr>
    </w:lvl>
    <w:lvl w:ilvl="5">
      <w:start w:val="1"/>
      <w:numFmt w:val="decimal"/>
      <w:lvlText w:val="%1.%2.%3.%4.%5.%6."/>
      <w:lvlJc w:val="left"/>
      <w:pPr>
        <w:tabs>
          <w:tab w:val="num" w:pos="3960"/>
        </w:tabs>
        <w:ind w:left="3456" w:hanging="936"/>
      </w:pPr>
    </w:lvl>
    <w:lvl w:ilvl="6">
      <w:start w:val="1"/>
      <w:numFmt w:val="decimal"/>
      <w:lvlText w:val="%1.%2.%3.%4.%5.%6.%7."/>
      <w:lvlJc w:val="left"/>
      <w:pPr>
        <w:tabs>
          <w:tab w:val="num" w:pos="4680"/>
        </w:tabs>
        <w:ind w:left="3960" w:hanging="1080"/>
      </w:pPr>
    </w:lvl>
    <w:lvl w:ilvl="7">
      <w:start w:val="1"/>
      <w:numFmt w:val="decimal"/>
      <w:lvlText w:val="%1.%2.%3.%4.%5.%6.%7.%8."/>
      <w:lvlJc w:val="left"/>
      <w:pPr>
        <w:tabs>
          <w:tab w:val="num" w:pos="5040"/>
        </w:tabs>
        <w:ind w:left="4464" w:hanging="1224"/>
      </w:pPr>
    </w:lvl>
    <w:lvl w:ilvl="8">
      <w:start w:val="1"/>
      <w:numFmt w:val="decimal"/>
      <w:lvlText w:val="%1.%2.%3.%4.%5.%6.%7.%8.%9."/>
      <w:lvlJc w:val="left"/>
      <w:pPr>
        <w:tabs>
          <w:tab w:val="num" w:pos="5760"/>
        </w:tabs>
        <w:ind w:left="5040" w:hanging="1440"/>
      </w:pPr>
    </w:lvl>
  </w:abstractNum>
  <w:abstractNum w:abstractNumId="12" w15:restartNumberingAfterBreak="0">
    <w:nsid w:val="021F1F06"/>
    <w:multiLevelType w:val="multilevel"/>
    <w:tmpl w:val="0430ECD0"/>
    <w:lvl w:ilvl="0">
      <w:start w:val="1"/>
      <w:numFmt w:val="decimal"/>
      <w:suff w:val="space"/>
      <w:lvlText w:val="CHƯƠNG %1:"/>
      <w:lvlJc w:val="left"/>
      <w:pPr>
        <w:ind w:left="2700" w:firstLine="0"/>
      </w:pPr>
      <w:rPr>
        <w:rFonts w:ascii="Times New Roman" w:hAnsi="Times New Roman" w:cs="Times New Roman" w:hint="default"/>
        <w:b/>
        <w:sz w:val="26"/>
        <w:szCs w:val="26"/>
        <w:lang w:val="de-DE"/>
      </w:rPr>
    </w:lvl>
    <w:lvl w:ilvl="1">
      <w:start w:val="1"/>
      <w:numFmt w:val="decimal"/>
      <w:suff w:val="space"/>
      <w:lvlText w:val="%1.%2."/>
      <w:lvlJc w:val="left"/>
      <w:pPr>
        <w:ind w:left="0" w:firstLine="0"/>
      </w:pPr>
      <w:rPr>
        <w:rFonts w:hint="default"/>
        <w:b/>
        <w:i w:val="0"/>
      </w:rPr>
    </w:lvl>
    <w:lvl w:ilvl="2">
      <w:start w:val="1"/>
      <w:numFmt w:val="decimal"/>
      <w:suff w:val="space"/>
      <w:lvlText w:val="%1.%2.%3."/>
      <w:lvlJc w:val="left"/>
      <w:pPr>
        <w:ind w:left="0" w:firstLine="0"/>
      </w:pPr>
      <w:rPr>
        <w:rFonts w:hint="default"/>
        <w:sz w:val="26"/>
        <w:szCs w:val="26"/>
      </w:rPr>
    </w:lvl>
    <w:lvl w:ilvl="3">
      <w:start w:val="1"/>
      <w:numFmt w:val="decimal"/>
      <w:suff w:val="space"/>
      <w:lvlText w:val="%1.%2.%3.%4."/>
      <w:lvlJc w:val="left"/>
      <w:pPr>
        <w:ind w:left="0" w:firstLine="0"/>
      </w:pPr>
      <w:rPr>
        <w:rFonts w:hint="default"/>
      </w:rPr>
    </w:lvl>
    <w:lvl w:ilvl="4">
      <w:start w:val="1"/>
      <w:numFmt w:val="lowerLetter"/>
      <w:suff w:val="space"/>
      <w:lvlText w:val="%5)"/>
      <w:lvlJc w:val="left"/>
      <w:pPr>
        <w:ind w:left="1419" w:firstLine="0"/>
      </w:pPr>
      <w:rPr>
        <w:rFonts w:ascii="Times New Roman" w:hAnsi="Times New Roman" w:cs="Times New Roman" w:hint="default"/>
        <w:b/>
        <w:i/>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15:restartNumberingAfterBreak="0">
    <w:nsid w:val="023C6AEC"/>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14" w15:restartNumberingAfterBreak="0">
    <w:nsid w:val="057F00BF"/>
    <w:multiLevelType w:val="hybridMultilevel"/>
    <w:tmpl w:val="CD70D542"/>
    <w:lvl w:ilvl="0" w:tplc="04090019">
      <w:start w:val="1"/>
      <w:numFmt w:val="lowerLetter"/>
      <w:lvlText w:val="%1."/>
      <w:lvlJc w:val="left"/>
      <w:pPr>
        <w:ind w:left="547" w:hanging="360"/>
      </w:p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15" w15:restartNumberingAfterBreak="0">
    <w:nsid w:val="07CA09AA"/>
    <w:multiLevelType w:val="hybridMultilevel"/>
    <w:tmpl w:val="FCA286E8"/>
    <w:lvl w:ilvl="0" w:tplc="D4462EB6">
      <w:start w:val="1"/>
      <w:numFmt w:val="decimal"/>
      <w:pStyle w:val="NormalJustified"/>
      <w:lvlText w:val="%1-"/>
      <w:lvlJc w:val="left"/>
      <w:pPr>
        <w:ind w:left="825" w:hanging="465"/>
      </w:pPr>
    </w:lvl>
    <w:lvl w:ilvl="1" w:tplc="04090003">
      <w:start w:val="1"/>
      <w:numFmt w:val="bullet"/>
      <w:lvlText w:val=""/>
      <w:lvlJc w:val="left"/>
      <w:pPr>
        <w:tabs>
          <w:tab w:val="num" w:pos="1440"/>
        </w:tabs>
        <w:ind w:left="1440" w:hanging="360"/>
      </w:pPr>
      <w:rPr>
        <w:rFonts w:ascii="Times New Roman" w:hAnsi="Times New Roman" w:cs="Times New Roman" w:hint="default"/>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16" w15:restartNumberingAfterBreak="0">
    <w:nsid w:val="08B81E3F"/>
    <w:multiLevelType w:val="hybridMultilevel"/>
    <w:tmpl w:val="1FF8C654"/>
    <w:lvl w:ilvl="0" w:tplc="FFFFFFFF">
      <w:start w:val="1"/>
      <w:numFmt w:val="decimal"/>
      <w:lvlText w:val="%1"/>
      <w:lvlJc w:val="center"/>
      <w:pPr>
        <w:tabs>
          <w:tab w:val="num" w:pos="454"/>
        </w:tabs>
        <w:ind w:left="454"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7" w15:restartNumberingAfterBreak="0">
    <w:nsid w:val="08BA6BF6"/>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18" w15:restartNumberingAfterBreak="0">
    <w:nsid w:val="099304A1"/>
    <w:multiLevelType w:val="hybridMultilevel"/>
    <w:tmpl w:val="8640EBFA"/>
    <w:lvl w:ilvl="0" w:tplc="FFFFFFFF">
      <w:start w:val="1"/>
      <w:numFmt w:val="bullet"/>
      <w:lvlText w:val="-"/>
      <w:lvlJc w:val="left"/>
      <w:pPr>
        <w:ind w:left="1080" w:hanging="360"/>
      </w:pPr>
      <w:rPr>
        <w:rFonts w:ascii="Times New Roman" w:eastAsia="Calibri" w:hAnsi="Times New Roman" w:cs="Times New Roman" w:hint="default"/>
      </w:rPr>
    </w:lvl>
    <w:lvl w:ilvl="1" w:tplc="FFFFFFFF">
      <w:start w:val="1"/>
      <w:numFmt w:val="decimal"/>
      <w:lvlText w:val="%2."/>
      <w:lvlJc w:val="left"/>
      <w:pPr>
        <w:ind w:left="1800" w:hanging="360"/>
      </w:pPr>
      <w:rPr>
        <w:rFonts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9" w15:restartNumberingAfterBreak="0">
    <w:nsid w:val="0A9B1F0A"/>
    <w:multiLevelType w:val="hybridMultilevel"/>
    <w:tmpl w:val="1D4EB3F0"/>
    <w:lvl w:ilvl="0" w:tplc="2DDCE0F0">
      <w:start w:val="1"/>
      <w:numFmt w:val="lowerLetter"/>
      <w:suff w:val="space"/>
      <w:lvlText w:val="%1."/>
      <w:lvlJc w:val="center"/>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0ADC38C0"/>
    <w:multiLevelType w:val="hybridMultilevel"/>
    <w:tmpl w:val="6416F788"/>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1" w15:restartNumberingAfterBreak="0">
    <w:nsid w:val="0BEE5613"/>
    <w:multiLevelType w:val="hybridMultilevel"/>
    <w:tmpl w:val="D09A30EA"/>
    <w:lvl w:ilvl="0" w:tplc="92A8CE96">
      <w:start w:val="1"/>
      <w:numFmt w:val="lowerLetter"/>
      <w:suff w:val="space"/>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15:restartNumberingAfterBreak="0">
    <w:nsid w:val="0C374D98"/>
    <w:multiLevelType w:val="hybridMultilevel"/>
    <w:tmpl w:val="0D9EB6FE"/>
    <w:lvl w:ilvl="0" w:tplc="90A0D7CE">
      <w:numFmt w:val="bullet"/>
      <w:lvlText w:val="-"/>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0CA079FC"/>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24" w15:restartNumberingAfterBreak="0">
    <w:nsid w:val="0CBA6CED"/>
    <w:multiLevelType w:val="hybridMultilevel"/>
    <w:tmpl w:val="1CC4CAAC"/>
    <w:lvl w:ilvl="0" w:tplc="B0A8905E">
      <w:start w:val="1"/>
      <w:numFmt w:val="lowerLetter"/>
      <w:suff w:val="space"/>
      <w:lvlText w:val="%1."/>
      <w:lvlJc w:val="left"/>
      <w:pPr>
        <w:ind w:left="376" w:hanging="360"/>
      </w:pPr>
      <w:rPr>
        <w:rFonts w:ascii="Times New Roman" w:eastAsia="Times New Roman" w:hAnsi="Times New Roman" w:cs="Times New Roman" w:hint="default"/>
        <w:w w:val="100"/>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D68700E"/>
    <w:multiLevelType w:val="multilevel"/>
    <w:tmpl w:val="37062E1E"/>
    <w:lvl w:ilvl="0">
      <w:start w:val="1"/>
      <w:numFmt w:val="decimal"/>
      <w:pStyle w:val="CHUONG"/>
      <w:isLgl/>
      <w:suff w:val="space"/>
      <w:lvlText w:val="CHƯƠNG %1:"/>
      <w:lvlJc w:val="left"/>
      <w:pPr>
        <w:ind w:left="0" w:firstLine="0"/>
      </w:pPr>
      <w:rPr>
        <w:rFonts w:ascii="Times New Roman Bold" w:hAnsi="Times New Roman Bold"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XX"/>
      <w:isLgl/>
      <w:suff w:val="space"/>
      <w:lvlText w:val="%1.%2."/>
      <w:lvlJc w:val="left"/>
      <w:pPr>
        <w:ind w:left="0" w:firstLine="0"/>
      </w:pPr>
      <w:rPr>
        <w:rFonts w:hint="default"/>
      </w:rPr>
    </w:lvl>
    <w:lvl w:ilvl="2">
      <w:start w:val="1"/>
      <w:numFmt w:val="lowerRoman"/>
      <w:pStyle w:val="XXX"/>
      <w:isLgl/>
      <w:suff w:val="space"/>
      <w:lvlText w:val="%1.%2.%3."/>
      <w:lvlJc w:val="left"/>
      <w:pPr>
        <w:ind w:left="0" w:firstLine="0"/>
      </w:pPr>
      <w:rPr>
        <w:rFonts w:hint="default"/>
        <w:i w:val="0"/>
      </w:rPr>
    </w:lvl>
    <w:lvl w:ilvl="3">
      <w:start w:val="1"/>
      <w:numFmt w:val="decimal"/>
      <w:pStyle w:val="XXXX"/>
      <w:isLgl/>
      <w:suff w:val="space"/>
      <w:lvlText w:val="%1.3.%3.%4."/>
      <w:lvlJc w:val="left"/>
      <w:pPr>
        <w:ind w:left="0" w:firstLine="0"/>
      </w:pPr>
      <w:rPr>
        <w:rFonts w:ascii="Times New Roman" w:hAnsi="Times New Roman" w:cs="Times New Roman" w:hint="default"/>
        <w:b/>
        <w:bCs w:val="0"/>
        <w:i/>
        <w:iCs w:val="0"/>
        <w:caps w:val="0"/>
        <w:smallCaps w:val="0"/>
        <w:strike w:val="0"/>
        <w:dstrike w:val="0"/>
        <w:noProof w:val="0"/>
        <w:vanish w:val="0"/>
        <w:color w:val="000000" w:themeColor="text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Letter"/>
      <w:suff w:val="space"/>
      <w:lvlText w:val="%5)"/>
      <w:lvlJc w:val="left"/>
      <w:pPr>
        <w:ind w:left="0" w:firstLine="0"/>
      </w:pPr>
      <w:rPr>
        <w:rFonts w:hint="default"/>
      </w:rPr>
    </w:lvl>
    <w:lvl w:ilvl="5">
      <w:start w:val="1"/>
      <w:numFmt w:val="lowerRoman"/>
      <w:pStyle w:val="BangXX"/>
      <w:isLgl/>
      <w:suff w:val="space"/>
      <w:lvlText w:val="Bảng %1.%6:"/>
      <w:lvlJc w:val="left"/>
      <w:pPr>
        <w:ind w:left="0" w:firstLine="0"/>
      </w:pPr>
      <w:rPr>
        <w:rFonts w:hint="default"/>
      </w:rPr>
    </w:lvl>
    <w:lvl w:ilvl="6">
      <w:start w:val="1"/>
      <w:numFmt w:val="decimal"/>
      <w:lvlText w:val="%7."/>
      <w:lvlJc w:val="left"/>
      <w:pPr>
        <w:ind w:left="0" w:firstLine="0"/>
      </w:pPr>
      <w:rPr>
        <w:rFonts w:hint="default"/>
        <w:b w:val="0"/>
      </w:rPr>
    </w:lvl>
    <w:lvl w:ilvl="7">
      <w:start w:val="1"/>
      <w:numFmt w:val="lowerLetter"/>
      <w:suff w:val="nothing"/>
      <w:lvlText w:val="%8."/>
      <w:lvlJc w:val="left"/>
      <w:pPr>
        <w:ind w:left="0" w:firstLine="0"/>
      </w:pPr>
      <w:rPr>
        <w:rFonts w:hint="default"/>
        <w:b/>
      </w:rPr>
    </w:lvl>
    <w:lvl w:ilvl="8">
      <w:start w:val="1"/>
      <w:numFmt w:val="lowerRoman"/>
      <w:lvlText w:val="%9."/>
      <w:lvlJc w:val="left"/>
      <w:pPr>
        <w:ind w:left="0" w:firstLine="0"/>
      </w:pPr>
      <w:rPr>
        <w:rFonts w:hint="default"/>
      </w:rPr>
    </w:lvl>
  </w:abstractNum>
  <w:abstractNum w:abstractNumId="26" w15:restartNumberingAfterBreak="0">
    <w:nsid w:val="0E4E6B6A"/>
    <w:multiLevelType w:val="hybridMultilevel"/>
    <w:tmpl w:val="D17ACF18"/>
    <w:lvl w:ilvl="0" w:tplc="72C8BB8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0F335C1E"/>
    <w:multiLevelType w:val="multilevel"/>
    <w:tmpl w:val="AA46EAEA"/>
    <w:lvl w:ilvl="0">
      <w:start w:val="1"/>
      <w:numFmt w:val="none"/>
      <w:pStyle w:val="Heading1"/>
      <w:isLgl/>
      <w:suff w:val="nothing"/>
      <w:lvlText w:val=""/>
      <w:lvlJc w:val="left"/>
      <w:pPr>
        <w:ind w:left="0" w:firstLine="0"/>
      </w:pPr>
      <w:rPr>
        <w:rFonts w:ascii="Times New Roman" w:hAnsi="Times New Roman" w:hint="default"/>
        <w:b/>
        <w:i w:val="0"/>
        <w:sz w:val="28"/>
      </w:rPr>
    </w:lvl>
    <w:lvl w:ilvl="1">
      <w:start w:val="1"/>
      <w:numFmt w:val="upperRoman"/>
      <w:pStyle w:val="Heading2"/>
      <w:suff w:val="space"/>
      <w:lvlText w:val="CHƯƠNG %2:"/>
      <w:lvlJc w:val="left"/>
      <w:pPr>
        <w:ind w:left="0" w:firstLine="0"/>
      </w:pPr>
      <w:rPr>
        <w:rFonts w:hint="default"/>
      </w:rPr>
    </w:lvl>
    <w:lvl w:ilvl="2">
      <w:start w:val="1"/>
      <w:numFmt w:val="decimal"/>
      <w:pStyle w:val="Heading3"/>
      <w:suff w:val="space"/>
      <w:lvlText w:val="%2.%3."/>
      <w:lvlJc w:val="left"/>
      <w:pPr>
        <w:ind w:left="0" w:firstLine="0"/>
      </w:pPr>
      <w:rPr>
        <w:rFonts w:ascii="Times New Roman" w:hAnsi="Times New Roman" w:cs="Times New Roman" w:hint="default"/>
        <w:b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suff w:val="space"/>
      <w:lvlText w:val="%2.%3.%4."/>
      <w:lvlJc w:val="left"/>
      <w:pPr>
        <w:ind w:left="0" w:firstLine="0"/>
      </w:pPr>
      <w:rPr>
        <w:rFonts w:ascii="Times New Roman" w:hAnsi="Times New Roman" w:cs="Times New Roman" w:hint="default"/>
        <w:b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Heading5"/>
      <w:suff w:val="space"/>
      <w:lvlText w:val="%2.%3.%4.%5."/>
      <w:lvlJc w:val="left"/>
      <w:pPr>
        <w:ind w:left="630" w:firstLine="0"/>
      </w:pPr>
      <w:rPr>
        <w:rFonts w:ascii="Times New Roman" w:hAnsi="Times New Roman" w:cs="Times New Roman" w:hint="default"/>
        <w:b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suff w:val="space"/>
      <w:lvlText w:val="%6."/>
      <w:lvlJc w:val="left"/>
      <w:pPr>
        <w:ind w:left="0" w:firstLine="0"/>
      </w:pPr>
      <w:rPr>
        <w:rFonts w:hint="default"/>
        <w:b/>
        <w:bCs w:val="0"/>
        <w:i w:val="0"/>
        <w:iCs/>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lowerLetter"/>
      <w:suff w:val="space"/>
      <w:lvlText w:val="%7."/>
      <w:lvlJc w:val="left"/>
      <w:pPr>
        <w:ind w:left="0" w:firstLine="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0F8359DF"/>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29" w15:restartNumberingAfterBreak="0">
    <w:nsid w:val="0F915389"/>
    <w:multiLevelType w:val="multilevel"/>
    <w:tmpl w:val="0F915389"/>
    <w:lvl w:ilvl="0">
      <w:start w:val="1"/>
      <w:numFmt w:val="decimal"/>
      <w:pStyle w:val="C11"/>
      <w:lvlText w:val="%1."/>
      <w:lvlJc w:val="left"/>
      <w:pPr>
        <w:tabs>
          <w:tab w:val="left" w:pos="1980"/>
        </w:tabs>
        <w:ind w:left="1980" w:hanging="360"/>
      </w:pPr>
      <w:rPr>
        <w:rFonts w:ascii=".VnTime" w:hAnsi=".VnTime" w:hint="default"/>
      </w:rPr>
    </w:lvl>
    <w:lvl w:ilvl="1">
      <w:numFmt w:val="bullet"/>
      <w:lvlText w:val="-"/>
      <w:lvlJc w:val="left"/>
      <w:pPr>
        <w:ind w:left="284" w:hanging="284"/>
      </w:pPr>
      <w:rPr>
        <w:rFonts w:ascii="Times New Roman" w:hAnsi="Times New Roman" w:cs="Times New Roman" w:hint="default"/>
      </w:rPr>
    </w:lvl>
    <w:lvl w:ilvl="2">
      <w:start w:val="1"/>
      <w:numFmt w:val="bullet"/>
      <w:lvlText w:val=""/>
      <w:lvlJc w:val="left"/>
      <w:pPr>
        <w:ind w:left="824" w:hanging="284"/>
      </w:pPr>
      <w:rPr>
        <w:rFonts w:ascii="Symbol" w:hAnsi="Symbol" w:hint="default"/>
      </w:rPr>
    </w:lvl>
    <w:lvl w:ilvl="3">
      <w:start w:val="1"/>
      <w:numFmt w:val="bullet"/>
      <w:lvlText w:val="o"/>
      <w:lvlJc w:val="left"/>
      <w:pPr>
        <w:tabs>
          <w:tab w:val="left" w:pos="2880"/>
        </w:tabs>
        <w:ind w:left="1418" w:hanging="284"/>
      </w:pPr>
      <w:rPr>
        <w:rFonts w:ascii="Courier New" w:hAnsi="Courier New" w:hint="default"/>
      </w:rPr>
    </w:lvl>
    <w:lvl w:ilvl="4">
      <w:start w:val="1"/>
      <w:numFmt w:val="lowerLetter"/>
      <w:lvlText w:val="%5."/>
      <w:lvlJc w:val="left"/>
      <w:pPr>
        <w:tabs>
          <w:tab w:val="left" w:pos="3600"/>
        </w:tabs>
        <w:ind w:left="3600" w:hanging="360"/>
      </w:pPr>
      <w:rPr>
        <w:rFonts w:hint="default"/>
      </w:rPr>
    </w:lvl>
    <w:lvl w:ilvl="5">
      <w:start w:val="1"/>
      <w:numFmt w:val="lowerRoman"/>
      <w:lvlText w:val="%6."/>
      <w:lvlJc w:val="right"/>
      <w:pPr>
        <w:tabs>
          <w:tab w:val="left" w:pos="4320"/>
        </w:tabs>
        <w:ind w:left="4320" w:hanging="180"/>
      </w:pPr>
      <w:rPr>
        <w:rFonts w:hint="default"/>
      </w:rPr>
    </w:lvl>
    <w:lvl w:ilvl="6">
      <w:start w:val="1"/>
      <w:numFmt w:val="decimal"/>
      <w:lvlText w:val="%7."/>
      <w:lvlJc w:val="left"/>
      <w:pPr>
        <w:tabs>
          <w:tab w:val="left" w:pos="5040"/>
        </w:tabs>
        <w:ind w:left="5040" w:hanging="360"/>
      </w:pPr>
      <w:rPr>
        <w:rFonts w:hint="default"/>
      </w:rPr>
    </w:lvl>
    <w:lvl w:ilvl="7">
      <w:start w:val="1"/>
      <w:numFmt w:val="lowerLetter"/>
      <w:lvlText w:val="%8."/>
      <w:lvlJc w:val="left"/>
      <w:pPr>
        <w:tabs>
          <w:tab w:val="left" w:pos="5760"/>
        </w:tabs>
        <w:ind w:left="5760" w:hanging="360"/>
      </w:pPr>
      <w:rPr>
        <w:rFonts w:hint="default"/>
      </w:rPr>
    </w:lvl>
    <w:lvl w:ilvl="8">
      <w:start w:val="1"/>
      <w:numFmt w:val="lowerRoman"/>
      <w:lvlText w:val="%9."/>
      <w:lvlJc w:val="right"/>
      <w:pPr>
        <w:tabs>
          <w:tab w:val="left" w:pos="6480"/>
        </w:tabs>
        <w:ind w:left="6480" w:hanging="180"/>
      </w:pPr>
      <w:rPr>
        <w:rFonts w:hint="default"/>
      </w:rPr>
    </w:lvl>
  </w:abstractNum>
  <w:abstractNum w:abstractNumId="30" w15:restartNumberingAfterBreak="0">
    <w:nsid w:val="0FEC7E4A"/>
    <w:multiLevelType w:val="hybridMultilevel"/>
    <w:tmpl w:val="2E06E956"/>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31" w15:restartNumberingAfterBreak="0">
    <w:nsid w:val="11563D5C"/>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32" w15:restartNumberingAfterBreak="0">
    <w:nsid w:val="115D4CCD"/>
    <w:multiLevelType w:val="multilevel"/>
    <w:tmpl w:val="A5808D28"/>
    <w:lvl w:ilvl="0">
      <w:start w:val="1"/>
      <w:numFmt w:val="bullet"/>
      <w:pStyle w:val="Spiegelstrich2"/>
      <w:lvlText w:val=""/>
      <w:lvlJc w:val="left"/>
      <w:pPr>
        <w:tabs>
          <w:tab w:val="num" w:pos="1858"/>
        </w:tabs>
        <w:ind w:left="1858" w:hanging="360"/>
      </w:pPr>
      <w:rPr>
        <w:rFonts w:ascii="Times New Roman" w:hAnsi="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Times New Roman" w:hAnsi="Times New Roman" w:hint="default"/>
      </w:rPr>
    </w:lvl>
    <w:lvl w:ilvl="3" w:tentative="1">
      <w:start w:val="1"/>
      <w:numFmt w:val="bullet"/>
      <w:lvlText w:val=""/>
      <w:lvlJc w:val="left"/>
      <w:pPr>
        <w:tabs>
          <w:tab w:val="num" w:pos="2880"/>
        </w:tabs>
        <w:ind w:left="2880" w:hanging="360"/>
      </w:pPr>
      <w:rPr>
        <w:rFonts w:ascii="Times New Roman" w:hAnsi="Times New Roman"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Times New Roman" w:hAnsi="Times New Roman" w:hint="default"/>
      </w:rPr>
    </w:lvl>
    <w:lvl w:ilvl="6" w:tentative="1">
      <w:start w:val="1"/>
      <w:numFmt w:val="bullet"/>
      <w:lvlText w:val=""/>
      <w:lvlJc w:val="left"/>
      <w:pPr>
        <w:tabs>
          <w:tab w:val="num" w:pos="5040"/>
        </w:tabs>
        <w:ind w:left="5040" w:hanging="360"/>
      </w:pPr>
      <w:rPr>
        <w:rFonts w:ascii="Times New Roman" w:hAnsi="Times New Roman"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Times New Roman" w:hAnsi="Times New Roman" w:hint="default"/>
      </w:rPr>
    </w:lvl>
  </w:abstractNum>
  <w:abstractNum w:abstractNumId="33" w15:restartNumberingAfterBreak="0">
    <w:nsid w:val="115F11A9"/>
    <w:multiLevelType w:val="hybridMultilevel"/>
    <w:tmpl w:val="6B40CCC6"/>
    <w:lvl w:ilvl="0" w:tplc="72C8BB88">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4" w15:restartNumberingAfterBreak="0">
    <w:nsid w:val="130E387A"/>
    <w:multiLevelType w:val="singleLevel"/>
    <w:tmpl w:val="0CF44902"/>
    <w:lvl w:ilvl="0">
      <w:start w:val="2"/>
      <w:numFmt w:val="bullet"/>
      <w:pStyle w:val="Bullet"/>
      <w:lvlText w:val="-"/>
      <w:lvlJc w:val="left"/>
      <w:pPr>
        <w:tabs>
          <w:tab w:val="num" w:pos="360"/>
        </w:tabs>
        <w:ind w:left="360" w:hanging="360"/>
      </w:pPr>
      <w:rPr>
        <w:rFonts w:ascii="Times New Roman" w:hAnsi="Times New Roman" w:hint="default"/>
      </w:rPr>
    </w:lvl>
  </w:abstractNum>
  <w:abstractNum w:abstractNumId="35" w15:restartNumberingAfterBreak="0">
    <w:nsid w:val="138B721B"/>
    <w:multiLevelType w:val="multilevel"/>
    <w:tmpl w:val="185AAA18"/>
    <w:lvl w:ilvl="0">
      <w:start w:val="1"/>
      <w:numFmt w:val="decimal"/>
      <w:lvlText w:val="1.2.%1"/>
      <w:lvlJc w:val="left"/>
      <w:pPr>
        <w:tabs>
          <w:tab w:val="num" w:pos="420"/>
        </w:tabs>
        <w:ind w:left="420" w:hanging="420"/>
      </w:pPr>
    </w:lvl>
    <w:lvl w:ilvl="1">
      <w:start w:val="1"/>
      <w:numFmt w:val="decimal"/>
      <w:lvlText w:val="1.2.%2"/>
      <w:lvlJc w:val="left"/>
      <w:pPr>
        <w:tabs>
          <w:tab w:val="num" w:pos="420"/>
        </w:tabs>
        <w:ind w:left="420" w:hanging="420"/>
      </w:pPr>
    </w:lvl>
    <w:lvl w:ilvl="2">
      <w:start w:val="1"/>
      <w:numFmt w:val="decimal"/>
      <w:pStyle w:val="StyleStyleStyleHeading2CharChar13ptCharCharTimesNew"/>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36" w15:restartNumberingAfterBreak="0">
    <w:nsid w:val="14F65948"/>
    <w:multiLevelType w:val="hybridMultilevel"/>
    <w:tmpl w:val="D53CDC44"/>
    <w:lvl w:ilvl="0" w:tplc="042A000F">
      <w:start w:val="1"/>
      <w:numFmt w:val="decimal"/>
      <w:lvlText w:val="%1."/>
      <w:lvlJc w:val="left"/>
      <w:pPr>
        <w:ind w:left="360" w:hanging="360"/>
      </w:p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37" w15:restartNumberingAfterBreak="0">
    <w:nsid w:val="150F03A4"/>
    <w:multiLevelType w:val="hybridMultilevel"/>
    <w:tmpl w:val="39140A26"/>
    <w:lvl w:ilvl="0" w:tplc="FFFFFFFF">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8" w15:restartNumberingAfterBreak="0">
    <w:nsid w:val="16E87F1B"/>
    <w:multiLevelType w:val="hybridMultilevel"/>
    <w:tmpl w:val="5E2C49E2"/>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39" w15:restartNumberingAfterBreak="0">
    <w:nsid w:val="17217C0A"/>
    <w:multiLevelType w:val="hybridMultilevel"/>
    <w:tmpl w:val="48160A5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17F54895"/>
    <w:multiLevelType w:val="hybridMultilevel"/>
    <w:tmpl w:val="4418CC30"/>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15:restartNumberingAfterBreak="0">
    <w:nsid w:val="1872074F"/>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42" w15:restartNumberingAfterBreak="0">
    <w:nsid w:val="190B61E5"/>
    <w:multiLevelType w:val="multilevel"/>
    <w:tmpl w:val="1A26A20E"/>
    <w:lvl w:ilvl="0">
      <w:start w:val="1"/>
      <w:numFmt w:val="decimal"/>
      <w:lvlText w:val="CHƯƠNG %1:"/>
      <w:lvlJc w:val="center"/>
      <w:pPr>
        <w:tabs>
          <w:tab w:val="num" w:pos="360"/>
        </w:tabs>
        <w:ind w:left="360" w:hanging="72"/>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b/>
        <w:bCs/>
      </w:rPr>
    </w:lvl>
    <w:lvl w:ilvl="3">
      <w:start w:val="1"/>
      <w:numFmt w:val="decimal"/>
      <w:suff w:val="space"/>
      <w:lvlText w:val="%1.%2.%3.%4."/>
      <w:lvlJc w:val="left"/>
      <w:pPr>
        <w:ind w:left="0" w:firstLine="0"/>
      </w:pPr>
      <w:rPr>
        <w:rFonts w:ascii="Times New Roman" w:hAnsi="Times New Roman" w:hint="default"/>
        <w:b/>
        <w:i/>
        <w:color w:val="auto"/>
        <w:sz w:val="26"/>
      </w:rPr>
    </w:lvl>
    <w:lvl w:ilvl="4">
      <w:start w:val="1"/>
      <w:numFmt w:val="lowerLetter"/>
      <w:suff w:val="space"/>
      <w:lvlText w:val="%5)"/>
      <w:lvlJc w:val="left"/>
      <w:pPr>
        <w:ind w:left="0" w:firstLine="0"/>
      </w:pPr>
      <w:rPr>
        <w:rFonts w:hint="default"/>
        <w:i/>
      </w:rPr>
    </w:lvl>
    <w:lvl w:ilvl="5">
      <w:start w:val="1"/>
      <w:numFmt w:val="lowerLetter"/>
      <w:suff w:val="space"/>
      <w:lvlText w:val="%6)"/>
      <w:lvlJc w:val="left"/>
      <w:pPr>
        <w:ind w:left="2736" w:hanging="936"/>
      </w:pPr>
      <w:rPr>
        <w:rFonts w:hint="default"/>
        <w:w w:val="100"/>
        <w:sz w:val="26"/>
        <w:szCs w:val="26"/>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15:restartNumberingAfterBreak="0">
    <w:nsid w:val="196B5443"/>
    <w:multiLevelType w:val="hybridMultilevel"/>
    <w:tmpl w:val="1CC4CAAC"/>
    <w:lvl w:ilvl="0" w:tplc="B0A8905E">
      <w:start w:val="1"/>
      <w:numFmt w:val="lowerLetter"/>
      <w:suff w:val="space"/>
      <w:lvlText w:val="%1."/>
      <w:lvlJc w:val="left"/>
      <w:pPr>
        <w:ind w:left="376" w:hanging="360"/>
      </w:pPr>
      <w:rPr>
        <w:rFonts w:ascii="Times New Roman" w:eastAsia="Times New Roman" w:hAnsi="Times New Roman" w:cs="Times New Roman" w:hint="default"/>
        <w:w w:val="100"/>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1A056274"/>
    <w:multiLevelType w:val="multilevel"/>
    <w:tmpl w:val="ADE6DE0C"/>
    <w:styleLink w:val="ArticleSection"/>
    <w:lvl w:ilvl="0">
      <w:start w:val="1"/>
      <w:numFmt w:val="none"/>
      <w:isLgl/>
      <w:suff w:val="nothing"/>
      <w:lvlText w:val=""/>
      <w:lvlJc w:val="left"/>
      <w:pPr>
        <w:ind w:left="0" w:firstLine="0"/>
      </w:pPr>
      <w:rPr>
        <w:rFonts w:ascii="Times New Roman Bold" w:hAnsi="Times New Roman Bold"/>
        <w:b/>
        <w:i w:val="0"/>
        <w:color w:val="auto"/>
        <w:sz w:val="26"/>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lowerLetter"/>
      <w:lvlText w:val="%5."/>
      <w:lvlJc w:val="left"/>
      <w:pPr>
        <w:ind w:left="360" w:hanging="360"/>
      </w:pPr>
    </w:lvl>
    <w:lvl w:ilvl="5">
      <w:start w:val="1"/>
      <w:numFmt w:val="decimal"/>
      <w:suff w:val="space"/>
      <w:lvlText w:val="%6."/>
      <w:lvlJc w:val="left"/>
      <w:pPr>
        <w:ind w:left="0" w:firstLine="0"/>
      </w:pPr>
      <w:rPr>
        <w:rFonts w:hint="default"/>
      </w:rPr>
    </w:lvl>
    <w:lvl w:ilvl="6">
      <w:start w:val="1"/>
      <w:numFmt w:val="decimal"/>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45" w15:restartNumberingAfterBreak="0">
    <w:nsid w:val="1B3D2808"/>
    <w:multiLevelType w:val="multilevel"/>
    <w:tmpl w:val="1B3D2808"/>
    <w:lvl w:ilvl="0">
      <w:start w:val="1"/>
      <w:numFmt w:val="decimal"/>
      <w:pStyle w:val="C13"/>
      <w:lvlText w:val="%1."/>
      <w:lvlJc w:val="left"/>
      <w:pPr>
        <w:tabs>
          <w:tab w:val="left" w:pos="928"/>
        </w:tabs>
        <w:ind w:left="928" w:hanging="360"/>
      </w:pPr>
      <w:rPr>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numFmt w:val="none"/>
      <w:lvlText w:val=""/>
      <w:lvlJc w:val="left"/>
      <w:pPr>
        <w:tabs>
          <w:tab w:val="left" w:pos="360"/>
        </w:tabs>
      </w:pPr>
    </w:lvl>
    <w:lvl w:ilvl="2">
      <w:numFmt w:val="none"/>
      <w:lvlText w:val=""/>
      <w:lvlJc w:val="left"/>
      <w:pPr>
        <w:tabs>
          <w:tab w:val="left" w:pos="360"/>
        </w:tabs>
      </w:pPr>
    </w:lvl>
    <w:lvl w:ilvl="3">
      <w:numFmt w:val="none"/>
      <w:lvlText w:val=""/>
      <w:lvlJc w:val="left"/>
      <w:pPr>
        <w:tabs>
          <w:tab w:val="left" w:pos="360"/>
        </w:tabs>
      </w:pPr>
    </w:lvl>
    <w:lvl w:ilvl="4">
      <w:numFmt w:val="none"/>
      <w:lvlText w:val=""/>
      <w:lvlJc w:val="left"/>
      <w:pPr>
        <w:tabs>
          <w:tab w:val="left" w:pos="360"/>
        </w:tabs>
      </w:pPr>
    </w:lvl>
    <w:lvl w:ilvl="5">
      <w:numFmt w:val="none"/>
      <w:lvlText w:val=""/>
      <w:lvlJc w:val="left"/>
      <w:pPr>
        <w:tabs>
          <w:tab w:val="left" w:pos="360"/>
        </w:tabs>
      </w:pPr>
    </w:lvl>
    <w:lvl w:ilvl="6">
      <w:numFmt w:val="none"/>
      <w:lvlText w:val=""/>
      <w:lvlJc w:val="left"/>
      <w:pPr>
        <w:tabs>
          <w:tab w:val="left" w:pos="360"/>
        </w:tabs>
      </w:pPr>
    </w:lvl>
    <w:lvl w:ilvl="7">
      <w:numFmt w:val="none"/>
      <w:lvlText w:val=""/>
      <w:lvlJc w:val="left"/>
      <w:pPr>
        <w:tabs>
          <w:tab w:val="left" w:pos="360"/>
        </w:tabs>
      </w:pPr>
    </w:lvl>
    <w:lvl w:ilvl="8">
      <w:numFmt w:val="none"/>
      <w:lvlText w:val=""/>
      <w:lvlJc w:val="left"/>
      <w:pPr>
        <w:tabs>
          <w:tab w:val="left" w:pos="360"/>
        </w:tabs>
      </w:pPr>
    </w:lvl>
  </w:abstractNum>
  <w:abstractNum w:abstractNumId="46" w15:restartNumberingAfterBreak="0">
    <w:nsid w:val="1B4C5B15"/>
    <w:multiLevelType w:val="hybridMultilevel"/>
    <w:tmpl w:val="D20CBB4C"/>
    <w:lvl w:ilvl="0" w:tplc="09B6F256">
      <w:start w:val="1"/>
      <w:numFmt w:val="decimal"/>
      <w:suff w:val="space"/>
      <w:lvlText w:val="%1."/>
      <w:lvlJc w:val="left"/>
      <w:pPr>
        <w:ind w:left="646" w:hanging="286"/>
      </w:pPr>
      <w:rPr>
        <w:rFonts w:ascii="Times New Roman" w:eastAsia="Times New Roman" w:hAnsi="Times New Roman" w:cs="Times New Roman" w:hint="default"/>
        <w:color w:val="auto"/>
        <w:spacing w:val="0"/>
        <w:w w:val="100"/>
        <w:sz w:val="26"/>
        <w:szCs w:val="26"/>
        <w:lang w:val="vi" w:eastAsia="vi" w:bidi="vi"/>
      </w:rPr>
    </w:lvl>
    <w:lvl w:ilvl="1" w:tplc="833E6BF4">
      <w:numFmt w:val="bullet"/>
      <w:lvlText w:val="•"/>
      <w:lvlJc w:val="left"/>
      <w:pPr>
        <w:ind w:left="1250" w:hanging="286"/>
      </w:pPr>
      <w:rPr>
        <w:rFonts w:hint="default"/>
        <w:lang w:val="vi" w:eastAsia="vi" w:bidi="vi"/>
      </w:rPr>
    </w:lvl>
    <w:lvl w:ilvl="2" w:tplc="FF366078">
      <w:numFmt w:val="bullet"/>
      <w:lvlText w:val="•"/>
      <w:lvlJc w:val="left"/>
      <w:pPr>
        <w:ind w:left="2201" w:hanging="286"/>
      </w:pPr>
      <w:rPr>
        <w:rFonts w:hint="default"/>
        <w:lang w:val="vi" w:eastAsia="vi" w:bidi="vi"/>
      </w:rPr>
    </w:lvl>
    <w:lvl w:ilvl="3" w:tplc="54DE226E">
      <w:numFmt w:val="bullet"/>
      <w:lvlText w:val="•"/>
      <w:lvlJc w:val="left"/>
      <w:pPr>
        <w:ind w:left="3151" w:hanging="286"/>
      </w:pPr>
      <w:rPr>
        <w:rFonts w:hint="default"/>
        <w:lang w:val="vi" w:eastAsia="vi" w:bidi="vi"/>
      </w:rPr>
    </w:lvl>
    <w:lvl w:ilvl="4" w:tplc="1B98073A">
      <w:numFmt w:val="bullet"/>
      <w:lvlText w:val="•"/>
      <w:lvlJc w:val="left"/>
      <w:pPr>
        <w:ind w:left="4102" w:hanging="286"/>
      </w:pPr>
      <w:rPr>
        <w:rFonts w:hint="default"/>
        <w:lang w:val="vi" w:eastAsia="vi" w:bidi="vi"/>
      </w:rPr>
    </w:lvl>
    <w:lvl w:ilvl="5" w:tplc="860AB338">
      <w:numFmt w:val="bullet"/>
      <w:lvlText w:val="•"/>
      <w:lvlJc w:val="left"/>
      <w:pPr>
        <w:ind w:left="5053" w:hanging="286"/>
      </w:pPr>
      <w:rPr>
        <w:rFonts w:hint="default"/>
        <w:lang w:val="vi" w:eastAsia="vi" w:bidi="vi"/>
      </w:rPr>
    </w:lvl>
    <w:lvl w:ilvl="6" w:tplc="1DA0C61C">
      <w:numFmt w:val="bullet"/>
      <w:lvlText w:val="•"/>
      <w:lvlJc w:val="left"/>
      <w:pPr>
        <w:ind w:left="6003" w:hanging="286"/>
      </w:pPr>
      <w:rPr>
        <w:rFonts w:hint="default"/>
        <w:lang w:val="vi" w:eastAsia="vi" w:bidi="vi"/>
      </w:rPr>
    </w:lvl>
    <w:lvl w:ilvl="7" w:tplc="BFF0FF1A">
      <w:numFmt w:val="bullet"/>
      <w:lvlText w:val="•"/>
      <w:lvlJc w:val="left"/>
      <w:pPr>
        <w:ind w:left="6954" w:hanging="286"/>
      </w:pPr>
      <w:rPr>
        <w:rFonts w:hint="default"/>
        <w:lang w:val="vi" w:eastAsia="vi" w:bidi="vi"/>
      </w:rPr>
    </w:lvl>
    <w:lvl w:ilvl="8" w:tplc="342E2ADA">
      <w:numFmt w:val="bullet"/>
      <w:lvlText w:val="•"/>
      <w:lvlJc w:val="left"/>
      <w:pPr>
        <w:ind w:left="7905" w:hanging="286"/>
      </w:pPr>
      <w:rPr>
        <w:rFonts w:hint="default"/>
        <w:lang w:val="vi" w:eastAsia="vi" w:bidi="vi"/>
      </w:rPr>
    </w:lvl>
  </w:abstractNum>
  <w:abstractNum w:abstractNumId="47" w15:restartNumberingAfterBreak="0">
    <w:nsid w:val="1CF06C63"/>
    <w:multiLevelType w:val="multilevel"/>
    <w:tmpl w:val="13F063C2"/>
    <w:lvl w:ilvl="0">
      <w:start w:val="1"/>
      <w:numFmt w:val="decimal"/>
      <w:suff w:val="space"/>
      <w:lvlText w:val="%1."/>
      <w:lvlJc w:val="left"/>
      <w:pPr>
        <w:ind w:left="360" w:hanging="360"/>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48" w15:restartNumberingAfterBreak="0">
    <w:nsid w:val="1D824A99"/>
    <w:multiLevelType w:val="multilevel"/>
    <w:tmpl w:val="1D824A99"/>
    <w:lvl w:ilvl="0">
      <w:start w:val="1"/>
      <w:numFmt w:val="bullet"/>
      <w:pStyle w:val="Bullet1"/>
      <w:lvlText w:val="-"/>
      <w:lvlJc w:val="left"/>
      <w:pPr>
        <w:tabs>
          <w:tab w:val="left" w:pos="720"/>
        </w:tabs>
        <w:ind w:left="720" w:hanging="360"/>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15:restartNumberingAfterBreak="0">
    <w:nsid w:val="20272CC4"/>
    <w:multiLevelType w:val="hybridMultilevel"/>
    <w:tmpl w:val="61D6AACC"/>
    <w:lvl w:ilvl="0" w:tplc="D410E05A">
      <w:start w:val="1"/>
      <w:numFmt w:val="bullet"/>
      <w:pStyle w:val="HOATHI1"/>
      <w:lvlText w:val="-"/>
      <w:lvlJc w:val="left"/>
      <w:pPr>
        <w:tabs>
          <w:tab w:val="num" w:pos="927"/>
        </w:tabs>
        <w:ind w:left="927" w:hanging="360"/>
      </w:pPr>
      <w:rPr>
        <w:rFonts w:ascii="Times New Roman" w:hAnsi="Times New Roman" w:cs="Times New Roman" w:hint="default"/>
        <w:b/>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0" w15:restartNumberingAfterBreak="0">
    <w:nsid w:val="217534F6"/>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51" w15:restartNumberingAfterBreak="0">
    <w:nsid w:val="21AC09A0"/>
    <w:multiLevelType w:val="hybridMultilevel"/>
    <w:tmpl w:val="AD02CF12"/>
    <w:lvl w:ilvl="0" w:tplc="FFFFFFFF">
      <w:start w:val="1"/>
      <w:numFmt w:val="decimal"/>
      <w:lvlText w:val="%1."/>
      <w:lvlJc w:val="left"/>
      <w:pPr>
        <w:tabs>
          <w:tab w:val="num" w:pos="720"/>
        </w:tabs>
        <w:ind w:left="720" w:hanging="360"/>
      </w:pPr>
      <w:rPr>
        <w:rFonts w:hint="default"/>
      </w:rPr>
    </w:lvl>
    <w:lvl w:ilvl="1" w:tplc="A0AA2070">
      <w:start w:val="1"/>
      <w:numFmt w:val="decimal"/>
      <w:suff w:val="space"/>
      <w:lvlText w:val="%2."/>
      <w:lvlJc w:val="left"/>
      <w:pPr>
        <w:ind w:left="928"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2" w15:restartNumberingAfterBreak="0">
    <w:nsid w:val="24D66D0B"/>
    <w:multiLevelType w:val="hybridMultilevel"/>
    <w:tmpl w:val="E57A1356"/>
    <w:lvl w:ilvl="0" w:tplc="FFFFFFFF">
      <w:start w:val="1"/>
      <w:numFmt w:val="bullet"/>
      <w:pStyle w:val="Abc"/>
      <w:lvlText w:val="+"/>
      <w:lvlJc w:val="left"/>
      <w:pPr>
        <w:ind w:left="6521" w:hanging="425"/>
      </w:pPr>
      <w:rPr>
        <w:rFonts w:ascii="Times New Roman" w:hAnsi="Times New Roman" w:cs="Times New Roman"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53" w15:restartNumberingAfterBreak="0">
    <w:nsid w:val="24E40806"/>
    <w:multiLevelType w:val="multilevel"/>
    <w:tmpl w:val="0E88CBB2"/>
    <w:lvl w:ilvl="0">
      <w:start w:val="1"/>
      <w:numFmt w:val="decimal"/>
      <w:lvlText w:val="%1."/>
      <w:lvlJc w:val="left"/>
      <w:pPr>
        <w:ind w:left="720" w:hanging="360"/>
      </w:pPr>
      <w:rPr>
        <w:rFonts w:hint="default"/>
      </w:rPr>
    </w:lvl>
    <w:lvl w:ilvl="1">
      <w:start w:val="1"/>
      <w:numFmt w:val="decimal"/>
      <w:isLgl/>
      <w:lvlText w:val="%1.%2."/>
      <w:lvlJc w:val="left"/>
      <w:pPr>
        <w:ind w:left="1364" w:hanging="720"/>
      </w:pPr>
      <w:rPr>
        <w:rFonts w:hint="default"/>
      </w:rPr>
    </w:lvl>
    <w:lvl w:ilvl="2">
      <w:start w:val="1"/>
      <w:numFmt w:val="decimal"/>
      <w:isLgl/>
      <w:lvlText w:val="%1.%2.%3."/>
      <w:lvlJc w:val="left"/>
      <w:pPr>
        <w:ind w:left="1648" w:hanging="720"/>
      </w:pPr>
      <w:rPr>
        <w:rFonts w:hint="default"/>
      </w:rPr>
    </w:lvl>
    <w:lvl w:ilvl="3">
      <w:start w:val="1"/>
      <w:numFmt w:val="decimal"/>
      <w:isLgl/>
      <w:lvlText w:val="%1.%2.%3.%4."/>
      <w:lvlJc w:val="left"/>
      <w:pPr>
        <w:ind w:left="2292" w:hanging="1080"/>
      </w:pPr>
      <w:rPr>
        <w:rFonts w:hint="default"/>
      </w:rPr>
    </w:lvl>
    <w:lvl w:ilvl="4">
      <w:start w:val="1"/>
      <w:numFmt w:val="decimal"/>
      <w:isLgl/>
      <w:lvlText w:val="%1.%2.%3.%4.%5."/>
      <w:lvlJc w:val="left"/>
      <w:pPr>
        <w:ind w:left="2576" w:hanging="1080"/>
      </w:pPr>
      <w:rPr>
        <w:rFonts w:hint="default"/>
      </w:rPr>
    </w:lvl>
    <w:lvl w:ilvl="5">
      <w:start w:val="1"/>
      <w:numFmt w:val="decimal"/>
      <w:isLgl/>
      <w:lvlText w:val="%1.%2.%3.%4.%5.%6."/>
      <w:lvlJc w:val="left"/>
      <w:pPr>
        <w:ind w:left="3220" w:hanging="1440"/>
      </w:pPr>
      <w:rPr>
        <w:rFonts w:hint="default"/>
      </w:rPr>
    </w:lvl>
    <w:lvl w:ilvl="6">
      <w:start w:val="1"/>
      <w:numFmt w:val="decimal"/>
      <w:isLgl/>
      <w:lvlText w:val="%1.%2.%3.%4.%5.%6.%7."/>
      <w:lvlJc w:val="left"/>
      <w:pPr>
        <w:ind w:left="3504" w:hanging="1440"/>
      </w:pPr>
      <w:rPr>
        <w:rFonts w:hint="default"/>
      </w:rPr>
    </w:lvl>
    <w:lvl w:ilvl="7">
      <w:start w:val="1"/>
      <w:numFmt w:val="decimal"/>
      <w:isLgl/>
      <w:lvlText w:val="%1.%2.%3.%4.%5.%6.%7.%8."/>
      <w:lvlJc w:val="left"/>
      <w:pPr>
        <w:ind w:left="4148" w:hanging="1800"/>
      </w:pPr>
      <w:rPr>
        <w:rFonts w:hint="default"/>
      </w:rPr>
    </w:lvl>
    <w:lvl w:ilvl="8">
      <w:start w:val="1"/>
      <w:numFmt w:val="decimal"/>
      <w:isLgl/>
      <w:lvlText w:val="%1.%2.%3.%4.%5.%6.%7.%8.%9."/>
      <w:lvlJc w:val="left"/>
      <w:pPr>
        <w:ind w:left="4432" w:hanging="1800"/>
      </w:pPr>
      <w:rPr>
        <w:rFonts w:hint="default"/>
      </w:rPr>
    </w:lvl>
  </w:abstractNum>
  <w:abstractNum w:abstractNumId="54" w15:restartNumberingAfterBreak="0">
    <w:nsid w:val="25F2685E"/>
    <w:multiLevelType w:val="hybridMultilevel"/>
    <w:tmpl w:val="F51849E6"/>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55" w15:restartNumberingAfterBreak="0">
    <w:nsid w:val="25FF68AD"/>
    <w:multiLevelType w:val="hybridMultilevel"/>
    <w:tmpl w:val="ECDC6CF4"/>
    <w:lvl w:ilvl="0" w:tplc="555E575C">
      <w:start w:val="1"/>
      <w:numFmt w:val="bullet"/>
      <w:pStyle w:val="dau-"/>
      <w:lvlText w:val="-"/>
      <w:lvlJc w:val="left"/>
      <w:pPr>
        <w:ind w:left="927" w:hanging="360"/>
      </w:pPr>
      <w:rPr>
        <w:rFonts w:ascii="Times New Roman" w:eastAsia="Calibri"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6" w15:restartNumberingAfterBreak="0">
    <w:nsid w:val="26070E1B"/>
    <w:multiLevelType w:val="hybridMultilevel"/>
    <w:tmpl w:val="38CC6E76"/>
    <w:lvl w:ilvl="0" w:tplc="F30CC79C">
      <w:start w:val="1"/>
      <w:numFmt w:val="bullet"/>
      <w:pStyle w:val="13"/>
      <w:lvlText w:val=""/>
      <w:lvlJc w:val="left"/>
      <w:pPr>
        <w:ind w:left="720" w:hanging="360"/>
      </w:pPr>
      <w:rPr>
        <w:rFonts w:ascii="Wingdings" w:hAnsi="Wingdings" w:hint="default"/>
      </w:rPr>
    </w:lvl>
    <w:lvl w:ilvl="1" w:tplc="04090003">
      <w:numFmt w:val="bullet"/>
      <w:lvlText w:val=""/>
      <w:lvlJc w:val="left"/>
      <w:pPr>
        <w:ind w:left="1440" w:hanging="360"/>
      </w:pPr>
      <w:rPr>
        <w:rFonts w:ascii="Symbol" w:eastAsia="Times New Roman"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72A361A"/>
    <w:multiLevelType w:val="hybridMultilevel"/>
    <w:tmpl w:val="1AD82ED2"/>
    <w:lvl w:ilvl="0" w:tplc="F96EAE6C">
      <w:start w:val="1"/>
      <w:numFmt w:val="decimal"/>
      <w:suff w:val="space"/>
      <w:lvlText w:val="%1."/>
      <w:lvlJc w:val="left"/>
      <w:pPr>
        <w:ind w:left="302" w:hanging="286"/>
      </w:pPr>
      <w:rPr>
        <w:rFonts w:ascii="Times New Roman" w:eastAsia="Times New Roman" w:hAnsi="Times New Roman" w:cs="Times New Roman" w:hint="default"/>
        <w:spacing w:val="0"/>
        <w:w w:val="100"/>
        <w:sz w:val="26"/>
        <w:szCs w:val="26"/>
        <w:lang w:val="vi" w:eastAsia="vi" w:bidi="vi"/>
      </w:rPr>
    </w:lvl>
    <w:lvl w:ilvl="1" w:tplc="EF0C3290">
      <w:numFmt w:val="bullet"/>
      <w:lvlText w:val="•"/>
      <w:lvlJc w:val="left"/>
      <w:pPr>
        <w:ind w:left="1250" w:hanging="286"/>
      </w:pPr>
      <w:rPr>
        <w:rFonts w:hint="default"/>
        <w:lang w:val="vi" w:eastAsia="vi" w:bidi="vi"/>
      </w:rPr>
    </w:lvl>
    <w:lvl w:ilvl="2" w:tplc="2E22217E">
      <w:numFmt w:val="bullet"/>
      <w:lvlText w:val="•"/>
      <w:lvlJc w:val="left"/>
      <w:pPr>
        <w:ind w:left="2201" w:hanging="286"/>
      </w:pPr>
      <w:rPr>
        <w:rFonts w:hint="default"/>
        <w:lang w:val="vi" w:eastAsia="vi" w:bidi="vi"/>
      </w:rPr>
    </w:lvl>
    <w:lvl w:ilvl="3" w:tplc="3F8A1438">
      <w:numFmt w:val="bullet"/>
      <w:lvlText w:val="•"/>
      <w:lvlJc w:val="left"/>
      <w:pPr>
        <w:ind w:left="3151" w:hanging="286"/>
      </w:pPr>
      <w:rPr>
        <w:rFonts w:hint="default"/>
        <w:lang w:val="vi" w:eastAsia="vi" w:bidi="vi"/>
      </w:rPr>
    </w:lvl>
    <w:lvl w:ilvl="4" w:tplc="EF5C643C">
      <w:numFmt w:val="bullet"/>
      <w:lvlText w:val="•"/>
      <w:lvlJc w:val="left"/>
      <w:pPr>
        <w:ind w:left="4102" w:hanging="286"/>
      </w:pPr>
      <w:rPr>
        <w:rFonts w:hint="default"/>
        <w:lang w:val="vi" w:eastAsia="vi" w:bidi="vi"/>
      </w:rPr>
    </w:lvl>
    <w:lvl w:ilvl="5" w:tplc="EC04E760">
      <w:numFmt w:val="bullet"/>
      <w:lvlText w:val="•"/>
      <w:lvlJc w:val="left"/>
      <w:pPr>
        <w:ind w:left="5053" w:hanging="286"/>
      </w:pPr>
      <w:rPr>
        <w:rFonts w:hint="default"/>
        <w:lang w:val="vi" w:eastAsia="vi" w:bidi="vi"/>
      </w:rPr>
    </w:lvl>
    <w:lvl w:ilvl="6" w:tplc="F0B292DC">
      <w:numFmt w:val="bullet"/>
      <w:lvlText w:val="•"/>
      <w:lvlJc w:val="left"/>
      <w:pPr>
        <w:ind w:left="6003" w:hanging="286"/>
      </w:pPr>
      <w:rPr>
        <w:rFonts w:hint="default"/>
        <w:lang w:val="vi" w:eastAsia="vi" w:bidi="vi"/>
      </w:rPr>
    </w:lvl>
    <w:lvl w:ilvl="7" w:tplc="73EA756A">
      <w:numFmt w:val="bullet"/>
      <w:lvlText w:val="•"/>
      <w:lvlJc w:val="left"/>
      <w:pPr>
        <w:ind w:left="6954" w:hanging="286"/>
      </w:pPr>
      <w:rPr>
        <w:rFonts w:hint="default"/>
        <w:lang w:val="vi" w:eastAsia="vi" w:bidi="vi"/>
      </w:rPr>
    </w:lvl>
    <w:lvl w:ilvl="8" w:tplc="D7A8CB4C">
      <w:numFmt w:val="bullet"/>
      <w:lvlText w:val="•"/>
      <w:lvlJc w:val="left"/>
      <w:pPr>
        <w:ind w:left="7905" w:hanging="286"/>
      </w:pPr>
      <w:rPr>
        <w:rFonts w:hint="default"/>
        <w:lang w:val="vi" w:eastAsia="vi" w:bidi="vi"/>
      </w:rPr>
    </w:lvl>
  </w:abstractNum>
  <w:abstractNum w:abstractNumId="58" w15:restartNumberingAfterBreak="0">
    <w:nsid w:val="27D542C7"/>
    <w:multiLevelType w:val="hybridMultilevel"/>
    <w:tmpl w:val="2C703CBA"/>
    <w:lvl w:ilvl="0" w:tplc="6024C0B4">
      <w:numFmt w:val="bullet"/>
      <w:suff w:val="space"/>
      <w:lvlText w:val="-"/>
      <w:lvlJc w:val="left"/>
      <w:pPr>
        <w:ind w:left="720" w:hanging="360"/>
      </w:pPr>
      <w:rPr>
        <w:rFont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284049E6"/>
    <w:multiLevelType w:val="hybridMultilevel"/>
    <w:tmpl w:val="77D00568"/>
    <w:lvl w:ilvl="0" w:tplc="FFFFFFFF">
      <w:numFmt w:val="bullet"/>
      <w:suff w:val="space"/>
      <w:lvlText w:val="-"/>
      <w:lvlJc w:val="left"/>
      <w:pPr>
        <w:ind w:left="6107" w:hanging="72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29085916"/>
    <w:multiLevelType w:val="hybridMultilevel"/>
    <w:tmpl w:val="BEFC8244"/>
    <w:lvl w:ilvl="0" w:tplc="70862722">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15:restartNumberingAfterBreak="0">
    <w:nsid w:val="2A8F5A22"/>
    <w:multiLevelType w:val="hybridMultilevel"/>
    <w:tmpl w:val="44700DBA"/>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62" w15:restartNumberingAfterBreak="0">
    <w:nsid w:val="2AA94DED"/>
    <w:multiLevelType w:val="hybridMultilevel"/>
    <w:tmpl w:val="9912C42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3" w15:restartNumberingAfterBreak="0">
    <w:nsid w:val="2B6153F3"/>
    <w:multiLevelType w:val="hybridMultilevel"/>
    <w:tmpl w:val="8CFADAAE"/>
    <w:styleLink w:val="CurrentList111"/>
    <w:lvl w:ilvl="0" w:tplc="9DE27B9A">
      <w:start w:val="4"/>
      <w:numFmt w:val="bullet"/>
      <w:lvlText w:val="+"/>
      <w:lvlJc w:val="left"/>
      <w:pPr>
        <w:tabs>
          <w:tab w:val="num" w:pos="720"/>
        </w:tabs>
        <w:ind w:left="720" w:hanging="360"/>
      </w:pPr>
      <w:rPr>
        <w:rFonts w:ascii="Times New Roman" w:hAnsi="Times New Roman" w:cs="Times New Roman" w:hint="default"/>
      </w:rPr>
    </w:lvl>
    <w:lvl w:ilvl="1" w:tplc="56C2D6F2" w:tentative="1">
      <w:start w:val="1"/>
      <w:numFmt w:val="bullet"/>
      <w:lvlText w:val=""/>
      <w:lvlJc w:val="left"/>
      <w:pPr>
        <w:tabs>
          <w:tab w:val="num" w:pos="1440"/>
        </w:tabs>
        <w:ind w:left="1440" w:hanging="360"/>
      </w:pPr>
      <w:rPr>
        <w:rFonts w:ascii="Wingdings" w:hAnsi="Wingdings" w:hint="default"/>
      </w:rPr>
    </w:lvl>
    <w:lvl w:ilvl="2" w:tplc="A08496BE" w:tentative="1">
      <w:start w:val="1"/>
      <w:numFmt w:val="bullet"/>
      <w:lvlText w:val=""/>
      <w:lvlJc w:val="left"/>
      <w:pPr>
        <w:tabs>
          <w:tab w:val="num" w:pos="2160"/>
        </w:tabs>
        <w:ind w:left="2160" w:hanging="360"/>
      </w:pPr>
      <w:rPr>
        <w:rFonts w:ascii="Wingdings" w:hAnsi="Wingdings" w:hint="default"/>
      </w:rPr>
    </w:lvl>
    <w:lvl w:ilvl="3" w:tplc="658035BE" w:tentative="1">
      <w:start w:val="1"/>
      <w:numFmt w:val="bullet"/>
      <w:lvlText w:val=""/>
      <w:lvlJc w:val="left"/>
      <w:pPr>
        <w:tabs>
          <w:tab w:val="num" w:pos="2880"/>
        </w:tabs>
        <w:ind w:left="2880" w:hanging="360"/>
      </w:pPr>
      <w:rPr>
        <w:rFonts w:ascii="Wingdings" w:hAnsi="Wingdings" w:hint="default"/>
      </w:rPr>
    </w:lvl>
    <w:lvl w:ilvl="4" w:tplc="3B802D8C" w:tentative="1">
      <w:start w:val="1"/>
      <w:numFmt w:val="bullet"/>
      <w:lvlText w:val=""/>
      <w:lvlJc w:val="left"/>
      <w:pPr>
        <w:tabs>
          <w:tab w:val="num" w:pos="3600"/>
        </w:tabs>
        <w:ind w:left="3600" w:hanging="360"/>
      </w:pPr>
      <w:rPr>
        <w:rFonts w:ascii="Wingdings" w:hAnsi="Wingdings" w:hint="default"/>
      </w:rPr>
    </w:lvl>
    <w:lvl w:ilvl="5" w:tplc="C838BB84" w:tentative="1">
      <w:start w:val="1"/>
      <w:numFmt w:val="bullet"/>
      <w:lvlText w:val=""/>
      <w:lvlJc w:val="left"/>
      <w:pPr>
        <w:tabs>
          <w:tab w:val="num" w:pos="4320"/>
        </w:tabs>
        <w:ind w:left="4320" w:hanging="360"/>
      </w:pPr>
      <w:rPr>
        <w:rFonts w:ascii="Wingdings" w:hAnsi="Wingdings" w:hint="default"/>
      </w:rPr>
    </w:lvl>
    <w:lvl w:ilvl="6" w:tplc="2B026C38" w:tentative="1">
      <w:start w:val="1"/>
      <w:numFmt w:val="bullet"/>
      <w:lvlText w:val=""/>
      <w:lvlJc w:val="left"/>
      <w:pPr>
        <w:tabs>
          <w:tab w:val="num" w:pos="5040"/>
        </w:tabs>
        <w:ind w:left="5040" w:hanging="360"/>
      </w:pPr>
      <w:rPr>
        <w:rFonts w:ascii="Wingdings" w:hAnsi="Wingdings" w:hint="default"/>
      </w:rPr>
    </w:lvl>
    <w:lvl w:ilvl="7" w:tplc="1D243EA8" w:tentative="1">
      <w:start w:val="1"/>
      <w:numFmt w:val="bullet"/>
      <w:lvlText w:val=""/>
      <w:lvlJc w:val="left"/>
      <w:pPr>
        <w:tabs>
          <w:tab w:val="num" w:pos="5760"/>
        </w:tabs>
        <w:ind w:left="5760" w:hanging="360"/>
      </w:pPr>
      <w:rPr>
        <w:rFonts w:ascii="Wingdings" w:hAnsi="Wingdings" w:hint="default"/>
      </w:rPr>
    </w:lvl>
    <w:lvl w:ilvl="8" w:tplc="04CC69A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2C474CA0"/>
    <w:multiLevelType w:val="multilevel"/>
    <w:tmpl w:val="E77AE0B4"/>
    <w:lvl w:ilvl="0">
      <w:numFmt w:val="bullet"/>
      <w:pStyle w:val="Dau-0"/>
      <w:suff w:val="space"/>
      <w:lvlText w:val="-"/>
      <w:lvlJc w:val="left"/>
      <w:pPr>
        <w:ind w:left="-141" w:firstLine="567"/>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bullet"/>
      <w:lvlText w:val="+"/>
      <w:lvlJc w:val="left"/>
      <w:pPr>
        <w:ind w:left="2477" w:hanging="360"/>
      </w:pPr>
      <w:rPr>
        <w:rFonts w:ascii="Times New Roman" w:hAnsi="Times New Roman" w:cs="Times New Roman" w:hint="default"/>
      </w:rPr>
    </w:lvl>
    <w:lvl w:ilvl="2">
      <w:start w:val="1"/>
      <w:numFmt w:val="bullet"/>
      <w:lvlText w:val=""/>
      <w:lvlJc w:val="left"/>
      <w:pPr>
        <w:ind w:left="3197" w:hanging="360"/>
      </w:pPr>
      <w:rPr>
        <w:rFonts w:ascii="Wingdings" w:hAnsi="Wingdings" w:hint="default"/>
      </w:rPr>
    </w:lvl>
    <w:lvl w:ilvl="3">
      <w:start w:val="1"/>
      <w:numFmt w:val="bullet"/>
      <w:lvlText w:val=""/>
      <w:lvlJc w:val="left"/>
      <w:pPr>
        <w:ind w:left="3917" w:hanging="360"/>
      </w:pPr>
      <w:rPr>
        <w:rFonts w:ascii="Symbol" w:hAnsi="Symbol" w:hint="default"/>
      </w:rPr>
    </w:lvl>
    <w:lvl w:ilvl="4">
      <w:start w:val="1"/>
      <w:numFmt w:val="bullet"/>
      <w:lvlText w:val="o"/>
      <w:lvlJc w:val="left"/>
      <w:pPr>
        <w:ind w:left="4637" w:hanging="360"/>
      </w:pPr>
      <w:rPr>
        <w:rFonts w:ascii="Courier New" w:hAnsi="Courier New" w:cs="Courier New" w:hint="default"/>
      </w:rPr>
    </w:lvl>
    <w:lvl w:ilvl="5">
      <w:start w:val="1"/>
      <w:numFmt w:val="bullet"/>
      <w:lvlText w:val=""/>
      <w:lvlJc w:val="left"/>
      <w:pPr>
        <w:ind w:left="5357" w:hanging="360"/>
      </w:pPr>
      <w:rPr>
        <w:rFonts w:ascii="Wingdings" w:hAnsi="Wingdings" w:hint="default"/>
      </w:rPr>
    </w:lvl>
    <w:lvl w:ilvl="6">
      <w:start w:val="1"/>
      <w:numFmt w:val="bullet"/>
      <w:lvlText w:val=""/>
      <w:lvlJc w:val="left"/>
      <w:pPr>
        <w:ind w:left="6077" w:hanging="360"/>
      </w:pPr>
      <w:rPr>
        <w:rFonts w:ascii="Symbol" w:hAnsi="Symbol" w:hint="default"/>
      </w:rPr>
    </w:lvl>
    <w:lvl w:ilvl="7">
      <w:start w:val="1"/>
      <w:numFmt w:val="bullet"/>
      <w:lvlText w:val="o"/>
      <w:lvlJc w:val="left"/>
      <w:pPr>
        <w:ind w:left="6797" w:hanging="360"/>
      </w:pPr>
      <w:rPr>
        <w:rFonts w:ascii="Courier New" w:hAnsi="Courier New" w:cs="Courier New" w:hint="default"/>
      </w:rPr>
    </w:lvl>
    <w:lvl w:ilvl="8">
      <w:start w:val="1"/>
      <w:numFmt w:val="bullet"/>
      <w:lvlText w:val=""/>
      <w:lvlJc w:val="left"/>
      <w:pPr>
        <w:ind w:left="7517" w:hanging="360"/>
      </w:pPr>
      <w:rPr>
        <w:rFonts w:ascii="Wingdings" w:hAnsi="Wingdings" w:hint="default"/>
      </w:rPr>
    </w:lvl>
  </w:abstractNum>
  <w:abstractNum w:abstractNumId="65" w15:restartNumberingAfterBreak="0">
    <w:nsid w:val="2C8B1C90"/>
    <w:multiLevelType w:val="hybridMultilevel"/>
    <w:tmpl w:val="CFFA3814"/>
    <w:lvl w:ilvl="0" w:tplc="1422A63A">
      <w:start w:val="1"/>
      <w:numFmt w:val="decimal"/>
      <w:pStyle w:val="Heading11"/>
      <w:lvlText w:val="TABLE %1."/>
      <w:lvlJc w:val="left"/>
      <w:pPr>
        <w:tabs>
          <w:tab w:val="num" w:pos="1418"/>
        </w:tabs>
        <w:ind w:left="1418" w:hanging="1418"/>
      </w:pPr>
      <w:rPr>
        <w:rFonts w:ascii="Times New Roman" w:hAnsi="Times New Roman" w:cs="Times New Roman" w:hint="default"/>
        <w:b/>
        <w:i w:val="0"/>
        <w:sz w:val="24"/>
      </w:rPr>
    </w:lvl>
    <w:lvl w:ilvl="1" w:tplc="1D9C5BEC"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66" w15:restartNumberingAfterBreak="0">
    <w:nsid w:val="2D916253"/>
    <w:multiLevelType w:val="multilevel"/>
    <w:tmpl w:val="13F063C2"/>
    <w:lvl w:ilvl="0">
      <w:start w:val="1"/>
      <w:numFmt w:val="decimal"/>
      <w:suff w:val="space"/>
      <w:lvlText w:val="%1."/>
      <w:lvlJc w:val="left"/>
      <w:pPr>
        <w:ind w:left="360" w:hanging="360"/>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67" w15:restartNumberingAfterBreak="0">
    <w:nsid w:val="2E83160C"/>
    <w:multiLevelType w:val="hybridMultilevel"/>
    <w:tmpl w:val="CD70D542"/>
    <w:lvl w:ilvl="0" w:tplc="04090019">
      <w:start w:val="1"/>
      <w:numFmt w:val="lowerLetter"/>
      <w:lvlText w:val="%1."/>
      <w:lvlJc w:val="left"/>
      <w:pPr>
        <w:ind w:left="547" w:hanging="360"/>
      </w:p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68" w15:restartNumberingAfterBreak="0">
    <w:nsid w:val="2E984548"/>
    <w:multiLevelType w:val="multilevel"/>
    <w:tmpl w:val="2E984548"/>
    <w:lvl w:ilvl="0">
      <w:start w:val="2"/>
      <w:numFmt w:val="decimal"/>
      <w:lvlText w:val="%1."/>
      <w:lvlJc w:val="left"/>
      <w:pPr>
        <w:ind w:left="645" w:hanging="645"/>
      </w:pPr>
    </w:lvl>
    <w:lvl w:ilvl="1">
      <w:start w:val="4"/>
      <w:numFmt w:val="decimal"/>
      <w:lvlText w:val="%1.%2."/>
      <w:lvlJc w:val="left"/>
      <w:pPr>
        <w:ind w:left="720" w:hanging="720"/>
      </w:pPr>
    </w:lvl>
    <w:lvl w:ilvl="2">
      <w:start w:val="1"/>
      <w:numFmt w:val="decimal"/>
      <w:pStyle w:val="241"/>
      <w:lvlText w:val="%1.%2.%3-"/>
      <w:lvlJc w:val="left"/>
      <w:pPr>
        <w:ind w:left="720" w:hanging="720"/>
      </w:pPr>
    </w:lvl>
    <w:lvl w:ilvl="3">
      <w:start w:val="1"/>
      <w:numFmt w:val="decimal"/>
      <w:lvlText w:val="1.1.%4- "/>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69" w15:restartNumberingAfterBreak="0">
    <w:nsid w:val="2F7B48C7"/>
    <w:multiLevelType w:val="multilevel"/>
    <w:tmpl w:val="2F7B48C7"/>
    <w:lvl w:ilvl="0">
      <w:start w:val="1"/>
      <w:numFmt w:val="decimal"/>
      <w:pStyle w:val="1"/>
      <w:lvlText w:val="%1."/>
      <w:lvlJc w:val="left"/>
      <w:pPr>
        <w:ind w:left="284" w:hanging="284"/>
      </w:pPr>
      <w:rPr>
        <w:rFonts w:ascii=".VnTime" w:hAnsi=".VnTime"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2.%2."/>
      <w:lvlJc w:val="left"/>
      <w:pPr>
        <w:ind w:left="510" w:hanging="51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2F8D6925"/>
    <w:multiLevelType w:val="multilevel"/>
    <w:tmpl w:val="DF28BE4A"/>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260" w:hanging="720"/>
      </w:pPr>
      <w:rPr>
        <w:rFonts w:hint="default"/>
        <w:b/>
      </w:rPr>
    </w:lvl>
    <w:lvl w:ilvl="2">
      <w:start w:val="2"/>
      <w:numFmt w:val="decimal"/>
      <w:isLgl/>
      <w:lvlText w:val="%1.%2.%3."/>
      <w:lvlJc w:val="left"/>
      <w:pPr>
        <w:ind w:left="1440" w:hanging="720"/>
      </w:pPr>
      <w:rPr>
        <w:rFonts w:hint="default"/>
        <w:b/>
      </w:rPr>
    </w:lvl>
    <w:lvl w:ilvl="3">
      <w:start w:val="1"/>
      <w:numFmt w:val="decimal"/>
      <w:isLgl/>
      <w:lvlText w:val="%1.%2.%3.%4."/>
      <w:lvlJc w:val="left"/>
      <w:pPr>
        <w:ind w:left="1980" w:hanging="1080"/>
      </w:pPr>
      <w:rPr>
        <w:rFonts w:hint="default"/>
        <w:b/>
      </w:rPr>
    </w:lvl>
    <w:lvl w:ilvl="4">
      <w:start w:val="1"/>
      <w:numFmt w:val="decimal"/>
      <w:isLgl/>
      <w:lvlText w:val="%1.%2.%3.%4.%5."/>
      <w:lvlJc w:val="left"/>
      <w:pPr>
        <w:ind w:left="2160" w:hanging="1080"/>
      </w:pPr>
      <w:rPr>
        <w:rFonts w:hint="default"/>
        <w:b/>
      </w:rPr>
    </w:lvl>
    <w:lvl w:ilvl="5">
      <w:start w:val="1"/>
      <w:numFmt w:val="decimal"/>
      <w:isLgl/>
      <w:lvlText w:val="%1.%2.%3.%4.%5.%6."/>
      <w:lvlJc w:val="left"/>
      <w:pPr>
        <w:ind w:left="2700" w:hanging="1440"/>
      </w:pPr>
      <w:rPr>
        <w:rFonts w:hint="default"/>
        <w:b/>
      </w:rPr>
    </w:lvl>
    <w:lvl w:ilvl="6">
      <w:start w:val="1"/>
      <w:numFmt w:val="decimal"/>
      <w:isLgl/>
      <w:lvlText w:val="%1.%2.%3.%4.%5.%6.%7."/>
      <w:lvlJc w:val="left"/>
      <w:pPr>
        <w:ind w:left="2880" w:hanging="1440"/>
      </w:pPr>
      <w:rPr>
        <w:rFonts w:hint="default"/>
        <w:b/>
      </w:rPr>
    </w:lvl>
    <w:lvl w:ilvl="7">
      <w:start w:val="1"/>
      <w:numFmt w:val="decimal"/>
      <w:isLgl/>
      <w:lvlText w:val="%1.%2.%3.%4.%5.%6.%7.%8."/>
      <w:lvlJc w:val="left"/>
      <w:pPr>
        <w:ind w:left="3420" w:hanging="1800"/>
      </w:pPr>
      <w:rPr>
        <w:rFonts w:hint="default"/>
        <w:b/>
      </w:rPr>
    </w:lvl>
    <w:lvl w:ilvl="8">
      <w:start w:val="1"/>
      <w:numFmt w:val="decimal"/>
      <w:isLgl/>
      <w:lvlText w:val="%1.%2.%3.%4.%5.%6.%7.%8.%9."/>
      <w:lvlJc w:val="left"/>
      <w:pPr>
        <w:ind w:left="3600" w:hanging="1800"/>
      </w:pPr>
      <w:rPr>
        <w:rFonts w:hint="default"/>
        <w:b/>
      </w:rPr>
    </w:lvl>
  </w:abstractNum>
  <w:abstractNum w:abstractNumId="71" w15:restartNumberingAfterBreak="0">
    <w:nsid w:val="30B013E5"/>
    <w:multiLevelType w:val="multilevel"/>
    <w:tmpl w:val="51523A9E"/>
    <w:lvl w:ilvl="0">
      <w:start w:val="1"/>
      <w:numFmt w:val="none"/>
      <w:pStyle w:val="0"/>
      <w:suff w:val="space"/>
      <w:lvlText w:val=""/>
      <w:lvlJc w:val="left"/>
      <w:pPr>
        <w:ind w:left="0" w:firstLine="0"/>
      </w:pPr>
      <w:rPr>
        <w:rFonts w:hint="default"/>
      </w:rPr>
    </w:lvl>
    <w:lvl w:ilvl="1">
      <w:start w:val="1"/>
      <w:numFmt w:val="none"/>
      <w:pStyle w:val="00"/>
      <w:suff w:val="space"/>
      <w:lvlText w:val=""/>
      <w:lvlJc w:val="left"/>
      <w:pPr>
        <w:ind w:left="0" w:firstLine="0"/>
      </w:pPr>
      <w:rPr>
        <w:rFonts w:hint="default"/>
      </w:rPr>
    </w:lvl>
    <w:lvl w:ilvl="2">
      <w:start w:val="1"/>
      <w:numFmt w:val="none"/>
      <w:pStyle w:val="011"/>
      <w:suff w:val="space"/>
      <w:lvlText w:val=""/>
      <w:lvlJc w:val="left"/>
      <w:pPr>
        <w:ind w:left="0" w:firstLine="0"/>
      </w:pPr>
      <w:rPr>
        <w:rFonts w:hint="default"/>
      </w:rPr>
    </w:lvl>
    <w:lvl w:ilvl="3">
      <w:start w:val="1"/>
      <w:numFmt w:val="decimal"/>
      <w:pStyle w:val="0111"/>
      <w:lvlText w:val="%4."/>
      <w:lvlJc w:val="left"/>
      <w:pPr>
        <w:ind w:left="0" w:firstLine="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2" w15:restartNumberingAfterBreak="0">
    <w:nsid w:val="31BC335F"/>
    <w:multiLevelType w:val="hybridMultilevel"/>
    <w:tmpl w:val="B9CAF1A8"/>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73" w15:restartNumberingAfterBreak="0">
    <w:nsid w:val="33230843"/>
    <w:multiLevelType w:val="singleLevel"/>
    <w:tmpl w:val="5824E050"/>
    <w:lvl w:ilvl="0">
      <w:numFmt w:val="bullet"/>
      <w:suff w:val="space"/>
      <w:lvlText w:val="-"/>
      <w:lvlJc w:val="left"/>
      <w:pPr>
        <w:ind w:left="360" w:hanging="360"/>
      </w:pPr>
      <w:rPr>
        <w:rFonts w:hint="default"/>
      </w:rPr>
    </w:lvl>
  </w:abstractNum>
  <w:abstractNum w:abstractNumId="74" w15:restartNumberingAfterBreak="0">
    <w:nsid w:val="332F426D"/>
    <w:multiLevelType w:val="multilevel"/>
    <w:tmpl w:val="332F426D"/>
    <w:lvl w:ilvl="0">
      <w:start w:val="1"/>
      <w:numFmt w:val="decimal"/>
      <w:lvlText w:val="%1."/>
      <w:lvlJc w:val="left"/>
      <w:pPr>
        <w:tabs>
          <w:tab w:val="left" w:pos="360"/>
        </w:tabs>
        <w:ind w:left="360" w:hanging="360"/>
      </w:pPr>
      <w:rPr>
        <w:rFonts w:hint="default"/>
      </w:rPr>
    </w:lvl>
    <w:lvl w:ilvl="1">
      <w:start w:val="1"/>
      <w:numFmt w:val="decimal"/>
      <w:pStyle w:val="CAP1"/>
      <w:lvlText w:val="%1.%2"/>
      <w:lvlJc w:val="left"/>
      <w:pPr>
        <w:tabs>
          <w:tab w:val="left" w:pos="716"/>
        </w:tabs>
        <w:ind w:left="716" w:hanging="432"/>
      </w:pPr>
      <w:rPr>
        <w:rFonts w:hint="default"/>
        <w:b/>
      </w:rPr>
    </w:lvl>
    <w:lvl w:ilvl="2">
      <w:start w:val="1"/>
      <w:numFmt w:val="decimal"/>
      <w:lvlText w:val="%1.%2.%3."/>
      <w:lvlJc w:val="left"/>
      <w:pPr>
        <w:tabs>
          <w:tab w:val="left" w:pos="1440"/>
        </w:tabs>
        <w:ind w:left="1224" w:hanging="504"/>
      </w:pPr>
      <w:rPr>
        <w:rFonts w:hint="default"/>
      </w:rPr>
    </w:lvl>
    <w:lvl w:ilvl="3">
      <w:start w:val="1"/>
      <w:numFmt w:val="decimal"/>
      <w:lvlText w:val="%1.%2.%3.%4."/>
      <w:lvlJc w:val="left"/>
      <w:pPr>
        <w:tabs>
          <w:tab w:val="left" w:pos="2160"/>
        </w:tabs>
        <w:ind w:left="1728" w:hanging="648"/>
      </w:pPr>
      <w:rPr>
        <w:rFonts w:hint="default"/>
      </w:rPr>
    </w:lvl>
    <w:lvl w:ilvl="4">
      <w:start w:val="1"/>
      <w:numFmt w:val="decimal"/>
      <w:lvlText w:val="%1.%2.%3.%4.%5."/>
      <w:lvlJc w:val="left"/>
      <w:pPr>
        <w:tabs>
          <w:tab w:val="left" w:pos="2520"/>
        </w:tabs>
        <w:ind w:left="2232" w:hanging="792"/>
      </w:pPr>
      <w:rPr>
        <w:rFonts w:hint="default"/>
      </w:rPr>
    </w:lvl>
    <w:lvl w:ilvl="5">
      <w:start w:val="1"/>
      <w:numFmt w:val="decimal"/>
      <w:lvlText w:val="%1.%2.%3.%4.%5.%6."/>
      <w:lvlJc w:val="left"/>
      <w:pPr>
        <w:tabs>
          <w:tab w:val="left" w:pos="3240"/>
        </w:tabs>
        <w:ind w:left="2736" w:hanging="936"/>
      </w:pPr>
      <w:rPr>
        <w:rFonts w:hint="default"/>
      </w:rPr>
    </w:lvl>
    <w:lvl w:ilvl="6">
      <w:start w:val="1"/>
      <w:numFmt w:val="decimal"/>
      <w:lvlText w:val="%1.%2.%3.%4.%5.%6.%7."/>
      <w:lvlJc w:val="left"/>
      <w:pPr>
        <w:tabs>
          <w:tab w:val="left" w:pos="3600"/>
        </w:tabs>
        <w:ind w:left="3240" w:hanging="1080"/>
      </w:pPr>
      <w:rPr>
        <w:rFonts w:hint="default"/>
      </w:rPr>
    </w:lvl>
    <w:lvl w:ilvl="7">
      <w:start w:val="1"/>
      <w:numFmt w:val="decimal"/>
      <w:lvlText w:val="%1.%2.%3.%4.%5.%6.%7.%8."/>
      <w:lvlJc w:val="left"/>
      <w:pPr>
        <w:tabs>
          <w:tab w:val="left" w:pos="4320"/>
        </w:tabs>
        <w:ind w:left="3744" w:hanging="1224"/>
      </w:pPr>
      <w:rPr>
        <w:rFonts w:hint="default"/>
      </w:rPr>
    </w:lvl>
    <w:lvl w:ilvl="8">
      <w:start w:val="1"/>
      <w:numFmt w:val="decimal"/>
      <w:lvlText w:val="%1.%2.%3.%4.%5.%6.%7.%8.%9."/>
      <w:lvlJc w:val="left"/>
      <w:pPr>
        <w:tabs>
          <w:tab w:val="left" w:pos="4680"/>
        </w:tabs>
        <w:ind w:left="4320" w:hanging="1440"/>
      </w:pPr>
      <w:rPr>
        <w:rFonts w:hint="default"/>
      </w:rPr>
    </w:lvl>
  </w:abstractNum>
  <w:abstractNum w:abstractNumId="75" w15:restartNumberingAfterBreak="0">
    <w:nsid w:val="337E228F"/>
    <w:multiLevelType w:val="hybridMultilevel"/>
    <w:tmpl w:val="AA8C3E78"/>
    <w:lvl w:ilvl="0" w:tplc="F3964F7E">
      <w:start w:val="1"/>
      <w:numFmt w:val="decimal"/>
      <w:suff w:val="space"/>
      <w:lvlText w:val="%1."/>
      <w:lvlJc w:val="left"/>
      <w:pPr>
        <w:ind w:left="646" w:hanging="286"/>
      </w:pPr>
      <w:rPr>
        <w:rFonts w:ascii="Times New Roman" w:eastAsia="Times New Roman" w:hAnsi="Times New Roman" w:cs="Times New Roman" w:hint="default"/>
        <w:color w:val="auto"/>
        <w:spacing w:val="0"/>
        <w:w w:val="100"/>
        <w:sz w:val="26"/>
        <w:szCs w:val="26"/>
        <w:lang w:val="vi" w:eastAsia="vi" w:bidi="vi"/>
      </w:rPr>
    </w:lvl>
    <w:lvl w:ilvl="1" w:tplc="833E6BF4">
      <w:numFmt w:val="bullet"/>
      <w:lvlText w:val="•"/>
      <w:lvlJc w:val="left"/>
      <w:pPr>
        <w:ind w:left="1250" w:hanging="286"/>
      </w:pPr>
      <w:rPr>
        <w:rFonts w:hint="default"/>
        <w:lang w:val="vi" w:eastAsia="vi" w:bidi="vi"/>
      </w:rPr>
    </w:lvl>
    <w:lvl w:ilvl="2" w:tplc="FF366078">
      <w:numFmt w:val="bullet"/>
      <w:lvlText w:val="•"/>
      <w:lvlJc w:val="left"/>
      <w:pPr>
        <w:ind w:left="2201" w:hanging="286"/>
      </w:pPr>
      <w:rPr>
        <w:rFonts w:hint="default"/>
        <w:lang w:val="vi" w:eastAsia="vi" w:bidi="vi"/>
      </w:rPr>
    </w:lvl>
    <w:lvl w:ilvl="3" w:tplc="54DE226E">
      <w:numFmt w:val="bullet"/>
      <w:lvlText w:val="•"/>
      <w:lvlJc w:val="left"/>
      <w:pPr>
        <w:ind w:left="3151" w:hanging="286"/>
      </w:pPr>
      <w:rPr>
        <w:rFonts w:hint="default"/>
        <w:lang w:val="vi" w:eastAsia="vi" w:bidi="vi"/>
      </w:rPr>
    </w:lvl>
    <w:lvl w:ilvl="4" w:tplc="1B98073A">
      <w:numFmt w:val="bullet"/>
      <w:lvlText w:val="•"/>
      <w:lvlJc w:val="left"/>
      <w:pPr>
        <w:ind w:left="4102" w:hanging="286"/>
      </w:pPr>
      <w:rPr>
        <w:rFonts w:hint="default"/>
        <w:lang w:val="vi" w:eastAsia="vi" w:bidi="vi"/>
      </w:rPr>
    </w:lvl>
    <w:lvl w:ilvl="5" w:tplc="860AB338">
      <w:numFmt w:val="bullet"/>
      <w:lvlText w:val="•"/>
      <w:lvlJc w:val="left"/>
      <w:pPr>
        <w:ind w:left="5053" w:hanging="286"/>
      </w:pPr>
      <w:rPr>
        <w:rFonts w:hint="default"/>
        <w:lang w:val="vi" w:eastAsia="vi" w:bidi="vi"/>
      </w:rPr>
    </w:lvl>
    <w:lvl w:ilvl="6" w:tplc="1DA0C61C">
      <w:numFmt w:val="bullet"/>
      <w:lvlText w:val="•"/>
      <w:lvlJc w:val="left"/>
      <w:pPr>
        <w:ind w:left="6003" w:hanging="286"/>
      </w:pPr>
      <w:rPr>
        <w:rFonts w:hint="default"/>
        <w:lang w:val="vi" w:eastAsia="vi" w:bidi="vi"/>
      </w:rPr>
    </w:lvl>
    <w:lvl w:ilvl="7" w:tplc="BFF0FF1A">
      <w:numFmt w:val="bullet"/>
      <w:lvlText w:val="•"/>
      <w:lvlJc w:val="left"/>
      <w:pPr>
        <w:ind w:left="6954" w:hanging="286"/>
      </w:pPr>
      <w:rPr>
        <w:rFonts w:hint="default"/>
        <w:lang w:val="vi" w:eastAsia="vi" w:bidi="vi"/>
      </w:rPr>
    </w:lvl>
    <w:lvl w:ilvl="8" w:tplc="342E2ADA">
      <w:numFmt w:val="bullet"/>
      <w:lvlText w:val="•"/>
      <w:lvlJc w:val="left"/>
      <w:pPr>
        <w:ind w:left="7905" w:hanging="286"/>
      </w:pPr>
      <w:rPr>
        <w:rFonts w:hint="default"/>
        <w:lang w:val="vi" w:eastAsia="vi" w:bidi="vi"/>
      </w:rPr>
    </w:lvl>
  </w:abstractNum>
  <w:abstractNum w:abstractNumId="76" w15:restartNumberingAfterBreak="0">
    <w:nsid w:val="33807CC2"/>
    <w:multiLevelType w:val="hybridMultilevel"/>
    <w:tmpl w:val="2E06E956"/>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7" w15:restartNumberingAfterBreak="0">
    <w:nsid w:val="33BA1A39"/>
    <w:multiLevelType w:val="hybridMultilevel"/>
    <w:tmpl w:val="4418CC30"/>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15:restartNumberingAfterBreak="0">
    <w:nsid w:val="34502CB3"/>
    <w:multiLevelType w:val="hybridMultilevel"/>
    <w:tmpl w:val="D1F2AA24"/>
    <w:lvl w:ilvl="0" w:tplc="9AE487A8">
      <w:start w:val="1"/>
      <w:numFmt w:val="bullet"/>
      <w:suff w:val="space"/>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4920389"/>
    <w:multiLevelType w:val="hybridMultilevel"/>
    <w:tmpl w:val="1CC4CAAC"/>
    <w:lvl w:ilvl="0" w:tplc="B0A8905E">
      <w:start w:val="1"/>
      <w:numFmt w:val="lowerLetter"/>
      <w:suff w:val="space"/>
      <w:lvlText w:val="%1."/>
      <w:lvlJc w:val="left"/>
      <w:pPr>
        <w:ind w:left="376" w:hanging="360"/>
      </w:pPr>
      <w:rPr>
        <w:rFonts w:ascii="Times New Roman" w:eastAsia="Times New Roman" w:hAnsi="Times New Roman" w:cs="Times New Roman" w:hint="default"/>
        <w:w w:val="100"/>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7590276"/>
    <w:multiLevelType w:val="hybridMultilevel"/>
    <w:tmpl w:val="4B0681EC"/>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81" w15:restartNumberingAfterBreak="0">
    <w:nsid w:val="395E7E46"/>
    <w:multiLevelType w:val="hybridMultilevel"/>
    <w:tmpl w:val="B844905C"/>
    <w:lvl w:ilvl="0" w:tplc="66F68A94">
      <w:numFmt w:val="bullet"/>
      <w:suff w:val="space"/>
      <w:lvlText w:val="-"/>
      <w:lvlJc w:val="left"/>
      <w:pPr>
        <w:ind w:left="720" w:hanging="360"/>
      </w:pPr>
      <w:rPr>
        <w:rFont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3ACA1B2D"/>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83" w15:restartNumberingAfterBreak="0">
    <w:nsid w:val="3ACF5380"/>
    <w:multiLevelType w:val="hybridMultilevel"/>
    <w:tmpl w:val="4EE067FC"/>
    <w:lvl w:ilvl="0" w:tplc="069AB83C">
      <w:start w:val="1"/>
      <w:numFmt w:val="upperLetter"/>
      <w:lvlText w:val="%1."/>
      <w:lvlJc w:val="left"/>
      <w:pPr>
        <w:tabs>
          <w:tab w:val="num" w:pos="360"/>
        </w:tabs>
        <w:ind w:left="36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84" w15:restartNumberingAfterBreak="0">
    <w:nsid w:val="3B7C4471"/>
    <w:multiLevelType w:val="hybridMultilevel"/>
    <w:tmpl w:val="A83ECA5C"/>
    <w:lvl w:ilvl="0" w:tplc="90A0D7CE">
      <w:numFmt w:val="bullet"/>
      <w:lvlText w:val="-"/>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5" w15:restartNumberingAfterBreak="0">
    <w:nsid w:val="3CC16844"/>
    <w:multiLevelType w:val="hybridMultilevel"/>
    <w:tmpl w:val="3EE2D674"/>
    <w:lvl w:ilvl="0" w:tplc="C450BE4C">
      <w:start w:val="1"/>
      <w:numFmt w:val="bullet"/>
      <w:suff w:val="space"/>
      <w:lvlText w:val=""/>
      <w:lvlJc w:val="left"/>
      <w:pPr>
        <w:ind w:left="720" w:hanging="360"/>
      </w:pPr>
      <w:rPr>
        <w:rFonts w:ascii="Wingdings" w:hAnsi="Wingdings" w:hint="default"/>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CC34FCF"/>
    <w:multiLevelType w:val="multilevel"/>
    <w:tmpl w:val="3CC34FCF"/>
    <w:lvl w:ilvl="0">
      <w:start w:val="1"/>
      <w:numFmt w:val="decimal"/>
      <w:pStyle w:val="C22"/>
      <w:lvlText w:val="%1."/>
      <w:lvlJc w:val="left"/>
      <w:pPr>
        <w:tabs>
          <w:tab w:val="left" w:pos="720"/>
        </w:tabs>
        <w:ind w:left="720" w:hanging="360"/>
      </w:pPr>
      <w:rPr>
        <w:rFonts w:hint="default"/>
      </w:rPr>
    </w:lvl>
    <w:lvl w:ilvl="1">
      <w:numFmt w:val="none"/>
      <w:lvlText w:val=""/>
      <w:lvlJc w:val="left"/>
      <w:pPr>
        <w:tabs>
          <w:tab w:val="left" w:pos="360"/>
        </w:tabs>
      </w:pPr>
    </w:lvl>
    <w:lvl w:ilvl="2">
      <w:numFmt w:val="none"/>
      <w:lvlText w:val=""/>
      <w:lvlJc w:val="left"/>
      <w:pPr>
        <w:tabs>
          <w:tab w:val="left" w:pos="360"/>
        </w:tabs>
      </w:pPr>
    </w:lvl>
    <w:lvl w:ilvl="3">
      <w:numFmt w:val="none"/>
      <w:lvlText w:val=""/>
      <w:lvlJc w:val="left"/>
      <w:pPr>
        <w:tabs>
          <w:tab w:val="left" w:pos="360"/>
        </w:tabs>
      </w:pPr>
    </w:lvl>
    <w:lvl w:ilvl="4">
      <w:numFmt w:val="none"/>
      <w:lvlText w:val=""/>
      <w:lvlJc w:val="left"/>
      <w:pPr>
        <w:tabs>
          <w:tab w:val="left" w:pos="360"/>
        </w:tabs>
      </w:pPr>
    </w:lvl>
    <w:lvl w:ilvl="5">
      <w:numFmt w:val="none"/>
      <w:lvlText w:val=""/>
      <w:lvlJc w:val="left"/>
      <w:pPr>
        <w:tabs>
          <w:tab w:val="left" w:pos="360"/>
        </w:tabs>
      </w:pPr>
    </w:lvl>
    <w:lvl w:ilvl="6">
      <w:numFmt w:val="none"/>
      <w:lvlText w:val=""/>
      <w:lvlJc w:val="left"/>
      <w:pPr>
        <w:tabs>
          <w:tab w:val="left" w:pos="360"/>
        </w:tabs>
      </w:pPr>
    </w:lvl>
    <w:lvl w:ilvl="7">
      <w:numFmt w:val="none"/>
      <w:lvlText w:val=""/>
      <w:lvlJc w:val="left"/>
      <w:pPr>
        <w:tabs>
          <w:tab w:val="left" w:pos="360"/>
        </w:tabs>
      </w:pPr>
    </w:lvl>
    <w:lvl w:ilvl="8">
      <w:numFmt w:val="none"/>
      <w:lvlText w:val=""/>
      <w:lvlJc w:val="left"/>
      <w:pPr>
        <w:tabs>
          <w:tab w:val="left" w:pos="360"/>
        </w:tabs>
      </w:pPr>
    </w:lvl>
  </w:abstractNum>
  <w:abstractNum w:abstractNumId="87" w15:restartNumberingAfterBreak="0">
    <w:nsid w:val="3CCE5D72"/>
    <w:multiLevelType w:val="multilevel"/>
    <w:tmpl w:val="CDD288F6"/>
    <w:styleLink w:val="ArticleSection121"/>
    <w:lvl w:ilvl="0">
      <w:start w:val="3"/>
      <w:numFmt w:val="decimal"/>
      <w:lvlText w:val="%1"/>
      <w:lvlJc w:val="left"/>
      <w:pPr>
        <w:ind w:left="360" w:hanging="360"/>
      </w:pPr>
      <w:rPr>
        <w:rFonts w:hint="default"/>
      </w:rPr>
    </w:lvl>
    <w:lvl w:ilvl="1">
      <w:start w:val="1"/>
      <w:numFmt w:val="decimal"/>
      <w:lvlText w:val="%1.%2"/>
      <w:lvlJc w:val="left"/>
      <w:pPr>
        <w:ind w:left="0" w:firstLine="0"/>
      </w:pPr>
      <w:rPr>
        <w:rFonts w:hint="default"/>
        <w:i w:val="0"/>
        <w:iCs/>
      </w:rPr>
    </w:lvl>
    <w:lvl w:ilvl="2">
      <w:start w:val="1"/>
      <w:numFmt w:val="decimal"/>
      <w:suff w:val="space"/>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8" w15:restartNumberingAfterBreak="0">
    <w:nsid w:val="3D727434"/>
    <w:multiLevelType w:val="hybridMultilevel"/>
    <w:tmpl w:val="1AD82ED2"/>
    <w:lvl w:ilvl="0" w:tplc="F96EAE6C">
      <w:start w:val="1"/>
      <w:numFmt w:val="decimal"/>
      <w:suff w:val="space"/>
      <w:lvlText w:val="%1."/>
      <w:lvlJc w:val="left"/>
      <w:pPr>
        <w:ind w:left="302" w:hanging="286"/>
      </w:pPr>
      <w:rPr>
        <w:rFonts w:ascii="Times New Roman" w:eastAsia="Times New Roman" w:hAnsi="Times New Roman" w:cs="Times New Roman" w:hint="default"/>
        <w:spacing w:val="0"/>
        <w:w w:val="100"/>
        <w:sz w:val="26"/>
        <w:szCs w:val="26"/>
        <w:lang w:val="vi" w:eastAsia="vi" w:bidi="vi"/>
      </w:rPr>
    </w:lvl>
    <w:lvl w:ilvl="1" w:tplc="EF0C3290">
      <w:numFmt w:val="bullet"/>
      <w:lvlText w:val="•"/>
      <w:lvlJc w:val="left"/>
      <w:pPr>
        <w:ind w:left="1250" w:hanging="286"/>
      </w:pPr>
      <w:rPr>
        <w:rFonts w:hint="default"/>
        <w:lang w:val="vi" w:eastAsia="vi" w:bidi="vi"/>
      </w:rPr>
    </w:lvl>
    <w:lvl w:ilvl="2" w:tplc="2E22217E">
      <w:numFmt w:val="bullet"/>
      <w:lvlText w:val="•"/>
      <w:lvlJc w:val="left"/>
      <w:pPr>
        <w:ind w:left="2201" w:hanging="286"/>
      </w:pPr>
      <w:rPr>
        <w:rFonts w:hint="default"/>
        <w:lang w:val="vi" w:eastAsia="vi" w:bidi="vi"/>
      </w:rPr>
    </w:lvl>
    <w:lvl w:ilvl="3" w:tplc="3F8A1438">
      <w:numFmt w:val="bullet"/>
      <w:lvlText w:val="•"/>
      <w:lvlJc w:val="left"/>
      <w:pPr>
        <w:ind w:left="3151" w:hanging="286"/>
      </w:pPr>
      <w:rPr>
        <w:rFonts w:hint="default"/>
        <w:lang w:val="vi" w:eastAsia="vi" w:bidi="vi"/>
      </w:rPr>
    </w:lvl>
    <w:lvl w:ilvl="4" w:tplc="EF5C643C">
      <w:numFmt w:val="bullet"/>
      <w:lvlText w:val="•"/>
      <w:lvlJc w:val="left"/>
      <w:pPr>
        <w:ind w:left="4102" w:hanging="286"/>
      </w:pPr>
      <w:rPr>
        <w:rFonts w:hint="default"/>
        <w:lang w:val="vi" w:eastAsia="vi" w:bidi="vi"/>
      </w:rPr>
    </w:lvl>
    <w:lvl w:ilvl="5" w:tplc="EC04E760">
      <w:numFmt w:val="bullet"/>
      <w:lvlText w:val="•"/>
      <w:lvlJc w:val="left"/>
      <w:pPr>
        <w:ind w:left="5053" w:hanging="286"/>
      </w:pPr>
      <w:rPr>
        <w:rFonts w:hint="default"/>
        <w:lang w:val="vi" w:eastAsia="vi" w:bidi="vi"/>
      </w:rPr>
    </w:lvl>
    <w:lvl w:ilvl="6" w:tplc="F0B292DC">
      <w:numFmt w:val="bullet"/>
      <w:lvlText w:val="•"/>
      <w:lvlJc w:val="left"/>
      <w:pPr>
        <w:ind w:left="6003" w:hanging="286"/>
      </w:pPr>
      <w:rPr>
        <w:rFonts w:hint="default"/>
        <w:lang w:val="vi" w:eastAsia="vi" w:bidi="vi"/>
      </w:rPr>
    </w:lvl>
    <w:lvl w:ilvl="7" w:tplc="73EA756A">
      <w:numFmt w:val="bullet"/>
      <w:lvlText w:val="•"/>
      <w:lvlJc w:val="left"/>
      <w:pPr>
        <w:ind w:left="6954" w:hanging="286"/>
      </w:pPr>
      <w:rPr>
        <w:rFonts w:hint="default"/>
        <w:lang w:val="vi" w:eastAsia="vi" w:bidi="vi"/>
      </w:rPr>
    </w:lvl>
    <w:lvl w:ilvl="8" w:tplc="D7A8CB4C">
      <w:numFmt w:val="bullet"/>
      <w:lvlText w:val="•"/>
      <w:lvlJc w:val="left"/>
      <w:pPr>
        <w:ind w:left="7905" w:hanging="286"/>
      </w:pPr>
      <w:rPr>
        <w:rFonts w:hint="default"/>
        <w:lang w:val="vi" w:eastAsia="vi" w:bidi="vi"/>
      </w:rPr>
    </w:lvl>
  </w:abstractNum>
  <w:abstractNum w:abstractNumId="89" w15:restartNumberingAfterBreak="0">
    <w:nsid w:val="3DB921D2"/>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90" w15:restartNumberingAfterBreak="0">
    <w:nsid w:val="3DEB3324"/>
    <w:multiLevelType w:val="singleLevel"/>
    <w:tmpl w:val="5D422900"/>
    <w:lvl w:ilvl="0">
      <w:start w:val="1"/>
      <w:numFmt w:val="none"/>
      <w:pStyle w:val="muc-1"/>
      <w:lvlText w:val=""/>
      <w:legacy w:legacy="1" w:legacySpace="120" w:legacyIndent="284"/>
      <w:lvlJc w:val="left"/>
      <w:pPr>
        <w:ind w:left="851" w:hanging="284"/>
      </w:pPr>
      <w:rPr>
        <w:rFonts w:ascii="Symbol" w:hAnsi="Symbol" w:hint="default"/>
      </w:rPr>
    </w:lvl>
  </w:abstractNum>
  <w:abstractNum w:abstractNumId="91" w15:restartNumberingAfterBreak="0">
    <w:nsid w:val="3E7D05DE"/>
    <w:multiLevelType w:val="hybridMultilevel"/>
    <w:tmpl w:val="22A6B080"/>
    <w:lvl w:ilvl="0" w:tplc="F1A4C708">
      <w:start w:val="1"/>
      <w:numFmt w:val="lowerLetter"/>
      <w:suff w:val="space"/>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2" w15:restartNumberingAfterBreak="0">
    <w:nsid w:val="41192536"/>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93" w15:restartNumberingAfterBreak="0">
    <w:nsid w:val="417B492B"/>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94" w15:restartNumberingAfterBreak="0">
    <w:nsid w:val="41CC5F71"/>
    <w:multiLevelType w:val="hybridMultilevel"/>
    <w:tmpl w:val="CD70D542"/>
    <w:lvl w:ilvl="0" w:tplc="04090019">
      <w:start w:val="1"/>
      <w:numFmt w:val="lowerLetter"/>
      <w:lvlText w:val="%1."/>
      <w:lvlJc w:val="left"/>
      <w:pPr>
        <w:ind w:left="547" w:hanging="360"/>
      </w:p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95" w15:restartNumberingAfterBreak="0">
    <w:nsid w:val="41E36434"/>
    <w:multiLevelType w:val="hybridMultilevel"/>
    <w:tmpl w:val="E1540938"/>
    <w:lvl w:ilvl="0" w:tplc="BA142730">
      <w:start w:val="1"/>
      <w:numFmt w:val="bullet"/>
      <w:lvlText w:val="-"/>
      <w:lvlJc w:val="left"/>
      <w:pPr>
        <w:ind w:left="1287" w:hanging="360"/>
      </w:pPr>
      <w:rPr>
        <w:rFonts w:ascii="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6" w15:restartNumberingAfterBreak="0">
    <w:nsid w:val="420C7BBB"/>
    <w:multiLevelType w:val="multilevel"/>
    <w:tmpl w:val="420C7BBB"/>
    <w:lvl w:ilvl="0">
      <w:start w:val="6"/>
      <w:numFmt w:val="bullet"/>
      <w:pStyle w:val="Pl1"/>
      <w:lvlText w:val=""/>
      <w:lvlJc w:val="left"/>
      <w:pPr>
        <w:tabs>
          <w:tab w:val="left" w:pos="360"/>
        </w:tabs>
        <w:ind w:left="360" w:hanging="360"/>
      </w:pPr>
      <w:rPr>
        <w:rFonts w:ascii="Symbol" w:eastAsia="Times New Roman" w:hAnsi="Symbol" w:cs="Times New Roman" w:hint="default"/>
        <w:color w:val="auto"/>
      </w:rPr>
    </w:lvl>
    <w:lvl w:ilvl="1">
      <w:start w:val="1"/>
      <w:numFmt w:val="bullet"/>
      <w:lvlText w:val=""/>
      <w:lvlJc w:val="left"/>
      <w:pPr>
        <w:tabs>
          <w:tab w:val="left" w:pos="540"/>
        </w:tabs>
        <w:ind w:left="540" w:hanging="360"/>
      </w:pPr>
      <w:rPr>
        <w:rFonts w:ascii="Wingdings" w:hAnsi="Wingdings" w:hint="default"/>
      </w:rPr>
    </w:lvl>
    <w:lvl w:ilvl="2">
      <w:start w:val="1"/>
      <w:numFmt w:val="bullet"/>
      <w:lvlText w:val=""/>
      <w:lvlJc w:val="left"/>
      <w:pPr>
        <w:tabs>
          <w:tab w:val="left" w:pos="1080"/>
        </w:tabs>
        <w:ind w:left="1080" w:hanging="360"/>
      </w:pPr>
      <w:rPr>
        <w:rFonts w:ascii="Wingdings" w:hAnsi="Wingdings" w:hint="default"/>
        <w:color w:val="auto"/>
      </w:rPr>
    </w:lvl>
    <w:lvl w:ilvl="3">
      <w:start w:val="2"/>
      <w:numFmt w:val="bullet"/>
      <w:lvlText w:val="-"/>
      <w:lvlJc w:val="left"/>
      <w:pPr>
        <w:tabs>
          <w:tab w:val="left" w:pos="1440"/>
        </w:tabs>
        <w:ind w:left="1440" w:hanging="360"/>
      </w:pPr>
      <w:rPr>
        <w:rFonts w:ascii="Times New Roman" w:hAnsi="Times New Roman" w:hint="default"/>
      </w:rPr>
    </w:lvl>
    <w:lvl w:ilvl="4">
      <w:start w:val="1"/>
      <w:numFmt w:val="bullet"/>
      <w:lvlText w:val="o"/>
      <w:lvlJc w:val="left"/>
      <w:pPr>
        <w:tabs>
          <w:tab w:val="left" w:pos="1800"/>
        </w:tabs>
        <w:ind w:left="1800" w:hanging="360"/>
      </w:pPr>
      <w:rPr>
        <w:rFonts w:ascii="Courier New" w:hAnsi="Courier New" w:cs="Courier New" w:hint="default"/>
      </w:rPr>
    </w:lvl>
    <w:lvl w:ilvl="5">
      <w:start w:val="1"/>
      <w:numFmt w:val="bullet"/>
      <w:lvlText w:val=""/>
      <w:lvlJc w:val="left"/>
      <w:pPr>
        <w:tabs>
          <w:tab w:val="left" w:pos="2160"/>
        </w:tabs>
        <w:ind w:left="2160" w:hanging="360"/>
      </w:pPr>
      <w:rPr>
        <w:rFonts w:ascii="Wingdings" w:hAnsi="Wingdings" w:hint="default"/>
      </w:rPr>
    </w:lvl>
    <w:lvl w:ilvl="6">
      <w:start w:val="1"/>
      <w:numFmt w:val="bullet"/>
      <w:lvlText w:val=""/>
      <w:lvlJc w:val="left"/>
      <w:pPr>
        <w:tabs>
          <w:tab w:val="left" w:pos="2520"/>
        </w:tabs>
        <w:ind w:left="2520" w:hanging="360"/>
      </w:pPr>
      <w:rPr>
        <w:rFonts w:ascii="Wingdings" w:hAnsi="Wingdings" w:hint="default"/>
      </w:rPr>
    </w:lvl>
    <w:lvl w:ilvl="7">
      <w:start w:val="1"/>
      <w:numFmt w:val="bullet"/>
      <w:lvlText w:val=""/>
      <w:lvlJc w:val="left"/>
      <w:pPr>
        <w:tabs>
          <w:tab w:val="left" w:pos="2880"/>
        </w:tabs>
        <w:ind w:left="2880" w:hanging="360"/>
      </w:pPr>
      <w:rPr>
        <w:rFonts w:ascii="Symbol" w:hAnsi="Symbol" w:hint="default"/>
      </w:rPr>
    </w:lvl>
    <w:lvl w:ilvl="8">
      <w:start w:val="1"/>
      <w:numFmt w:val="bullet"/>
      <w:lvlText w:val=""/>
      <w:lvlJc w:val="left"/>
      <w:pPr>
        <w:tabs>
          <w:tab w:val="left" w:pos="3240"/>
        </w:tabs>
        <w:ind w:left="3240" w:hanging="360"/>
      </w:pPr>
      <w:rPr>
        <w:rFonts w:ascii="Symbol" w:hAnsi="Symbol" w:hint="default"/>
      </w:rPr>
    </w:lvl>
  </w:abstractNum>
  <w:abstractNum w:abstractNumId="97" w15:restartNumberingAfterBreak="0">
    <w:nsid w:val="421A2F03"/>
    <w:multiLevelType w:val="hybridMultilevel"/>
    <w:tmpl w:val="25242B84"/>
    <w:lvl w:ilvl="0" w:tplc="FF8C33C2">
      <w:start w:val="1"/>
      <w:numFmt w:val="lowerLetter"/>
      <w:suff w:val="space"/>
      <w:lvlText w:val="%1)"/>
      <w:lvlJc w:val="left"/>
      <w:pPr>
        <w:ind w:left="720" w:hanging="360"/>
      </w:pPr>
      <w:rPr>
        <w:rFonts w:hint="default"/>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424F122B"/>
    <w:multiLevelType w:val="hybridMultilevel"/>
    <w:tmpl w:val="CD70D542"/>
    <w:lvl w:ilvl="0" w:tplc="04090019">
      <w:start w:val="1"/>
      <w:numFmt w:val="lowerLetter"/>
      <w:lvlText w:val="%1."/>
      <w:lvlJc w:val="left"/>
      <w:pPr>
        <w:ind w:left="547" w:hanging="360"/>
      </w:pPr>
    </w:lvl>
    <w:lvl w:ilvl="1" w:tplc="04090019">
      <w:start w:val="1"/>
      <w:numFmt w:val="lowerLetter"/>
      <w:lvlText w:val="%2."/>
      <w:lvlJc w:val="left"/>
      <w:pPr>
        <w:ind w:left="1267" w:hanging="360"/>
      </w:pPr>
    </w:lvl>
    <w:lvl w:ilvl="2" w:tplc="0409001B">
      <w:start w:val="1"/>
      <w:numFmt w:val="lowerRoman"/>
      <w:lvlText w:val="%3."/>
      <w:lvlJc w:val="right"/>
      <w:pPr>
        <w:ind w:left="1987" w:hanging="180"/>
      </w:pPr>
    </w:lvl>
    <w:lvl w:ilvl="3" w:tplc="0409000F">
      <w:start w:val="1"/>
      <w:numFmt w:val="decimal"/>
      <w:lvlText w:val="%4."/>
      <w:lvlJc w:val="left"/>
      <w:pPr>
        <w:ind w:left="2707" w:hanging="360"/>
      </w:pPr>
    </w:lvl>
    <w:lvl w:ilvl="4" w:tplc="04090019">
      <w:start w:val="1"/>
      <w:numFmt w:val="lowerLetter"/>
      <w:lvlText w:val="%5."/>
      <w:lvlJc w:val="left"/>
      <w:pPr>
        <w:ind w:left="3427" w:hanging="360"/>
      </w:pPr>
    </w:lvl>
    <w:lvl w:ilvl="5" w:tplc="0409001B">
      <w:start w:val="1"/>
      <w:numFmt w:val="lowerRoman"/>
      <w:lvlText w:val="%6."/>
      <w:lvlJc w:val="right"/>
      <w:pPr>
        <w:ind w:left="4147" w:hanging="180"/>
      </w:pPr>
    </w:lvl>
    <w:lvl w:ilvl="6" w:tplc="0409000F">
      <w:start w:val="1"/>
      <w:numFmt w:val="decimal"/>
      <w:lvlText w:val="%7."/>
      <w:lvlJc w:val="left"/>
      <w:pPr>
        <w:ind w:left="4867" w:hanging="360"/>
      </w:pPr>
    </w:lvl>
    <w:lvl w:ilvl="7" w:tplc="04090019">
      <w:start w:val="1"/>
      <w:numFmt w:val="lowerLetter"/>
      <w:lvlText w:val="%8."/>
      <w:lvlJc w:val="left"/>
      <w:pPr>
        <w:ind w:left="5587" w:hanging="360"/>
      </w:pPr>
    </w:lvl>
    <w:lvl w:ilvl="8" w:tplc="0409001B">
      <w:start w:val="1"/>
      <w:numFmt w:val="lowerRoman"/>
      <w:lvlText w:val="%9."/>
      <w:lvlJc w:val="right"/>
      <w:pPr>
        <w:ind w:left="6307" w:hanging="180"/>
      </w:pPr>
    </w:lvl>
  </w:abstractNum>
  <w:abstractNum w:abstractNumId="99" w15:restartNumberingAfterBreak="0">
    <w:nsid w:val="430D12A3"/>
    <w:multiLevelType w:val="multilevel"/>
    <w:tmpl w:val="0409001F"/>
    <w:styleLink w:val="Style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00" w15:restartNumberingAfterBreak="0">
    <w:nsid w:val="437C2848"/>
    <w:multiLevelType w:val="hybridMultilevel"/>
    <w:tmpl w:val="BE429EE4"/>
    <w:lvl w:ilvl="0" w:tplc="CFB87088">
      <w:start w:val="1"/>
      <w:numFmt w:val="upp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4419262A"/>
    <w:multiLevelType w:val="multilevel"/>
    <w:tmpl w:val="71AE9FB2"/>
    <w:lvl w:ilvl="0">
      <w:start w:val="3"/>
      <w:numFmt w:val="decimal"/>
      <w:lvlText w:val="%1."/>
      <w:lvlJc w:val="left"/>
      <w:pPr>
        <w:ind w:left="390" w:hanging="390"/>
      </w:pPr>
      <w:rPr>
        <w:rFonts w:hint="default"/>
      </w:rPr>
    </w:lvl>
    <w:lvl w:ilvl="1">
      <w:start w:val="1"/>
      <w:numFmt w:val="decimal"/>
      <w:suff w:val="space"/>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2" w15:restartNumberingAfterBreak="0">
    <w:nsid w:val="441E637E"/>
    <w:multiLevelType w:val="hybridMultilevel"/>
    <w:tmpl w:val="3F702C9C"/>
    <w:lvl w:ilvl="0" w:tplc="38E4E16C">
      <w:numFmt w:val="bullet"/>
      <w:lvlText w:val="+"/>
      <w:lvlJc w:val="left"/>
      <w:pPr>
        <w:ind w:left="1004" w:hanging="360"/>
      </w:pPr>
      <w:rPr>
        <w:rFonts w:ascii="Times New Roman" w:eastAsia="Times New Roman" w:hAnsi="Times New Roman" w:cs="Times New Roman" w:hint="default"/>
        <w:w w:val="99"/>
        <w:sz w:val="26"/>
        <w:szCs w:val="26"/>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03" w15:restartNumberingAfterBreak="0">
    <w:nsid w:val="47084CBC"/>
    <w:multiLevelType w:val="hybridMultilevel"/>
    <w:tmpl w:val="2D743316"/>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4" w15:restartNumberingAfterBreak="0">
    <w:nsid w:val="485952EA"/>
    <w:multiLevelType w:val="hybridMultilevel"/>
    <w:tmpl w:val="364A0FF8"/>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05" w15:restartNumberingAfterBreak="0">
    <w:nsid w:val="48F6458E"/>
    <w:multiLevelType w:val="multilevel"/>
    <w:tmpl w:val="48F6458E"/>
    <w:lvl w:ilvl="0">
      <w:start w:val="1"/>
      <w:numFmt w:val="bullet"/>
      <w:pStyle w:val="h1"/>
      <w:lvlText w:val=""/>
      <w:lvlJc w:val="left"/>
      <w:pPr>
        <w:tabs>
          <w:tab w:val="left" w:pos="927"/>
        </w:tabs>
        <w:ind w:left="567" w:firstLine="0"/>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6" w15:restartNumberingAfterBreak="0">
    <w:nsid w:val="4B3B514B"/>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107" w15:restartNumberingAfterBreak="0">
    <w:nsid w:val="4B7E6457"/>
    <w:multiLevelType w:val="hybridMultilevel"/>
    <w:tmpl w:val="76D0AF34"/>
    <w:lvl w:ilvl="0" w:tplc="AE5C88B4">
      <w:start w:val="1"/>
      <w:numFmt w:val="bullet"/>
      <w:pStyle w:val="BodyText21"/>
      <w:lvlText w:val=""/>
      <w:lvlJc w:val="left"/>
      <w:pPr>
        <w:tabs>
          <w:tab w:val="num" w:pos="1985"/>
        </w:tabs>
        <w:ind w:left="1985" w:hanging="567"/>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C2F62AA"/>
    <w:multiLevelType w:val="hybridMultilevel"/>
    <w:tmpl w:val="47505E0A"/>
    <w:lvl w:ilvl="0" w:tplc="E34C6C32">
      <w:start w:val="1"/>
      <w:numFmt w:val="decimal"/>
      <w:suff w:val="space"/>
      <w:lvlText w:val="%1."/>
      <w:lvlJc w:val="left"/>
      <w:pPr>
        <w:ind w:left="716" w:hanging="356"/>
      </w:pPr>
      <w:rPr>
        <w:rFonts w:ascii="Times New Roman" w:eastAsia="Times New Roman" w:hAnsi="Times New Roman" w:cs="Times New Roman" w:hint="default"/>
        <w:spacing w:val="0"/>
        <w:w w:val="100"/>
        <w:position w:val="2"/>
        <w:sz w:val="26"/>
        <w:szCs w:val="26"/>
        <w:lang w:eastAsia="en-US" w:bidi="ar-SA"/>
      </w:rPr>
    </w:lvl>
    <w:lvl w:ilvl="1" w:tplc="7B002508">
      <w:numFmt w:val="bullet"/>
      <w:lvlText w:val="•"/>
      <w:lvlJc w:val="left"/>
      <w:pPr>
        <w:ind w:left="1250" w:hanging="356"/>
      </w:pPr>
      <w:rPr>
        <w:rFonts w:hint="default"/>
        <w:lang w:eastAsia="en-US" w:bidi="ar-SA"/>
      </w:rPr>
    </w:lvl>
    <w:lvl w:ilvl="2" w:tplc="142A10EA">
      <w:numFmt w:val="bullet"/>
      <w:lvlText w:val="•"/>
      <w:lvlJc w:val="left"/>
      <w:pPr>
        <w:ind w:left="2201" w:hanging="356"/>
      </w:pPr>
      <w:rPr>
        <w:rFonts w:hint="default"/>
        <w:lang w:eastAsia="en-US" w:bidi="ar-SA"/>
      </w:rPr>
    </w:lvl>
    <w:lvl w:ilvl="3" w:tplc="4F0A8F64">
      <w:numFmt w:val="bullet"/>
      <w:lvlText w:val="•"/>
      <w:lvlJc w:val="left"/>
      <w:pPr>
        <w:ind w:left="3151" w:hanging="356"/>
      </w:pPr>
      <w:rPr>
        <w:rFonts w:hint="default"/>
        <w:lang w:eastAsia="en-US" w:bidi="ar-SA"/>
      </w:rPr>
    </w:lvl>
    <w:lvl w:ilvl="4" w:tplc="82D83146">
      <w:numFmt w:val="bullet"/>
      <w:lvlText w:val="•"/>
      <w:lvlJc w:val="left"/>
      <w:pPr>
        <w:ind w:left="4102" w:hanging="356"/>
      </w:pPr>
      <w:rPr>
        <w:rFonts w:hint="default"/>
        <w:lang w:eastAsia="en-US" w:bidi="ar-SA"/>
      </w:rPr>
    </w:lvl>
    <w:lvl w:ilvl="5" w:tplc="96E40FA6">
      <w:numFmt w:val="bullet"/>
      <w:lvlText w:val="•"/>
      <w:lvlJc w:val="left"/>
      <w:pPr>
        <w:ind w:left="5053" w:hanging="356"/>
      </w:pPr>
      <w:rPr>
        <w:rFonts w:hint="default"/>
        <w:lang w:eastAsia="en-US" w:bidi="ar-SA"/>
      </w:rPr>
    </w:lvl>
    <w:lvl w:ilvl="6" w:tplc="90904BE6">
      <w:numFmt w:val="bullet"/>
      <w:lvlText w:val="•"/>
      <w:lvlJc w:val="left"/>
      <w:pPr>
        <w:ind w:left="6003" w:hanging="356"/>
      </w:pPr>
      <w:rPr>
        <w:rFonts w:hint="default"/>
        <w:lang w:eastAsia="en-US" w:bidi="ar-SA"/>
      </w:rPr>
    </w:lvl>
    <w:lvl w:ilvl="7" w:tplc="1BAE3336">
      <w:numFmt w:val="bullet"/>
      <w:lvlText w:val="•"/>
      <w:lvlJc w:val="left"/>
      <w:pPr>
        <w:ind w:left="6954" w:hanging="356"/>
      </w:pPr>
      <w:rPr>
        <w:rFonts w:hint="default"/>
        <w:lang w:eastAsia="en-US" w:bidi="ar-SA"/>
      </w:rPr>
    </w:lvl>
    <w:lvl w:ilvl="8" w:tplc="2A661448">
      <w:numFmt w:val="bullet"/>
      <w:lvlText w:val="•"/>
      <w:lvlJc w:val="left"/>
      <w:pPr>
        <w:ind w:left="7905" w:hanging="356"/>
      </w:pPr>
      <w:rPr>
        <w:rFonts w:hint="default"/>
        <w:lang w:eastAsia="en-US" w:bidi="ar-SA"/>
      </w:rPr>
    </w:lvl>
  </w:abstractNum>
  <w:abstractNum w:abstractNumId="109" w15:restartNumberingAfterBreak="0">
    <w:nsid w:val="4C3A066D"/>
    <w:multiLevelType w:val="hybridMultilevel"/>
    <w:tmpl w:val="7B5E26F8"/>
    <w:lvl w:ilvl="0" w:tplc="94A283EC">
      <w:numFmt w:val="bullet"/>
      <w:suff w:val="space"/>
      <w:lvlText w:val="+"/>
      <w:lvlJc w:val="left"/>
      <w:pPr>
        <w:ind w:left="720" w:hanging="360"/>
      </w:pPr>
      <w:rPr>
        <w:rFonts w:ascii="Times New Roman" w:eastAsia="Times New Roman" w:hAnsi="Times New Roman" w:cs="Times New Roman" w:hint="default"/>
        <w:w w:val="99"/>
        <w:sz w:val="26"/>
        <w:szCs w:val="26"/>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0" w15:restartNumberingAfterBreak="0">
    <w:nsid w:val="4C633511"/>
    <w:multiLevelType w:val="hybridMultilevel"/>
    <w:tmpl w:val="8B48D29C"/>
    <w:lvl w:ilvl="0" w:tplc="DC3EE7B4">
      <w:start w:val="1"/>
      <w:numFmt w:val="bullet"/>
      <w:pStyle w:val="MUC4"/>
      <w:lvlText w:val=""/>
      <w:lvlJc w:val="left"/>
      <w:pPr>
        <w:tabs>
          <w:tab w:val="num" w:pos="717"/>
        </w:tabs>
        <w:ind w:left="717" w:hanging="360"/>
      </w:pPr>
      <w:rPr>
        <w:rFonts w:ascii="Wingdings" w:hAnsi="Wingdings" w:hint="default"/>
      </w:rPr>
    </w:lvl>
    <w:lvl w:ilvl="1" w:tplc="04090003" w:tentative="1">
      <w:start w:val="1"/>
      <w:numFmt w:val="bullet"/>
      <w:lvlText w:val="o"/>
      <w:lvlJc w:val="left"/>
      <w:pPr>
        <w:tabs>
          <w:tab w:val="num" w:pos="1437"/>
        </w:tabs>
        <w:ind w:left="1437" w:hanging="360"/>
      </w:pPr>
      <w:rPr>
        <w:rFonts w:ascii="Courier New" w:hAnsi="Courier New" w:cs="Courier New" w:hint="default"/>
      </w:rPr>
    </w:lvl>
    <w:lvl w:ilvl="2" w:tplc="04090005" w:tentative="1">
      <w:start w:val="1"/>
      <w:numFmt w:val="bullet"/>
      <w:lvlText w:val=""/>
      <w:lvlJc w:val="left"/>
      <w:pPr>
        <w:tabs>
          <w:tab w:val="num" w:pos="2157"/>
        </w:tabs>
        <w:ind w:left="2157" w:hanging="360"/>
      </w:pPr>
      <w:rPr>
        <w:rFonts w:ascii="Wingdings" w:hAnsi="Wingdings" w:hint="default"/>
      </w:rPr>
    </w:lvl>
    <w:lvl w:ilvl="3" w:tplc="04090001" w:tentative="1">
      <w:start w:val="1"/>
      <w:numFmt w:val="bullet"/>
      <w:lvlText w:val=""/>
      <w:lvlJc w:val="left"/>
      <w:pPr>
        <w:tabs>
          <w:tab w:val="num" w:pos="2877"/>
        </w:tabs>
        <w:ind w:left="2877" w:hanging="360"/>
      </w:pPr>
      <w:rPr>
        <w:rFonts w:ascii="Symbol" w:hAnsi="Symbol" w:hint="default"/>
      </w:rPr>
    </w:lvl>
    <w:lvl w:ilvl="4" w:tplc="04090003" w:tentative="1">
      <w:start w:val="1"/>
      <w:numFmt w:val="bullet"/>
      <w:lvlText w:val="o"/>
      <w:lvlJc w:val="left"/>
      <w:pPr>
        <w:tabs>
          <w:tab w:val="num" w:pos="3597"/>
        </w:tabs>
        <w:ind w:left="3597" w:hanging="360"/>
      </w:pPr>
      <w:rPr>
        <w:rFonts w:ascii="Courier New" w:hAnsi="Courier New" w:cs="Courier New" w:hint="default"/>
      </w:rPr>
    </w:lvl>
    <w:lvl w:ilvl="5" w:tplc="04090005" w:tentative="1">
      <w:start w:val="1"/>
      <w:numFmt w:val="bullet"/>
      <w:lvlText w:val=""/>
      <w:lvlJc w:val="left"/>
      <w:pPr>
        <w:tabs>
          <w:tab w:val="num" w:pos="4317"/>
        </w:tabs>
        <w:ind w:left="4317" w:hanging="360"/>
      </w:pPr>
      <w:rPr>
        <w:rFonts w:ascii="Wingdings" w:hAnsi="Wingdings" w:hint="default"/>
      </w:rPr>
    </w:lvl>
    <w:lvl w:ilvl="6" w:tplc="04090001" w:tentative="1">
      <w:start w:val="1"/>
      <w:numFmt w:val="bullet"/>
      <w:lvlText w:val=""/>
      <w:lvlJc w:val="left"/>
      <w:pPr>
        <w:tabs>
          <w:tab w:val="num" w:pos="5037"/>
        </w:tabs>
        <w:ind w:left="5037" w:hanging="360"/>
      </w:pPr>
      <w:rPr>
        <w:rFonts w:ascii="Symbol" w:hAnsi="Symbol" w:hint="default"/>
      </w:rPr>
    </w:lvl>
    <w:lvl w:ilvl="7" w:tplc="04090003" w:tentative="1">
      <w:start w:val="1"/>
      <w:numFmt w:val="bullet"/>
      <w:lvlText w:val="o"/>
      <w:lvlJc w:val="left"/>
      <w:pPr>
        <w:tabs>
          <w:tab w:val="num" w:pos="5757"/>
        </w:tabs>
        <w:ind w:left="5757" w:hanging="360"/>
      </w:pPr>
      <w:rPr>
        <w:rFonts w:ascii="Courier New" w:hAnsi="Courier New" w:cs="Courier New" w:hint="default"/>
      </w:rPr>
    </w:lvl>
    <w:lvl w:ilvl="8" w:tplc="04090005" w:tentative="1">
      <w:start w:val="1"/>
      <w:numFmt w:val="bullet"/>
      <w:lvlText w:val=""/>
      <w:lvlJc w:val="left"/>
      <w:pPr>
        <w:tabs>
          <w:tab w:val="num" w:pos="6477"/>
        </w:tabs>
        <w:ind w:left="6477" w:hanging="360"/>
      </w:pPr>
      <w:rPr>
        <w:rFonts w:ascii="Wingdings" w:hAnsi="Wingdings" w:hint="default"/>
      </w:rPr>
    </w:lvl>
  </w:abstractNum>
  <w:abstractNum w:abstractNumId="111" w15:restartNumberingAfterBreak="0">
    <w:nsid w:val="4CE82411"/>
    <w:multiLevelType w:val="multilevel"/>
    <w:tmpl w:val="9C54D216"/>
    <w:lvl w:ilvl="0">
      <w:start w:val="1"/>
      <w:numFmt w:val="bullet"/>
      <w:pStyle w:val="dau"/>
      <w:lvlText w:val=""/>
      <w:lvlJc w:val="left"/>
      <w:pPr>
        <w:ind w:left="567"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4D661981"/>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113" w15:restartNumberingAfterBreak="0">
    <w:nsid w:val="4F1D5FFA"/>
    <w:multiLevelType w:val="hybridMultilevel"/>
    <w:tmpl w:val="18E2D9BC"/>
    <w:lvl w:ilvl="0" w:tplc="FFFFFFFF">
      <w:start w:val="1"/>
      <w:numFmt w:val="decimal"/>
      <w:pStyle w:val="C31"/>
      <w:lvlText w:val="%1."/>
      <w:lvlJc w:val="left"/>
      <w:pPr>
        <w:tabs>
          <w:tab w:val="num" w:pos="720"/>
        </w:tabs>
        <w:ind w:left="720" w:hanging="360"/>
      </w:pPr>
      <w:rPr>
        <w:rFonts w:ascii=".VnTime" w:hAnsi=".VnTime" w:hint="default"/>
      </w:rPr>
    </w:lvl>
    <w:lvl w:ilvl="1" w:tplc="FFFFFFFF">
      <w:numFmt w:val="none"/>
      <w:lvlText w:val=""/>
      <w:lvlJc w:val="left"/>
      <w:pPr>
        <w:tabs>
          <w:tab w:val="num" w:pos="360"/>
        </w:tabs>
        <w:ind w:left="0" w:firstLine="0"/>
      </w:pPr>
    </w:lvl>
    <w:lvl w:ilvl="2" w:tplc="FFFFFFFF">
      <w:numFmt w:val="none"/>
      <w:lvlText w:val=""/>
      <w:lvlJc w:val="left"/>
      <w:pPr>
        <w:tabs>
          <w:tab w:val="num" w:pos="360"/>
        </w:tabs>
        <w:ind w:left="0" w:firstLine="0"/>
      </w:pPr>
    </w:lvl>
    <w:lvl w:ilvl="3" w:tplc="FFFFFFFF">
      <w:numFmt w:val="none"/>
      <w:lvlText w:val=""/>
      <w:lvlJc w:val="left"/>
      <w:pPr>
        <w:tabs>
          <w:tab w:val="num" w:pos="360"/>
        </w:tabs>
        <w:ind w:left="0" w:firstLine="0"/>
      </w:pPr>
    </w:lvl>
    <w:lvl w:ilvl="4" w:tplc="FFFFFFFF">
      <w:numFmt w:val="none"/>
      <w:lvlText w:val=""/>
      <w:lvlJc w:val="left"/>
      <w:pPr>
        <w:tabs>
          <w:tab w:val="num" w:pos="360"/>
        </w:tabs>
        <w:ind w:left="0" w:firstLine="0"/>
      </w:pPr>
    </w:lvl>
    <w:lvl w:ilvl="5" w:tplc="FFFFFFFF">
      <w:numFmt w:val="none"/>
      <w:lvlText w:val=""/>
      <w:lvlJc w:val="left"/>
      <w:pPr>
        <w:tabs>
          <w:tab w:val="num" w:pos="360"/>
        </w:tabs>
        <w:ind w:left="0" w:firstLine="0"/>
      </w:pPr>
    </w:lvl>
    <w:lvl w:ilvl="6" w:tplc="FFFFFFFF">
      <w:numFmt w:val="none"/>
      <w:lvlText w:val=""/>
      <w:lvlJc w:val="left"/>
      <w:pPr>
        <w:tabs>
          <w:tab w:val="num" w:pos="360"/>
        </w:tabs>
        <w:ind w:left="0" w:firstLine="0"/>
      </w:pPr>
    </w:lvl>
    <w:lvl w:ilvl="7" w:tplc="FFFFFFFF">
      <w:numFmt w:val="none"/>
      <w:lvlText w:val=""/>
      <w:lvlJc w:val="left"/>
      <w:pPr>
        <w:tabs>
          <w:tab w:val="num" w:pos="360"/>
        </w:tabs>
        <w:ind w:left="0" w:firstLine="0"/>
      </w:pPr>
    </w:lvl>
    <w:lvl w:ilvl="8" w:tplc="FFFFFFFF">
      <w:numFmt w:val="none"/>
      <w:lvlText w:val=""/>
      <w:lvlJc w:val="left"/>
      <w:pPr>
        <w:tabs>
          <w:tab w:val="num" w:pos="360"/>
        </w:tabs>
        <w:ind w:left="0" w:firstLine="0"/>
      </w:pPr>
    </w:lvl>
  </w:abstractNum>
  <w:abstractNum w:abstractNumId="114" w15:restartNumberingAfterBreak="0">
    <w:nsid w:val="509A6021"/>
    <w:multiLevelType w:val="multilevel"/>
    <w:tmpl w:val="848EC370"/>
    <w:lvl w:ilvl="0">
      <w:start w:val="1"/>
      <w:numFmt w:val="bullet"/>
      <w:pStyle w:val="dau0"/>
      <w:lvlText w:val=""/>
      <w:lvlJc w:val="left"/>
      <w:pPr>
        <w:ind w:left="0" w:firstLine="284"/>
      </w:pPr>
      <w:rPr>
        <w:rFonts w:ascii="Wingdings" w:hAnsi="Wingdings" w:hint="default"/>
        <w:color w:val="auto"/>
      </w:rPr>
    </w:lvl>
    <w:lvl w:ilvl="1">
      <w:start w:val="1"/>
      <w:numFmt w:val="bullet"/>
      <w:suff w:val="space"/>
      <w:lvlText w:val="o"/>
      <w:lvlJc w:val="left"/>
      <w:pPr>
        <w:ind w:left="2477" w:hanging="360"/>
      </w:pPr>
      <w:rPr>
        <w:rFonts w:ascii="Courier New" w:hAnsi="Courier New" w:cs="Times New Roman" w:hint="default"/>
      </w:rPr>
    </w:lvl>
    <w:lvl w:ilvl="2">
      <w:start w:val="1"/>
      <w:numFmt w:val="bullet"/>
      <w:lvlText w:val=""/>
      <w:lvlJc w:val="left"/>
      <w:pPr>
        <w:ind w:left="3197" w:hanging="360"/>
      </w:pPr>
      <w:rPr>
        <w:rFonts w:ascii="Wingdings" w:hAnsi="Wingdings" w:hint="default"/>
      </w:rPr>
    </w:lvl>
    <w:lvl w:ilvl="3">
      <w:start w:val="1"/>
      <w:numFmt w:val="bullet"/>
      <w:lvlText w:val=""/>
      <w:lvlJc w:val="left"/>
      <w:pPr>
        <w:ind w:left="3917" w:hanging="360"/>
      </w:pPr>
      <w:rPr>
        <w:rFonts w:ascii="Symbol" w:hAnsi="Symbol" w:hint="default"/>
      </w:rPr>
    </w:lvl>
    <w:lvl w:ilvl="4">
      <w:start w:val="1"/>
      <w:numFmt w:val="bullet"/>
      <w:lvlText w:val="o"/>
      <w:lvlJc w:val="left"/>
      <w:pPr>
        <w:ind w:left="4637" w:hanging="360"/>
      </w:pPr>
      <w:rPr>
        <w:rFonts w:ascii="Courier New" w:hAnsi="Courier New" w:cs="Courier New" w:hint="default"/>
      </w:rPr>
    </w:lvl>
    <w:lvl w:ilvl="5">
      <w:start w:val="1"/>
      <w:numFmt w:val="bullet"/>
      <w:lvlText w:val=""/>
      <w:lvlJc w:val="left"/>
      <w:pPr>
        <w:ind w:left="5357" w:hanging="360"/>
      </w:pPr>
      <w:rPr>
        <w:rFonts w:ascii="Wingdings" w:hAnsi="Wingdings" w:hint="default"/>
      </w:rPr>
    </w:lvl>
    <w:lvl w:ilvl="6">
      <w:start w:val="1"/>
      <w:numFmt w:val="bullet"/>
      <w:lvlText w:val=""/>
      <w:lvlJc w:val="left"/>
      <w:pPr>
        <w:ind w:left="6077" w:hanging="360"/>
      </w:pPr>
      <w:rPr>
        <w:rFonts w:ascii="Symbol" w:hAnsi="Symbol" w:hint="default"/>
      </w:rPr>
    </w:lvl>
    <w:lvl w:ilvl="7">
      <w:start w:val="1"/>
      <w:numFmt w:val="bullet"/>
      <w:lvlText w:val="o"/>
      <w:lvlJc w:val="left"/>
      <w:pPr>
        <w:ind w:left="6797" w:hanging="360"/>
      </w:pPr>
      <w:rPr>
        <w:rFonts w:ascii="Courier New" w:hAnsi="Courier New" w:cs="Courier New" w:hint="default"/>
      </w:rPr>
    </w:lvl>
    <w:lvl w:ilvl="8">
      <w:start w:val="1"/>
      <w:numFmt w:val="bullet"/>
      <w:lvlText w:val=""/>
      <w:lvlJc w:val="left"/>
      <w:pPr>
        <w:ind w:left="7517" w:hanging="360"/>
      </w:pPr>
      <w:rPr>
        <w:rFonts w:ascii="Wingdings" w:hAnsi="Wingdings" w:hint="default"/>
      </w:rPr>
    </w:lvl>
  </w:abstractNum>
  <w:abstractNum w:abstractNumId="115" w15:restartNumberingAfterBreak="0">
    <w:nsid w:val="510742C3"/>
    <w:multiLevelType w:val="multilevel"/>
    <w:tmpl w:val="2D86F906"/>
    <w:lvl w:ilvl="0">
      <w:start w:val="1"/>
      <w:numFmt w:val="decimal"/>
      <w:lvlText w:val="%1."/>
      <w:lvlJc w:val="left"/>
      <w:pPr>
        <w:tabs>
          <w:tab w:val="num" w:pos="720"/>
        </w:tabs>
        <w:ind w:left="720" w:hanging="360"/>
      </w:pPr>
      <w:rPr>
        <w:rFonts w:hint="default"/>
        <w:lang w:val="vi-VN"/>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6" w15:restartNumberingAfterBreak="0">
    <w:nsid w:val="51BE34F7"/>
    <w:multiLevelType w:val="singleLevel"/>
    <w:tmpl w:val="9028BB3A"/>
    <w:lvl w:ilvl="0">
      <w:start w:val="1"/>
      <w:numFmt w:val="bullet"/>
      <w:pStyle w:val="Tablerighttext1"/>
      <w:lvlText w:val=""/>
      <w:lvlJc w:val="left"/>
      <w:pPr>
        <w:tabs>
          <w:tab w:val="num" w:pos="1211"/>
        </w:tabs>
        <w:ind w:left="113" w:firstLine="738"/>
      </w:pPr>
      <w:rPr>
        <w:rFonts w:ascii="Times New Roman" w:hAnsi="Times New Roman" w:hint="default"/>
        <w:sz w:val="16"/>
      </w:rPr>
    </w:lvl>
  </w:abstractNum>
  <w:abstractNum w:abstractNumId="117" w15:restartNumberingAfterBreak="0">
    <w:nsid w:val="520417A8"/>
    <w:multiLevelType w:val="hybridMultilevel"/>
    <w:tmpl w:val="992E013E"/>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18" w15:restartNumberingAfterBreak="0">
    <w:nsid w:val="52902E02"/>
    <w:multiLevelType w:val="singleLevel"/>
    <w:tmpl w:val="D3C82A56"/>
    <w:lvl w:ilvl="0">
      <w:start w:val="1"/>
      <w:numFmt w:val="bullet"/>
      <w:pStyle w:val="Thut1"/>
      <w:lvlText w:val=""/>
      <w:lvlJc w:val="left"/>
      <w:pPr>
        <w:tabs>
          <w:tab w:val="num" w:pos="1800"/>
        </w:tabs>
        <w:ind w:left="1723" w:hanging="283"/>
      </w:pPr>
      <w:rPr>
        <w:rFonts w:ascii="Symbol" w:hAnsi="Symbol" w:hint="default"/>
        <w:sz w:val="16"/>
      </w:rPr>
    </w:lvl>
  </w:abstractNum>
  <w:abstractNum w:abstractNumId="119" w15:restartNumberingAfterBreak="0">
    <w:nsid w:val="52956A4C"/>
    <w:multiLevelType w:val="hybridMultilevel"/>
    <w:tmpl w:val="2FA2E446"/>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20" w15:restartNumberingAfterBreak="0">
    <w:nsid w:val="530B193C"/>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121" w15:restartNumberingAfterBreak="0">
    <w:nsid w:val="54337FB1"/>
    <w:multiLevelType w:val="multilevel"/>
    <w:tmpl w:val="9EA21672"/>
    <w:lvl w:ilvl="0">
      <w:start w:val="3"/>
      <w:numFmt w:val="decimal"/>
      <w:lvlText w:val="%1."/>
      <w:lvlJc w:val="left"/>
      <w:pPr>
        <w:ind w:left="390" w:hanging="390"/>
      </w:pPr>
      <w:rPr>
        <w:rFonts w:hint="default"/>
      </w:rPr>
    </w:lvl>
    <w:lvl w:ilvl="1">
      <w:start w:val="1"/>
      <w:numFmt w:val="decimal"/>
      <w:suff w:val="space"/>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2" w15:restartNumberingAfterBreak="0">
    <w:nsid w:val="55282E87"/>
    <w:multiLevelType w:val="hybridMultilevel"/>
    <w:tmpl w:val="875C4ECA"/>
    <w:lvl w:ilvl="0" w:tplc="1CB6B79A">
      <w:start w:val="1"/>
      <w:numFmt w:val="decimal"/>
      <w:pStyle w:val="m-2"/>
      <w:lvlText w:val="%1."/>
      <w:lvlJc w:val="left"/>
      <w:pPr>
        <w:tabs>
          <w:tab w:val="num" w:pos="927"/>
        </w:tabs>
        <w:ind w:left="927" w:hanging="360"/>
      </w:pPr>
      <w:rPr>
        <w:rFonts w:hint="default"/>
      </w:rPr>
    </w:lvl>
    <w:lvl w:ilvl="1" w:tplc="450AE368" w:tentative="1">
      <w:start w:val="1"/>
      <w:numFmt w:val="lowerLetter"/>
      <w:lvlText w:val="%2."/>
      <w:lvlJc w:val="left"/>
      <w:pPr>
        <w:tabs>
          <w:tab w:val="num" w:pos="1647"/>
        </w:tabs>
        <w:ind w:left="1647" w:hanging="360"/>
      </w:pPr>
    </w:lvl>
    <w:lvl w:ilvl="2" w:tplc="A1BE7516" w:tentative="1">
      <w:start w:val="1"/>
      <w:numFmt w:val="lowerRoman"/>
      <w:lvlText w:val="%3."/>
      <w:lvlJc w:val="right"/>
      <w:pPr>
        <w:tabs>
          <w:tab w:val="num" w:pos="2367"/>
        </w:tabs>
        <w:ind w:left="2367" w:hanging="180"/>
      </w:pPr>
    </w:lvl>
    <w:lvl w:ilvl="3" w:tplc="4AF4C96C" w:tentative="1">
      <w:start w:val="1"/>
      <w:numFmt w:val="decimal"/>
      <w:lvlText w:val="%4."/>
      <w:lvlJc w:val="left"/>
      <w:pPr>
        <w:tabs>
          <w:tab w:val="num" w:pos="3087"/>
        </w:tabs>
        <w:ind w:left="3087" w:hanging="360"/>
      </w:pPr>
    </w:lvl>
    <w:lvl w:ilvl="4" w:tplc="CDE21624" w:tentative="1">
      <w:start w:val="1"/>
      <w:numFmt w:val="lowerLetter"/>
      <w:lvlText w:val="%5."/>
      <w:lvlJc w:val="left"/>
      <w:pPr>
        <w:tabs>
          <w:tab w:val="num" w:pos="3807"/>
        </w:tabs>
        <w:ind w:left="3807" w:hanging="360"/>
      </w:pPr>
    </w:lvl>
    <w:lvl w:ilvl="5" w:tplc="D4A2CFEC" w:tentative="1">
      <w:start w:val="1"/>
      <w:numFmt w:val="lowerRoman"/>
      <w:lvlText w:val="%6."/>
      <w:lvlJc w:val="right"/>
      <w:pPr>
        <w:tabs>
          <w:tab w:val="num" w:pos="4527"/>
        </w:tabs>
        <w:ind w:left="4527" w:hanging="180"/>
      </w:pPr>
    </w:lvl>
    <w:lvl w:ilvl="6" w:tplc="446A26EC" w:tentative="1">
      <w:start w:val="1"/>
      <w:numFmt w:val="decimal"/>
      <w:lvlText w:val="%7."/>
      <w:lvlJc w:val="left"/>
      <w:pPr>
        <w:tabs>
          <w:tab w:val="num" w:pos="5247"/>
        </w:tabs>
        <w:ind w:left="5247" w:hanging="360"/>
      </w:pPr>
    </w:lvl>
    <w:lvl w:ilvl="7" w:tplc="796CACE8" w:tentative="1">
      <w:start w:val="1"/>
      <w:numFmt w:val="lowerLetter"/>
      <w:lvlText w:val="%8."/>
      <w:lvlJc w:val="left"/>
      <w:pPr>
        <w:tabs>
          <w:tab w:val="num" w:pos="5967"/>
        </w:tabs>
        <w:ind w:left="5967" w:hanging="360"/>
      </w:pPr>
    </w:lvl>
    <w:lvl w:ilvl="8" w:tplc="CACEBD74" w:tentative="1">
      <w:start w:val="1"/>
      <w:numFmt w:val="lowerRoman"/>
      <w:lvlText w:val="%9."/>
      <w:lvlJc w:val="right"/>
      <w:pPr>
        <w:tabs>
          <w:tab w:val="num" w:pos="6687"/>
        </w:tabs>
        <w:ind w:left="6687" w:hanging="180"/>
      </w:pPr>
    </w:lvl>
  </w:abstractNum>
  <w:abstractNum w:abstractNumId="123" w15:restartNumberingAfterBreak="0">
    <w:nsid w:val="5529485A"/>
    <w:multiLevelType w:val="hybridMultilevel"/>
    <w:tmpl w:val="01463DFE"/>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24" w15:restartNumberingAfterBreak="0">
    <w:nsid w:val="5562455F"/>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125" w15:restartNumberingAfterBreak="0">
    <w:nsid w:val="56595458"/>
    <w:multiLevelType w:val="hybridMultilevel"/>
    <w:tmpl w:val="F342BD5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6" w15:restartNumberingAfterBreak="0">
    <w:nsid w:val="572C039B"/>
    <w:multiLevelType w:val="hybridMultilevel"/>
    <w:tmpl w:val="31142554"/>
    <w:lvl w:ilvl="0" w:tplc="8AE4EC3A">
      <w:start w:val="1"/>
      <w:numFmt w:val="decimal"/>
      <w:suff w:val="space"/>
      <w:lvlText w:val="%1."/>
      <w:lvlJc w:val="left"/>
      <w:pPr>
        <w:ind w:left="646" w:hanging="286"/>
      </w:pPr>
      <w:rPr>
        <w:rFonts w:ascii="Times New Roman" w:eastAsia="Times New Roman" w:hAnsi="Times New Roman" w:cs="Times New Roman" w:hint="default"/>
        <w:spacing w:val="0"/>
        <w:w w:val="100"/>
        <w:sz w:val="26"/>
        <w:szCs w:val="26"/>
        <w:lang w:val="vi" w:eastAsia="vi" w:bidi="vi"/>
      </w:rPr>
    </w:lvl>
    <w:lvl w:ilvl="1" w:tplc="833E6BF4">
      <w:numFmt w:val="bullet"/>
      <w:lvlText w:val="•"/>
      <w:lvlJc w:val="left"/>
      <w:pPr>
        <w:ind w:left="1250" w:hanging="286"/>
      </w:pPr>
      <w:rPr>
        <w:rFonts w:hint="default"/>
        <w:lang w:val="vi" w:eastAsia="vi" w:bidi="vi"/>
      </w:rPr>
    </w:lvl>
    <w:lvl w:ilvl="2" w:tplc="FF366078">
      <w:numFmt w:val="bullet"/>
      <w:lvlText w:val="•"/>
      <w:lvlJc w:val="left"/>
      <w:pPr>
        <w:ind w:left="2201" w:hanging="286"/>
      </w:pPr>
      <w:rPr>
        <w:rFonts w:hint="default"/>
        <w:lang w:val="vi" w:eastAsia="vi" w:bidi="vi"/>
      </w:rPr>
    </w:lvl>
    <w:lvl w:ilvl="3" w:tplc="54DE226E">
      <w:numFmt w:val="bullet"/>
      <w:lvlText w:val="•"/>
      <w:lvlJc w:val="left"/>
      <w:pPr>
        <w:ind w:left="3151" w:hanging="286"/>
      </w:pPr>
      <w:rPr>
        <w:rFonts w:hint="default"/>
        <w:lang w:val="vi" w:eastAsia="vi" w:bidi="vi"/>
      </w:rPr>
    </w:lvl>
    <w:lvl w:ilvl="4" w:tplc="1B98073A">
      <w:numFmt w:val="bullet"/>
      <w:lvlText w:val="•"/>
      <w:lvlJc w:val="left"/>
      <w:pPr>
        <w:ind w:left="4102" w:hanging="286"/>
      </w:pPr>
      <w:rPr>
        <w:rFonts w:hint="default"/>
        <w:lang w:val="vi" w:eastAsia="vi" w:bidi="vi"/>
      </w:rPr>
    </w:lvl>
    <w:lvl w:ilvl="5" w:tplc="860AB338">
      <w:numFmt w:val="bullet"/>
      <w:lvlText w:val="•"/>
      <w:lvlJc w:val="left"/>
      <w:pPr>
        <w:ind w:left="5053" w:hanging="286"/>
      </w:pPr>
      <w:rPr>
        <w:rFonts w:hint="default"/>
        <w:lang w:val="vi" w:eastAsia="vi" w:bidi="vi"/>
      </w:rPr>
    </w:lvl>
    <w:lvl w:ilvl="6" w:tplc="1DA0C61C">
      <w:numFmt w:val="bullet"/>
      <w:lvlText w:val="•"/>
      <w:lvlJc w:val="left"/>
      <w:pPr>
        <w:ind w:left="6003" w:hanging="286"/>
      </w:pPr>
      <w:rPr>
        <w:rFonts w:hint="default"/>
        <w:lang w:val="vi" w:eastAsia="vi" w:bidi="vi"/>
      </w:rPr>
    </w:lvl>
    <w:lvl w:ilvl="7" w:tplc="BFF0FF1A">
      <w:numFmt w:val="bullet"/>
      <w:lvlText w:val="•"/>
      <w:lvlJc w:val="left"/>
      <w:pPr>
        <w:ind w:left="6954" w:hanging="286"/>
      </w:pPr>
      <w:rPr>
        <w:rFonts w:hint="default"/>
        <w:lang w:val="vi" w:eastAsia="vi" w:bidi="vi"/>
      </w:rPr>
    </w:lvl>
    <w:lvl w:ilvl="8" w:tplc="342E2ADA">
      <w:numFmt w:val="bullet"/>
      <w:lvlText w:val="•"/>
      <w:lvlJc w:val="left"/>
      <w:pPr>
        <w:ind w:left="7905" w:hanging="286"/>
      </w:pPr>
      <w:rPr>
        <w:rFonts w:hint="default"/>
        <w:lang w:val="vi" w:eastAsia="vi" w:bidi="vi"/>
      </w:rPr>
    </w:lvl>
  </w:abstractNum>
  <w:abstractNum w:abstractNumId="127" w15:restartNumberingAfterBreak="0">
    <w:nsid w:val="57C2078D"/>
    <w:multiLevelType w:val="hybridMultilevel"/>
    <w:tmpl w:val="C6C05ED8"/>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28" w15:restartNumberingAfterBreak="0">
    <w:nsid w:val="592C254A"/>
    <w:multiLevelType w:val="hybridMultilevel"/>
    <w:tmpl w:val="3A309E78"/>
    <w:lvl w:ilvl="0" w:tplc="8E4C5C82">
      <w:start w:val="1"/>
      <w:numFmt w:val="decimal"/>
      <w:suff w:val="space"/>
      <w:lvlText w:val="%1."/>
      <w:lvlJc w:val="left"/>
      <w:pPr>
        <w:ind w:left="646" w:hanging="286"/>
      </w:pPr>
      <w:rPr>
        <w:rFonts w:ascii="Times New Roman" w:eastAsia="Times New Roman" w:hAnsi="Times New Roman" w:cs="Times New Roman" w:hint="default"/>
        <w:color w:val="auto"/>
        <w:spacing w:val="0"/>
        <w:w w:val="100"/>
        <w:sz w:val="26"/>
        <w:szCs w:val="26"/>
        <w:lang w:val="vi" w:eastAsia="vi" w:bidi="vi"/>
      </w:rPr>
    </w:lvl>
    <w:lvl w:ilvl="1" w:tplc="833E6BF4">
      <w:numFmt w:val="bullet"/>
      <w:lvlText w:val="•"/>
      <w:lvlJc w:val="left"/>
      <w:pPr>
        <w:ind w:left="1250" w:hanging="286"/>
      </w:pPr>
      <w:rPr>
        <w:rFonts w:hint="default"/>
        <w:lang w:val="vi" w:eastAsia="vi" w:bidi="vi"/>
      </w:rPr>
    </w:lvl>
    <w:lvl w:ilvl="2" w:tplc="FF366078">
      <w:numFmt w:val="bullet"/>
      <w:lvlText w:val="•"/>
      <w:lvlJc w:val="left"/>
      <w:pPr>
        <w:ind w:left="2201" w:hanging="286"/>
      </w:pPr>
      <w:rPr>
        <w:rFonts w:hint="default"/>
        <w:lang w:val="vi" w:eastAsia="vi" w:bidi="vi"/>
      </w:rPr>
    </w:lvl>
    <w:lvl w:ilvl="3" w:tplc="54DE226E">
      <w:numFmt w:val="bullet"/>
      <w:lvlText w:val="•"/>
      <w:lvlJc w:val="left"/>
      <w:pPr>
        <w:ind w:left="3151" w:hanging="286"/>
      </w:pPr>
      <w:rPr>
        <w:rFonts w:hint="default"/>
        <w:lang w:val="vi" w:eastAsia="vi" w:bidi="vi"/>
      </w:rPr>
    </w:lvl>
    <w:lvl w:ilvl="4" w:tplc="1B98073A">
      <w:numFmt w:val="bullet"/>
      <w:lvlText w:val="•"/>
      <w:lvlJc w:val="left"/>
      <w:pPr>
        <w:ind w:left="4102" w:hanging="286"/>
      </w:pPr>
      <w:rPr>
        <w:rFonts w:hint="default"/>
        <w:lang w:val="vi" w:eastAsia="vi" w:bidi="vi"/>
      </w:rPr>
    </w:lvl>
    <w:lvl w:ilvl="5" w:tplc="860AB338">
      <w:numFmt w:val="bullet"/>
      <w:lvlText w:val="•"/>
      <w:lvlJc w:val="left"/>
      <w:pPr>
        <w:ind w:left="5053" w:hanging="286"/>
      </w:pPr>
      <w:rPr>
        <w:rFonts w:hint="default"/>
        <w:lang w:val="vi" w:eastAsia="vi" w:bidi="vi"/>
      </w:rPr>
    </w:lvl>
    <w:lvl w:ilvl="6" w:tplc="1DA0C61C">
      <w:numFmt w:val="bullet"/>
      <w:lvlText w:val="•"/>
      <w:lvlJc w:val="left"/>
      <w:pPr>
        <w:ind w:left="6003" w:hanging="286"/>
      </w:pPr>
      <w:rPr>
        <w:rFonts w:hint="default"/>
        <w:lang w:val="vi" w:eastAsia="vi" w:bidi="vi"/>
      </w:rPr>
    </w:lvl>
    <w:lvl w:ilvl="7" w:tplc="BFF0FF1A">
      <w:numFmt w:val="bullet"/>
      <w:lvlText w:val="•"/>
      <w:lvlJc w:val="left"/>
      <w:pPr>
        <w:ind w:left="6954" w:hanging="286"/>
      </w:pPr>
      <w:rPr>
        <w:rFonts w:hint="default"/>
        <w:lang w:val="vi" w:eastAsia="vi" w:bidi="vi"/>
      </w:rPr>
    </w:lvl>
    <w:lvl w:ilvl="8" w:tplc="342E2ADA">
      <w:numFmt w:val="bullet"/>
      <w:lvlText w:val="•"/>
      <w:lvlJc w:val="left"/>
      <w:pPr>
        <w:ind w:left="7905" w:hanging="286"/>
      </w:pPr>
      <w:rPr>
        <w:rFonts w:hint="default"/>
        <w:lang w:val="vi" w:eastAsia="vi" w:bidi="vi"/>
      </w:rPr>
    </w:lvl>
  </w:abstractNum>
  <w:abstractNum w:abstractNumId="129" w15:restartNumberingAfterBreak="0">
    <w:nsid w:val="5C1A1770"/>
    <w:multiLevelType w:val="hybridMultilevel"/>
    <w:tmpl w:val="3D42964E"/>
    <w:lvl w:ilvl="0" w:tplc="0409000D">
      <w:start w:val="1"/>
      <w:numFmt w:val="decimal"/>
      <w:pStyle w:val="02-g"/>
      <w:lvlText w:val="%1."/>
      <w:lvlJc w:val="left"/>
      <w:pPr>
        <w:ind w:left="72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30" w15:restartNumberingAfterBreak="0">
    <w:nsid w:val="5C282F29"/>
    <w:multiLevelType w:val="hybridMultilevel"/>
    <w:tmpl w:val="5F8C18B0"/>
    <w:lvl w:ilvl="0" w:tplc="66D8D074">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1" w15:restartNumberingAfterBreak="0">
    <w:nsid w:val="5C933A5B"/>
    <w:multiLevelType w:val="hybridMultilevel"/>
    <w:tmpl w:val="F83A590E"/>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32" w15:restartNumberingAfterBreak="0">
    <w:nsid w:val="5C9B65A2"/>
    <w:multiLevelType w:val="hybridMultilevel"/>
    <w:tmpl w:val="704457CE"/>
    <w:lvl w:ilvl="0" w:tplc="EA0A2CB4">
      <w:start w:val="1"/>
      <w:numFmt w:val="bullet"/>
      <w:pStyle w:val="dauD"/>
      <w:lvlText w:val=""/>
      <w:lvlJc w:val="left"/>
      <w:pPr>
        <w:ind w:left="1287" w:hanging="360"/>
      </w:pPr>
      <w:rPr>
        <w:rFonts w:ascii="Wingdings" w:hAnsi="Wingdings" w:hint="default"/>
      </w:rPr>
    </w:lvl>
    <w:lvl w:ilvl="1" w:tplc="04090003">
      <w:start w:val="1"/>
      <w:numFmt w:val="bullet"/>
      <w:lvlText w:val="o"/>
      <w:lvlJc w:val="left"/>
      <w:pPr>
        <w:ind w:left="1353"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133" w15:restartNumberingAfterBreak="0">
    <w:nsid w:val="5CDF0DEB"/>
    <w:multiLevelType w:val="hybridMultilevel"/>
    <w:tmpl w:val="2EA8496E"/>
    <w:lvl w:ilvl="0" w:tplc="A11ACDE0">
      <w:start w:val="1"/>
      <w:numFmt w:val="decimal"/>
      <w:pStyle w:val="Styleheading2Italic"/>
      <w:lvlText w:val="%1."/>
      <w:lvlJc w:val="left"/>
      <w:pPr>
        <w:ind w:left="1440" w:hanging="360"/>
      </w:p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134" w15:restartNumberingAfterBreak="0">
    <w:nsid w:val="5E6340D6"/>
    <w:multiLevelType w:val="hybridMultilevel"/>
    <w:tmpl w:val="B4D4B9BC"/>
    <w:lvl w:ilvl="0" w:tplc="B470B802">
      <w:start w:val="1"/>
      <w:numFmt w:val="lowerLetter"/>
      <w:suff w:val="spa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5" w15:restartNumberingAfterBreak="0">
    <w:nsid w:val="5EB92710"/>
    <w:multiLevelType w:val="hybridMultilevel"/>
    <w:tmpl w:val="AB7408CC"/>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36" w15:restartNumberingAfterBreak="0">
    <w:nsid w:val="608C25A1"/>
    <w:multiLevelType w:val="hybridMultilevel"/>
    <w:tmpl w:val="1CC4CAAC"/>
    <w:lvl w:ilvl="0" w:tplc="B0A8905E">
      <w:start w:val="1"/>
      <w:numFmt w:val="lowerLetter"/>
      <w:suff w:val="space"/>
      <w:lvlText w:val="%1."/>
      <w:lvlJc w:val="left"/>
      <w:pPr>
        <w:ind w:left="376" w:hanging="360"/>
      </w:pPr>
      <w:rPr>
        <w:rFonts w:ascii="Times New Roman" w:eastAsia="Times New Roman" w:hAnsi="Times New Roman" w:cs="Times New Roman" w:hint="default"/>
        <w:w w:val="100"/>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617E79CF"/>
    <w:multiLevelType w:val="hybridMultilevel"/>
    <w:tmpl w:val="50B0FFE4"/>
    <w:lvl w:ilvl="0" w:tplc="90489526">
      <w:start w:val="1"/>
      <w:numFmt w:val="lowerLetter"/>
      <w:suff w:val="space"/>
      <w:lvlText w:val="%1."/>
      <w:lvlJc w:val="left"/>
      <w:pPr>
        <w:ind w:left="376" w:hanging="360"/>
      </w:pPr>
      <w:rPr>
        <w:rFonts w:ascii="Times New Roman" w:eastAsia="Times New Roman" w:hAnsi="Times New Roman" w:cs="Times New Roman" w:hint="default"/>
        <w:w w:val="100"/>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62326FD7"/>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139" w15:restartNumberingAfterBreak="0">
    <w:nsid w:val="62F4693D"/>
    <w:multiLevelType w:val="singleLevel"/>
    <w:tmpl w:val="17768AC6"/>
    <w:lvl w:ilvl="0">
      <w:start w:val="1"/>
      <w:numFmt w:val="bullet"/>
      <w:pStyle w:val="HOATHI"/>
      <w:lvlText w:val=""/>
      <w:lvlJc w:val="left"/>
      <w:pPr>
        <w:tabs>
          <w:tab w:val="num" w:pos="2061"/>
        </w:tabs>
        <w:ind w:left="2058" w:hanging="357"/>
      </w:pPr>
      <w:rPr>
        <w:rFonts w:ascii="Times New Roman" w:hAnsi="Times New Roman" w:hint="default"/>
        <w:sz w:val="16"/>
      </w:rPr>
    </w:lvl>
  </w:abstractNum>
  <w:abstractNum w:abstractNumId="140" w15:restartNumberingAfterBreak="0">
    <w:nsid w:val="62F8073A"/>
    <w:multiLevelType w:val="hybridMultilevel"/>
    <w:tmpl w:val="BACA837C"/>
    <w:lvl w:ilvl="0" w:tplc="C9EAA022">
      <w:start w:val="1"/>
      <w:numFmt w:val="decimal"/>
      <w:suff w:val="nothing"/>
      <w:lvlText w:val="%1."/>
      <w:lvlJc w:val="left"/>
      <w:pPr>
        <w:ind w:left="646" w:hanging="286"/>
      </w:pPr>
      <w:rPr>
        <w:rFonts w:ascii="Times New Roman" w:eastAsia="Times New Roman" w:hAnsi="Times New Roman" w:cs="Times New Roman" w:hint="default"/>
        <w:color w:val="auto"/>
        <w:spacing w:val="0"/>
        <w:w w:val="100"/>
        <w:sz w:val="26"/>
        <w:szCs w:val="26"/>
        <w:lang w:val="vi" w:eastAsia="vi" w:bidi="vi"/>
      </w:rPr>
    </w:lvl>
    <w:lvl w:ilvl="1" w:tplc="833E6BF4">
      <w:numFmt w:val="bullet"/>
      <w:lvlText w:val="•"/>
      <w:lvlJc w:val="left"/>
      <w:pPr>
        <w:ind w:left="1250" w:hanging="286"/>
      </w:pPr>
      <w:rPr>
        <w:rFonts w:hint="default"/>
        <w:lang w:val="vi" w:eastAsia="vi" w:bidi="vi"/>
      </w:rPr>
    </w:lvl>
    <w:lvl w:ilvl="2" w:tplc="FF366078">
      <w:numFmt w:val="bullet"/>
      <w:lvlText w:val="•"/>
      <w:lvlJc w:val="left"/>
      <w:pPr>
        <w:ind w:left="2201" w:hanging="286"/>
      </w:pPr>
      <w:rPr>
        <w:rFonts w:hint="default"/>
        <w:lang w:val="vi" w:eastAsia="vi" w:bidi="vi"/>
      </w:rPr>
    </w:lvl>
    <w:lvl w:ilvl="3" w:tplc="54DE226E">
      <w:numFmt w:val="bullet"/>
      <w:lvlText w:val="•"/>
      <w:lvlJc w:val="left"/>
      <w:pPr>
        <w:ind w:left="3151" w:hanging="286"/>
      </w:pPr>
      <w:rPr>
        <w:rFonts w:hint="default"/>
        <w:lang w:val="vi" w:eastAsia="vi" w:bidi="vi"/>
      </w:rPr>
    </w:lvl>
    <w:lvl w:ilvl="4" w:tplc="1B98073A">
      <w:numFmt w:val="bullet"/>
      <w:lvlText w:val="•"/>
      <w:lvlJc w:val="left"/>
      <w:pPr>
        <w:ind w:left="4102" w:hanging="286"/>
      </w:pPr>
      <w:rPr>
        <w:rFonts w:hint="default"/>
        <w:lang w:val="vi" w:eastAsia="vi" w:bidi="vi"/>
      </w:rPr>
    </w:lvl>
    <w:lvl w:ilvl="5" w:tplc="860AB338">
      <w:numFmt w:val="bullet"/>
      <w:lvlText w:val="•"/>
      <w:lvlJc w:val="left"/>
      <w:pPr>
        <w:ind w:left="5053" w:hanging="286"/>
      </w:pPr>
      <w:rPr>
        <w:rFonts w:hint="default"/>
        <w:lang w:val="vi" w:eastAsia="vi" w:bidi="vi"/>
      </w:rPr>
    </w:lvl>
    <w:lvl w:ilvl="6" w:tplc="1DA0C61C">
      <w:numFmt w:val="bullet"/>
      <w:lvlText w:val="•"/>
      <w:lvlJc w:val="left"/>
      <w:pPr>
        <w:ind w:left="6003" w:hanging="286"/>
      </w:pPr>
      <w:rPr>
        <w:rFonts w:hint="default"/>
        <w:lang w:val="vi" w:eastAsia="vi" w:bidi="vi"/>
      </w:rPr>
    </w:lvl>
    <w:lvl w:ilvl="7" w:tplc="BFF0FF1A">
      <w:numFmt w:val="bullet"/>
      <w:lvlText w:val="•"/>
      <w:lvlJc w:val="left"/>
      <w:pPr>
        <w:ind w:left="6954" w:hanging="286"/>
      </w:pPr>
      <w:rPr>
        <w:rFonts w:hint="default"/>
        <w:lang w:val="vi" w:eastAsia="vi" w:bidi="vi"/>
      </w:rPr>
    </w:lvl>
    <w:lvl w:ilvl="8" w:tplc="342E2ADA">
      <w:numFmt w:val="bullet"/>
      <w:lvlText w:val="•"/>
      <w:lvlJc w:val="left"/>
      <w:pPr>
        <w:ind w:left="7905" w:hanging="286"/>
      </w:pPr>
      <w:rPr>
        <w:rFonts w:hint="default"/>
        <w:lang w:val="vi" w:eastAsia="vi" w:bidi="vi"/>
      </w:rPr>
    </w:lvl>
  </w:abstractNum>
  <w:abstractNum w:abstractNumId="141" w15:restartNumberingAfterBreak="0">
    <w:nsid w:val="63550EB9"/>
    <w:multiLevelType w:val="hybridMultilevel"/>
    <w:tmpl w:val="25DE0B6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3DD583C"/>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143" w15:restartNumberingAfterBreak="0">
    <w:nsid w:val="67795766"/>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144" w15:restartNumberingAfterBreak="0">
    <w:nsid w:val="687938CF"/>
    <w:multiLevelType w:val="hybridMultilevel"/>
    <w:tmpl w:val="DB481786"/>
    <w:lvl w:ilvl="0" w:tplc="04090009">
      <w:start w:val="17"/>
      <w:numFmt w:val="bullet"/>
      <w:pStyle w:val="Tablecentertext1"/>
      <w:lvlText w:val="-"/>
      <w:lvlJc w:val="left"/>
      <w:pPr>
        <w:tabs>
          <w:tab w:val="num" w:pos="360"/>
        </w:tabs>
        <w:ind w:left="36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145" w15:restartNumberingAfterBreak="0">
    <w:nsid w:val="68B355CB"/>
    <w:multiLevelType w:val="multilevel"/>
    <w:tmpl w:val="0409001D"/>
    <w:styleLink w:val="MyList"/>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Times New Roman" w:hAnsi="Times New Roman" w:cs="Times New Roman" w:hint="default"/>
      </w:rPr>
    </w:lvl>
    <w:lvl w:ilvl="3">
      <w:start w:val="1"/>
      <w:numFmt w:val="bullet"/>
      <w:lvlText w:val="•"/>
      <w:lvlJc w:val="left"/>
      <w:pPr>
        <w:tabs>
          <w:tab w:val="num" w:pos="1440"/>
        </w:tabs>
        <w:ind w:left="1440" w:hanging="360"/>
      </w:pPr>
      <w:rPr>
        <w:rFonts w:ascii="Times New Roman" w:hAnsi="Times New Roman" w:cs="Times New Roman" w:hint="default"/>
      </w:rPr>
    </w:lvl>
    <w:lvl w:ilvl="4">
      <w:start w:val="1"/>
      <w:numFmt w:val="lowerRoman"/>
      <w:lvlText w:val="%5"/>
      <w:lvlJc w:val="left"/>
      <w:pPr>
        <w:tabs>
          <w:tab w:val="num" w:pos="1800"/>
        </w:tabs>
        <w:ind w:left="1800" w:hanging="360"/>
      </w:pPr>
      <w:rPr>
        <w:rFonts w:ascii="Times New Roman" w:hAnsi="Times New Roman" w:hint="default"/>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6" w15:restartNumberingAfterBreak="0">
    <w:nsid w:val="6B26561E"/>
    <w:multiLevelType w:val="hybridMultilevel"/>
    <w:tmpl w:val="B7E8C3B4"/>
    <w:lvl w:ilvl="0" w:tplc="1F4612AA">
      <w:numFmt w:val="bullet"/>
      <w:lvlText w:val=""/>
      <w:lvlJc w:val="left"/>
      <w:pPr>
        <w:ind w:left="2007" w:hanging="360"/>
      </w:pPr>
      <w:rPr>
        <w:rFonts w:ascii="Symbol" w:eastAsia="Times New Roman" w:hAnsi="Symbol" w:cs="Times New Roman" w:hint="default"/>
      </w:rPr>
    </w:lvl>
    <w:lvl w:ilvl="1" w:tplc="1A5ECAB0">
      <w:start w:val="1"/>
      <w:numFmt w:val="bullet"/>
      <w:lvlText w:val="-"/>
      <w:lvlJc w:val="left"/>
      <w:pPr>
        <w:ind w:left="1440" w:hanging="360"/>
      </w:pPr>
      <w:rPr>
        <w:rFonts w:ascii="Times New Roman" w:eastAsia="Calibr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1F4612AA">
      <w:numFmt w:val="bullet"/>
      <w:lvlText w:val=""/>
      <w:lvlJc w:val="left"/>
      <w:pPr>
        <w:ind w:left="6480" w:hanging="360"/>
      </w:pPr>
      <w:rPr>
        <w:rFonts w:ascii="Symbol" w:eastAsia="Times New Roman" w:hAnsi="Symbol" w:cs="Times New Roman" w:hint="default"/>
      </w:rPr>
    </w:lvl>
  </w:abstractNum>
  <w:abstractNum w:abstractNumId="147" w15:restartNumberingAfterBreak="0">
    <w:nsid w:val="6BF317ED"/>
    <w:multiLevelType w:val="hybridMultilevel"/>
    <w:tmpl w:val="5E9CF30A"/>
    <w:lvl w:ilvl="0" w:tplc="5D202554">
      <w:numFmt w:val="bullet"/>
      <w:pStyle w:val="nca"/>
      <w:lvlText w:val="-"/>
      <w:lvlJc w:val="left"/>
      <w:pPr>
        <w:ind w:left="1331" w:hanging="360"/>
      </w:pPr>
      <w:rPr>
        <w:rFonts w:ascii="Times New Roman" w:eastAsia="Times New Roman" w:hAnsi="Times New Roman" w:cs="Times New Roman" w:hint="default"/>
      </w:rPr>
    </w:lvl>
    <w:lvl w:ilvl="1" w:tplc="04090019">
      <w:start w:val="1"/>
      <w:numFmt w:val="bullet"/>
      <w:lvlText w:val="o"/>
      <w:lvlJc w:val="left"/>
      <w:pPr>
        <w:ind w:left="2051" w:hanging="360"/>
      </w:pPr>
      <w:rPr>
        <w:rFonts w:ascii="Courier New" w:hAnsi="Courier New" w:cs="Courier New" w:hint="default"/>
      </w:rPr>
    </w:lvl>
    <w:lvl w:ilvl="2" w:tplc="0409001B">
      <w:start w:val="1"/>
      <w:numFmt w:val="bullet"/>
      <w:lvlText w:val=""/>
      <w:lvlJc w:val="left"/>
      <w:pPr>
        <w:ind w:left="2771" w:hanging="360"/>
      </w:pPr>
      <w:rPr>
        <w:rFonts w:ascii="Wingdings" w:hAnsi="Wingdings" w:hint="default"/>
      </w:rPr>
    </w:lvl>
    <w:lvl w:ilvl="3" w:tplc="0409000F">
      <w:start w:val="1"/>
      <w:numFmt w:val="bullet"/>
      <w:lvlText w:val=""/>
      <w:lvlJc w:val="left"/>
      <w:pPr>
        <w:ind w:left="3491" w:hanging="360"/>
      </w:pPr>
      <w:rPr>
        <w:rFonts w:ascii="Symbol" w:hAnsi="Symbol" w:hint="default"/>
      </w:rPr>
    </w:lvl>
    <w:lvl w:ilvl="4" w:tplc="04090019">
      <w:start w:val="1"/>
      <w:numFmt w:val="bullet"/>
      <w:lvlText w:val="o"/>
      <w:lvlJc w:val="left"/>
      <w:pPr>
        <w:ind w:left="4211" w:hanging="360"/>
      </w:pPr>
      <w:rPr>
        <w:rFonts w:ascii="Courier New" w:hAnsi="Courier New" w:cs="Courier New" w:hint="default"/>
      </w:rPr>
    </w:lvl>
    <w:lvl w:ilvl="5" w:tplc="0409001B">
      <w:start w:val="1"/>
      <w:numFmt w:val="bullet"/>
      <w:lvlText w:val=""/>
      <w:lvlJc w:val="left"/>
      <w:pPr>
        <w:ind w:left="4931" w:hanging="360"/>
      </w:pPr>
      <w:rPr>
        <w:rFonts w:ascii="Wingdings" w:hAnsi="Wingdings" w:hint="default"/>
      </w:rPr>
    </w:lvl>
    <w:lvl w:ilvl="6" w:tplc="0409000F">
      <w:start w:val="1"/>
      <w:numFmt w:val="bullet"/>
      <w:lvlText w:val=""/>
      <w:lvlJc w:val="left"/>
      <w:pPr>
        <w:ind w:left="5651" w:hanging="360"/>
      </w:pPr>
      <w:rPr>
        <w:rFonts w:ascii="Symbol" w:hAnsi="Symbol" w:hint="default"/>
      </w:rPr>
    </w:lvl>
    <w:lvl w:ilvl="7" w:tplc="04090019">
      <w:start w:val="1"/>
      <w:numFmt w:val="bullet"/>
      <w:lvlText w:val="o"/>
      <w:lvlJc w:val="left"/>
      <w:pPr>
        <w:ind w:left="6371" w:hanging="360"/>
      </w:pPr>
      <w:rPr>
        <w:rFonts w:ascii="Courier New" w:hAnsi="Courier New" w:cs="Courier New" w:hint="default"/>
      </w:rPr>
    </w:lvl>
    <w:lvl w:ilvl="8" w:tplc="0409001B">
      <w:start w:val="1"/>
      <w:numFmt w:val="bullet"/>
      <w:lvlText w:val=""/>
      <w:lvlJc w:val="left"/>
      <w:pPr>
        <w:ind w:left="7091" w:hanging="360"/>
      </w:pPr>
      <w:rPr>
        <w:rFonts w:ascii="Wingdings" w:hAnsi="Wingdings" w:hint="default"/>
      </w:rPr>
    </w:lvl>
  </w:abstractNum>
  <w:abstractNum w:abstractNumId="148" w15:restartNumberingAfterBreak="0">
    <w:nsid w:val="6C3F020B"/>
    <w:multiLevelType w:val="multilevel"/>
    <w:tmpl w:val="CBB6C0EA"/>
    <w:lvl w:ilvl="0">
      <w:start w:val="1"/>
      <w:numFmt w:val="decimal"/>
      <w:suff w:val="space"/>
      <w:lvlText w:val="%1."/>
      <w:lvlJc w:val="left"/>
      <w:pPr>
        <w:ind w:left="360" w:hanging="360"/>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149" w15:restartNumberingAfterBreak="0">
    <w:nsid w:val="6C5E31A9"/>
    <w:multiLevelType w:val="hybridMultilevel"/>
    <w:tmpl w:val="A0A6A9DE"/>
    <w:lvl w:ilvl="0" w:tplc="04090019">
      <w:start w:val="1"/>
      <w:numFmt w:val="lowerLetter"/>
      <w:lvlText w:val="%1."/>
      <w:lvlJc w:val="left"/>
      <w:pPr>
        <w:tabs>
          <w:tab w:val="num" w:pos="720"/>
        </w:tabs>
        <w:ind w:left="720" w:hanging="360"/>
      </w:pPr>
      <w:rPr>
        <w:rFont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6DB16794"/>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151" w15:restartNumberingAfterBreak="0">
    <w:nsid w:val="6DF779E3"/>
    <w:multiLevelType w:val="hybridMultilevel"/>
    <w:tmpl w:val="1B946862"/>
    <w:lvl w:ilvl="0" w:tplc="FFFFFFFF">
      <w:start w:val="2"/>
      <w:numFmt w:val="bullet"/>
      <w:lvlText w:val="+"/>
      <w:lvlJc w:val="left"/>
      <w:pPr>
        <w:ind w:left="1287" w:hanging="360"/>
      </w:pPr>
      <w:rPr>
        <w:rFonts w:ascii="Times New Roman" w:eastAsia="Calibri"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52" w15:restartNumberingAfterBreak="0">
    <w:nsid w:val="704D177F"/>
    <w:multiLevelType w:val="hybridMultilevel"/>
    <w:tmpl w:val="62884FD8"/>
    <w:lvl w:ilvl="0" w:tplc="FFFFFFFF">
      <w:start w:val="1"/>
      <w:numFmt w:val="upperLetter"/>
      <w:lvlText w:val="%1."/>
      <w:lvlJc w:val="left"/>
      <w:pPr>
        <w:tabs>
          <w:tab w:val="num" w:pos="360"/>
        </w:tabs>
        <w:ind w:left="36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3" w15:restartNumberingAfterBreak="0">
    <w:nsid w:val="71047B8C"/>
    <w:multiLevelType w:val="hybridMultilevel"/>
    <w:tmpl w:val="1FF8C654"/>
    <w:lvl w:ilvl="0" w:tplc="FFFFFFFF">
      <w:start w:val="1"/>
      <w:numFmt w:val="decimal"/>
      <w:lvlText w:val="%1"/>
      <w:lvlJc w:val="center"/>
      <w:pPr>
        <w:tabs>
          <w:tab w:val="num" w:pos="1022"/>
        </w:tabs>
        <w:ind w:left="1022"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54" w15:restartNumberingAfterBreak="0">
    <w:nsid w:val="71A51581"/>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155" w15:restartNumberingAfterBreak="0">
    <w:nsid w:val="71F04DE4"/>
    <w:multiLevelType w:val="hybridMultilevel"/>
    <w:tmpl w:val="B9AEDA9A"/>
    <w:lvl w:ilvl="0" w:tplc="90A0D7CE">
      <w:numFmt w:val="bullet"/>
      <w:lvlText w:val="-"/>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6" w15:restartNumberingAfterBreak="0">
    <w:nsid w:val="739E38B3"/>
    <w:multiLevelType w:val="hybridMultilevel"/>
    <w:tmpl w:val="ABDEF8C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3CB7E8A"/>
    <w:multiLevelType w:val="hybridMultilevel"/>
    <w:tmpl w:val="921238DE"/>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58" w15:restartNumberingAfterBreak="0">
    <w:nsid w:val="740124CF"/>
    <w:multiLevelType w:val="multilevel"/>
    <w:tmpl w:val="740124CF"/>
    <w:lvl w:ilvl="0">
      <w:start w:val="1"/>
      <w:numFmt w:val="decimal"/>
      <w:pStyle w:val="C21"/>
      <w:lvlText w:val="%1."/>
      <w:lvlJc w:val="left"/>
      <w:pPr>
        <w:tabs>
          <w:tab w:val="left" w:pos="2160"/>
        </w:tabs>
        <w:ind w:left="2160" w:hanging="360"/>
      </w:pPr>
      <w:rPr>
        <w:rFonts w:hint="default"/>
      </w:rPr>
    </w:lvl>
    <w:lvl w:ilvl="1">
      <w:start w:val="1"/>
      <w:numFmt w:val="lowerLetter"/>
      <w:lvlText w:val="%2."/>
      <w:lvlJc w:val="left"/>
      <w:pPr>
        <w:tabs>
          <w:tab w:val="left" w:pos="1440"/>
        </w:tabs>
        <w:ind w:left="1440" w:hanging="360"/>
      </w:pPr>
    </w:lvl>
    <w:lvl w:ilvl="2">
      <w:start w:val="3"/>
      <w:numFmt w:val="bullet"/>
      <w:lvlText w:val="-"/>
      <w:lvlJc w:val="left"/>
      <w:pPr>
        <w:tabs>
          <w:tab w:val="left" w:pos="2340"/>
        </w:tabs>
        <w:ind w:left="2340" w:hanging="360"/>
      </w:pPr>
      <w:rPr>
        <w:rFonts w:ascii="Times New Roman" w:eastAsia="Times New Roman" w:hAnsi="Times New Roman" w:cs="Times New Roman"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9" w15:restartNumberingAfterBreak="0">
    <w:nsid w:val="745827A0"/>
    <w:multiLevelType w:val="hybridMultilevel"/>
    <w:tmpl w:val="DFA0ABCC"/>
    <w:lvl w:ilvl="0" w:tplc="042A0019">
      <w:start w:val="1"/>
      <w:numFmt w:val="lowerLetter"/>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0" w15:restartNumberingAfterBreak="0">
    <w:nsid w:val="74A10BD9"/>
    <w:multiLevelType w:val="singleLevel"/>
    <w:tmpl w:val="83A4975E"/>
    <w:lvl w:ilvl="0">
      <w:start w:val="1"/>
      <w:numFmt w:val="bullet"/>
      <w:pStyle w:val="Lev1"/>
      <w:lvlText w:val=""/>
      <w:lvlJc w:val="left"/>
      <w:pPr>
        <w:tabs>
          <w:tab w:val="num" w:pos="360"/>
        </w:tabs>
        <w:ind w:left="360" w:hanging="360"/>
      </w:pPr>
      <w:rPr>
        <w:rFonts w:ascii="Times New Roman" w:hAnsi="Times New Roman" w:hint="default"/>
      </w:rPr>
    </w:lvl>
  </w:abstractNum>
  <w:abstractNum w:abstractNumId="161" w15:restartNumberingAfterBreak="0">
    <w:nsid w:val="74DC7A01"/>
    <w:multiLevelType w:val="multilevel"/>
    <w:tmpl w:val="825EF758"/>
    <w:lvl w:ilvl="0">
      <w:start w:val="1"/>
      <w:numFmt w:val="decimal"/>
      <w:lvlText w:val="%1."/>
      <w:lvlJc w:val="left"/>
      <w:pPr>
        <w:ind w:left="582" w:hanging="360"/>
      </w:pPr>
      <w:rPr>
        <w:rFonts w:ascii="Times New Roman" w:hAnsi="Times New Roman" w:cs="Times New Roman"/>
        <w:b/>
        <w:bCs/>
        <w:spacing w:val="0"/>
        <w:w w:val="100"/>
        <w:sz w:val="28"/>
        <w:szCs w:val="28"/>
      </w:rPr>
    </w:lvl>
    <w:lvl w:ilvl="1">
      <w:numFmt w:val="bullet"/>
      <w:lvlText w:val="-"/>
      <w:lvlJc w:val="left"/>
      <w:pPr>
        <w:ind w:left="837" w:hanging="164"/>
      </w:pPr>
      <w:rPr>
        <w:rFonts w:ascii=".VnTime" w:eastAsia="Times New Roman" w:hAnsi=".VnTime" w:cs="Times New Roman" w:hint="default"/>
        <w:b w:val="0"/>
        <w:bCs w:val="0"/>
        <w:w w:val="100"/>
        <w:sz w:val="28"/>
        <w:szCs w:val="28"/>
      </w:rPr>
    </w:lvl>
    <w:lvl w:ilvl="2">
      <w:numFmt w:val="bullet"/>
      <w:lvlText w:val="•"/>
      <w:lvlJc w:val="left"/>
      <w:pPr>
        <w:ind w:left="840" w:hanging="164"/>
      </w:pPr>
    </w:lvl>
    <w:lvl w:ilvl="3">
      <w:numFmt w:val="bullet"/>
      <w:lvlText w:val="•"/>
      <w:lvlJc w:val="left"/>
      <w:pPr>
        <w:ind w:left="1930" w:hanging="164"/>
      </w:pPr>
    </w:lvl>
    <w:lvl w:ilvl="4">
      <w:numFmt w:val="bullet"/>
      <w:lvlText w:val="•"/>
      <w:lvlJc w:val="left"/>
      <w:pPr>
        <w:ind w:left="3021" w:hanging="164"/>
      </w:pPr>
    </w:lvl>
    <w:lvl w:ilvl="5">
      <w:numFmt w:val="bullet"/>
      <w:lvlText w:val="•"/>
      <w:lvlJc w:val="left"/>
      <w:pPr>
        <w:ind w:left="4112" w:hanging="164"/>
      </w:pPr>
    </w:lvl>
    <w:lvl w:ilvl="6">
      <w:numFmt w:val="bullet"/>
      <w:lvlText w:val="•"/>
      <w:lvlJc w:val="left"/>
      <w:pPr>
        <w:ind w:left="5203" w:hanging="164"/>
      </w:pPr>
    </w:lvl>
    <w:lvl w:ilvl="7">
      <w:numFmt w:val="bullet"/>
      <w:lvlText w:val="•"/>
      <w:lvlJc w:val="left"/>
      <w:pPr>
        <w:ind w:left="6294" w:hanging="164"/>
      </w:pPr>
    </w:lvl>
    <w:lvl w:ilvl="8">
      <w:numFmt w:val="bullet"/>
      <w:lvlText w:val="•"/>
      <w:lvlJc w:val="left"/>
      <w:pPr>
        <w:ind w:left="7384" w:hanging="164"/>
      </w:pPr>
    </w:lvl>
  </w:abstractNum>
  <w:abstractNum w:abstractNumId="162" w15:restartNumberingAfterBreak="0">
    <w:nsid w:val="75F50861"/>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163" w15:restartNumberingAfterBreak="0">
    <w:nsid w:val="76E75460"/>
    <w:multiLevelType w:val="multilevel"/>
    <w:tmpl w:val="7D00E316"/>
    <w:lvl w:ilvl="0">
      <w:start w:val="1"/>
      <w:numFmt w:val="decimal"/>
      <w:isLgl/>
      <w:lvlText w:val="Điều %1:"/>
      <w:lvlJc w:val="left"/>
      <w:pPr>
        <w:tabs>
          <w:tab w:val="num" w:pos="0"/>
        </w:tabs>
        <w:ind w:left="0" w:hanging="964"/>
      </w:pPr>
      <w:rPr>
        <w:rFonts w:ascii="Times New Roman Bold" w:hAnsi="Times New Roman Bold" w:hint="default"/>
        <w:b/>
        <w:i w:val="0"/>
        <w:caps w:val="0"/>
        <w:strike w:val="0"/>
        <w:dstrike w:val="0"/>
        <w:vanish w:val="0"/>
        <w:color w:val="000000"/>
        <w:sz w:val="28"/>
        <w:szCs w:val="28"/>
        <w:vertAlign w:val="baseline"/>
      </w:rPr>
    </w:lvl>
    <w:lvl w:ilvl="1">
      <w:start w:val="1"/>
      <w:numFmt w:val="upperRoman"/>
      <w:lvlText w:val="%2."/>
      <w:lvlJc w:val="left"/>
      <w:pPr>
        <w:tabs>
          <w:tab w:val="num" w:pos="796"/>
        </w:tabs>
        <w:ind w:left="796" w:hanging="454"/>
      </w:pPr>
      <w:rPr>
        <w:rFonts w:ascii="Times New Roman" w:hAnsi="Times New Roman" w:hint="default"/>
        <w:b w:val="0"/>
        <w:i w:val="0"/>
        <w:caps w:val="0"/>
        <w:strike w:val="0"/>
        <w:dstrike w:val="0"/>
        <w:vanish w:val="0"/>
        <w:color w:val="000000"/>
        <w:sz w:val="28"/>
        <w:szCs w:val="28"/>
        <w:vertAlign w:val="baseline"/>
      </w:rPr>
    </w:lvl>
    <w:lvl w:ilvl="2">
      <w:start w:val="1"/>
      <w:numFmt w:val="upperLetter"/>
      <w:lvlText w:val="%3."/>
      <w:lvlJc w:val="left"/>
      <w:pPr>
        <w:tabs>
          <w:tab w:val="num" w:pos="851"/>
        </w:tabs>
        <w:ind w:left="851" w:hanging="397"/>
      </w:pPr>
      <w:rPr>
        <w:rFonts w:ascii="Times New Roman" w:hAnsi="Times New Roman" w:hint="default"/>
        <w:b w:val="0"/>
        <w:i w:val="0"/>
        <w:caps w:val="0"/>
        <w:strike w:val="0"/>
        <w:dstrike w:val="0"/>
        <w:vanish w:val="0"/>
        <w:color w:val="000000"/>
        <w:sz w:val="28"/>
        <w:szCs w:val="28"/>
        <w:vertAlign w:val="baseline"/>
      </w:rPr>
    </w:lvl>
    <w:lvl w:ilvl="3">
      <w:start w:val="1"/>
      <w:numFmt w:val="decimal"/>
      <w:pStyle w:val="Heading40"/>
      <w:lvlText w:val="%4."/>
      <w:lvlJc w:val="left"/>
      <w:pPr>
        <w:tabs>
          <w:tab w:val="num" w:pos="1247"/>
        </w:tabs>
        <w:ind w:left="1247" w:hanging="396"/>
      </w:pPr>
      <w:rPr>
        <w:rFonts w:ascii="Times New Roman" w:hAnsi="Times New Roman" w:hint="default"/>
        <w:b w:val="0"/>
        <w:i w:val="0"/>
        <w:caps w:val="0"/>
        <w:strike w:val="0"/>
        <w:dstrike w:val="0"/>
        <w:vanish w:val="0"/>
        <w:color w:val="000000"/>
        <w:sz w:val="28"/>
        <w:szCs w:val="28"/>
        <w:vertAlign w:val="baseline"/>
      </w:rPr>
    </w:lvl>
    <w:lvl w:ilvl="4">
      <w:start w:val="1"/>
      <w:numFmt w:val="decimal"/>
      <w:pStyle w:val="Heading50"/>
      <w:lvlText w:val="%4.%5."/>
      <w:lvlJc w:val="left"/>
      <w:pPr>
        <w:tabs>
          <w:tab w:val="num" w:pos="1814"/>
        </w:tabs>
        <w:ind w:left="1814" w:hanging="567"/>
      </w:pPr>
      <w:rPr>
        <w:rFonts w:ascii="Times New Roman" w:hAnsi="Times New Roman" w:hint="default"/>
        <w:b w:val="0"/>
        <w:i w:val="0"/>
        <w:caps w:val="0"/>
        <w:strike w:val="0"/>
        <w:dstrike w:val="0"/>
        <w:vanish w:val="0"/>
        <w:color w:val="000000"/>
        <w:sz w:val="28"/>
        <w:szCs w:val="28"/>
        <w:vertAlign w:val="baseline"/>
      </w:rPr>
    </w:lvl>
    <w:lvl w:ilvl="5">
      <w:start w:val="1"/>
      <w:numFmt w:val="decimal"/>
      <w:lvlText w:val="%1.%2.%3.%4.%5.%6."/>
      <w:lvlJc w:val="left"/>
      <w:pPr>
        <w:tabs>
          <w:tab w:val="num" w:pos="3923"/>
        </w:tabs>
        <w:ind w:left="2339" w:hanging="936"/>
      </w:pPr>
      <w:rPr>
        <w:rFonts w:hint="default"/>
      </w:rPr>
    </w:lvl>
    <w:lvl w:ilvl="6">
      <w:start w:val="1"/>
      <w:numFmt w:val="decimal"/>
      <w:lvlText w:val="%1.%2.%3.%4.%5.%6.%7."/>
      <w:lvlJc w:val="left"/>
      <w:pPr>
        <w:tabs>
          <w:tab w:val="num" w:pos="4643"/>
        </w:tabs>
        <w:ind w:left="2843" w:hanging="1080"/>
      </w:pPr>
      <w:rPr>
        <w:rFonts w:hint="default"/>
      </w:rPr>
    </w:lvl>
    <w:lvl w:ilvl="7">
      <w:start w:val="1"/>
      <w:numFmt w:val="decimal"/>
      <w:lvlText w:val="%1.%2.%3.%4.%5.%6.%7.%8."/>
      <w:lvlJc w:val="left"/>
      <w:pPr>
        <w:tabs>
          <w:tab w:val="num" w:pos="5363"/>
        </w:tabs>
        <w:ind w:left="3347" w:hanging="1224"/>
      </w:pPr>
      <w:rPr>
        <w:rFonts w:hint="default"/>
      </w:rPr>
    </w:lvl>
    <w:lvl w:ilvl="8">
      <w:start w:val="1"/>
      <w:numFmt w:val="decimal"/>
      <w:lvlText w:val="%1.%2.%3.%4.%5.%6.%7.%8.%9."/>
      <w:lvlJc w:val="left"/>
      <w:pPr>
        <w:tabs>
          <w:tab w:val="num" w:pos="6083"/>
        </w:tabs>
        <w:ind w:left="3923" w:hanging="1440"/>
      </w:pPr>
      <w:rPr>
        <w:rFonts w:hint="default"/>
      </w:rPr>
    </w:lvl>
  </w:abstractNum>
  <w:abstractNum w:abstractNumId="164" w15:restartNumberingAfterBreak="0">
    <w:nsid w:val="77B36877"/>
    <w:multiLevelType w:val="multilevel"/>
    <w:tmpl w:val="13F063C2"/>
    <w:lvl w:ilvl="0">
      <w:start w:val="1"/>
      <w:numFmt w:val="decimal"/>
      <w:suff w:val="space"/>
      <w:lvlText w:val="%1."/>
      <w:lvlJc w:val="left"/>
      <w:pPr>
        <w:ind w:left="360" w:hanging="360"/>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165" w15:restartNumberingAfterBreak="0">
    <w:nsid w:val="77E71838"/>
    <w:multiLevelType w:val="hybridMultilevel"/>
    <w:tmpl w:val="93325938"/>
    <w:lvl w:ilvl="0" w:tplc="C450A33E">
      <w:numFmt w:val="bullet"/>
      <w:lvlText w:val="+"/>
      <w:lvlJc w:val="left"/>
      <w:pPr>
        <w:ind w:left="1287" w:hanging="360"/>
      </w:pPr>
      <w:rPr>
        <w:rFonts w:ascii="Abadi" w:hAnsi="Aba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8454135"/>
    <w:multiLevelType w:val="singleLevel"/>
    <w:tmpl w:val="78454135"/>
    <w:lvl w:ilvl="0">
      <w:start w:val="1"/>
      <w:numFmt w:val="bullet"/>
      <w:pStyle w:val="Spiegelstrich1"/>
      <w:lvlText w:val=""/>
      <w:lvlJc w:val="left"/>
      <w:pPr>
        <w:tabs>
          <w:tab w:val="left" w:pos="360"/>
        </w:tabs>
        <w:ind w:left="360" w:hanging="360"/>
      </w:pPr>
      <w:rPr>
        <w:rFonts w:ascii="Times New Roman" w:hAnsi="Times New Roman" w:hint="default"/>
      </w:rPr>
    </w:lvl>
  </w:abstractNum>
  <w:abstractNum w:abstractNumId="167" w15:restartNumberingAfterBreak="0">
    <w:nsid w:val="7900437E"/>
    <w:multiLevelType w:val="hybridMultilevel"/>
    <w:tmpl w:val="AD88A5BE"/>
    <w:lvl w:ilvl="0" w:tplc="0D7CA5E6">
      <w:start w:val="1"/>
      <w:numFmt w:val="decimal"/>
      <w:pStyle w:val="Table"/>
      <w:lvlText w:val="Table %1."/>
      <w:lvlJc w:val="left"/>
      <w:pPr>
        <w:tabs>
          <w:tab w:val="num" w:pos="360"/>
        </w:tabs>
        <w:ind w:left="360" w:hanging="360"/>
      </w:pPr>
      <w:rPr>
        <w:rFonts w:ascii="Times New Roman" w:hAnsi="Times New Roman" w:cs="Times New Roman" w:hint="default"/>
        <w:u w:val="single" w:color="000000"/>
      </w:rPr>
    </w:lvl>
    <w:lvl w:ilvl="1" w:tplc="D2E2D248" w:tentative="1">
      <w:start w:val="1"/>
      <w:numFmt w:val="lowerLetter"/>
      <w:lvlText w:val="%2."/>
      <w:lvlJc w:val="left"/>
      <w:pPr>
        <w:tabs>
          <w:tab w:val="num" w:pos="1440"/>
        </w:tabs>
        <w:ind w:left="1440" w:hanging="360"/>
      </w:pPr>
      <w:rPr>
        <w:rFonts w:cs="Times New Roman"/>
      </w:rPr>
    </w:lvl>
    <w:lvl w:ilvl="2" w:tplc="A8122D2C" w:tentative="1">
      <w:start w:val="1"/>
      <w:numFmt w:val="lowerRoman"/>
      <w:lvlText w:val="%3."/>
      <w:lvlJc w:val="right"/>
      <w:pPr>
        <w:tabs>
          <w:tab w:val="num" w:pos="2160"/>
        </w:tabs>
        <w:ind w:left="2160" w:hanging="180"/>
      </w:pPr>
      <w:rPr>
        <w:rFonts w:cs="Times New Roman"/>
      </w:rPr>
    </w:lvl>
    <w:lvl w:ilvl="3" w:tplc="609251E4" w:tentative="1">
      <w:start w:val="1"/>
      <w:numFmt w:val="decimal"/>
      <w:lvlText w:val="%4."/>
      <w:lvlJc w:val="left"/>
      <w:pPr>
        <w:tabs>
          <w:tab w:val="num" w:pos="2880"/>
        </w:tabs>
        <w:ind w:left="2880" w:hanging="360"/>
      </w:pPr>
      <w:rPr>
        <w:rFonts w:cs="Times New Roman"/>
      </w:rPr>
    </w:lvl>
    <w:lvl w:ilvl="4" w:tplc="03763EDE" w:tentative="1">
      <w:start w:val="1"/>
      <w:numFmt w:val="lowerLetter"/>
      <w:lvlText w:val="%5."/>
      <w:lvlJc w:val="left"/>
      <w:pPr>
        <w:tabs>
          <w:tab w:val="num" w:pos="3600"/>
        </w:tabs>
        <w:ind w:left="3600" w:hanging="360"/>
      </w:pPr>
      <w:rPr>
        <w:rFonts w:cs="Times New Roman"/>
      </w:rPr>
    </w:lvl>
    <w:lvl w:ilvl="5" w:tplc="1AAEF184" w:tentative="1">
      <w:start w:val="1"/>
      <w:numFmt w:val="lowerRoman"/>
      <w:lvlText w:val="%6."/>
      <w:lvlJc w:val="right"/>
      <w:pPr>
        <w:tabs>
          <w:tab w:val="num" w:pos="4320"/>
        </w:tabs>
        <w:ind w:left="4320" w:hanging="180"/>
      </w:pPr>
      <w:rPr>
        <w:rFonts w:cs="Times New Roman"/>
      </w:rPr>
    </w:lvl>
    <w:lvl w:ilvl="6" w:tplc="F6D4A484" w:tentative="1">
      <w:start w:val="1"/>
      <w:numFmt w:val="decimal"/>
      <w:lvlText w:val="%7."/>
      <w:lvlJc w:val="left"/>
      <w:pPr>
        <w:tabs>
          <w:tab w:val="num" w:pos="5040"/>
        </w:tabs>
        <w:ind w:left="5040" w:hanging="360"/>
      </w:pPr>
      <w:rPr>
        <w:rFonts w:cs="Times New Roman"/>
      </w:rPr>
    </w:lvl>
    <w:lvl w:ilvl="7" w:tplc="ED0EDA1E" w:tentative="1">
      <w:start w:val="1"/>
      <w:numFmt w:val="lowerLetter"/>
      <w:lvlText w:val="%8."/>
      <w:lvlJc w:val="left"/>
      <w:pPr>
        <w:tabs>
          <w:tab w:val="num" w:pos="5760"/>
        </w:tabs>
        <w:ind w:left="5760" w:hanging="360"/>
      </w:pPr>
      <w:rPr>
        <w:rFonts w:cs="Times New Roman"/>
      </w:rPr>
    </w:lvl>
    <w:lvl w:ilvl="8" w:tplc="661251F2" w:tentative="1">
      <w:start w:val="1"/>
      <w:numFmt w:val="lowerRoman"/>
      <w:lvlText w:val="%9."/>
      <w:lvlJc w:val="right"/>
      <w:pPr>
        <w:tabs>
          <w:tab w:val="num" w:pos="6480"/>
        </w:tabs>
        <w:ind w:left="6480" w:hanging="180"/>
      </w:pPr>
      <w:rPr>
        <w:rFonts w:cs="Times New Roman"/>
      </w:rPr>
    </w:lvl>
  </w:abstractNum>
  <w:abstractNum w:abstractNumId="168" w15:restartNumberingAfterBreak="0">
    <w:nsid w:val="797E1710"/>
    <w:multiLevelType w:val="singleLevel"/>
    <w:tmpl w:val="B030C604"/>
    <w:lvl w:ilvl="0">
      <w:start w:val="1"/>
      <w:numFmt w:val="bullet"/>
      <w:pStyle w:val="Outline4"/>
      <w:lvlText w:val=""/>
      <w:lvlJc w:val="left"/>
      <w:pPr>
        <w:tabs>
          <w:tab w:val="num" w:pos="360"/>
        </w:tabs>
        <w:ind w:left="360" w:hanging="360"/>
      </w:pPr>
      <w:rPr>
        <w:rFonts w:ascii="Symbol" w:hAnsi="Symbol" w:hint="default"/>
      </w:rPr>
    </w:lvl>
  </w:abstractNum>
  <w:abstractNum w:abstractNumId="169" w15:restartNumberingAfterBreak="0">
    <w:nsid w:val="79BF6DF4"/>
    <w:multiLevelType w:val="multilevel"/>
    <w:tmpl w:val="13F063C2"/>
    <w:lvl w:ilvl="0">
      <w:start w:val="1"/>
      <w:numFmt w:val="decimal"/>
      <w:suff w:val="space"/>
      <w:lvlText w:val="%1."/>
      <w:lvlJc w:val="left"/>
      <w:pPr>
        <w:ind w:left="360" w:hanging="360"/>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170" w15:restartNumberingAfterBreak="0">
    <w:nsid w:val="79C70B9F"/>
    <w:multiLevelType w:val="hybridMultilevel"/>
    <w:tmpl w:val="1CC4CAAC"/>
    <w:lvl w:ilvl="0" w:tplc="B0A8905E">
      <w:start w:val="1"/>
      <w:numFmt w:val="lowerLetter"/>
      <w:suff w:val="space"/>
      <w:lvlText w:val="%1."/>
      <w:lvlJc w:val="left"/>
      <w:pPr>
        <w:ind w:left="376" w:hanging="360"/>
      </w:pPr>
      <w:rPr>
        <w:rFonts w:ascii="Times New Roman" w:eastAsia="Times New Roman" w:hAnsi="Times New Roman" w:cs="Times New Roman" w:hint="default"/>
        <w:w w:val="100"/>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7A0F583D"/>
    <w:multiLevelType w:val="multilevel"/>
    <w:tmpl w:val="43C41138"/>
    <w:lvl w:ilvl="0">
      <w:start w:val="6"/>
      <w:numFmt w:val="decimal"/>
      <w:isLgl/>
      <w:suff w:val="space"/>
      <w:lvlText w:val="CHƯƠNG %1:"/>
      <w:lvlJc w:val="left"/>
      <w:pPr>
        <w:ind w:left="284" w:firstLine="0"/>
      </w:pPr>
      <w:rPr>
        <w:rFonts w:hint="default"/>
      </w:rPr>
    </w:lvl>
    <w:lvl w:ilvl="1">
      <w:start w:val="1"/>
      <w:numFmt w:val="lowerLetter"/>
      <w:isLgl/>
      <w:suff w:val="space"/>
      <w:lvlText w:val="%1.%2."/>
      <w:lvlJc w:val="left"/>
      <w:pPr>
        <w:ind w:left="0" w:firstLine="0"/>
      </w:pPr>
      <w:rPr>
        <w:rFonts w:hint="default"/>
      </w:rPr>
    </w:lvl>
    <w:lvl w:ilvl="2">
      <w:start w:val="1"/>
      <w:numFmt w:val="lowerRoman"/>
      <w:isLgl/>
      <w:suff w:val="space"/>
      <w:lvlText w:val="6.%2.2."/>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pStyle w:val="a"/>
      <w:suff w:val="space"/>
      <w:lvlText w:val="%5)"/>
      <w:lvlJc w:val="left"/>
      <w:pPr>
        <w:ind w:left="0" w:firstLine="0"/>
      </w:pPr>
      <w:rPr>
        <w:rFonts w:ascii="Times New Roman" w:hAnsi="Times New Roman" w:hint="default"/>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5">
      <w:start w:val="1"/>
      <w:numFmt w:val="lowerRoman"/>
      <w:suff w:val="space"/>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72" w15:restartNumberingAfterBreak="0">
    <w:nsid w:val="7B246A46"/>
    <w:multiLevelType w:val="multilevel"/>
    <w:tmpl w:val="24702B44"/>
    <w:lvl w:ilvl="0">
      <w:start w:val="1"/>
      <w:numFmt w:val="none"/>
      <w:isLgl/>
      <w:suff w:val="nothing"/>
      <w:lvlText w:val=""/>
      <w:lvlJc w:val="left"/>
      <w:pPr>
        <w:ind w:left="0" w:firstLine="0"/>
      </w:pPr>
      <w:rPr>
        <w:rFonts w:ascii="Times New Roman" w:hAnsi="Times New Roman" w:hint="default"/>
        <w:b/>
        <w:i w:val="0"/>
        <w:sz w:val="28"/>
      </w:rPr>
    </w:lvl>
    <w:lvl w:ilvl="1">
      <w:start w:val="1"/>
      <w:numFmt w:val="upperRoman"/>
      <w:suff w:val="space"/>
      <w:lvlText w:val="CHƯƠNG %2:"/>
      <w:lvlJc w:val="left"/>
      <w:pPr>
        <w:ind w:left="0" w:firstLine="0"/>
      </w:pPr>
      <w:rPr>
        <w:rFonts w:hint="default"/>
      </w:rPr>
    </w:lvl>
    <w:lvl w:ilvl="2">
      <w:start w:val="1"/>
      <w:numFmt w:val="decimal"/>
      <w:suff w:val="space"/>
      <w:lvlText w:val="%2.%3."/>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2.%3.%4."/>
      <w:lvlJc w:val="left"/>
      <w:pPr>
        <w:ind w:left="0" w:firstLine="0"/>
      </w:pPr>
      <w:rPr>
        <w:rFonts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2.%3.%4.%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ascii="Times New Roman" w:eastAsia="Times New Roman" w:hAnsi="Times New Roman" w:cs="Times New Roman" w:hint="default"/>
        <w:color w:val="auto"/>
        <w:spacing w:val="0"/>
        <w:w w:val="100"/>
        <w:sz w:val="26"/>
        <w:szCs w:val="26"/>
      </w:rPr>
    </w:lvl>
    <w:lvl w:ilvl="7">
      <w:start w:val="1"/>
      <w:numFmt w:val="none"/>
      <w:suff w:val="space"/>
      <w:lvlText w:val="-"/>
      <w:lvlJc w:val="left"/>
      <w:pPr>
        <w:ind w:left="0" w:firstLine="0"/>
      </w:pPr>
      <w:rPr>
        <w:rFonts w:hint="default"/>
      </w:rPr>
    </w:lvl>
    <w:lvl w:ilvl="8">
      <w:start w:val="1"/>
      <w:numFmt w:val="none"/>
      <w:suff w:val="space"/>
      <w:lvlText w:val="+"/>
      <w:lvlJc w:val="left"/>
      <w:pPr>
        <w:ind w:left="284" w:firstLine="0"/>
      </w:pPr>
      <w:rPr>
        <w:rFonts w:hint="default"/>
      </w:rPr>
    </w:lvl>
  </w:abstractNum>
  <w:abstractNum w:abstractNumId="173" w15:restartNumberingAfterBreak="0">
    <w:nsid w:val="7BC62B6A"/>
    <w:multiLevelType w:val="multilevel"/>
    <w:tmpl w:val="71AE9FB2"/>
    <w:lvl w:ilvl="0">
      <w:start w:val="3"/>
      <w:numFmt w:val="decimal"/>
      <w:lvlText w:val="%1."/>
      <w:lvlJc w:val="left"/>
      <w:pPr>
        <w:ind w:left="390" w:hanging="390"/>
      </w:pPr>
      <w:rPr>
        <w:rFonts w:hint="default"/>
      </w:rPr>
    </w:lvl>
    <w:lvl w:ilvl="1">
      <w:start w:val="1"/>
      <w:numFmt w:val="decimal"/>
      <w:suff w:val="space"/>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4" w15:restartNumberingAfterBreak="0">
    <w:nsid w:val="7CF05F5F"/>
    <w:multiLevelType w:val="multilevel"/>
    <w:tmpl w:val="7CF05F5F"/>
    <w:styleLink w:val="MyList1"/>
    <w:lvl w:ilvl="0">
      <w:start w:val="1"/>
      <w:numFmt w:val="lowerRoman"/>
      <w:pStyle w:val="MUCCONCAP1"/>
      <w:lvlText w:val="%1."/>
      <w:lvlJc w:val="right"/>
      <w:pPr>
        <w:tabs>
          <w:tab w:val="left" w:pos="1494"/>
        </w:tabs>
        <w:ind w:left="1494" w:hanging="360"/>
      </w:pPr>
      <w:rPr>
        <w:rFonts w:hint="default"/>
      </w:rPr>
    </w:lvl>
    <w:lvl w:ilvl="1">
      <w:start w:val="1"/>
      <w:numFmt w:val="lowerLetter"/>
      <w:lvlText w:val="%2."/>
      <w:lvlJc w:val="left"/>
      <w:pPr>
        <w:tabs>
          <w:tab w:val="left" w:pos="2214"/>
        </w:tabs>
        <w:ind w:left="2214" w:hanging="360"/>
      </w:pPr>
    </w:lvl>
    <w:lvl w:ilvl="2">
      <w:start w:val="1"/>
      <w:numFmt w:val="lowerRoman"/>
      <w:lvlText w:val="%3."/>
      <w:lvlJc w:val="right"/>
      <w:pPr>
        <w:tabs>
          <w:tab w:val="left" w:pos="2934"/>
        </w:tabs>
        <w:ind w:left="2934" w:hanging="180"/>
      </w:pPr>
    </w:lvl>
    <w:lvl w:ilvl="3">
      <w:start w:val="1"/>
      <w:numFmt w:val="decimal"/>
      <w:lvlText w:val="%4."/>
      <w:lvlJc w:val="left"/>
      <w:pPr>
        <w:tabs>
          <w:tab w:val="left" w:pos="3654"/>
        </w:tabs>
        <w:ind w:left="3654" w:hanging="360"/>
      </w:pPr>
    </w:lvl>
    <w:lvl w:ilvl="4">
      <w:start w:val="1"/>
      <w:numFmt w:val="lowerLetter"/>
      <w:lvlText w:val="%5."/>
      <w:lvlJc w:val="left"/>
      <w:pPr>
        <w:tabs>
          <w:tab w:val="left" w:pos="4374"/>
        </w:tabs>
        <w:ind w:left="4374" w:hanging="360"/>
      </w:pPr>
    </w:lvl>
    <w:lvl w:ilvl="5">
      <w:start w:val="1"/>
      <w:numFmt w:val="lowerRoman"/>
      <w:lvlText w:val="%6."/>
      <w:lvlJc w:val="right"/>
      <w:pPr>
        <w:tabs>
          <w:tab w:val="left" w:pos="5094"/>
        </w:tabs>
        <w:ind w:left="5094" w:hanging="180"/>
      </w:pPr>
    </w:lvl>
    <w:lvl w:ilvl="6">
      <w:start w:val="1"/>
      <w:numFmt w:val="decimal"/>
      <w:lvlText w:val="%7."/>
      <w:lvlJc w:val="left"/>
      <w:pPr>
        <w:tabs>
          <w:tab w:val="left" w:pos="5814"/>
        </w:tabs>
        <w:ind w:left="5814" w:hanging="360"/>
      </w:pPr>
    </w:lvl>
    <w:lvl w:ilvl="7">
      <w:start w:val="1"/>
      <w:numFmt w:val="lowerLetter"/>
      <w:lvlText w:val="%8."/>
      <w:lvlJc w:val="left"/>
      <w:pPr>
        <w:tabs>
          <w:tab w:val="left" w:pos="6534"/>
        </w:tabs>
        <w:ind w:left="6534" w:hanging="360"/>
      </w:pPr>
    </w:lvl>
    <w:lvl w:ilvl="8">
      <w:start w:val="1"/>
      <w:numFmt w:val="lowerRoman"/>
      <w:lvlText w:val="%9."/>
      <w:lvlJc w:val="right"/>
      <w:pPr>
        <w:tabs>
          <w:tab w:val="left" w:pos="7254"/>
        </w:tabs>
        <w:ind w:left="7254" w:hanging="180"/>
      </w:pPr>
    </w:lvl>
  </w:abstractNum>
  <w:abstractNum w:abstractNumId="175" w15:restartNumberingAfterBreak="0">
    <w:nsid w:val="7F6174C6"/>
    <w:multiLevelType w:val="hybridMultilevel"/>
    <w:tmpl w:val="0CFC5D5A"/>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76" w15:restartNumberingAfterBreak="0">
    <w:nsid w:val="7FA772A1"/>
    <w:multiLevelType w:val="hybridMultilevel"/>
    <w:tmpl w:val="038C633C"/>
    <w:lvl w:ilvl="0" w:tplc="F528A672">
      <w:start w:val="1"/>
      <w:numFmt w:val="lowerLetter"/>
      <w:suff w:val="space"/>
      <w:lvlText w:val="%1."/>
      <w:lvlJc w:val="left"/>
      <w:pPr>
        <w:ind w:left="302" w:hanging="286"/>
      </w:pPr>
      <w:rPr>
        <w:rFonts w:ascii="Times New Roman" w:eastAsia="Times New Roman" w:hAnsi="Times New Roman" w:cs="Times New Roman" w:hint="default"/>
        <w:w w:val="100"/>
        <w:sz w:val="28"/>
        <w:szCs w:val="28"/>
        <w:lang w:val="vi" w:eastAsia="vi" w:bidi="vi"/>
      </w:rPr>
    </w:lvl>
    <w:lvl w:ilvl="1" w:tplc="A3F0D13E">
      <w:numFmt w:val="bullet"/>
      <w:lvlText w:val="•"/>
      <w:lvlJc w:val="left"/>
      <w:pPr>
        <w:ind w:left="1250" w:hanging="286"/>
      </w:pPr>
      <w:rPr>
        <w:rFonts w:hint="default"/>
        <w:lang w:val="vi" w:eastAsia="vi" w:bidi="vi"/>
      </w:rPr>
    </w:lvl>
    <w:lvl w:ilvl="2" w:tplc="BC1623CA">
      <w:numFmt w:val="bullet"/>
      <w:lvlText w:val="•"/>
      <w:lvlJc w:val="left"/>
      <w:pPr>
        <w:ind w:left="2201" w:hanging="286"/>
      </w:pPr>
      <w:rPr>
        <w:rFonts w:hint="default"/>
        <w:lang w:val="vi" w:eastAsia="vi" w:bidi="vi"/>
      </w:rPr>
    </w:lvl>
    <w:lvl w:ilvl="3" w:tplc="89DE88F8">
      <w:numFmt w:val="bullet"/>
      <w:lvlText w:val="•"/>
      <w:lvlJc w:val="left"/>
      <w:pPr>
        <w:ind w:left="3151" w:hanging="286"/>
      </w:pPr>
      <w:rPr>
        <w:rFonts w:hint="default"/>
        <w:lang w:val="vi" w:eastAsia="vi" w:bidi="vi"/>
      </w:rPr>
    </w:lvl>
    <w:lvl w:ilvl="4" w:tplc="1B4A2C84">
      <w:numFmt w:val="bullet"/>
      <w:lvlText w:val="•"/>
      <w:lvlJc w:val="left"/>
      <w:pPr>
        <w:ind w:left="4102" w:hanging="286"/>
      </w:pPr>
      <w:rPr>
        <w:rFonts w:hint="default"/>
        <w:lang w:val="vi" w:eastAsia="vi" w:bidi="vi"/>
      </w:rPr>
    </w:lvl>
    <w:lvl w:ilvl="5" w:tplc="2E34DC16">
      <w:numFmt w:val="bullet"/>
      <w:lvlText w:val="•"/>
      <w:lvlJc w:val="left"/>
      <w:pPr>
        <w:ind w:left="5053" w:hanging="286"/>
      </w:pPr>
      <w:rPr>
        <w:rFonts w:hint="default"/>
        <w:lang w:val="vi" w:eastAsia="vi" w:bidi="vi"/>
      </w:rPr>
    </w:lvl>
    <w:lvl w:ilvl="6" w:tplc="EB7CB1A6">
      <w:numFmt w:val="bullet"/>
      <w:lvlText w:val="•"/>
      <w:lvlJc w:val="left"/>
      <w:pPr>
        <w:ind w:left="6003" w:hanging="286"/>
      </w:pPr>
      <w:rPr>
        <w:rFonts w:hint="default"/>
        <w:lang w:val="vi" w:eastAsia="vi" w:bidi="vi"/>
      </w:rPr>
    </w:lvl>
    <w:lvl w:ilvl="7" w:tplc="AD7846DC">
      <w:numFmt w:val="bullet"/>
      <w:lvlText w:val="•"/>
      <w:lvlJc w:val="left"/>
      <w:pPr>
        <w:ind w:left="6954" w:hanging="286"/>
      </w:pPr>
      <w:rPr>
        <w:rFonts w:hint="default"/>
        <w:lang w:val="vi" w:eastAsia="vi" w:bidi="vi"/>
      </w:rPr>
    </w:lvl>
    <w:lvl w:ilvl="8" w:tplc="DB387080">
      <w:numFmt w:val="bullet"/>
      <w:lvlText w:val="•"/>
      <w:lvlJc w:val="left"/>
      <w:pPr>
        <w:ind w:left="7905" w:hanging="286"/>
      </w:pPr>
      <w:rPr>
        <w:rFonts w:hint="default"/>
        <w:lang w:val="vi" w:eastAsia="vi" w:bidi="vi"/>
      </w:rPr>
    </w:lvl>
  </w:abstractNum>
  <w:num w:numId="1" w16cid:durableId="1328245689">
    <w:abstractNumId w:val="122"/>
  </w:num>
  <w:num w:numId="2" w16cid:durableId="2118477235">
    <w:abstractNumId w:val="107"/>
  </w:num>
  <w:num w:numId="3" w16cid:durableId="742219103">
    <w:abstractNumId w:val="3"/>
  </w:num>
  <w:num w:numId="4" w16cid:durableId="2046251329">
    <w:abstractNumId w:val="2"/>
  </w:num>
  <w:num w:numId="5" w16cid:durableId="1466387146">
    <w:abstractNumId w:val="1"/>
  </w:num>
  <w:num w:numId="6" w16cid:durableId="917405298">
    <w:abstractNumId w:val="0"/>
  </w:num>
  <w:num w:numId="7" w16cid:durableId="184364093">
    <w:abstractNumId w:val="145"/>
  </w:num>
  <w:num w:numId="8" w16cid:durableId="903563355">
    <w:abstractNumId w:val="50"/>
  </w:num>
  <w:num w:numId="9" w16cid:durableId="1857887564">
    <w:abstractNumId w:val="99"/>
  </w:num>
  <w:num w:numId="10" w16cid:durableId="961153255">
    <w:abstractNumId w:val="42"/>
  </w:num>
  <w:num w:numId="11" w16cid:durableId="1196112835">
    <w:abstractNumId w:val="4"/>
  </w:num>
  <w:num w:numId="12" w16cid:durableId="94788769">
    <w:abstractNumId w:val="110"/>
  </w:num>
  <w:num w:numId="13" w16cid:durableId="1653177687">
    <w:abstractNumId w:val="5"/>
  </w:num>
  <w:num w:numId="14" w16cid:durableId="573515908">
    <w:abstractNumId w:val="52"/>
  </w:num>
  <w:num w:numId="15" w16cid:durableId="1746220979">
    <w:abstractNumId w:val="129"/>
  </w:num>
  <w:num w:numId="16" w16cid:durableId="455949498">
    <w:abstractNumId w:val="133"/>
  </w:num>
  <w:num w:numId="17" w16cid:durableId="652640161">
    <w:abstractNumId w:val="25"/>
  </w:num>
  <w:num w:numId="18" w16cid:durableId="2095349363">
    <w:abstractNumId w:val="64"/>
  </w:num>
  <w:num w:numId="19" w16cid:durableId="1522668345">
    <w:abstractNumId w:val="90"/>
  </w:num>
  <w:num w:numId="20" w16cid:durableId="1517960178">
    <w:abstractNumId w:val="63"/>
  </w:num>
  <w:num w:numId="21" w16cid:durableId="2133473668">
    <w:abstractNumId w:val="71"/>
  </w:num>
  <w:num w:numId="22" w16cid:durableId="514618137">
    <w:abstractNumId w:val="171"/>
  </w:num>
  <w:num w:numId="23" w16cid:durableId="536546571">
    <w:abstractNumId w:val="44"/>
  </w:num>
  <w:num w:numId="24" w16cid:durableId="1504275301">
    <w:abstractNumId w:val="87"/>
  </w:num>
  <w:num w:numId="25" w16cid:durableId="1494950144">
    <w:abstractNumId w:val="118"/>
  </w:num>
  <w:num w:numId="26" w16cid:durableId="1638757923">
    <w:abstractNumId w:val="147"/>
  </w:num>
  <w:num w:numId="27" w16cid:durableId="1385982634">
    <w:abstractNumId w:val="113"/>
    <w:lvlOverride w:ilvl="0">
      <w:startOverride w:val="1"/>
    </w:lvlOverride>
    <w:lvlOverride w:ilvl="1"/>
    <w:lvlOverride w:ilvl="2"/>
    <w:lvlOverride w:ilvl="3"/>
    <w:lvlOverride w:ilvl="4"/>
    <w:lvlOverride w:ilvl="5"/>
    <w:lvlOverride w:ilvl="6"/>
    <w:lvlOverride w:ilvl="7"/>
    <w:lvlOverride w:ilvl="8"/>
  </w:num>
  <w:num w:numId="28" w16cid:durableId="1227836134">
    <w:abstractNumId w:val="55"/>
  </w:num>
  <w:num w:numId="29" w16cid:durableId="814416770">
    <w:abstractNumId w:val="132"/>
  </w:num>
  <w:num w:numId="30" w16cid:durableId="1853957657">
    <w:abstractNumId w:val="111"/>
  </w:num>
  <w:num w:numId="31" w16cid:durableId="1950575849">
    <w:abstractNumId w:val="114"/>
  </w:num>
  <w:num w:numId="32" w16cid:durableId="557206002">
    <w:abstractNumId w:val="12"/>
  </w:num>
  <w:num w:numId="33" w16cid:durableId="179589502">
    <w:abstractNumId w:val="105"/>
  </w:num>
  <w:num w:numId="34" w16cid:durableId="198402037">
    <w:abstractNumId w:val="74"/>
  </w:num>
  <w:num w:numId="35" w16cid:durableId="532888773">
    <w:abstractNumId w:val="174"/>
  </w:num>
  <w:num w:numId="36" w16cid:durableId="256670923">
    <w:abstractNumId w:val="48"/>
  </w:num>
  <w:num w:numId="37" w16cid:durableId="1544249260">
    <w:abstractNumId w:val="29"/>
  </w:num>
  <w:num w:numId="38" w16cid:durableId="709378075">
    <w:abstractNumId w:val="158"/>
  </w:num>
  <w:num w:numId="39" w16cid:durableId="1557931363">
    <w:abstractNumId w:val="96"/>
  </w:num>
  <w:num w:numId="40" w16cid:durableId="78409726">
    <w:abstractNumId w:val="45"/>
  </w:num>
  <w:num w:numId="41" w16cid:durableId="678316455">
    <w:abstractNumId w:val="86"/>
  </w:num>
  <w:num w:numId="42" w16cid:durableId="1561133060">
    <w:abstractNumId w:val="69"/>
  </w:num>
  <w:num w:numId="43" w16cid:durableId="1008290127">
    <w:abstractNumId w:val="166"/>
  </w:num>
  <w:num w:numId="44" w16cid:durableId="29575287">
    <w:abstractNumId w:val="68"/>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6209979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9389862">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894777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069232260">
    <w:abstractNumId w:val="139"/>
  </w:num>
  <w:num w:numId="49" w16cid:durableId="636108200">
    <w:abstractNumId w:val="160"/>
  </w:num>
  <w:num w:numId="50" w16cid:durableId="704449741">
    <w:abstractNumId w:val="34"/>
  </w:num>
  <w:num w:numId="51" w16cid:durableId="1908764791">
    <w:abstractNumId w:val="32"/>
  </w:num>
  <w:num w:numId="52" w16cid:durableId="1941721108">
    <w:abstractNumId w:val="116"/>
  </w:num>
  <w:num w:numId="53" w16cid:durableId="163131506">
    <w:abstractNumId w:val="144"/>
  </w:num>
  <w:num w:numId="54" w16cid:durableId="1891963413">
    <w:abstractNumId w:val="65"/>
  </w:num>
  <w:num w:numId="55" w16cid:durableId="1481267725">
    <w:abstractNumId w:val="167"/>
  </w:num>
  <w:num w:numId="56" w16cid:durableId="978657248">
    <w:abstractNumId w:val="4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7" w16cid:durableId="2087530840">
    <w:abstractNumId w:val="56"/>
  </w:num>
  <w:num w:numId="58" w16cid:durableId="1791778642">
    <w:abstractNumId w:val="163"/>
  </w:num>
  <w:num w:numId="59" w16cid:durableId="1771075148">
    <w:abstractNumId w:val="73"/>
  </w:num>
  <w:num w:numId="60" w16cid:durableId="234972319">
    <w:abstractNumId w:val="81"/>
  </w:num>
  <w:num w:numId="61" w16cid:durableId="1536892504">
    <w:abstractNumId w:val="13"/>
  </w:num>
  <w:num w:numId="62" w16cid:durableId="727463241">
    <w:abstractNumId w:val="82"/>
  </w:num>
  <w:num w:numId="63" w16cid:durableId="657655474">
    <w:abstractNumId w:val="159"/>
  </w:num>
  <w:num w:numId="64" w16cid:durableId="750853563">
    <w:abstractNumId w:val="19"/>
  </w:num>
  <w:num w:numId="65" w16cid:durableId="1584605008">
    <w:abstractNumId w:val="155"/>
  </w:num>
  <w:num w:numId="66" w16cid:durableId="1084375798">
    <w:abstractNumId w:val="22"/>
  </w:num>
  <w:num w:numId="67" w16cid:durableId="648755730">
    <w:abstractNumId w:val="165"/>
  </w:num>
  <w:num w:numId="68" w16cid:durableId="1262839243">
    <w:abstractNumId w:val="77"/>
  </w:num>
  <w:num w:numId="69" w16cid:durableId="167792742">
    <w:abstractNumId w:val="134"/>
  </w:num>
  <w:num w:numId="70" w16cid:durableId="216354426">
    <w:abstractNumId w:val="103"/>
  </w:num>
  <w:num w:numId="71" w16cid:durableId="548110080">
    <w:abstractNumId w:val="84"/>
  </w:num>
  <w:num w:numId="72" w16cid:durableId="1239246670">
    <w:abstractNumId w:val="149"/>
  </w:num>
  <w:num w:numId="73" w16cid:durableId="1928466441">
    <w:abstractNumId w:val="152"/>
  </w:num>
  <w:num w:numId="74" w16cid:durableId="2089379072">
    <w:abstractNumId w:val="125"/>
  </w:num>
  <w:num w:numId="75" w16cid:durableId="1920289756">
    <w:abstractNumId w:val="70"/>
  </w:num>
  <w:num w:numId="76" w16cid:durableId="300963871">
    <w:abstractNumId w:val="115"/>
  </w:num>
  <w:num w:numId="77" w16cid:durableId="1170870567">
    <w:abstractNumId w:val="95"/>
  </w:num>
  <w:num w:numId="78" w16cid:durableId="1676877694">
    <w:abstractNumId w:val="60"/>
  </w:num>
  <w:num w:numId="79" w16cid:durableId="90470599">
    <w:abstractNumId w:val="117"/>
  </w:num>
  <w:num w:numId="80" w16cid:durableId="2075735853">
    <w:abstractNumId w:val="127"/>
  </w:num>
  <w:num w:numId="81" w16cid:durableId="214389014">
    <w:abstractNumId w:val="80"/>
  </w:num>
  <w:num w:numId="82" w16cid:durableId="1225489791">
    <w:abstractNumId w:val="151"/>
  </w:num>
  <w:num w:numId="83" w16cid:durableId="855195387">
    <w:abstractNumId w:val="119"/>
  </w:num>
  <w:num w:numId="84" w16cid:durableId="2104256365">
    <w:abstractNumId w:val="54"/>
  </w:num>
  <w:num w:numId="85" w16cid:durableId="434251135">
    <w:abstractNumId w:val="146"/>
  </w:num>
  <w:num w:numId="86" w16cid:durableId="1156645889">
    <w:abstractNumId w:val="16"/>
  </w:num>
  <w:num w:numId="87" w16cid:durableId="1593930975">
    <w:abstractNumId w:val="85"/>
  </w:num>
  <w:num w:numId="88" w16cid:durableId="497235481">
    <w:abstractNumId w:val="57"/>
  </w:num>
  <w:num w:numId="89" w16cid:durableId="1182351675">
    <w:abstractNumId w:val="97"/>
  </w:num>
  <w:num w:numId="90" w16cid:durableId="902062608">
    <w:abstractNumId w:val="176"/>
  </w:num>
  <w:num w:numId="91" w16cid:durableId="505755946">
    <w:abstractNumId w:val="88"/>
  </w:num>
  <w:num w:numId="92" w16cid:durableId="64762367">
    <w:abstractNumId w:val="126"/>
  </w:num>
  <w:num w:numId="93" w16cid:durableId="1717654753">
    <w:abstractNumId w:val="128"/>
  </w:num>
  <w:num w:numId="94" w16cid:durableId="1577669871">
    <w:abstractNumId w:val="75"/>
  </w:num>
  <w:num w:numId="95" w16cid:durableId="1777367471">
    <w:abstractNumId w:val="46"/>
  </w:num>
  <w:num w:numId="96" w16cid:durableId="1609315613">
    <w:abstractNumId w:val="109"/>
  </w:num>
  <w:num w:numId="97" w16cid:durableId="388964330">
    <w:abstractNumId w:val="140"/>
  </w:num>
  <w:num w:numId="98" w16cid:durableId="934947405">
    <w:abstractNumId w:val="108"/>
  </w:num>
  <w:num w:numId="99" w16cid:durableId="871528236">
    <w:abstractNumId w:val="78"/>
  </w:num>
  <w:num w:numId="100" w16cid:durableId="1269002760">
    <w:abstractNumId w:val="27"/>
  </w:num>
  <w:num w:numId="101" w16cid:durableId="1363171297">
    <w:abstractNumId w:val="124"/>
  </w:num>
  <w:num w:numId="102" w16cid:durableId="403379729">
    <w:abstractNumId w:val="66"/>
  </w:num>
  <w:num w:numId="103" w16cid:durableId="174745985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793989041">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607200756">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223322511">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40449771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33477141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62982397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235632833">
    <w:abstractNumId w:val="8"/>
  </w:num>
  <w:num w:numId="111" w16cid:durableId="435179236">
    <w:abstractNumId w:val="7"/>
  </w:num>
  <w:num w:numId="112" w16cid:durableId="1758331579">
    <w:abstractNumId w:val="53"/>
  </w:num>
  <w:num w:numId="113" w16cid:durableId="1578176418">
    <w:abstractNumId w:val="121"/>
  </w:num>
  <w:num w:numId="114" w16cid:durableId="1364162579">
    <w:abstractNumId w:val="101"/>
  </w:num>
  <w:num w:numId="115" w16cid:durableId="313605147">
    <w:abstractNumId w:val="156"/>
  </w:num>
  <w:num w:numId="116" w16cid:durableId="1591741496">
    <w:abstractNumId w:val="168"/>
  </w:num>
  <w:num w:numId="117" w16cid:durableId="1324354231">
    <w:abstractNumId w:val="40"/>
  </w:num>
  <w:num w:numId="118" w16cid:durableId="1509517241">
    <w:abstractNumId w:val="14"/>
  </w:num>
  <w:num w:numId="119" w16cid:durableId="690688816">
    <w:abstractNumId w:val="67"/>
  </w:num>
  <w:num w:numId="120" w16cid:durableId="1500079579">
    <w:abstractNumId w:val="76"/>
  </w:num>
  <w:num w:numId="121" w16cid:durableId="978267769">
    <w:abstractNumId w:val="100"/>
  </w:num>
  <w:num w:numId="122" w16cid:durableId="1072311010">
    <w:abstractNumId w:val="39"/>
  </w:num>
  <w:num w:numId="123" w16cid:durableId="1845045628">
    <w:abstractNumId w:val="141"/>
  </w:num>
  <w:num w:numId="124" w16cid:durableId="27688388">
    <w:abstractNumId w:val="26"/>
  </w:num>
  <w:num w:numId="125" w16cid:durableId="1154881642">
    <w:abstractNumId w:val="51"/>
  </w:num>
  <w:num w:numId="126" w16cid:durableId="1344892278">
    <w:abstractNumId w:val="94"/>
  </w:num>
  <w:num w:numId="127" w16cid:durableId="917441628">
    <w:abstractNumId w:val="135"/>
  </w:num>
  <w:num w:numId="128" w16cid:durableId="831871937">
    <w:abstractNumId w:val="175"/>
  </w:num>
  <w:num w:numId="129" w16cid:durableId="1035499408">
    <w:abstractNumId w:val="72"/>
  </w:num>
  <w:num w:numId="130" w16cid:durableId="1649894499">
    <w:abstractNumId w:val="123"/>
  </w:num>
  <w:num w:numId="131" w16cid:durableId="1839076447">
    <w:abstractNumId w:val="38"/>
  </w:num>
  <w:num w:numId="132" w16cid:durableId="1110932019">
    <w:abstractNumId w:val="104"/>
  </w:num>
  <w:num w:numId="133" w16cid:durableId="960574258">
    <w:abstractNumId w:val="20"/>
  </w:num>
  <w:num w:numId="134" w16cid:durableId="1980499455">
    <w:abstractNumId w:val="61"/>
  </w:num>
  <w:num w:numId="135" w16cid:durableId="887909709">
    <w:abstractNumId w:val="59"/>
  </w:num>
  <w:num w:numId="136" w16cid:durableId="1673333678">
    <w:abstractNumId w:val="18"/>
  </w:num>
  <w:num w:numId="137" w16cid:durableId="1077705133">
    <w:abstractNumId w:val="137"/>
  </w:num>
  <w:num w:numId="138" w16cid:durableId="388311347">
    <w:abstractNumId w:val="170"/>
  </w:num>
  <w:num w:numId="139" w16cid:durableId="1585455875">
    <w:abstractNumId w:val="172"/>
  </w:num>
  <w:num w:numId="140" w16cid:durableId="1126435072">
    <w:abstractNumId w:val="23"/>
  </w:num>
  <w:num w:numId="141" w16cid:durableId="589896895">
    <w:abstractNumId w:val="120"/>
  </w:num>
  <w:num w:numId="142" w16cid:durableId="1147209206">
    <w:abstractNumId w:val="142"/>
  </w:num>
  <w:num w:numId="143" w16cid:durableId="309480521">
    <w:abstractNumId w:val="143"/>
  </w:num>
  <w:num w:numId="144" w16cid:durableId="1037663688">
    <w:abstractNumId w:val="24"/>
  </w:num>
  <w:num w:numId="145" w16cid:durableId="1665669447">
    <w:abstractNumId w:val="28"/>
  </w:num>
  <w:num w:numId="146" w16cid:durableId="2024698679">
    <w:abstractNumId w:val="92"/>
  </w:num>
  <w:num w:numId="147" w16cid:durableId="836111950">
    <w:abstractNumId w:val="89"/>
  </w:num>
  <w:num w:numId="148" w16cid:durableId="2090733874">
    <w:abstractNumId w:val="136"/>
  </w:num>
  <w:num w:numId="149" w16cid:durableId="1740010268">
    <w:abstractNumId w:val="162"/>
  </w:num>
  <w:num w:numId="150" w16cid:durableId="1145122056">
    <w:abstractNumId w:val="138"/>
  </w:num>
  <w:num w:numId="151" w16cid:durableId="75904654">
    <w:abstractNumId w:val="79"/>
  </w:num>
  <w:num w:numId="152" w16cid:durableId="2020689878">
    <w:abstractNumId w:val="17"/>
  </w:num>
  <w:num w:numId="153" w16cid:durableId="1037973789">
    <w:abstractNumId w:val="112"/>
  </w:num>
  <w:num w:numId="154" w16cid:durableId="1958481674">
    <w:abstractNumId w:val="150"/>
  </w:num>
  <w:num w:numId="155" w16cid:durableId="615716275">
    <w:abstractNumId w:val="93"/>
  </w:num>
  <w:num w:numId="156" w16cid:durableId="429664421">
    <w:abstractNumId w:val="154"/>
  </w:num>
  <w:num w:numId="157" w16cid:durableId="212354322">
    <w:abstractNumId w:val="41"/>
  </w:num>
  <w:num w:numId="158" w16cid:durableId="907769598">
    <w:abstractNumId w:val="43"/>
  </w:num>
  <w:num w:numId="159" w16cid:durableId="147063965">
    <w:abstractNumId w:val="106"/>
  </w:num>
  <w:num w:numId="160" w16cid:durableId="26149673">
    <w:abstractNumId w:val="31"/>
  </w:num>
  <w:num w:numId="161" w16cid:durableId="5677644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659384066">
    <w:abstractNumId w:val="130"/>
  </w:num>
  <w:num w:numId="163" w16cid:durableId="210505377">
    <w:abstractNumId w:val="148"/>
  </w:num>
  <w:num w:numId="164" w16cid:durableId="1575623204">
    <w:abstractNumId w:val="21"/>
  </w:num>
  <w:num w:numId="165" w16cid:durableId="1516992789">
    <w:abstractNumId w:val="169"/>
  </w:num>
  <w:num w:numId="166" w16cid:durableId="2129544962">
    <w:abstractNumId w:val="47"/>
  </w:num>
  <w:num w:numId="167" w16cid:durableId="1097628411">
    <w:abstractNumId w:val="164"/>
  </w:num>
  <w:num w:numId="168" w16cid:durableId="70471655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16cid:durableId="104132698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2109153043">
    <w:abstractNumId w:val="173"/>
  </w:num>
  <w:num w:numId="171" w16cid:durableId="86507545">
    <w:abstractNumId w:val="161"/>
  </w:num>
  <w:num w:numId="172" w16cid:durableId="2050952227">
    <w:abstractNumId w:val="27"/>
  </w:num>
  <w:num w:numId="173" w16cid:durableId="1616669136">
    <w:abstractNumId w:val="153"/>
  </w:num>
  <w:num w:numId="174" w16cid:durableId="1144471644">
    <w:abstractNumId w:val="58"/>
  </w:num>
  <w:num w:numId="175" w16cid:durableId="1063715571">
    <w:abstractNumId w:val="102"/>
  </w:num>
  <w:num w:numId="176" w16cid:durableId="1674146665">
    <w:abstractNumId w:val="91"/>
  </w:num>
  <w:num w:numId="177" w16cid:durableId="171888975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16cid:durableId="1230000336">
    <w:abstractNumId w:val="37"/>
  </w:num>
  <w:num w:numId="179" w16cid:durableId="224873420">
    <w:abstractNumId w:val="10"/>
  </w:num>
  <w:num w:numId="180" w16cid:durableId="691300713">
    <w:abstractNumId w:val="9"/>
  </w:num>
  <w:num w:numId="181" w16cid:durableId="90657403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16cid:durableId="25594545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16cid:durableId="12735533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16cid:durableId="863789879">
    <w:abstractNumId w:val="6"/>
  </w:num>
  <w:num w:numId="185" w16cid:durableId="1232278906">
    <w:abstractNumId w:val="36"/>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44BD"/>
    <w:rsid w:val="00000269"/>
    <w:rsid w:val="0000026B"/>
    <w:rsid w:val="0000398C"/>
    <w:rsid w:val="00003AB3"/>
    <w:rsid w:val="0000472A"/>
    <w:rsid w:val="00004F18"/>
    <w:rsid w:val="00005DC0"/>
    <w:rsid w:val="000066DC"/>
    <w:rsid w:val="00007EAE"/>
    <w:rsid w:val="00010A8C"/>
    <w:rsid w:val="00010C11"/>
    <w:rsid w:val="000113BA"/>
    <w:rsid w:val="00011677"/>
    <w:rsid w:val="00011E05"/>
    <w:rsid w:val="000156E3"/>
    <w:rsid w:val="00015755"/>
    <w:rsid w:val="00015D42"/>
    <w:rsid w:val="000168A5"/>
    <w:rsid w:val="00022220"/>
    <w:rsid w:val="00022411"/>
    <w:rsid w:val="000224A0"/>
    <w:rsid w:val="00022B24"/>
    <w:rsid w:val="000237D8"/>
    <w:rsid w:val="0002506C"/>
    <w:rsid w:val="0002676E"/>
    <w:rsid w:val="00026B75"/>
    <w:rsid w:val="000270C2"/>
    <w:rsid w:val="000315E6"/>
    <w:rsid w:val="00034050"/>
    <w:rsid w:val="00034084"/>
    <w:rsid w:val="00034C86"/>
    <w:rsid w:val="00035CD1"/>
    <w:rsid w:val="00035FEA"/>
    <w:rsid w:val="00036214"/>
    <w:rsid w:val="0003739A"/>
    <w:rsid w:val="0004381D"/>
    <w:rsid w:val="0004435A"/>
    <w:rsid w:val="00044379"/>
    <w:rsid w:val="000446CE"/>
    <w:rsid w:val="0004486D"/>
    <w:rsid w:val="00045CC1"/>
    <w:rsid w:val="00046ED0"/>
    <w:rsid w:val="0004703E"/>
    <w:rsid w:val="000531FA"/>
    <w:rsid w:val="00053F7B"/>
    <w:rsid w:val="00056F36"/>
    <w:rsid w:val="00057B59"/>
    <w:rsid w:val="00060DD5"/>
    <w:rsid w:val="00060E36"/>
    <w:rsid w:val="00062D48"/>
    <w:rsid w:val="00063EBC"/>
    <w:rsid w:val="00064C9A"/>
    <w:rsid w:val="000704F6"/>
    <w:rsid w:val="00070D59"/>
    <w:rsid w:val="0007127F"/>
    <w:rsid w:val="00072B13"/>
    <w:rsid w:val="00072EAB"/>
    <w:rsid w:val="00075EF2"/>
    <w:rsid w:val="000766AD"/>
    <w:rsid w:val="00077F3F"/>
    <w:rsid w:val="00080D9A"/>
    <w:rsid w:val="00080F25"/>
    <w:rsid w:val="000812CD"/>
    <w:rsid w:val="000824F4"/>
    <w:rsid w:val="0008266F"/>
    <w:rsid w:val="00082B54"/>
    <w:rsid w:val="00084063"/>
    <w:rsid w:val="00084A34"/>
    <w:rsid w:val="00087D5C"/>
    <w:rsid w:val="00090B40"/>
    <w:rsid w:val="0009260C"/>
    <w:rsid w:val="000930B5"/>
    <w:rsid w:val="000932DD"/>
    <w:rsid w:val="00093C5B"/>
    <w:rsid w:val="0009461C"/>
    <w:rsid w:val="00094A2C"/>
    <w:rsid w:val="00094AE6"/>
    <w:rsid w:val="00094DFB"/>
    <w:rsid w:val="000955C2"/>
    <w:rsid w:val="00096659"/>
    <w:rsid w:val="000969EF"/>
    <w:rsid w:val="000A1D32"/>
    <w:rsid w:val="000A2B5E"/>
    <w:rsid w:val="000A2BA4"/>
    <w:rsid w:val="000A2DED"/>
    <w:rsid w:val="000A3774"/>
    <w:rsid w:val="000A4024"/>
    <w:rsid w:val="000A4B0A"/>
    <w:rsid w:val="000A5587"/>
    <w:rsid w:val="000A5AEF"/>
    <w:rsid w:val="000A743C"/>
    <w:rsid w:val="000A7FE7"/>
    <w:rsid w:val="000B1AEC"/>
    <w:rsid w:val="000B1BA2"/>
    <w:rsid w:val="000B374B"/>
    <w:rsid w:val="000B5507"/>
    <w:rsid w:val="000B55AC"/>
    <w:rsid w:val="000C0230"/>
    <w:rsid w:val="000C1427"/>
    <w:rsid w:val="000C26A0"/>
    <w:rsid w:val="000C2F83"/>
    <w:rsid w:val="000C3731"/>
    <w:rsid w:val="000C5E9D"/>
    <w:rsid w:val="000C5F4D"/>
    <w:rsid w:val="000C669A"/>
    <w:rsid w:val="000C727E"/>
    <w:rsid w:val="000D09E4"/>
    <w:rsid w:val="000D12D4"/>
    <w:rsid w:val="000D1475"/>
    <w:rsid w:val="000D149D"/>
    <w:rsid w:val="000D3B6E"/>
    <w:rsid w:val="000D67FE"/>
    <w:rsid w:val="000E05BA"/>
    <w:rsid w:val="000E0C60"/>
    <w:rsid w:val="000E53A9"/>
    <w:rsid w:val="000E5BF8"/>
    <w:rsid w:val="000F367D"/>
    <w:rsid w:val="000F3875"/>
    <w:rsid w:val="000F41F8"/>
    <w:rsid w:val="000F434C"/>
    <w:rsid w:val="000F4487"/>
    <w:rsid w:val="000F4DDC"/>
    <w:rsid w:val="000F62C9"/>
    <w:rsid w:val="000F6A7D"/>
    <w:rsid w:val="00100668"/>
    <w:rsid w:val="001027BC"/>
    <w:rsid w:val="00103E61"/>
    <w:rsid w:val="00103EDB"/>
    <w:rsid w:val="00104BEB"/>
    <w:rsid w:val="0010522E"/>
    <w:rsid w:val="00110811"/>
    <w:rsid w:val="0011303F"/>
    <w:rsid w:val="00114017"/>
    <w:rsid w:val="001157F6"/>
    <w:rsid w:val="00116474"/>
    <w:rsid w:val="00116A39"/>
    <w:rsid w:val="00117CFD"/>
    <w:rsid w:val="00120294"/>
    <w:rsid w:val="00121C6D"/>
    <w:rsid w:val="00122896"/>
    <w:rsid w:val="001228DC"/>
    <w:rsid w:val="001232B1"/>
    <w:rsid w:val="00123E70"/>
    <w:rsid w:val="00126919"/>
    <w:rsid w:val="001308FF"/>
    <w:rsid w:val="00131974"/>
    <w:rsid w:val="0013293C"/>
    <w:rsid w:val="001335FD"/>
    <w:rsid w:val="00133680"/>
    <w:rsid w:val="00134101"/>
    <w:rsid w:val="001361E4"/>
    <w:rsid w:val="00136F10"/>
    <w:rsid w:val="00137C2C"/>
    <w:rsid w:val="0014088F"/>
    <w:rsid w:val="00140DC5"/>
    <w:rsid w:val="00140DD1"/>
    <w:rsid w:val="00143B38"/>
    <w:rsid w:val="00144C19"/>
    <w:rsid w:val="0014571A"/>
    <w:rsid w:val="00147E8A"/>
    <w:rsid w:val="00150E0D"/>
    <w:rsid w:val="001515C9"/>
    <w:rsid w:val="00151E26"/>
    <w:rsid w:val="00152DE3"/>
    <w:rsid w:val="0015319D"/>
    <w:rsid w:val="001535F0"/>
    <w:rsid w:val="001538F5"/>
    <w:rsid w:val="001539EE"/>
    <w:rsid w:val="001564C8"/>
    <w:rsid w:val="00156F7E"/>
    <w:rsid w:val="0015704E"/>
    <w:rsid w:val="001616F8"/>
    <w:rsid w:val="00162473"/>
    <w:rsid w:val="00162479"/>
    <w:rsid w:val="0016534D"/>
    <w:rsid w:val="00165EF2"/>
    <w:rsid w:val="0016606C"/>
    <w:rsid w:val="00167D20"/>
    <w:rsid w:val="001713AE"/>
    <w:rsid w:val="00173F04"/>
    <w:rsid w:val="00174C18"/>
    <w:rsid w:val="00174C8B"/>
    <w:rsid w:val="00175E3B"/>
    <w:rsid w:val="00177F64"/>
    <w:rsid w:val="001808AE"/>
    <w:rsid w:val="00183844"/>
    <w:rsid w:val="001842FD"/>
    <w:rsid w:val="00185662"/>
    <w:rsid w:val="00190573"/>
    <w:rsid w:val="00190901"/>
    <w:rsid w:val="0019225B"/>
    <w:rsid w:val="001945D8"/>
    <w:rsid w:val="0019679D"/>
    <w:rsid w:val="00196A45"/>
    <w:rsid w:val="00197BC4"/>
    <w:rsid w:val="001A0925"/>
    <w:rsid w:val="001A2AC4"/>
    <w:rsid w:val="001A3FE1"/>
    <w:rsid w:val="001A4D0B"/>
    <w:rsid w:val="001A679C"/>
    <w:rsid w:val="001A689D"/>
    <w:rsid w:val="001A7880"/>
    <w:rsid w:val="001A7B34"/>
    <w:rsid w:val="001B131F"/>
    <w:rsid w:val="001B18E1"/>
    <w:rsid w:val="001B1B19"/>
    <w:rsid w:val="001B1CD8"/>
    <w:rsid w:val="001B1D89"/>
    <w:rsid w:val="001B2414"/>
    <w:rsid w:val="001B2505"/>
    <w:rsid w:val="001B4E19"/>
    <w:rsid w:val="001B51E7"/>
    <w:rsid w:val="001B5596"/>
    <w:rsid w:val="001B58BF"/>
    <w:rsid w:val="001B63AE"/>
    <w:rsid w:val="001B6DC5"/>
    <w:rsid w:val="001B7604"/>
    <w:rsid w:val="001B78B3"/>
    <w:rsid w:val="001C16AF"/>
    <w:rsid w:val="001C203F"/>
    <w:rsid w:val="001C3243"/>
    <w:rsid w:val="001C3E30"/>
    <w:rsid w:val="001C558B"/>
    <w:rsid w:val="001C6347"/>
    <w:rsid w:val="001D044D"/>
    <w:rsid w:val="001D107B"/>
    <w:rsid w:val="001D1567"/>
    <w:rsid w:val="001D16E8"/>
    <w:rsid w:val="001D1CD1"/>
    <w:rsid w:val="001D2117"/>
    <w:rsid w:val="001D36CD"/>
    <w:rsid w:val="001D39D3"/>
    <w:rsid w:val="001D4E68"/>
    <w:rsid w:val="001D5A96"/>
    <w:rsid w:val="001D5E10"/>
    <w:rsid w:val="001D621D"/>
    <w:rsid w:val="001D7DFC"/>
    <w:rsid w:val="001E100A"/>
    <w:rsid w:val="001E258F"/>
    <w:rsid w:val="001E2E36"/>
    <w:rsid w:val="001E34B8"/>
    <w:rsid w:val="001E3942"/>
    <w:rsid w:val="001E72C5"/>
    <w:rsid w:val="001F097B"/>
    <w:rsid w:val="001F3482"/>
    <w:rsid w:val="001F3BD6"/>
    <w:rsid w:val="001F3EF8"/>
    <w:rsid w:val="001F541B"/>
    <w:rsid w:val="001F6DDE"/>
    <w:rsid w:val="001F703C"/>
    <w:rsid w:val="00200947"/>
    <w:rsid w:val="00204605"/>
    <w:rsid w:val="00206389"/>
    <w:rsid w:val="00206966"/>
    <w:rsid w:val="0021055B"/>
    <w:rsid w:val="002109AC"/>
    <w:rsid w:val="00210EB2"/>
    <w:rsid w:val="0021111C"/>
    <w:rsid w:val="00212BAA"/>
    <w:rsid w:val="00213B0A"/>
    <w:rsid w:val="00214CF1"/>
    <w:rsid w:val="002152E4"/>
    <w:rsid w:val="00216079"/>
    <w:rsid w:val="00220494"/>
    <w:rsid w:val="00220C60"/>
    <w:rsid w:val="00221149"/>
    <w:rsid w:val="00221B42"/>
    <w:rsid w:val="00223CF7"/>
    <w:rsid w:val="00224757"/>
    <w:rsid w:val="00224A6C"/>
    <w:rsid w:val="00224D1E"/>
    <w:rsid w:val="00226D6B"/>
    <w:rsid w:val="00227636"/>
    <w:rsid w:val="00227CB7"/>
    <w:rsid w:val="00232299"/>
    <w:rsid w:val="00233C01"/>
    <w:rsid w:val="00234A71"/>
    <w:rsid w:val="00234F51"/>
    <w:rsid w:val="00235141"/>
    <w:rsid w:val="00235159"/>
    <w:rsid w:val="00236234"/>
    <w:rsid w:val="00241B7D"/>
    <w:rsid w:val="00242BB5"/>
    <w:rsid w:val="00242D3E"/>
    <w:rsid w:val="002435E8"/>
    <w:rsid w:val="002456E3"/>
    <w:rsid w:val="00245D80"/>
    <w:rsid w:val="00247536"/>
    <w:rsid w:val="00250C86"/>
    <w:rsid w:val="00251358"/>
    <w:rsid w:val="00251AEB"/>
    <w:rsid w:val="00252F38"/>
    <w:rsid w:val="00253582"/>
    <w:rsid w:val="00254A1C"/>
    <w:rsid w:val="00254D16"/>
    <w:rsid w:val="002564ED"/>
    <w:rsid w:val="00260A75"/>
    <w:rsid w:val="0026142D"/>
    <w:rsid w:val="002634CD"/>
    <w:rsid w:val="00263F59"/>
    <w:rsid w:val="00265BFE"/>
    <w:rsid w:val="00267F88"/>
    <w:rsid w:val="002718C6"/>
    <w:rsid w:val="00275F9E"/>
    <w:rsid w:val="00282557"/>
    <w:rsid w:val="00283051"/>
    <w:rsid w:val="00283454"/>
    <w:rsid w:val="00283767"/>
    <w:rsid w:val="00283F3C"/>
    <w:rsid w:val="00285612"/>
    <w:rsid w:val="0028685B"/>
    <w:rsid w:val="0028700D"/>
    <w:rsid w:val="00291146"/>
    <w:rsid w:val="0029221F"/>
    <w:rsid w:val="0029340F"/>
    <w:rsid w:val="0029497C"/>
    <w:rsid w:val="00297DA4"/>
    <w:rsid w:val="002A0796"/>
    <w:rsid w:val="002A0862"/>
    <w:rsid w:val="002A1D06"/>
    <w:rsid w:val="002A3678"/>
    <w:rsid w:val="002A370F"/>
    <w:rsid w:val="002A6D8B"/>
    <w:rsid w:val="002A6F77"/>
    <w:rsid w:val="002A7E4A"/>
    <w:rsid w:val="002B0E47"/>
    <w:rsid w:val="002B16E3"/>
    <w:rsid w:val="002B2B70"/>
    <w:rsid w:val="002B2BBC"/>
    <w:rsid w:val="002B2CBD"/>
    <w:rsid w:val="002B65AA"/>
    <w:rsid w:val="002B6E07"/>
    <w:rsid w:val="002B752F"/>
    <w:rsid w:val="002B7DA2"/>
    <w:rsid w:val="002C0443"/>
    <w:rsid w:val="002C07F1"/>
    <w:rsid w:val="002C0FD1"/>
    <w:rsid w:val="002C1117"/>
    <w:rsid w:val="002C12C2"/>
    <w:rsid w:val="002C30BC"/>
    <w:rsid w:val="002C6C9C"/>
    <w:rsid w:val="002C7309"/>
    <w:rsid w:val="002D2F33"/>
    <w:rsid w:val="002D3E34"/>
    <w:rsid w:val="002D4ED8"/>
    <w:rsid w:val="002D4F87"/>
    <w:rsid w:val="002E1149"/>
    <w:rsid w:val="002E265A"/>
    <w:rsid w:val="002E3942"/>
    <w:rsid w:val="002E3C30"/>
    <w:rsid w:val="002E472E"/>
    <w:rsid w:val="002E5DBA"/>
    <w:rsid w:val="002E64F6"/>
    <w:rsid w:val="002E6A23"/>
    <w:rsid w:val="002E6E9C"/>
    <w:rsid w:val="002F04E7"/>
    <w:rsid w:val="002F0C43"/>
    <w:rsid w:val="002F2D60"/>
    <w:rsid w:val="002F30B5"/>
    <w:rsid w:val="002F44AA"/>
    <w:rsid w:val="002F4D86"/>
    <w:rsid w:val="002F5102"/>
    <w:rsid w:val="002F5244"/>
    <w:rsid w:val="002F558D"/>
    <w:rsid w:val="002F6837"/>
    <w:rsid w:val="002F68FF"/>
    <w:rsid w:val="002F78B7"/>
    <w:rsid w:val="002F7D17"/>
    <w:rsid w:val="0030048F"/>
    <w:rsid w:val="00301373"/>
    <w:rsid w:val="00306473"/>
    <w:rsid w:val="0030670C"/>
    <w:rsid w:val="00306E3A"/>
    <w:rsid w:val="00307678"/>
    <w:rsid w:val="00307A10"/>
    <w:rsid w:val="00313609"/>
    <w:rsid w:val="003150AA"/>
    <w:rsid w:val="00315F8C"/>
    <w:rsid w:val="0031703E"/>
    <w:rsid w:val="00321158"/>
    <w:rsid w:val="00321710"/>
    <w:rsid w:val="003223F7"/>
    <w:rsid w:val="0032263D"/>
    <w:rsid w:val="0032385B"/>
    <w:rsid w:val="00324447"/>
    <w:rsid w:val="003257F5"/>
    <w:rsid w:val="0032588F"/>
    <w:rsid w:val="00326BE5"/>
    <w:rsid w:val="00326E0B"/>
    <w:rsid w:val="0033412D"/>
    <w:rsid w:val="00334F7C"/>
    <w:rsid w:val="00335A74"/>
    <w:rsid w:val="00335ACE"/>
    <w:rsid w:val="00337F81"/>
    <w:rsid w:val="00341DF0"/>
    <w:rsid w:val="00342535"/>
    <w:rsid w:val="003434BE"/>
    <w:rsid w:val="0034574F"/>
    <w:rsid w:val="00346BC5"/>
    <w:rsid w:val="00350E87"/>
    <w:rsid w:val="003511A4"/>
    <w:rsid w:val="00351B5B"/>
    <w:rsid w:val="00352F85"/>
    <w:rsid w:val="00353134"/>
    <w:rsid w:val="00354ABC"/>
    <w:rsid w:val="0035528F"/>
    <w:rsid w:val="003555F2"/>
    <w:rsid w:val="003568A4"/>
    <w:rsid w:val="00356A9F"/>
    <w:rsid w:val="003608BA"/>
    <w:rsid w:val="00360A91"/>
    <w:rsid w:val="0036137C"/>
    <w:rsid w:val="003615EA"/>
    <w:rsid w:val="0036502D"/>
    <w:rsid w:val="00374C2C"/>
    <w:rsid w:val="00374FFD"/>
    <w:rsid w:val="00375612"/>
    <w:rsid w:val="0037596C"/>
    <w:rsid w:val="00375F9D"/>
    <w:rsid w:val="003770FA"/>
    <w:rsid w:val="003771DC"/>
    <w:rsid w:val="00380AE9"/>
    <w:rsid w:val="0038208B"/>
    <w:rsid w:val="00383D9F"/>
    <w:rsid w:val="00384848"/>
    <w:rsid w:val="00385E0A"/>
    <w:rsid w:val="003861F1"/>
    <w:rsid w:val="00387FA3"/>
    <w:rsid w:val="00392FFE"/>
    <w:rsid w:val="00393854"/>
    <w:rsid w:val="00395DAD"/>
    <w:rsid w:val="003960CB"/>
    <w:rsid w:val="00396F8E"/>
    <w:rsid w:val="0039772F"/>
    <w:rsid w:val="00397B1A"/>
    <w:rsid w:val="003A0FC3"/>
    <w:rsid w:val="003A12CC"/>
    <w:rsid w:val="003A3A97"/>
    <w:rsid w:val="003A701A"/>
    <w:rsid w:val="003A7F80"/>
    <w:rsid w:val="003B0C52"/>
    <w:rsid w:val="003B224B"/>
    <w:rsid w:val="003B3841"/>
    <w:rsid w:val="003B48AC"/>
    <w:rsid w:val="003B6448"/>
    <w:rsid w:val="003C243E"/>
    <w:rsid w:val="003C395C"/>
    <w:rsid w:val="003C555A"/>
    <w:rsid w:val="003C7989"/>
    <w:rsid w:val="003C7B9A"/>
    <w:rsid w:val="003D040F"/>
    <w:rsid w:val="003D2207"/>
    <w:rsid w:val="003D2627"/>
    <w:rsid w:val="003D4521"/>
    <w:rsid w:val="003D5019"/>
    <w:rsid w:val="003D5501"/>
    <w:rsid w:val="003D66EA"/>
    <w:rsid w:val="003D7FAB"/>
    <w:rsid w:val="003E0D43"/>
    <w:rsid w:val="003E0D72"/>
    <w:rsid w:val="003E17AE"/>
    <w:rsid w:val="003E33F8"/>
    <w:rsid w:val="003E47F7"/>
    <w:rsid w:val="003E51F2"/>
    <w:rsid w:val="003E6F07"/>
    <w:rsid w:val="003E740D"/>
    <w:rsid w:val="003E753E"/>
    <w:rsid w:val="003F2D86"/>
    <w:rsid w:val="003F3F6E"/>
    <w:rsid w:val="003F3FF0"/>
    <w:rsid w:val="003F4A1E"/>
    <w:rsid w:val="003F4C28"/>
    <w:rsid w:val="003F6370"/>
    <w:rsid w:val="00401DC4"/>
    <w:rsid w:val="004032C1"/>
    <w:rsid w:val="004033DD"/>
    <w:rsid w:val="00403498"/>
    <w:rsid w:val="00412004"/>
    <w:rsid w:val="00412983"/>
    <w:rsid w:val="0041470F"/>
    <w:rsid w:val="00416E13"/>
    <w:rsid w:val="00416FDF"/>
    <w:rsid w:val="004212C7"/>
    <w:rsid w:val="00421674"/>
    <w:rsid w:val="00422E9C"/>
    <w:rsid w:val="004242E7"/>
    <w:rsid w:val="0042575B"/>
    <w:rsid w:val="00430E89"/>
    <w:rsid w:val="00432669"/>
    <w:rsid w:val="00432799"/>
    <w:rsid w:val="004331A1"/>
    <w:rsid w:val="00434229"/>
    <w:rsid w:val="00434742"/>
    <w:rsid w:val="00434FD7"/>
    <w:rsid w:val="0043560D"/>
    <w:rsid w:val="004417BD"/>
    <w:rsid w:val="00442578"/>
    <w:rsid w:val="0044391E"/>
    <w:rsid w:val="00443EF1"/>
    <w:rsid w:val="00444872"/>
    <w:rsid w:val="0044588C"/>
    <w:rsid w:val="00445B38"/>
    <w:rsid w:val="00446C8F"/>
    <w:rsid w:val="00446F1B"/>
    <w:rsid w:val="0045023B"/>
    <w:rsid w:val="0045039D"/>
    <w:rsid w:val="0045269E"/>
    <w:rsid w:val="00454183"/>
    <w:rsid w:val="0045515B"/>
    <w:rsid w:val="004554E9"/>
    <w:rsid w:val="004563FE"/>
    <w:rsid w:val="00456EDD"/>
    <w:rsid w:val="00465E94"/>
    <w:rsid w:val="004664C6"/>
    <w:rsid w:val="00470A3D"/>
    <w:rsid w:val="00470C3C"/>
    <w:rsid w:val="004716A2"/>
    <w:rsid w:val="00472C72"/>
    <w:rsid w:val="00473441"/>
    <w:rsid w:val="004749FB"/>
    <w:rsid w:val="00475265"/>
    <w:rsid w:val="004773E5"/>
    <w:rsid w:val="00483BEF"/>
    <w:rsid w:val="0048573E"/>
    <w:rsid w:val="00485EEA"/>
    <w:rsid w:val="004870D0"/>
    <w:rsid w:val="00490794"/>
    <w:rsid w:val="004917EA"/>
    <w:rsid w:val="00492EA4"/>
    <w:rsid w:val="00493928"/>
    <w:rsid w:val="00495510"/>
    <w:rsid w:val="00495882"/>
    <w:rsid w:val="00496410"/>
    <w:rsid w:val="00496646"/>
    <w:rsid w:val="00496A87"/>
    <w:rsid w:val="00497105"/>
    <w:rsid w:val="004A137F"/>
    <w:rsid w:val="004A20C3"/>
    <w:rsid w:val="004A24F8"/>
    <w:rsid w:val="004A2FDA"/>
    <w:rsid w:val="004A46A3"/>
    <w:rsid w:val="004A698A"/>
    <w:rsid w:val="004B0DB3"/>
    <w:rsid w:val="004B17C0"/>
    <w:rsid w:val="004B3B57"/>
    <w:rsid w:val="004B4408"/>
    <w:rsid w:val="004B44BD"/>
    <w:rsid w:val="004B4A53"/>
    <w:rsid w:val="004B5332"/>
    <w:rsid w:val="004B6C4E"/>
    <w:rsid w:val="004C0730"/>
    <w:rsid w:val="004C1C8A"/>
    <w:rsid w:val="004C3B69"/>
    <w:rsid w:val="004C6FBB"/>
    <w:rsid w:val="004C79A3"/>
    <w:rsid w:val="004D02B3"/>
    <w:rsid w:val="004D0D17"/>
    <w:rsid w:val="004D304F"/>
    <w:rsid w:val="004D5129"/>
    <w:rsid w:val="004D5BC1"/>
    <w:rsid w:val="004D673D"/>
    <w:rsid w:val="004D7D72"/>
    <w:rsid w:val="004D7F48"/>
    <w:rsid w:val="004E0088"/>
    <w:rsid w:val="004E191E"/>
    <w:rsid w:val="004E1EE5"/>
    <w:rsid w:val="004E279D"/>
    <w:rsid w:val="004F0807"/>
    <w:rsid w:val="004F0A8A"/>
    <w:rsid w:val="004F2D33"/>
    <w:rsid w:val="004F3299"/>
    <w:rsid w:val="004F52D9"/>
    <w:rsid w:val="004F550F"/>
    <w:rsid w:val="004F554A"/>
    <w:rsid w:val="004F60A5"/>
    <w:rsid w:val="004F64A1"/>
    <w:rsid w:val="00500269"/>
    <w:rsid w:val="00500F17"/>
    <w:rsid w:val="00501502"/>
    <w:rsid w:val="00502AAA"/>
    <w:rsid w:val="0050551C"/>
    <w:rsid w:val="00505E8B"/>
    <w:rsid w:val="005063CC"/>
    <w:rsid w:val="0050647C"/>
    <w:rsid w:val="0050747C"/>
    <w:rsid w:val="005108E7"/>
    <w:rsid w:val="00510936"/>
    <w:rsid w:val="00510B86"/>
    <w:rsid w:val="00515AF9"/>
    <w:rsid w:val="0052096F"/>
    <w:rsid w:val="005210A5"/>
    <w:rsid w:val="005211BF"/>
    <w:rsid w:val="0052171F"/>
    <w:rsid w:val="00523141"/>
    <w:rsid w:val="00523833"/>
    <w:rsid w:val="00524186"/>
    <w:rsid w:val="0052699C"/>
    <w:rsid w:val="00526BEE"/>
    <w:rsid w:val="005279B4"/>
    <w:rsid w:val="00527E34"/>
    <w:rsid w:val="005312E7"/>
    <w:rsid w:val="00533003"/>
    <w:rsid w:val="00534CB8"/>
    <w:rsid w:val="005407E1"/>
    <w:rsid w:val="0054258C"/>
    <w:rsid w:val="00542EF7"/>
    <w:rsid w:val="00544054"/>
    <w:rsid w:val="0054541A"/>
    <w:rsid w:val="00552A83"/>
    <w:rsid w:val="00552E1B"/>
    <w:rsid w:val="0055347F"/>
    <w:rsid w:val="00554DF7"/>
    <w:rsid w:val="00557EC5"/>
    <w:rsid w:val="00557F83"/>
    <w:rsid w:val="005610C9"/>
    <w:rsid w:val="00561FD0"/>
    <w:rsid w:val="005638CD"/>
    <w:rsid w:val="00564533"/>
    <w:rsid w:val="00565928"/>
    <w:rsid w:val="00566244"/>
    <w:rsid w:val="005664E6"/>
    <w:rsid w:val="00567B34"/>
    <w:rsid w:val="005705E6"/>
    <w:rsid w:val="005706AE"/>
    <w:rsid w:val="005707B7"/>
    <w:rsid w:val="00570E5A"/>
    <w:rsid w:val="00572A1F"/>
    <w:rsid w:val="00573268"/>
    <w:rsid w:val="00574118"/>
    <w:rsid w:val="0057490B"/>
    <w:rsid w:val="005804A7"/>
    <w:rsid w:val="00581438"/>
    <w:rsid w:val="005828DE"/>
    <w:rsid w:val="00584055"/>
    <w:rsid w:val="00585944"/>
    <w:rsid w:val="0059194F"/>
    <w:rsid w:val="00592150"/>
    <w:rsid w:val="0059319C"/>
    <w:rsid w:val="00593894"/>
    <w:rsid w:val="00593DDF"/>
    <w:rsid w:val="005A01A6"/>
    <w:rsid w:val="005A09A3"/>
    <w:rsid w:val="005A11A6"/>
    <w:rsid w:val="005A2FDD"/>
    <w:rsid w:val="005A3222"/>
    <w:rsid w:val="005A5878"/>
    <w:rsid w:val="005A7FC1"/>
    <w:rsid w:val="005B052A"/>
    <w:rsid w:val="005B05D3"/>
    <w:rsid w:val="005B1492"/>
    <w:rsid w:val="005B157F"/>
    <w:rsid w:val="005B5AEC"/>
    <w:rsid w:val="005B60B1"/>
    <w:rsid w:val="005B61B3"/>
    <w:rsid w:val="005B64D9"/>
    <w:rsid w:val="005B7E39"/>
    <w:rsid w:val="005C27CF"/>
    <w:rsid w:val="005C2A91"/>
    <w:rsid w:val="005C4EB1"/>
    <w:rsid w:val="005C5DF8"/>
    <w:rsid w:val="005C6BEE"/>
    <w:rsid w:val="005D2632"/>
    <w:rsid w:val="005D3F85"/>
    <w:rsid w:val="005D3FD4"/>
    <w:rsid w:val="005D40FE"/>
    <w:rsid w:val="005D4EE0"/>
    <w:rsid w:val="005D66D5"/>
    <w:rsid w:val="005D78E5"/>
    <w:rsid w:val="005D7A3F"/>
    <w:rsid w:val="005E06EF"/>
    <w:rsid w:val="005E0F8B"/>
    <w:rsid w:val="005E13BF"/>
    <w:rsid w:val="005E3F8A"/>
    <w:rsid w:val="005E47A1"/>
    <w:rsid w:val="005E4909"/>
    <w:rsid w:val="005E582F"/>
    <w:rsid w:val="005E5C03"/>
    <w:rsid w:val="005E610D"/>
    <w:rsid w:val="005E7068"/>
    <w:rsid w:val="005E7448"/>
    <w:rsid w:val="005E7D38"/>
    <w:rsid w:val="005F3B1C"/>
    <w:rsid w:val="005F6639"/>
    <w:rsid w:val="006008FE"/>
    <w:rsid w:val="00601358"/>
    <w:rsid w:val="0060251C"/>
    <w:rsid w:val="00603E2F"/>
    <w:rsid w:val="00604A65"/>
    <w:rsid w:val="006051BE"/>
    <w:rsid w:val="0060603C"/>
    <w:rsid w:val="006060BB"/>
    <w:rsid w:val="0060674B"/>
    <w:rsid w:val="0060754C"/>
    <w:rsid w:val="00610332"/>
    <w:rsid w:val="00610719"/>
    <w:rsid w:val="0061206B"/>
    <w:rsid w:val="00612A59"/>
    <w:rsid w:val="00617E8F"/>
    <w:rsid w:val="00620645"/>
    <w:rsid w:val="00621369"/>
    <w:rsid w:val="00622866"/>
    <w:rsid w:val="00622FA2"/>
    <w:rsid w:val="00623DB0"/>
    <w:rsid w:val="00623EA8"/>
    <w:rsid w:val="00624FBB"/>
    <w:rsid w:val="00626F24"/>
    <w:rsid w:val="00627DA6"/>
    <w:rsid w:val="0063069D"/>
    <w:rsid w:val="006312D8"/>
    <w:rsid w:val="0063182B"/>
    <w:rsid w:val="006319E4"/>
    <w:rsid w:val="00633C7A"/>
    <w:rsid w:val="00634B19"/>
    <w:rsid w:val="00637F64"/>
    <w:rsid w:val="00640260"/>
    <w:rsid w:val="0064073E"/>
    <w:rsid w:val="00642529"/>
    <w:rsid w:val="00644668"/>
    <w:rsid w:val="00644DD7"/>
    <w:rsid w:val="00645E98"/>
    <w:rsid w:val="006468B8"/>
    <w:rsid w:val="006473DB"/>
    <w:rsid w:val="00647917"/>
    <w:rsid w:val="006541CC"/>
    <w:rsid w:val="0065514C"/>
    <w:rsid w:val="0065573A"/>
    <w:rsid w:val="00655F0D"/>
    <w:rsid w:val="006603AE"/>
    <w:rsid w:val="00662557"/>
    <w:rsid w:val="006642D9"/>
    <w:rsid w:val="0066438D"/>
    <w:rsid w:val="00665644"/>
    <w:rsid w:val="00670A63"/>
    <w:rsid w:val="00671A4C"/>
    <w:rsid w:val="00671B83"/>
    <w:rsid w:val="0067201B"/>
    <w:rsid w:val="006721AE"/>
    <w:rsid w:val="00672A95"/>
    <w:rsid w:val="00674637"/>
    <w:rsid w:val="00674CAF"/>
    <w:rsid w:val="00675463"/>
    <w:rsid w:val="006772C2"/>
    <w:rsid w:val="00677758"/>
    <w:rsid w:val="006818A2"/>
    <w:rsid w:val="00681945"/>
    <w:rsid w:val="00683565"/>
    <w:rsid w:val="0068423B"/>
    <w:rsid w:val="00684CF4"/>
    <w:rsid w:val="00685842"/>
    <w:rsid w:val="00686D22"/>
    <w:rsid w:val="0068771C"/>
    <w:rsid w:val="0069348D"/>
    <w:rsid w:val="0069458D"/>
    <w:rsid w:val="006945C2"/>
    <w:rsid w:val="006957FA"/>
    <w:rsid w:val="00695E47"/>
    <w:rsid w:val="0069658F"/>
    <w:rsid w:val="006A18FD"/>
    <w:rsid w:val="006A1980"/>
    <w:rsid w:val="006A24EA"/>
    <w:rsid w:val="006A2B51"/>
    <w:rsid w:val="006A52FC"/>
    <w:rsid w:val="006A7344"/>
    <w:rsid w:val="006A7AAD"/>
    <w:rsid w:val="006B149A"/>
    <w:rsid w:val="006B1E3B"/>
    <w:rsid w:val="006B2ACE"/>
    <w:rsid w:val="006B384F"/>
    <w:rsid w:val="006B534B"/>
    <w:rsid w:val="006B56E4"/>
    <w:rsid w:val="006B585B"/>
    <w:rsid w:val="006C0066"/>
    <w:rsid w:val="006C1F6F"/>
    <w:rsid w:val="006C2A20"/>
    <w:rsid w:val="006C335C"/>
    <w:rsid w:val="006C3C35"/>
    <w:rsid w:val="006C433A"/>
    <w:rsid w:val="006C4BE5"/>
    <w:rsid w:val="006C630D"/>
    <w:rsid w:val="006C6449"/>
    <w:rsid w:val="006D006A"/>
    <w:rsid w:val="006D31B3"/>
    <w:rsid w:val="006D393E"/>
    <w:rsid w:val="006D42FA"/>
    <w:rsid w:val="006D47E7"/>
    <w:rsid w:val="006D4FCB"/>
    <w:rsid w:val="006D622D"/>
    <w:rsid w:val="006D6782"/>
    <w:rsid w:val="006E26D6"/>
    <w:rsid w:val="006E70DA"/>
    <w:rsid w:val="006E7624"/>
    <w:rsid w:val="006E7C73"/>
    <w:rsid w:val="006F0BC1"/>
    <w:rsid w:val="006F16C6"/>
    <w:rsid w:val="006F4DDD"/>
    <w:rsid w:val="006F55CA"/>
    <w:rsid w:val="006F6C82"/>
    <w:rsid w:val="006F74C2"/>
    <w:rsid w:val="007014FC"/>
    <w:rsid w:val="00702735"/>
    <w:rsid w:val="00704F96"/>
    <w:rsid w:val="00706D20"/>
    <w:rsid w:val="007100CE"/>
    <w:rsid w:val="00711826"/>
    <w:rsid w:val="007119B6"/>
    <w:rsid w:val="007124C1"/>
    <w:rsid w:val="0071264F"/>
    <w:rsid w:val="00712CE9"/>
    <w:rsid w:val="00713195"/>
    <w:rsid w:val="00713368"/>
    <w:rsid w:val="007133C6"/>
    <w:rsid w:val="0071593D"/>
    <w:rsid w:val="00716043"/>
    <w:rsid w:val="007162CC"/>
    <w:rsid w:val="0071684C"/>
    <w:rsid w:val="00717181"/>
    <w:rsid w:val="00717531"/>
    <w:rsid w:val="00717A87"/>
    <w:rsid w:val="00720083"/>
    <w:rsid w:val="00720303"/>
    <w:rsid w:val="00722BC7"/>
    <w:rsid w:val="00723480"/>
    <w:rsid w:val="0072416C"/>
    <w:rsid w:val="00725500"/>
    <w:rsid w:val="00730A6B"/>
    <w:rsid w:val="00731F4C"/>
    <w:rsid w:val="00733072"/>
    <w:rsid w:val="007330D2"/>
    <w:rsid w:val="007343AA"/>
    <w:rsid w:val="00734D00"/>
    <w:rsid w:val="0073569C"/>
    <w:rsid w:val="007360A6"/>
    <w:rsid w:val="00736445"/>
    <w:rsid w:val="00736FE9"/>
    <w:rsid w:val="00737236"/>
    <w:rsid w:val="00741095"/>
    <w:rsid w:val="0074113D"/>
    <w:rsid w:val="00742732"/>
    <w:rsid w:val="007430E0"/>
    <w:rsid w:val="007438D4"/>
    <w:rsid w:val="00745287"/>
    <w:rsid w:val="00745BC8"/>
    <w:rsid w:val="00746FC4"/>
    <w:rsid w:val="00747169"/>
    <w:rsid w:val="00747AE4"/>
    <w:rsid w:val="00750D09"/>
    <w:rsid w:val="00752E5F"/>
    <w:rsid w:val="00753219"/>
    <w:rsid w:val="007540A0"/>
    <w:rsid w:val="0075420B"/>
    <w:rsid w:val="007563ED"/>
    <w:rsid w:val="00756AB9"/>
    <w:rsid w:val="00756D6A"/>
    <w:rsid w:val="00756F39"/>
    <w:rsid w:val="00757219"/>
    <w:rsid w:val="00757F7E"/>
    <w:rsid w:val="00760666"/>
    <w:rsid w:val="00760991"/>
    <w:rsid w:val="00760B3C"/>
    <w:rsid w:val="00762039"/>
    <w:rsid w:val="0076291E"/>
    <w:rsid w:val="0076319C"/>
    <w:rsid w:val="0076334A"/>
    <w:rsid w:val="007638DD"/>
    <w:rsid w:val="00764A31"/>
    <w:rsid w:val="00765802"/>
    <w:rsid w:val="00770A89"/>
    <w:rsid w:val="00771031"/>
    <w:rsid w:val="0077142C"/>
    <w:rsid w:val="007725F3"/>
    <w:rsid w:val="0077272D"/>
    <w:rsid w:val="00773934"/>
    <w:rsid w:val="007749AB"/>
    <w:rsid w:val="00774D80"/>
    <w:rsid w:val="007752D0"/>
    <w:rsid w:val="00780313"/>
    <w:rsid w:val="00781343"/>
    <w:rsid w:val="007821F7"/>
    <w:rsid w:val="00782BF1"/>
    <w:rsid w:val="00783BCE"/>
    <w:rsid w:val="007869B1"/>
    <w:rsid w:val="00786A90"/>
    <w:rsid w:val="00787E0A"/>
    <w:rsid w:val="00791DA7"/>
    <w:rsid w:val="007938DC"/>
    <w:rsid w:val="007966CF"/>
    <w:rsid w:val="00796DB7"/>
    <w:rsid w:val="007A01C2"/>
    <w:rsid w:val="007A02C6"/>
    <w:rsid w:val="007A031F"/>
    <w:rsid w:val="007A1D2F"/>
    <w:rsid w:val="007A25E1"/>
    <w:rsid w:val="007A5627"/>
    <w:rsid w:val="007A6BA9"/>
    <w:rsid w:val="007A7A4E"/>
    <w:rsid w:val="007B02F3"/>
    <w:rsid w:val="007B0A59"/>
    <w:rsid w:val="007B1127"/>
    <w:rsid w:val="007B19AB"/>
    <w:rsid w:val="007B1B99"/>
    <w:rsid w:val="007B2478"/>
    <w:rsid w:val="007B256D"/>
    <w:rsid w:val="007B269E"/>
    <w:rsid w:val="007B2D14"/>
    <w:rsid w:val="007B3186"/>
    <w:rsid w:val="007B3A3C"/>
    <w:rsid w:val="007B4F91"/>
    <w:rsid w:val="007B57AE"/>
    <w:rsid w:val="007B6935"/>
    <w:rsid w:val="007B699C"/>
    <w:rsid w:val="007B7451"/>
    <w:rsid w:val="007B7760"/>
    <w:rsid w:val="007C0C7C"/>
    <w:rsid w:val="007C30B2"/>
    <w:rsid w:val="007C3F57"/>
    <w:rsid w:val="007C4DC0"/>
    <w:rsid w:val="007C59D7"/>
    <w:rsid w:val="007C5D33"/>
    <w:rsid w:val="007C6A00"/>
    <w:rsid w:val="007C7784"/>
    <w:rsid w:val="007D1C82"/>
    <w:rsid w:val="007D2992"/>
    <w:rsid w:val="007D2BC3"/>
    <w:rsid w:val="007D2D09"/>
    <w:rsid w:val="007D3CF0"/>
    <w:rsid w:val="007D68D4"/>
    <w:rsid w:val="007D6F86"/>
    <w:rsid w:val="007D7C00"/>
    <w:rsid w:val="007E0394"/>
    <w:rsid w:val="007E0FEE"/>
    <w:rsid w:val="007E1D5E"/>
    <w:rsid w:val="007E230D"/>
    <w:rsid w:val="007E3F92"/>
    <w:rsid w:val="007E573A"/>
    <w:rsid w:val="007E7CB8"/>
    <w:rsid w:val="007F0EE6"/>
    <w:rsid w:val="007F14A9"/>
    <w:rsid w:val="007F249E"/>
    <w:rsid w:val="007F3FBF"/>
    <w:rsid w:val="007F52D0"/>
    <w:rsid w:val="007F67A8"/>
    <w:rsid w:val="007F78A7"/>
    <w:rsid w:val="0080091C"/>
    <w:rsid w:val="00802708"/>
    <w:rsid w:val="00802943"/>
    <w:rsid w:val="00802DBF"/>
    <w:rsid w:val="00802E26"/>
    <w:rsid w:val="00803879"/>
    <w:rsid w:val="00805055"/>
    <w:rsid w:val="008068FD"/>
    <w:rsid w:val="00806CD1"/>
    <w:rsid w:val="00807EA3"/>
    <w:rsid w:val="00810497"/>
    <w:rsid w:val="00811335"/>
    <w:rsid w:val="00812CB5"/>
    <w:rsid w:val="00816982"/>
    <w:rsid w:val="00817E41"/>
    <w:rsid w:val="00820095"/>
    <w:rsid w:val="00822313"/>
    <w:rsid w:val="0082236A"/>
    <w:rsid w:val="0082456D"/>
    <w:rsid w:val="0082501B"/>
    <w:rsid w:val="00825357"/>
    <w:rsid w:val="00825423"/>
    <w:rsid w:val="008263FF"/>
    <w:rsid w:val="00826C41"/>
    <w:rsid w:val="0083112A"/>
    <w:rsid w:val="00831D49"/>
    <w:rsid w:val="00833A57"/>
    <w:rsid w:val="00833D42"/>
    <w:rsid w:val="00833F27"/>
    <w:rsid w:val="00834181"/>
    <w:rsid w:val="00834902"/>
    <w:rsid w:val="00835082"/>
    <w:rsid w:val="0083538E"/>
    <w:rsid w:val="008358F7"/>
    <w:rsid w:val="00835A67"/>
    <w:rsid w:val="00835E7E"/>
    <w:rsid w:val="00836993"/>
    <w:rsid w:val="00840E22"/>
    <w:rsid w:val="00841F36"/>
    <w:rsid w:val="00844F93"/>
    <w:rsid w:val="008467C8"/>
    <w:rsid w:val="00846D8E"/>
    <w:rsid w:val="00847326"/>
    <w:rsid w:val="00851FBB"/>
    <w:rsid w:val="00854460"/>
    <w:rsid w:val="00854C2A"/>
    <w:rsid w:val="00855E32"/>
    <w:rsid w:val="00856AF1"/>
    <w:rsid w:val="00856EEA"/>
    <w:rsid w:val="00857957"/>
    <w:rsid w:val="00860FF5"/>
    <w:rsid w:val="008623F0"/>
    <w:rsid w:val="00862B41"/>
    <w:rsid w:val="008631A8"/>
    <w:rsid w:val="008663F7"/>
    <w:rsid w:val="00866808"/>
    <w:rsid w:val="00866D45"/>
    <w:rsid w:val="008678F4"/>
    <w:rsid w:val="00872910"/>
    <w:rsid w:val="00872B83"/>
    <w:rsid w:val="00872F3E"/>
    <w:rsid w:val="008738C7"/>
    <w:rsid w:val="008741F3"/>
    <w:rsid w:val="00874245"/>
    <w:rsid w:val="008744BD"/>
    <w:rsid w:val="00874926"/>
    <w:rsid w:val="00876D4B"/>
    <w:rsid w:val="0087746A"/>
    <w:rsid w:val="00877920"/>
    <w:rsid w:val="00880B8E"/>
    <w:rsid w:val="00885270"/>
    <w:rsid w:val="00885DCD"/>
    <w:rsid w:val="008867A8"/>
    <w:rsid w:val="008868F8"/>
    <w:rsid w:val="00886983"/>
    <w:rsid w:val="0088750B"/>
    <w:rsid w:val="00890D0B"/>
    <w:rsid w:val="008915EB"/>
    <w:rsid w:val="00891B00"/>
    <w:rsid w:val="0089247F"/>
    <w:rsid w:val="00893272"/>
    <w:rsid w:val="00894683"/>
    <w:rsid w:val="008958E1"/>
    <w:rsid w:val="00897073"/>
    <w:rsid w:val="00897784"/>
    <w:rsid w:val="008A1962"/>
    <w:rsid w:val="008A2326"/>
    <w:rsid w:val="008A36A1"/>
    <w:rsid w:val="008A4AD9"/>
    <w:rsid w:val="008A5223"/>
    <w:rsid w:val="008A6C1F"/>
    <w:rsid w:val="008B0F7B"/>
    <w:rsid w:val="008B148C"/>
    <w:rsid w:val="008B233D"/>
    <w:rsid w:val="008B23E7"/>
    <w:rsid w:val="008B268A"/>
    <w:rsid w:val="008B2789"/>
    <w:rsid w:val="008B3017"/>
    <w:rsid w:val="008B385F"/>
    <w:rsid w:val="008B38D9"/>
    <w:rsid w:val="008B3AED"/>
    <w:rsid w:val="008B3B22"/>
    <w:rsid w:val="008B437A"/>
    <w:rsid w:val="008B5170"/>
    <w:rsid w:val="008B5CB1"/>
    <w:rsid w:val="008B71A9"/>
    <w:rsid w:val="008C06F1"/>
    <w:rsid w:val="008C0B6A"/>
    <w:rsid w:val="008C1E4A"/>
    <w:rsid w:val="008C299D"/>
    <w:rsid w:val="008C2AB8"/>
    <w:rsid w:val="008C2D27"/>
    <w:rsid w:val="008C2D83"/>
    <w:rsid w:val="008C36E1"/>
    <w:rsid w:val="008C37BF"/>
    <w:rsid w:val="008C4453"/>
    <w:rsid w:val="008C50BC"/>
    <w:rsid w:val="008C5396"/>
    <w:rsid w:val="008C55F1"/>
    <w:rsid w:val="008C64F9"/>
    <w:rsid w:val="008C73A0"/>
    <w:rsid w:val="008C743D"/>
    <w:rsid w:val="008C77BE"/>
    <w:rsid w:val="008C7AEE"/>
    <w:rsid w:val="008C7D5A"/>
    <w:rsid w:val="008D0337"/>
    <w:rsid w:val="008D0CA0"/>
    <w:rsid w:val="008D1B1E"/>
    <w:rsid w:val="008D1BB4"/>
    <w:rsid w:val="008D1E5B"/>
    <w:rsid w:val="008D4265"/>
    <w:rsid w:val="008D56E1"/>
    <w:rsid w:val="008D5C61"/>
    <w:rsid w:val="008E0A08"/>
    <w:rsid w:val="008E2EF9"/>
    <w:rsid w:val="008E3D87"/>
    <w:rsid w:val="008E4D7C"/>
    <w:rsid w:val="008E5774"/>
    <w:rsid w:val="008E7126"/>
    <w:rsid w:val="008E7940"/>
    <w:rsid w:val="008F01BF"/>
    <w:rsid w:val="008F1A08"/>
    <w:rsid w:val="008F2A3C"/>
    <w:rsid w:val="008F2C23"/>
    <w:rsid w:val="008F40B0"/>
    <w:rsid w:val="008F42B8"/>
    <w:rsid w:val="008F728D"/>
    <w:rsid w:val="008F7778"/>
    <w:rsid w:val="008F7E85"/>
    <w:rsid w:val="00901BEA"/>
    <w:rsid w:val="00902E15"/>
    <w:rsid w:val="00903147"/>
    <w:rsid w:val="00905B56"/>
    <w:rsid w:val="00907386"/>
    <w:rsid w:val="00907951"/>
    <w:rsid w:val="00910061"/>
    <w:rsid w:val="00911091"/>
    <w:rsid w:val="00911A0F"/>
    <w:rsid w:val="00911E85"/>
    <w:rsid w:val="009144D9"/>
    <w:rsid w:val="00915655"/>
    <w:rsid w:val="00916247"/>
    <w:rsid w:val="00917B33"/>
    <w:rsid w:val="00917C42"/>
    <w:rsid w:val="00922386"/>
    <w:rsid w:val="009239F9"/>
    <w:rsid w:val="0092435F"/>
    <w:rsid w:val="0092522B"/>
    <w:rsid w:val="00925789"/>
    <w:rsid w:val="00925BAB"/>
    <w:rsid w:val="00925CB3"/>
    <w:rsid w:val="0092649A"/>
    <w:rsid w:val="00926F7C"/>
    <w:rsid w:val="00927288"/>
    <w:rsid w:val="0092778E"/>
    <w:rsid w:val="00930540"/>
    <w:rsid w:val="00932213"/>
    <w:rsid w:val="00937402"/>
    <w:rsid w:val="0094098A"/>
    <w:rsid w:val="0094463E"/>
    <w:rsid w:val="0095072F"/>
    <w:rsid w:val="00950C1D"/>
    <w:rsid w:val="00950E12"/>
    <w:rsid w:val="00951C5F"/>
    <w:rsid w:val="00954F17"/>
    <w:rsid w:val="00955173"/>
    <w:rsid w:val="00955D66"/>
    <w:rsid w:val="009616E3"/>
    <w:rsid w:val="00963B61"/>
    <w:rsid w:val="00963D86"/>
    <w:rsid w:val="009650A7"/>
    <w:rsid w:val="00965F62"/>
    <w:rsid w:val="009675C2"/>
    <w:rsid w:val="009676A0"/>
    <w:rsid w:val="00967E9F"/>
    <w:rsid w:val="009720AA"/>
    <w:rsid w:val="00972E3E"/>
    <w:rsid w:val="0097374D"/>
    <w:rsid w:val="009739D1"/>
    <w:rsid w:val="00973B9B"/>
    <w:rsid w:val="00974B4D"/>
    <w:rsid w:val="00974BAA"/>
    <w:rsid w:val="00980780"/>
    <w:rsid w:val="009811F0"/>
    <w:rsid w:val="00983D71"/>
    <w:rsid w:val="00986027"/>
    <w:rsid w:val="00986CD9"/>
    <w:rsid w:val="00987994"/>
    <w:rsid w:val="00987A86"/>
    <w:rsid w:val="009900CC"/>
    <w:rsid w:val="009907ED"/>
    <w:rsid w:val="00990FBE"/>
    <w:rsid w:val="00992D4B"/>
    <w:rsid w:val="00992EE9"/>
    <w:rsid w:val="00993A58"/>
    <w:rsid w:val="00994677"/>
    <w:rsid w:val="009964CB"/>
    <w:rsid w:val="0099686A"/>
    <w:rsid w:val="00996FAE"/>
    <w:rsid w:val="009A2111"/>
    <w:rsid w:val="009A3728"/>
    <w:rsid w:val="009A399B"/>
    <w:rsid w:val="009A4099"/>
    <w:rsid w:val="009A4522"/>
    <w:rsid w:val="009A52C7"/>
    <w:rsid w:val="009A5451"/>
    <w:rsid w:val="009A65FC"/>
    <w:rsid w:val="009B082D"/>
    <w:rsid w:val="009B0CBD"/>
    <w:rsid w:val="009B1CAF"/>
    <w:rsid w:val="009B2AF7"/>
    <w:rsid w:val="009B6A7B"/>
    <w:rsid w:val="009B7517"/>
    <w:rsid w:val="009B7522"/>
    <w:rsid w:val="009C029A"/>
    <w:rsid w:val="009C1CF8"/>
    <w:rsid w:val="009C2864"/>
    <w:rsid w:val="009C4605"/>
    <w:rsid w:val="009C494E"/>
    <w:rsid w:val="009D0F63"/>
    <w:rsid w:val="009D1A2C"/>
    <w:rsid w:val="009D3DDE"/>
    <w:rsid w:val="009D576A"/>
    <w:rsid w:val="009D6447"/>
    <w:rsid w:val="009D74D8"/>
    <w:rsid w:val="009D7A72"/>
    <w:rsid w:val="009D7D91"/>
    <w:rsid w:val="009E1286"/>
    <w:rsid w:val="009E3B09"/>
    <w:rsid w:val="009F01E0"/>
    <w:rsid w:val="009F0653"/>
    <w:rsid w:val="009F0E4A"/>
    <w:rsid w:val="009F23C6"/>
    <w:rsid w:val="009F3D66"/>
    <w:rsid w:val="009F5072"/>
    <w:rsid w:val="009F5501"/>
    <w:rsid w:val="009F5DA1"/>
    <w:rsid w:val="009F790D"/>
    <w:rsid w:val="009F7D0D"/>
    <w:rsid w:val="00A0086B"/>
    <w:rsid w:val="00A00B25"/>
    <w:rsid w:val="00A01631"/>
    <w:rsid w:val="00A016AE"/>
    <w:rsid w:val="00A020E8"/>
    <w:rsid w:val="00A02122"/>
    <w:rsid w:val="00A06454"/>
    <w:rsid w:val="00A106C4"/>
    <w:rsid w:val="00A12BA7"/>
    <w:rsid w:val="00A12CDE"/>
    <w:rsid w:val="00A14D41"/>
    <w:rsid w:val="00A1588E"/>
    <w:rsid w:val="00A15A18"/>
    <w:rsid w:val="00A179B1"/>
    <w:rsid w:val="00A207F4"/>
    <w:rsid w:val="00A21433"/>
    <w:rsid w:val="00A21563"/>
    <w:rsid w:val="00A24AAF"/>
    <w:rsid w:val="00A26EDC"/>
    <w:rsid w:val="00A279D5"/>
    <w:rsid w:val="00A3007B"/>
    <w:rsid w:val="00A30B71"/>
    <w:rsid w:val="00A31862"/>
    <w:rsid w:val="00A31D5E"/>
    <w:rsid w:val="00A33D31"/>
    <w:rsid w:val="00A35353"/>
    <w:rsid w:val="00A363B1"/>
    <w:rsid w:val="00A4222F"/>
    <w:rsid w:val="00A4281E"/>
    <w:rsid w:val="00A437F4"/>
    <w:rsid w:val="00A47391"/>
    <w:rsid w:val="00A47F07"/>
    <w:rsid w:val="00A504EA"/>
    <w:rsid w:val="00A512C9"/>
    <w:rsid w:val="00A5146E"/>
    <w:rsid w:val="00A525A3"/>
    <w:rsid w:val="00A54DDE"/>
    <w:rsid w:val="00A5553F"/>
    <w:rsid w:val="00A55BDE"/>
    <w:rsid w:val="00A5603E"/>
    <w:rsid w:val="00A56430"/>
    <w:rsid w:val="00A62D52"/>
    <w:rsid w:val="00A64EEE"/>
    <w:rsid w:val="00A65247"/>
    <w:rsid w:val="00A65E3B"/>
    <w:rsid w:val="00A6634A"/>
    <w:rsid w:val="00A703F3"/>
    <w:rsid w:val="00A7170A"/>
    <w:rsid w:val="00A74617"/>
    <w:rsid w:val="00A75136"/>
    <w:rsid w:val="00A75402"/>
    <w:rsid w:val="00A75A94"/>
    <w:rsid w:val="00A81F32"/>
    <w:rsid w:val="00A82484"/>
    <w:rsid w:val="00A85CBD"/>
    <w:rsid w:val="00A8697D"/>
    <w:rsid w:val="00A90679"/>
    <w:rsid w:val="00A915C8"/>
    <w:rsid w:val="00A915CC"/>
    <w:rsid w:val="00A91C23"/>
    <w:rsid w:val="00A928EC"/>
    <w:rsid w:val="00A941C7"/>
    <w:rsid w:val="00A94F8D"/>
    <w:rsid w:val="00A9524D"/>
    <w:rsid w:val="00A958D1"/>
    <w:rsid w:val="00A95A8B"/>
    <w:rsid w:val="00A97FC9"/>
    <w:rsid w:val="00AA2725"/>
    <w:rsid w:val="00AA310F"/>
    <w:rsid w:val="00AA740C"/>
    <w:rsid w:val="00AA7820"/>
    <w:rsid w:val="00AB0282"/>
    <w:rsid w:val="00AB1BD6"/>
    <w:rsid w:val="00AB5078"/>
    <w:rsid w:val="00AB72AC"/>
    <w:rsid w:val="00AB7CDA"/>
    <w:rsid w:val="00AC3087"/>
    <w:rsid w:val="00AC431E"/>
    <w:rsid w:val="00AC4DF0"/>
    <w:rsid w:val="00AC5BC3"/>
    <w:rsid w:val="00AC5D73"/>
    <w:rsid w:val="00AC6699"/>
    <w:rsid w:val="00AC7C9F"/>
    <w:rsid w:val="00AD0E5E"/>
    <w:rsid w:val="00AD1064"/>
    <w:rsid w:val="00AD129C"/>
    <w:rsid w:val="00AD4B26"/>
    <w:rsid w:val="00AD529B"/>
    <w:rsid w:val="00AD631A"/>
    <w:rsid w:val="00AD73DB"/>
    <w:rsid w:val="00AD76D1"/>
    <w:rsid w:val="00AE0EEF"/>
    <w:rsid w:val="00AE120A"/>
    <w:rsid w:val="00AE22B2"/>
    <w:rsid w:val="00AE2A2F"/>
    <w:rsid w:val="00AE351C"/>
    <w:rsid w:val="00AE5C2B"/>
    <w:rsid w:val="00AE6062"/>
    <w:rsid w:val="00AE6E87"/>
    <w:rsid w:val="00AF118D"/>
    <w:rsid w:val="00AF2153"/>
    <w:rsid w:val="00AF3062"/>
    <w:rsid w:val="00AF3A60"/>
    <w:rsid w:val="00AF5673"/>
    <w:rsid w:val="00AF5A88"/>
    <w:rsid w:val="00B00164"/>
    <w:rsid w:val="00B00A1B"/>
    <w:rsid w:val="00B02643"/>
    <w:rsid w:val="00B031DF"/>
    <w:rsid w:val="00B033E9"/>
    <w:rsid w:val="00B036F6"/>
    <w:rsid w:val="00B04E01"/>
    <w:rsid w:val="00B053CE"/>
    <w:rsid w:val="00B066A9"/>
    <w:rsid w:val="00B078BC"/>
    <w:rsid w:val="00B07947"/>
    <w:rsid w:val="00B10176"/>
    <w:rsid w:val="00B10A79"/>
    <w:rsid w:val="00B10D5E"/>
    <w:rsid w:val="00B14426"/>
    <w:rsid w:val="00B1498D"/>
    <w:rsid w:val="00B16D3E"/>
    <w:rsid w:val="00B22F08"/>
    <w:rsid w:val="00B237B3"/>
    <w:rsid w:val="00B23C52"/>
    <w:rsid w:val="00B23CDB"/>
    <w:rsid w:val="00B23D80"/>
    <w:rsid w:val="00B257DE"/>
    <w:rsid w:val="00B25906"/>
    <w:rsid w:val="00B2689A"/>
    <w:rsid w:val="00B27CD3"/>
    <w:rsid w:val="00B302E1"/>
    <w:rsid w:val="00B31716"/>
    <w:rsid w:val="00B32EA4"/>
    <w:rsid w:val="00B3713D"/>
    <w:rsid w:val="00B40AF5"/>
    <w:rsid w:val="00B40F29"/>
    <w:rsid w:val="00B414CE"/>
    <w:rsid w:val="00B415AC"/>
    <w:rsid w:val="00B41C4A"/>
    <w:rsid w:val="00B43B85"/>
    <w:rsid w:val="00B4468B"/>
    <w:rsid w:val="00B44DE9"/>
    <w:rsid w:val="00B46B07"/>
    <w:rsid w:val="00B46E8E"/>
    <w:rsid w:val="00B501AC"/>
    <w:rsid w:val="00B529C9"/>
    <w:rsid w:val="00B53558"/>
    <w:rsid w:val="00B53C9D"/>
    <w:rsid w:val="00B545F2"/>
    <w:rsid w:val="00B54C0B"/>
    <w:rsid w:val="00B54E4D"/>
    <w:rsid w:val="00B5591E"/>
    <w:rsid w:val="00B57F7F"/>
    <w:rsid w:val="00B602C2"/>
    <w:rsid w:val="00B60490"/>
    <w:rsid w:val="00B60F3B"/>
    <w:rsid w:val="00B631DA"/>
    <w:rsid w:val="00B63213"/>
    <w:rsid w:val="00B64315"/>
    <w:rsid w:val="00B6479F"/>
    <w:rsid w:val="00B65743"/>
    <w:rsid w:val="00B670CC"/>
    <w:rsid w:val="00B67964"/>
    <w:rsid w:val="00B70152"/>
    <w:rsid w:val="00B70235"/>
    <w:rsid w:val="00B70E9F"/>
    <w:rsid w:val="00B738C1"/>
    <w:rsid w:val="00B747CD"/>
    <w:rsid w:val="00B81DA4"/>
    <w:rsid w:val="00B82CD6"/>
    <w:rsid w:val="00B83996"/>
    <w:rsid w:val="00B84FC6"/>
    <w:rsid w:val="00B85593"/>
    <w:rsid w:val="00B862C6"/>
    <w:rsid w:val="00B86B4D"/>
    <w:rsid w:val="00B86D46"/>
    <w:rsid w:val="00B901E8"/>
    <w:rsid w:val="00B91F6E"/>
    <w:rsid w:val="00B92B28"/>
    <w:rsid w:val="00B93756"/>
    <w:rsid w:val="00B93AD9"/>
    <w:rsid w:val="00B93E14"/>
    <w:rsid w:val="00B95BD1"/>
    <w:rsid w:val="00BA0B29"/>
    <w:rsid w:val="00BA232D"/>
    <w:rsid w:val="00BA2720"/>
    <w:rsid w:val="00BA6437"/>
    <w:rsid w:val="00BA6BF1"/>
    <w:rsid w:val="00BA6ED9"/>
    <w:rsid w:val="00BA70ED"/>
    <w:rsid w:val="00BB0C06"/>
    <w:rsid w:val="00BB0D86"/>
    <w:rsid w:val="00BB77DF"/>
    <w:rsid w:val="00BB7F62"/>
    <w:rsid w:val="00BC2AAE"/>
    <w:rsid w:val="00BC2F19"/>
    <w:rsid w:val="00BC310E"/>
    <w:rsid w:val="00BC62A5"/>
    <w:rsid w:val="00BC68A6"/>
    <w:rsid w:val="00BC6F64"/>
    <w:rsid w:val="00BD0136"/>
    <w:rsid w:val="00BD01E4"/>
    <w:rsid w:val="00BD178E"/>
    <w:rsid w:val="00BD369B"/>
    <w:rsid w:val="00BD43B6"/>
    <w:rsid w:val="00BD66B5"/>
    <w:rsid w:val="00BD6B02"/>
    <w:rsid w:val="00BD7834"/>
    <w:rsid w:val="00BE005D"/>
    <w:rsid w:val="00BE14B9"/>
    <w:rsid w:val="00BE2739"/>
    <w:rsid w:val="00BE5E91"/>
    <w:rsid w:val="00BE658D"/>
    <w:rsid w:val="00BE71BF"/>
    <w:rsid w:val="00BE751C"/>
    <w:rsid w:val="00BE7FCF"/>
    <w:rsid w:val="00BF0AB9"/>
    <w:rsid w:val="00BF18C9"/>
    <w:rsid w:val="00BF3C70"/>
    <w:rsid w:val="00BF5461"/>
    <w:rsid w:val="00BF5EBA"/>
    <w:rsid w:val="00BF6F0F"/>
    <w:rsid w:val="00C02AB8"/>
    <w:rsid w:val="00C03135"/>
    <w:rsid w:val="00C03969"/>
    <w:rsid w:val="00C03BF2"/>
    <w:rsid w:val="00C04CA3"/>
    <w:rsid w:val="00C04E1A"/>
    <w:rsid w:val="00C0568A"/>
    <w:rsid w:val="00C06EA3"/>
    <w:rsid w:val="00C07124"/>
    <w:rsid w:val="00C12898"/>
    <w:rsid w:val="00C13271"/>
    <w:rsid w:val="00C14E81"/>
    <w:rsid w:val="00C151E5"/>
    <w:rsid w:val="00C15468"/>
    <w:rsid w:val="00C16AA6"/>
    <w:rsid w:val="00C17327"/>
    <w:rsid w:val="00C20015"/>
    <w:rsid w:val="00C20A56"/>
    <w:rsid w:val="00C210D1"/>
    <w:rsid w:val="00C218E1"/>
    <w:rsid w:val="00C248DB"/>
    <w:rsid w:val="00C24D66"/>
    <w:rsid w:val="00C25D6A"/>
    <w:rsid w:val="00C27724"/>
    <w:rsid w:val="00C30FA5"/>
    <w:rsid w:val="00C32E79"/>
    <w:rsid w:val="00C336F0"/>
    <w:rsid w:val="00C36CEF"/>
    <w:rsid w:val="00C36FE4"/>
    <w:rsid w:val="00C3700F"/>
    <w:rsid w:val="00C3715C"/>
    <w:rsid w:val="00C3785E"/>
    <w:rsid w:val="00C37BB0"/>
    <w:rsid w:val="00C41D1C"/>
    <w:rsid w:val="00C42A58"/>
    <w:rsid w:val="00C42A5D"/>
    <w:rsid w:val="00C42C9A"/>
    <w:rsid w:val="00C436C1"/>
    <w:rsid w:val="00C44E5B"/>
    <w:rsid w:val="00C462E1"/>
    <w:rsid w:val="00C4666C"/>
    <w:rsid w:val="00C5030E"/>
    <w:rsid w:val="00C50BF2"/>
    <w:rsid w:val="00C51671"/>
    <w:rsid w:val="00C5404A"/>
    <w:rsid w:val="00C5488F"/>
    <w:rsid w:val="00C55C12"/>
    <w:rsid w:val="00C57BC5"/>
    <w:rsid w:val="00C6041D"/>
    <w:rsid w:val="00C6074C"/>
    <w:rsid w:val="00C60BC5"/>
    <w:rsid w:val="00C64382"/>
    <w:rsid w:val="00C64910"/>
    <w:rsid w:val="00C64AC0"/>
    <w:rsid w:val="00C67996"/>
    <w:rsid w:val="00C67FAF"/>
    <w:rsid w:val="00C70A6D"/>
    <w:rsid w:val="00C74D12"/>
    <w:rsid w:val="00C75B03"/>
    <w:rsid w:val="00C76757"/>
    <w:rsid w:val="00C77C49"/>
    <w:rsid w:val="00C801B0"/>
    <w:rsid w:val="00C8142B"/>
    <w:rsid w:val="00C814F4"/>
    <w:rsid w:val="00C82E7F"/>
    <w:rsid w:val="00C83550"/>
    <w:rsid w:val="00C85018"/>
    <w:rsid w:val="00C906FE"/>
    <w:rsid w:val="00C9209A"/>
    <w:rsid w:val="00C92CE5"/>
    <w:rsid w:val="00C93B44"/>
    <w:rsid w:val="00C94148"/>
    <w:rsid w:val="00C94DF9"/>
    <w:rsid w:val="00C97320"/>
    <w:rsid w:val="00CA1803"/>
    <w:rsid w:val="00CA2AFF"/>
    <w:rsid w:val="00CA2C56"/>
    <w:rsid w:val="00CA2DC2"/>
    <w:rsid w:val="00CA448D"/>
    <w:rsid w:val="00CA6624"/>
    <w:rsid w:val="00CA742A"/>
    <w:rsid w:val="00CB1E69"/>
    <w:rsid w:val="00CB205D"/>
    <w:rsid w:val="00CB3FDA"/>
    <w:rsid w:val="00CB5560"/>
    <w:rsid w:val="00CB6AF6"/>
    <w:rsid w:val="00CB72AC"/>
    <w:rsid w:val="00CB7A3F"/>
    <w:rsid w:val="00CC0334"/>
    <w:rsid w:val="00CC0E5E"/>
    <w:rsid w:val="00CC1A8F"/>
    <w:rsid w:val="00CC21A3"/>
    <w:rsid w:val="00CC2F0C"/>
    <w:rsid w:val="00CC3992"/>
    <w:rsid w:val="00CC409E"/>
    <w:rsid w:val="00CC4E7D"/>
    <w:rsid w:val="00CC5925"/>
    <w:rsid w:val="00CC5963"/>
    <w:rsid w:val="00CC6012"/>
    <w:rsid w:val="00CC6CC7"/>
    <w:rsid w:val="00CD2BE2"/>
    <w:rsid w:val="00CD5087"/>
    <w:rsid w:val="00CD57B6"/>
    <w:rsid w:val="00CD591E"/>
    <w:rsid w:val="00CD67A0"/>
    <w:rsid w:val="00CD78AE"/>
    <w:rsid w:val="00CE16CF"/>
    <w:rsid w:val="00CE1826"/>
    <w:rsid w:val="00CE198B"/>
    <w:rsid w:val="00CE23EA"/>
    <w:rsid w:val="00CF0FD6"/>
    <w:rsid w:val="00CF74B5"/>
    <w:rsid w:val="00CF79C2"/>
    <w:rsid w:val="00D0007F"/>
    <w:rsid w:val="00D0134D"/>
    <w:rsid w:val="00D016D9"/>
    <w:rsid w:val="00D01BBC"/>
    <w:rsid w:val="00D01E34"/>
    <w:rsid w:val="00D02E7C"/>
    <w:rsid w:val="00D030D3"/>
    <w:rsid w:val="00D038CF"/>
    <w:rsid w:val="00D03D41"/>
    <w:rsid w:val="00D0449E"/>
    <w:rsid w:val="00D045C1"/>
    <w:rsid w:val="00D05E58"/>
    <w:rsid w:val="00D06262"/>
    <w:rsid w:val="00D0701A"/>
    <w:rsid w:val="00D07D68"/>
    <w:rsid w:val="00D07DC4"/>
    <w:rsid w:val="00D11D92"/>
    <w:rsid w:val="00D13F04"/>
    <w:rsid w:val="00D146A1"/>
    <w:rsid w:val="00D1527B"/>
    <w:rsid w:val="00D15F3B"/>
    <w:rsid w:val="00D16CB0"/>
    <w:rsid w:val="00D20142"/>
    <w:rsid w:val="00D214FE"/>
    <w:rsid w:val="00D21C96"/>
    <w:rsid w:val="00D2249D"/>
    <w:rsid w:val="00D230EB"/>
    <w:rsid w:val="00D2338B"/>
    <w:rsid w:val="00D23E2F"/>
    <w:rsid w:val="00D23E54"/>
    <w:rsid w:val="00D24426"/>
    <w:rsid w:val="00D244BE"/>
    <w:rsid w:val="00D24CBC"/>
    <w:rsid w:val="00D25238"/>
    <w:rsid w:val="00D25B5A"/>
    <w:rsid w:val="00D26787"/>
    <w:rsid w:val="00D3571D"/>
    <w:rsid w:val="00D402EB"/>
    <w:rsid w:val="00D4050D"/>
    <w:rsid w:val="00D4155A"/>
    <w:rsid w:val="00D43925"/>
    <w:rsid w:val="00D44B81"/>
    <w:rsid w:val="00D45454"/>
    <w:rsid w:val="00D469E0"/>
    <w:rsid w:val="00D50275"/>
    <w:rsid w:val="00D52D8E"/>
    <w:rsid w:val="00D52F04"/>
    <w:rsid w:val="00D53262"/>
    <w:rsid w:val="00D53693"/>
    <w:rsid w:val="00D53D95"/>
    <w:rsid w:val="00D53F77"/>
    <w:rsid w:val="00D5724A"/>
    <w:rsid w:val="00D57A72"/>
    <w:rsid w:val="00D6053A"/>
    <w:rsid w:val="00D61F3E"/>
    <w:rsid w:val="00D62972"/>
    <w:rsid w:val="00D6423A"/>
    <w:rsid w:val="00D64A31"/>
    <w:rsid w:val="00D64FC1"/>
    <w:rsid w:val="00D71DBD"/>
    <w:rsid w:val="00D71E4A"/>
    <w:rsid w:val="00D73485"/>
    <w:rsid w:val="00D74F18"/>
    <w:rsid w:val="00D74FEC"/>
    <w:rsid w:val="00D7623C"/>
    <w:rsid w:val="00D7761F"/>
    <w:rsid w:val="00D82130"/>
    <w:rsid w:val="00D82CD0"/>
    <w:rsid w:val="00D82EAA"/>
    <w:rsid w:val="00D863C3"/>
    <w:rsid w:val="00D9245D"/>
    <w:rsid w:val="00D92928"/>
    <w:rsid w:val="00D93E88"/>
    <w:rsid w:val="00D94178"/>
    <w:rsid w:val="00D957CB"/>
    <w:rsid w:val="00D96ACD"/>
    <w:rsid w:val="00D96DAF"/>
    <w:rsid w:val="00D96EAF"/>
    <w:rsid w:val="00D96F85"/>
    <w:rsid w:val="00D9771A"/>
    <w:rsid w:val="00D97E29"/>
    <w:rsid w:val="00DA298F"/>
    <w:rsid w:val="00DA322E"/>
    <w:rsid w:val="00DA3BB6"/>
    <w:rsid w:val="00DA3E1F"/>
    <w:rsid w:val="00DA5328"/>
    <w:rsid w:val="00DA56D5"/>
    <w:rsid w:val="00DA6021"/>
    <w:rsid w:val="00DA674D"/>
    <w:rsid w:val="00DA6E97"/>
    <w:rsid w:val="00DA70A3"/>
    <w:rsid w:val="00DA7CA5"/>
    <w:rsid w:val="00DB0055"/>
    <w:rsid w:val="00DB0B38"/>
    <w:rsid w:val="00DB1F81"/>
    <w:rsid w:val="00DB258F"/>
    <w:rsid w:val="00DB2738"/>
    <w:rsid w:val="00DB28B6"/>
    <w:rsid w:val="00DB4CB8"/>
    <w:rsid w:val="00DB5B51"/>
    <w:rsid w:val="00DB6C65"/>
    <w:rsid w:val="00DB714F"/>
    <w:rsid w:val="00DB7D5F"/>
    <w:rsid w:val="00DB7D91"/>
    <w:rsid w:val="00DC1818"/>
    <w:rsid w:val="00DC1B8A"/>
    <w:rsid w:val="00DC39F3"/>
    <w:rsid w:val="00DC47BE"/>
    <w:rsid w:val="00DC5341"/>
    <w:rsid w:val="00DD0844"/>
    <w:rsid w:val="00DD0DB7"/>
    <w:rsid w:val="00DD27C5"/>
    <w:rsid w:val="00DD2BEB"/>
    <w:rsid w:val="00DD2F93"/>
    <w:rsid w:val="00DD36F6"/>
    <w:rsid w:val="00DD3A54"/>
    <w:rsid w:val="00DD3C2B"/>
    <w:rsid w:val="00DD3DB4"/>
    <w:rsid w:val="00DD3EB8"/>
    <w:rsid w:val="00DD45E9"/>
    <w:rsid w:val="00DD6409"/>
    <w:rsid w:val="00DD7124"/>
    <w:rsid w:val="00DE05FE"/>
    <w:rsid w:val="00DE1BF4"/>
    <w:rsid w:val="00DE2CDC"/>
    <w:rsid w:val="00DE2EAA"/>
    <w:rsid w:val="00DE3EC5"/>
    <w:rsid w:val="00DE4327"/>
    <w:rsid w:val="00DE4719"/>
    <w:rsid w:val="00DE4D94"/>
    <w:rsid w:val="00DE554E"/>
    <w:rsid w:val="00DE6A2F"/>
    <w:rsid w:val="00DE7233"/>
    <w:rsid w:val="00DE7290"/>
    <w:rsid w:val="00DF0A01"/>
    <w:rsid w:val="00DF1056"/>
    <w:rsid w:val="00DF1605"/>
    <w:rsid w:val="00DF3A64"/>
    <w:rsid w:val="00DF4991"/>
    <w:rsid w:val="00DF60B4"/>
    <w:rsid w:val="00E01131"/>
    <w:rsid w:val="00E01850"/>
    <w:rsid w:val="00E01CCD"/>
    <w:rsid w:val="00E0350F"/>
    <w:rsid w:val="00E0429D"/>
    <w:rsid w:val="00E04643"/>
    <w:rsid w:val="00E059B4"/>
    <w:rsid w:val="00E0685C"/>
    <w:rsid w:val="00E1104D"/>
    <w:rsid w:val="00E12FEF"/>
    <w:rsid w:val="00E1390F"/>
    <w:rsid w:val="00E141E7"/>
    <w:rsid w:val="00E1529C"/>
    <w:rsid w:val="00E15791"/>
    <w:rsid w:val="00E167C4"/>
    <w:rsid w:val="00E22B2B"/>
    <w:rsid w:val="00E2393E"/>
    <w:rsid w:val="00E23B26"/>
    <w:rsid w:val="00E268BF"/>
    <w:rsid w:val="00E27662"/>
    <w:rsid w:val="00E27A0F"/>
    <w:rsid w:val="00E30607"/>
    <w:rsid w:val="00E30960"/>
    <w:rsid w:val="00E30B6F"/>
    <w:rsid w:val="00E3396C"/>
    <w:rsid w:val="00E36805"/>
    <w:rsid w:val="00E37F01"/>
    <w:rsid w:val="00E40373"/>
    <w:rsid w:val="00E40765"/>
    <w:rsid w:val="00E409D1"/>
    <w:rsid w:val="00E41148"/>
    <w:rsid w:val="00E4143D"/>
    <w:rsid w:val="00E421D0"/>
    <w:rsid w:val="00E42A33"/>
    <w:rsid w:val="00E44901"/>
    <w:rsid w:val="00E51B44"/>
    <w:rsid w:val="00E52699"/>
    <w:rsid w:val="00E53624"/>
    <w:rsid w:val="00E53ED9"/>
    <w:rsid w:val="00E553B9"/>
    <w:rsid w:val="00E56108"/>
    <w:rsid w:val="00E567AE"/>
    <w:rsid w:val="00E56DF6"/>
    <w:rsid w:val="00E56EB9"/>
    <w:rsid w:val="00E6255C"/>
    <w:rsid w:val="00E62830"/>
    <w:rsid w:val="00E6342E"/>
    <w:rsid w:val="00E64DB7"/>
    <w:rsid w:val="00E65278"/>
    <w:rsid w:val="00E6619A"/>
    <w:rsid w:val="00E6643D"/>
    <w:rsid w:val="00E665C8"/>
    <w:rsid w:val="00E6708E"/>
    <w:rsid w:val="00E7058B"/>
    <w:rsid w:val="00E70BF7"/>
    <w:rsid w:val="00E70FDC"/>
    <w:rsid w:val="00E7138E"/>
    <w:rsid w:val="00E7275F"/>
    <w:rsid w:val="00E72E20"/>
    <w:rsid w:val="00E73A4A"/>
    <w:rsid w:val="00E754B7"/>
    <w:rsid w:val="00E76695"/>
    <w:rsid w:val="00E77037"/>
    <w:rsid w:val="00E776EF"/>
    <w:rsid w:val="00E777D0"/>
    <w:rsid w:val="00E812D9"/>
    <w:rsid w:val="00E8183A"/>
    <w:rsid w:val="00E84A1E"/>
    <w:rsid w:val="00E85634"/>
    <w:rsid w:val="00E857D0"/>
    <w:rsid w:val="00E85840"/>
    <w:rsid w:val="00E86F30"/>
    <w:rsid w:val="00E87FAA"/>
    <w:rsid w:val="00E90F32"/>
    <w:rsid w:val="00E91C78"/>
    <w:rsid w:val="00E94E25"/>
    <w:rsid w:val="00E964A3"/>
    <w:rsid w:val="00E97246"/>
    <w:rsid w:val="00E97E8C"/>
    <w:rsid w:val="00EA026F"/>
    <w:rsid w:val="00EA112E"/>
    <w:rsid w:val="00EA1A59"/>
    <w:rsid w:val="00EA1EB3"/>
    <w:rsid w:val="00EA22E8"/>
    <w:rsid w:val="00EA26AD"/>
    <w:rsid w:val="00EA5179"/>
    <w:rsid w:val="00EA5502"/>
    <w:rsid w:val="00EA5AB0"/>
    <w:rsid w:val="00EA6549"/>
    <w:rsid w:val="00EA668D"/>
    <w:rsid w:val="00EA6D2D"/>
    <w:rsid w:val="00EA7C88"/>
    <w:rsid w:val="00EB07C3"/>
    <w:rsid w:val="00EB4A18"/>
    <w:rsid w:val="00EB724B"/>
    <w:rsid w:val="00EC08B5"/>
    <w:rsid w:val="00EC0CF3"/>
    <w:rsid w:val="00EC1384"/>
    <w:rsid w:val="00EC4513"/>
    <w:rsid w:val="00EC4AB4"/>
    <w:rsid w:val="00EC7A11"/>
    <w:rsid w:val="00ED0B53"/>
    <w:rsid w:val="00ED0F75"/>
    <w:rsid w:val="00ED4905"/>
    <w:rsid w:val="00ED5642"/>
    <w:rsid w:val="00ED5D12"/>
    <w:rsid w:val="00ED6041"/>
    <w:rsid w:val="00ED7720"/>
    <w:rsid w:val="00EE0794"/>
    <w:rsid w:val="00EE0C92"/>
    <w:rsid w:val="00EE1C9B"/>
    <w:rsid w:val="00EE3BD1"/>
    <w:rsid w:val="00EE3DCD"/>
    <w:rsid w:val="00EE5F5C"/>
    <w:rsid w:val="00EF0B14"/>
    <w:rsid w:val="00EF30B9"/>
    <w:rsid w:val="00EF42D9"/>
    <w:rsid w:val="00EF4943"/>
    <w:rsid w:val="00EF539C"/>
    <w:rsid w:val="00EF5796"/>
    <w:rsid w:val="00EF7429"/>
    <w:rsid w:val="00F000A2"/>
    <w:rsid w:val="00F00D5D"/>
    <w:rsid w:val="00F010B7"/>
    <w:rsid w:val="00F038FA"/>
    <w:rsid w:val="00F03D70"/>
    <w:rsid w:val="00F04AAD"/>
    <w:rsid w:val="00F05AA4"/>
    <w:rsid w:val="00F069CA"/>
    <w:rsid w:val="00F10476"/>
    <w:rsid w:val="00F10FBC"/>
    <w:rsid w:val="00F1204E"/>
    <w:rsid w:val="00F12883"/>
    <w:rsid w:val="00F15921"/>
    <w:rsid w:val="00F163B8"/>
    <w:rsid w:val="00F207D4"/>
    <w:rsid w:val="00F2126F"/>
    <w:rsid w:val="00F219AE"/>
    <w:rsid w:val="00F21E8B"/>
    <w:rsid w:val="00F2226B"/>
    <w:rsid w:val="00F2250D"/>
    <w:rsid w:val="00F23604"/>
    <w:rsid w:val="00F262C3"/>
    <w:rsid w:val="00F26728"/>
    <w:rsid w:val="00F26F3D"/>
    <w:rsid w:val="00F27D46"/>
    <w:rsid w:val="00F27E0A"/>
    <w:rsid w:val="00F32E9B"/>
    <w:rsid w:val="00F348C1"/>
    <w:rsid w:val="00F35430"/>
    <w:rsid w:val="00F3593E"/>
    <w:rsid w:val="00F35AC8"/>
    <w:rsid w:val="00F35E81"/>
    <w:rsid w:val="00F35FBE"/>
    <w:rsid w:val="00F377E3"/>
    <w:rsid w:val="00F379B9"/>
    <w:rsid w:val="00F4006A"/>
    <w:rsid w:val="00F40582"/>
    <w:rsid w:val="00F41EAC"/>
    <w:rsid w:val="00F42DD6"/>
    <w:rsid w:val="00F44C2F"/>
    <w:rsid w:val="00F46F62"/>
    <w:rsid w:val="00F501E6"/>
    <w:rsid w:val="00F51E34"/>
    <w:rsid w:val="00F5225C"/>
    <w:rsid w:val="00F5248B"/>
    <w:rsid w:val="00F52CDE"/>
    <w:rsid w:val="00F52E43"/>
    <w:rsid w:val="00F54E48"/>
    <w:rsid w:val="00F55E23"/>
    <w:rsid w:val="00F57AAB"/>
    <w:rsid w:val="00F61099"/>
    <w:rsid w:val="00F633A3"/>
    <w:rsid w:val="00F63CB4"/>
    <w:rsid w:val="00F6715E"/>
    <w:rsid w:val="00F70F1A"/>
    <w:rsid w:val="00F7145A"/>
    <w:rsid w:val="00F718CF"/>
    <w:rsid w:val="00F71B72"/>
    <w:rsid w:val="00F72517"/>
    <w:rsid w:val="00F72C4A"/>
    <w:rsid w:val="00F72CBF"/>
    <w:rsid w:val="00F72E71"/>
    <w:rsid w:val="00F756C9"/>
    <w:rsid w:val="00F76E45"/>
    <w:rsid w:val="00F80108"/>
    <w:rsid w:val="00F8205C"/>
    <w:rsid w:val="00F825C0"/>
    <w:rsid w:val="00F8380C"/>
    <w:rsid w:val="00F83BB6"/>
    <w:rsid w:val="00F83ED9"/>
    <w:rsid w:val="00F84D0A"/>
    <w:rsid w:val="00F85C1B"/>
    <w:rsid w:val="00F867FF"/>
    <w:rsid w:val="00F873AB"/>
    <w:rsid w:val="00F90AF8"/>
    <w:rsid w:val="00F9233E"/>
    <w:rsid w:val="00FA1A92"/>
    <w:rsid w:val="00FA59BB"/>
    <w:rsid w:val="00FA5F93"/>
    <w:rsid w:val="00FA61CC"/>
    <w:rsid w:val="00FA7556"/>
    <w:rsid w:val="00FA7EA0"/>
    <w:rsid w:val="00FB041D"/>
    <w:rsid w:val="00FB0D14"/>
    <w:rsid w:val="00FB159C"/>
    <w:rsid w:val="00FB1DCF"/>
    <w:rsid w:val="00FB222C"/>
    <w:rsid w:val="00FB3194"/>
    <w:rsid w:val="00FB355C"/>
    <w:rsid w:val="00FB5F57"/>
    <w:rsid w:val="00FB7631"/>
    <w:rsid w:val="00FB7AA5"/>
    <w:rsid w:val="00FB7CDF"/>
    <w:rsid w:val="00FB7DAF"/>
    <w:rsid w:val="00FC0ACD"/>
    <w:rsid w:val="00FC1D17"/>
    <w:rsid w:val="00FC20D5"/>
    <w:rsid w:val="00FC359C"/>
    <w:rsid w:val="00FC4019"/>
    <w:rsid w:val="00FC40EC"/>
    <w:rsid w:val="00FC6670"/>
    <w:rsid w:val="00FC68C8"/>
    <w:rsid w:val="00FC6EA4"/>
    <w:rsid w:val="00FC7A84"/>
    <w:rsid w:val="00FD025B"/>
    <w:rsid w:val="00FD0EFF"/>
    <w:rsid w:val="00FD12E9"/>
    <w:rsid w:val="00FD1D9A"/>
    <w:rsid w:val="00FD2709"/>
    <w:rsid w:val="00FD34B1"/>
    <w:rsid w:val="00FD3A85"/>
    <w:rsid w:val="00FD4597"/>
    <w:rsid w:val="00FD4F26"/>
    <w:rsid w:val="00FD6501"/>
    <w:rsid w:val="00FE06EC"/>
    <w:rsid w:val="00FE138D"/>
    <w:rsid w:val="00FE1DD7"/>
    <w:rsid w:val="00FE2642"/>
    <w:rsid w:val="00FE2716"/>
    <w:rsid w:val="00FE3529"/>
    <w:rsid w:val="00FE389C"/>
    <w:rsid w:val="00FE49B5"/>
    <w:rsid w:val="00FE5ABF"/>
    <w:rsid w:val="00FE5CAF"/>
    <w:rsid w:val="00FE6F39"/>
    <w:rsid w:val="00FF053C"/>
    <w:rsid w:val="00FF1492"/>
    <w:rsid w:val="00FF2444"/>
    <w:rsid w:val="00FF2B88"/>
    <w:rsid w:val="00FF2E80"/>
    <w:rsid w:val="00FF449A"/>
    <w:rsid w:val="00FF4857"/>
    <w:rsid w:val="00FF5B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83A816"/>
  <w15:chartTrackingRefBased/>
  <w15:docId w15:val="{F4371575-7EE6-4480-B8A7-4FAA6F08BC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qFormat="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385B"/>
    <w:pPr>
      <w:spacing w:before="40" w:after="40" w:line="300" w:lineRule="auto"/>
      <w:ind w:firstLine="567"/>
    </w:pPr>
    <w:rPr>
      <w:rFonts w:ascii="Times New Roman" w:hAnsi="Times New Roman"/>
      <w:sz w:val="26"/>
    </w:rPr>
  </w:style>
  <w:style w:type="paragraph" w:styleId="Heading1">
    <w:name w:val="heading 1"/>
    <w:aliases w:val="H1,Prophead level 1,Prophead 1,Header 1,Document Header1,BVI,RepHead1 Char Char,RepHead1 Char,RepHead1,Lietke++,Heading 1 b, Char Char Char Char Char Char,Char Char Char Char Char Char,H 1,Muc 1,Heading 1 Char Char,Chuong,Heading 1_Chuong,Part"/>
    <w:basedOn w:val="Normal"/>
    <w:next w:val="Normal"/>
    <w:link w:val="Heading1Char"/>
    <w:uiPriority w:val="1"/>
    <w:qFormat/>
    <w:rsid w:val="008678F4"/>
    <w:pPr>
      <w:keepNext/>
      <w:keepLines/>
      <w:numPr>
        <w:numId w:val="172"/>
      </w:numPr>
      <w:jc w:val="center"/>
      <w:outlineLvl w:val="0"/>
    </w:pPr>
    <w:rPr>
      <w:rFonts w:eastAsiaTheme="majorEastAsia" w:cstheme="majorBidi"/>
      <w:b/>
      <w:szCs w:val="32"/>
    </w:rPr>
  </w:style>
  <w:style w:type="paragraph" w:styleId="Heading2">
    <w:name w:val="heading 2"/>
    <w:aliases w:val="dau muc,(suindext),tuan2,l2,H2,HeadB,Heading 2 b, Char3,Char3,de muc,Title Header2,BVI2,Heading 2-BVI,RepHead2 Char,RepHead2,H 2,Muc 2,Tên thứ tự chương,Section-Title,ICIT 2 CHUONG"/>
    <w:basedOn w:val="Normal"/>
    <w:next w:val="Normal"/>
    <w:link w:val="Heading2Char"/>
    <w:uiPriority w:val="1"/>
    <w:unhideWhenUsed/>
    <w:qFormat/>
    <w:rsid w:val="00BC68A6"/>
    <w:pPr>
      <w:keepNext/>
      <w:keepLines/>
      <w:numPr>
        <w:ilvl w:val="1"/>
        <w:numId w:val="172"/>
      </w:numPr>
      <w:jc w:val="center"/>
      <w:outlineLvl w:val="1"/>
    </w:pPr>
    <w:rPr>
      <w:rFonts w:eastAsiaTheme="majorEastAsia" w:cstheme="majorBidi"/>
      <w:b/>
      <w:szCs w:val="26"/>
    </w:rPr>
  </w:style>
  <w:style w:type="paragraph" w:styleId="Heading3">
    <w:name w:val="heading 3"/>
    <w:aliases w:val="Section Header3,muc nho,Sub-Clause Paragraph Char,Sub-Clause Paragraph,Heading 3_MucCap2,H3,Heading 5 Char1,Heading 3 Char1 Char,so 3,Char Char + Left:  1.75 cm,Hanging:  1 cm,Before:  6 pt,After: ...,h3,HeadC,dts-heading 3,R3,Muc 3,HeadC Char"/>
    <w:basedOn w:val="Normal"/>
    <w:next w:val="Normal"/>
    <w:link w:val="Heading3Char"/>
    <w:unhideWhenUsed/>
    <w:qFormat/>
    <w:rsid w:val="00BC68A6"/>
    <w:pPr>
      <w:keepNext/>
      <w:keepLines/>
      <w:numPr>
        <w:ilvl w:val="2"/>
        <w:numId w:val="172"/>
      </w:numPr>
      <w:outlineLvl w:val="2"/>
    </w:pPr>
    <w:rPr>
      <w:rFonts w:eastAsiaTheme="majorEastAsia" w:cstheme="majorBidi"/>
      <w:b/>
      <w:szCs w:val="24"/>
    </w:rPr>
  </w:style>
  <w:style w:type="paragraph" w:styleId="Heading4">
    <w:name w:val="heading 4"/>
    <w:aliases w:val="Heading 4 Char Char,so 4,MucCap3,Sub-Clause Sub-paragraph, Sub-Clause Sub-paragraph,ClauseSubSub_No&amp;Name,h4,Char6, Char6,H4,(Ctrl+4),Heading 41,白鹤滩标题 4, Char11 Char,Char11 Char,Heading 4 Char + Times New Roman,11 pt,Before:  6 p,H4 Char Char"/>
    <w:basedOn w:val="Normal"/>
    <w:next w:val="Normal"/>
    <w:link w:val="Heading4Char"/>
    <w:unhideWhenUsed/>
    <w:qFormat/>
    <w:rsid w:val="00BC68A6"/>
    <w:pPr>
      <w:keepNext/>
      <w:keepLines/>
      <w:numPr>
        <w:ilvl w:val="3"/>
        <w:numId w:val="172"/>
      </w:numPr>
      <w:outlineLvl w:val="3"/>
    </w:pPr>
    <w:rPr>
      <w:rFonts w:eastAsiaTheme="majorEastAsia" w:cstheme="majorBidi"/>
      <w:b/>
      <w:i/>
      <w:iCs/>
    </w:rPr>
  </w:style>
  <w:style w:type="paragraph" w:styleId="Heading5">
    <w:name w:val="heading 5"/>
    <w:aliases w:val="dts-heading 5,H 5, Char,RepHead5,Paragraph,Heading 5 Char2 Char Char1,Paragraph Char1 Char Char1,Heading 5 Char Char1 Char Char1,Heading 5 Char1 Char Char Char1,8.1,ICIT 5"/>
    <w:basedOn w:val="Normal"/>
    <w:next w:val="Normal"/>
    <w:link w:val="Heading5Char"/>
    <w:unhideWhenUsed/>
    <w:qFormat/>
    <w:rsid w:val="00BC68A6"/>
    <w:pPr>
      <w:keepNext/>
      <w:keepLines/>
      <w:numPr>
        <w:ilvl w:val="4"/>
        <w:numId w:val="172"/>
      </w:numPr>
      <w:outlineLvl w:val="4"/>
    </w:pPr>
    <w:rPr>
      <w:rFonts w:eastAsiaTheme="majorEastAsia" w:cstheme="majorBidi"/>
      <w:b/>
      <w:i/>
    </w:rPr>
  </w:style>
  <w:style w:type="paragraph" w:styleId="Heading6">
    <w:name w:val="heading 6"/>
    <w:aliases w:val="9.1,9,dts-heading 6,ICIT 6"/>
    <w:basedOn w:val="Normal"/>
    <w:next w:val="Normal"/>
    <w:link w:val="Heading6Char"/>
    <w:qFormat/>
    <w:rsid w:val="00E01CCD"/>
    <w:pPr>
      <w:keepNext/>
      <w:numPr>
        <w:ilvl w:val="5"/>
        <w:numId w:val="172"/>
      </w:numPr>
      <w:spacing w:before="120" w:after="120" w:line="360" w:lineRule="auto"/>
      <w:jc w:val="center"/>
      <w:outlineLvl w:val="5"/>
    </w:pPr>
    <w:rPr>
      <w:rFonts w:ascii=".VnArial" w:eastAsia="Times New Roman" w:hAnsi=".VnArial" w:cs="Times New Roman"/>
      <w:b/>
      <w:snapToGrid w:val="0"/>
      <w:color w:val="000000"/>
      <w:sz w:val="14"/>
      <w:szCs w:val="26"/>
    </w:rPr>
  </w:style>
  <w:style w:type="paragraph" w:styleId="Heading7">
    <w:name w:val="heading 7"/>
    <w:basedOn w:val="Normal"/>
    <w:next w:val="Normal"/>
    <w:link w:val="Heading7Char"/>
    <w:uiPriority w:val="9"/>
    <w:qFormat/>
    <w:rsid w:val="00E01CCD"/>
    <w:pPr>
      <w:keepNext/>
      <w:tabs>
        <w:tab w:val="num" w:pos="1296"/>
      </w:tabs>
      <w:spacing w:before="120" w:after="120" w:line="276" w:lineRule="auto"/>
      <w:ind w:left="1296" w:hanging="288"/>
      <w:jc w:val="center"/>
      <w:outlineLvl w:val="6"/>
    </w:pPr>
    <w:rPr>
      <w:rFonts w:ascii=".VnArial" w:eastAsia="Times New Roman" w:hAnsi=".VnArial" w:cs="Times New Roman"/>
      <w:b/>
      <w:snapToGrid w:val="0"/>
      <w:color w:val="000000"/>
      <w:sz w:val="20"/>
      <w:szCs w:val="26"/>
    </w:rPr>
  </w:style>
  <w:style w:type="paragraph" w:styleId="Heading8">
    <w:name w:val="heading 8"/>
    <w:aliases w:val="Annex,Appendix"/>
    <w:basedOn w:val="Normal"/>
    <w:next w:val="Normal"/>
    <w:link w:val="Heading8Char"/>
    <w:qFormat/>
    <w:rsid w:val="00E01CCD"/>
    <w:pPr>
      <w:keepNext/>
      <w:tabs>
        <w:tab w:val="num" w:pos="1440"/>
      </w:tabs>
      <w:spacing w:line="360" w:lineRule="auto"/>
      <w:ind w:left="1440" w:hanging="432"/>
      <w:jc w:val="both"/>
      <w:outlineLvl w:val="7"/>
    </w:pPr>
    <w:rPr>
      <w:rFonts w:eastAsia="Times New Roman" w:cs="Times New Roman"/>
      <w:b/>
      <w:sz w:val="24"/>
      <w:szCs w:val="26"/>
      <w:u w:val="single"/>
    </w:rPr>
  </w:style>
  <w:style w:type="paragraph" w:styleId="Heading9">
    <w:name w:val="heading 9"/>
    <w:aliases w:val="Dau +,Heading 9 Char Char Char, Appen 1,Annex1,App1,Appen 1"/>
    <w:basedOn w:val="Normal"/>
    <w:next w:val="Normal"/>
    <w:link w:val="Heading9Char"/>
    <w:qFormat/>
    <w:rsid w:val="00E01CCD"/>
    <w:pPr>
      <w:keepNext/>
      <w:tabs>
        <w:tab w:val="left" w:pos="0"/>
        <w:tab w:val="num" w:pos="1584"/>
      </w:tabs>
      <w:spacing w:before="120" w:after="120" w:line="360" w:lineRule="auto"/>
      <w:ind w:left="1584" w:hanging="144"/>
      <w:outlineLvl w:val="8"/>
    </w:pPr>
    <w:rPr>
      <w:rFonts w:eastAsia="Times New Roman" w:cs="Times New Roman"/>
      <w:b/>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Prophead level 1 Char,Prophead 1 Char,Header 1 Char,Document Header1 Char,BVI Char,RepHead1 Char Char Char,RepHead1 Char Char1,RepHead1 Char1,Lietke++ Char,Heading 1 b Char, Char Char Char Char Char Char Char,H 1 Char,Muc 1 Char"/>
    <w:basedOn w:val="DefaultParagraphFont"/>
    <w:link w:val="Heading1"/>
    <w:uiPriority w:val="1"/>
    <w:qFormat/>
    <w:rsid w:val="008678F4"/>
    <w:rPr>
      <w:rFonts w:ascii="Times New Roman" w:eastAsiaTheme="majorEastAsia" w:hAnsi="Times New Roman" w:cstheme="majorBidi"/>
      <w:b/>
      <w:sz w:val="26"/>
      <w:szCs w:val="32"/>
    </w:rPr>
  </w:style>
  <w:style w:type="character" w:customStyle="1" w:styleId="Heading2Char">
    <w:name w:val="Heading 2 Char"/>
    <w:aliases w:val="dau muc Char1,(suindext) Char1,tuan2 Char1,l2 Char1,H2 Char1,HeadB Char1,Heading 2 b Char1, Char3 Char1,Char3 Char1,de muc Char,Title Header2 Char,BVI2 Char,Heading 2-BVI Char,RepHead2 Char Char,RepHead2 Char1,H 2 Char,Muc 2 Char"/>
    <w:basedOn w:val="DefaultParagraphFont"/>
    <w:link w:val="Heading2"/>
    <w:uiPriority w:val="1"/>
    <w:qFormat/>
    <w:rsid w:val="00BC68A6"/>
    <w:rPr>
      <w:rFonts w:ascii="Times New Roman" w:eastAsiaTheme="majorEastAsia" w:hAnsi="Times New Roman" w:cstheme="majorBidi"/>
      <w:b/>
      <w:sz w:val="26"/>
      <w:szCs w:val="26"/>
    </w:rPr>
  </w:style>
  <w:style w:type="character" w:customStyle="1" w:styleId="Heading3Char">
    <w:name w:val="Heading 3 Char"/>
    <w:aliases w:val="Section Header3 Char1,muc nho Char,Sub-Clause Paragraph Char Char,Sub-Clause Paragraph Char1,Heading 3_MucCap2 Char,H3 Char,Heading 5 Char1 Char,Heading 3 Char1 Char Char,so 3 Char,Char Char + Left:  1.75 cm Char,Hanging:  1 cm Char"/>
    <w:basedOn w:val="DefaultParagraphFont"/>
    <w:link w:val="Heading3"/>
    <w:qFormat/>
    <w:rsid w:val="00BC68A6"/>
    <w:rPr>
      <w:rFonts w:ascii="Times New Roman" w:eastAsiaTheme="majorEastAsia" w:hAnsi="Times New Roman" w:cstheme="majorBidi"/>
      <w:b/>
      <w:sz w:val="26"/>
      <w:szCs w:val="24"/>
    </w:rPr>
  </w:style>
  <w:style w:type="character" w:customStyle="1" w:styleId="Heading4Char">
    <w:name w:val="Heading 4 Char"/>
    <w:aliases w:val="Heading 4 Char Char Char,so 4 Char,MucCap3 Char,Sub-Clause Sub-paragraph Char, Sub-Clause Sub-paragraph Char,ClauseSubSub_No&amp;Name Char,h4 Char,Char6 Char, Char6 Char,H4 Char,(Ctrl+4) Char,Heading 41 Char,白鹤滩标题 4 Char, Char11 Char Char"/>
    <w:basedOn w:val="DefaultParagraphFont"/>
    <w:link w:val="Heading4"/>
    <w:qFormat/>
    <w:rsid w:val="00BC68A6"/>
    <w:rPr>
      <w:rFonts w:ascii="Times New Roman" w:eastAsiaTheme="majorEastAsia" w:hAnsi="Times New Roman" w:cstheme="majorBidi"/>
      <w:b/>
      <w:i/>
      <w:iCs/>
      <w:sz w:val="26"/>
    </w:rPr>
  </w:style>
  <w:style w:type="character" w:customStyle="1" w:styleId="Heading5Char">
    <w:name w:val="Heading 5 Char"/>
    <w:aliases w:val="dts-heading 5 Char,H 5 Char, Char Char,RepHead5 Char,Paragraph Char,Heading 5 Char2 Char Char1 Char,Paragraph Char1 Char Char1 Char,Heading 5 Char Char1 Char Char1 Char,Heading 5 Char1 Char Char Char1 Char,8.1 Char,ICIT 5 Char"/>
    <w:basedOn w:val="DefaultParagraphFont"/>
    <w:link w:val="Heading5"/>
    <w:qFormat/>
    <w:rsid w:val="00BC68A6"/>
    <w:rPr>
      <w:rFonts w:ascii="Times New Roman" w:eastAsiaTheme="majorEastAsia" w:hAnsi="Times New Roman" w:cstheme="majorBidi"/>
      <w:b/>
      <w:i/>
      <w:sz w:val="26"/>
    </w:rPr>
  </w:style>
  <w:style w:type="paragraph" w:styleId="TOCHeading">
    <w:name w:val="TOC Heading"/>
    <w:basedOn w:val="Heading1"/>
    <w:next w:val="Normal"/>
    <w:uiPriority w:val="39"/>
    <w:unhideWhenUsed/>
    <w:qFormat/>
    <w:rsid w:val="00857957"/>
    <w:pPr>
      <w:numPr>
        <w:numId w:val="0"/>
      </w:numPr>
      <w:spacing w:before="240" w:after="0" w:line="259" w:lineRule="auto"/>
      <w:jc w:val="left"/>
      <w:outlineLvl w:val="9"/>
    </w:pPr>
    <w:rPr>
      <w:rFonts w:asciiTheme="majorHAnsi" w:hAnsiTheme="majorHAnsi"/>
      <w:b w:val="0"/>
      <w:color w:val="2E74B5" w:themeColor="accent1" w:themeShade="BF"/>
      <w:sz w:val="32"/>
    </w:rPr>
  </w:style>
  <w:style w:type="paragraph" w:styleId="TOC1">
    <w:name w:val="toc 1"/>
    <w:basedOn w:val="Normal"/>
    <w:next w:val="Normal"/>
    <w:link w:val="TOC1Char"/>
    <w:autoRedefine/>
    <w:uiPriority w:val="39"/>
    <w:unhideWhenUsed/>
    <w:qFormat/>
    <w:rsid w:val="00C906FE"/>
    <w:pPr>
      <w:tabs>
        <w:tab w:val="right" w:leader="dot" w:pos="9395"/>
      </w:tabs>
      <w:spacing w:after="100"/>
      <w:ind w:firstLine="0"/>
    </w:pPr>
    <w:rPr>
      <w:rFonts w:cs="Times New Roman"/>
      <w:b/>
      <w:noProof/>
      <w:szCs w:val="26"/>
    </w:rPr>
  </w:style>
  <w:style w:type="paragraph" w:styleId="TOC2">
    <w:name w:val="toc 2"/>
    <w:basedOn w:val="Normal"/>
    <w:next w:val="Normal"/>
    <w:autoRedefine/>
    <w:uiPriority w:val="39"/>
    <w:unhideWhenUsed/>
    <w:qFormat/>
    <w:rsid w:val="0082501B"/>
    <w:pPr>
      <w:tabs>
        <w:tab w:val="right" w:leader="dot" w:pos="9395"/>
      </w:tabs>
      <w:spacing w:after="0"/>
      <w:ind w:firstLine="0"/>
    </w:pPr>
    <w:rPr>
      <w:b/>
      <w:noProof/>
    </w:rPr>
  </w:style>
  <w:style w:type="character" w:styleId="Hyperlink">
    <w:name w:val="Hyperlink"/>
    <w:basedOn w:val="DefaultParagraphFont"/>
    <w:uiPriority w:val="99"/>
    <w:unhideWhenUsed/>
    <w:qFormat/>
    <w:rsid w:val="00857957"/>
    <w:rPr>
      <w:color w:val="0563C1" w:themeColor="hyperlink"/>
      <w:u w:val="single"/>
    </w:rPr>
  </w:style>
  <w:style w:type="paragraph" w:styleId="TOC3">
    <w:name w:val="toc 3"/>
    <w:basedOn w:val="Normal"/>
    <w:next w:val="Normal"/>
    <w:autoRedefine/>
    <w:uiPriority w:val="39"/>
    <w:unhideWhenUsed/>
    <w:qFormat/>
    <w:rsid w:val="00EE0794"/>
    <w:pPr>
      <w:tabs>
        <w:tab w:val="right" w:leader="dot" w:pos="9061"/>
      </w:tabs>
      <w:spacing w:before="0" w:after="100" w:line="259" w:lineRule="auto"/>
      <w:ind w:left="284" w:firstLine="0"/>
    </w:pPr>
    <w:rPr>
      <w:rFonts w:eastAsiaTheme="minorEastAsia" w:cs="Times New Roman"/>
      <w:noProof/>
      <w:szCs w:val="26"/>
    </w:rPr>
  </w:style>
  <w:style w:type="paragraph" w:styleId="ListParagraph">
    <w:name w:val="List Paragraph"/>
    <w:aliases w:val="tieu de phu 1,Colorful List Accent 1,List Paragraph (numbered (a)),List Paragraph1,Colorful List - Accent 11,Colorful List - Accent 111,Colorful List - Accent 12,ANNEX,List Paragraph2,List Paragraph12,List Paragraph 1,bảng,Picture,B1,Than"/>
    <w:basedOn w:val="Normal"/>
    <w:link w:val="ListParagraphChar"/>
    <w:uiPriority w:val="34"/>
    <w:qFormat/>
    <w:rsid w:val="00857957"/>
    <w:pPr>
      <w:spacing w:before="60" w:after="60" w:line="276" w:lineRule="auto"/>
      <w:ind w:left="720" w:firstLine="340"/>
      <w:contextualSpacing/>
      <w:jc w:val="both"/>
    </w:pPr>
    <w:rPr>
      <w:sz w:val="28"/>
    </w:rPr>
  </w:style>
  <w:style w:type="character" w:customStyle="1" w:styleId="ListParagraphChar">
    <w:name w:val="List Paragraph Char"/>
    <w:aliases w:val="tieu de phu 1 Char,Colorful List Accent 1 Char,List Paragraph (numbered (a)) Char,List Paragraph1 Char,Colorful List - Accent 11 Char,Colorful List - Accent 111 Char,Colorful List - Accent 12 Char,ANNEX Char,List Paragraph2 Char"/>
    <w:link w:val="ListParagraph"/>
    <w:uiPriority w:val="34"/>
    <w:qFormat/>
    <w:locked/>
    <w:rsid w:val="00857957"/>
    <w:rPr>
      <w:rFonts w:ascii="Times New Roman" w:hAnsi="Times New Roman"/>
      <w:sz w:val="28"/>
    </w:rPr>
  </w:style>
  <w:style w:type="paragraph" w:styleId="Header">
    <w:name w:val="header"/>
    <w:aliases w:val="h,S-title, Char5,Char5,Header1,Header Char Char Char,S-title Char Char,Heade 2,Header-section 2,Header Char2,Header Char2 Char Char Char,Header Char Char1 Char Char Char,Header Char1 Char Char Char Char,Char11,Char111"/>
    <w:basedOn w:val="Normal"/>
    <w:link w:val="HeaderChar"/>
    <w:uiPriority w:val="99"/>
    <w:unhideWhenUsed/>
    <w:qFormat/>
    <w:rsid w:val="00152DE3"/>
    <w:pPr>
      <w:tabs>
        <w:tab w:val="center" w:pos="4680"/>
        <w:tab w:val="right" w:pos="9360"/>
      </w:tabs>
      <w:spacing w:before="0" w:after="0" w:line="240" w:lineRule="auto"/>
    </w:pPr>
  </w:style>
  <w:style w:type="character" w:customStyle="1" w:styleId="HeaderChar">
    <w:name w:val="Header Char"/>
    <w:aliases w:val="h Char,S-title Char, Char5 Char,Char5 Char,Header1 Char,Header Char Char Char Char,S-title Char Char Char,Heade 2 Char,Header-section 2 Char,Header Char2 Char,Header Char2 Char Char Char Char,Header Char Char1 Char Char Char Char"/>
    <w:basedOn w:val="DefaultParagraphFont"/>
    <w:link w:val="Header"/>
    <w:uiPriority w:val="99"/>
    <w:qFormat/>
    <w:rsid w:val="00152DE3"/>
    <w:rPr>
      <w:rFonts w:ascii="Times New Roman" w:hAnsi="Times New Roman"/>
      <w:sz w:val="26"/>
    </w:rPr>
  </w:style>
  <w:style w:type="paragraph" w:styleId="Footer">
    <w:name w:val="footer"/>
    <w:aliases w:val="Footer-Even,BVI-ft,Footer-section 1,TOC4,Footer-Even Char Char Char,Header-Footer,aaaaa, BVI-ft"/>
    <w:basedOn w:val="Normal"/>
    <w:link w:val="FooterChar"/>
    <w:unhideWhenUsed/>
    <w:qFormat/>
    <w:rsid w:val="00152DE3"/>
    <w:pPr>
      <w:tabs>
        <w:tab w:val="center" w:pos="4680"/>
        <w:tab w:val="right" w:pos="9360"/>
      </w:tabs>
      <w:spacing w:before="0" w:after="0" w:line="240" w:lineRule="auto"/>
    </w:pPr>
  </w:style>
  <w:style w:type="character" w:customStyle="1" w:styleId="FooterChar">
    <w:name w:val="Footer Char"/>
    <w:aliases w:val="Footer-Even Char,BVI-ft Char,Footer-section 1 Char,TOC4 Char,Footer-Even Char Char Char Char,Header-Footer Char,aaaaa Char, BVI-ft Char"/>
    <w:basedOn w:val="DefaultParagraphFont"/>
    <w:link w:val="Footer"/>
    <w:qFormat/>
    <w:rsid w:val="00152DE3"/>
    <w:rPr>
      <w:rFonts w:ascii="Times New Roman" w:hAnsi="Times New Roman"/>
      <w:sz w:val="26"/>
    </w:rPr>
  </w:style>
  <w:style w:type="paragraph" w:styleId="BalloonText">
    <w:name w:val="Balloon Text"/>
    <w:basedOn w:val="Normal"/>
    <w:link w:val="BalloonTextChar"/>
    <w:unhideWhenUsed/>
    <w:qFormat/>
    <w:rsid w:val="00B54E4D"/>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qFormat/>
    <w:rsid w:val="00B54E4D"/>
    <w:rPr>
      <w:rFonts w:ascii="Segoe UI" w:hAnsi="Segoe UI" w:cs="Segoe UI"/>
      <w:sz w:val="18"/>
      <w:szCs w:val="18"/>
    </w:rPr>
  </w:style>
  <w:style w:type="character" w:customStyle="1" w:styleId="Heading6Char">
    <w:name w:val="Heading 6 Char"/>
    <w:aliases w:val="9.1 Char,9 Char,dts-heading 6 Char,ICIT 6 Char"/>
    <w:basedOn w:val="DefaultParagraphFont"/>
    <w:link w:val="Heading6"/>
    <w:qFormat/>
    <w:rsid w:val="00E01CCD"/>
    <w:rPr>
      <w:rFonts w:ascii=".VnArial" w:eastAsia="Times New Roman" w:hAnsi=".VnArial" w:cs="Times New Roman"/>
      <w:b/>
      <w:snapToGrid w:val="0"/>
      <w:color w:val="000000"/>
      <w:sz w:val="14"/>
      <w:szCs w:val="26"/>
    </w:rPr>
  </w:style>
  <w:style w:type="character" w:customStyle="1" w:styleId="Heading7Char">
    <w:name w:val="Heading 7 Char"/>
    <w:basedOn w:val="DefaultParagraphFont"/>
    <w:link w:val="Heading7"/>
    <w:uiPriority w:val="9"/>
    <w:qFormat/>
    <w:rsid w:val="00E01CCD"/>
    <w:rPr>
      <w:rFonts w:ascii=".VnArial" w:eastAsia="Times New Roman" w:hAnsi=".VnArial" w:cs="Times New Roman"/>
      <w:b/>
      <w:snapToGrid w:val="0"/>
      <w:color w:val="000000"/>
      <w:sz w:val="20"/>
      <w:szCs w:val="26"/>
    </w:rPr>
  </w:style>
  <w:style w:type="character" w:customStyle="1" w:styleId="Heading8Char">
    <w:name w:val="Heading 8 Char"/>
    <w:aliases w:val="Annex Char1,Appendix Char1"/>
    <w:basedOn w:val="DefaultParagraphFont"/>
    <w:link w:val="Heading8"/>
    <w:qFormat/>
    <w:rsid w:val="00E01CCD"/>
    <w:rPr>
      <w:rFonts w:ascii="Times New Roman" w:eastAsia="Times New Roman" w:hAnsi="Times New Roman" w:cs="Times New Roman"/>
      <w:b/>
      <w:sz w:val="24"/>
      <w:szCs w:val="26"/>
      <w:u w:val="single"/>
    </w:rPr>
  </w:style>
  <w:style w:type="character" w:customStyle="1" w:styleId="Heading9Char">
    <w:name w:val="Heading 9 Char"/>
    <w:aliases w:val="Dau + Char,Heading 9 Char Char Char Char1, Appen 1 Char,Annex1 Char1,App1 Char1,Appen 1 Char1"/>
    <w:basedOn w:val="DefaultParagraphFont"/>
    <w:link w:val="Heading9"/>
    <w:qFormat/>
    <w:rsid w:val="00E01CCD"/>
    <w:rPr>
      <w:rFonts w:ascii="Times New Roman" w:eastAsia="Times New Roman" w:hAnsi="Times New Roman" w:cs="Times New Roman"/>
      <w:b/>
      <w:sz w:val="24"/>
      <w:szCs w:val="26"/>
    </w:rPr>
  </w:style>
  <w:style w:type="paragraph" w:styleId="Title">
    <w:name w:val="Title"/>
    <w:basedOn w:val="Normal"/>
    <w:link w:val="TitleChar"/>
    <w:uiPriority w:val="10"/>
    <w:qFormat/>
    <w:rsid w:val="00E01CCD"/>
    <w:pPr>
      <w:spacing w:before="120" w:after="120" w:line="276" w:lineRule="auto"/>
      <w:ind w:firstLine="0"/>
      <w:jc w:val="center"/>
    </w:pPr>
    <w:rPr>
      <w:rFonts w:ascii=".VnTimeH" w:eastAsia="Times New Roman" w:hAnsi=".VnTimeH" w:cs="Times New Roman"/>
      <w:b/>
      <w:sz w:val="28"/>
      <w:szCs w:val="20"/>
    </w:rPr>
  </w:style>
  <w:style w:type="character" w:customStyle="1" w:styleId="TitleChar">
    <w:name w:val="Title Char"/>
    <w:basedOn w:val="DefaultParagraphFont"/>
    <w:link w:val="Title"/>
    <w:uiPriority w:val="10"/>
    <w:rsid w:val="00E01CCD"/>
    <w:rPr>
      <w:rFonts w:ascii=".VnTimeH" w:eastAsia="Times New Roman" w:hAnsi=".VnTimeH" w:cs="Times New Roman"/>
      <w:b/>
      <w:sz w:val="28"/>
      <w:szCs w:val="20"/>
    </w:rPr>
  </w:style>
  <w:style w:type="paragraph" w:styleId="BodyText">
    <w:name w:val="Body Text"/>
    <w:aliases w:val="Body Text Char1 Char Char Char Char Char Char Char Char Char Char Char Char Char,Body Text Char1 Char Char Char Char Char Char Char Char Char,B-text1.5, ändrad,EHPT,Body3,ändrad,AvtalBrödtext,Bodytext,Body Text ,Body Text level 1,Response,EH"/>
    <w:basedOn w:val="Normal"/>
    <w:link w:val="BodyTextChar"/>
    <w:uiPriority w:val="1"/>
    <w:qFormat/>
    <w:rsid w:val="00E01CCD"/>
    <w:pPr>
      <w:spacing w:before="120" w:after="120" w:line="360" w:lineRule="auto"/>
      <w:ind w:firstLine="0"/>
      <w:jc w:val="both"/>
    </w:pPr>
    <w:rPr>
      <w:rFonts w:ascii=".VnTime" w:eastAsia="Times New Roman" w:hAnsi=".VnTime" w:cs="Times New Roman"/>
      <w:sz w:val="28"/>
      <w:szCs w:val="20"/>
    </w:rPr>
  </w:style>
  <w:style w:type="character" w:customStyle="1" w:styleId="BodyTextChar">
    <w:name w:val="Body Text Char"/>
    <w:aliases w:val="Body Text Char1 Char Char Char Char Char Char Char Char Char Char Char Char Char Char,Body Text Char1 Char Char Char Char Char Char Char Char Char Char,B-text1.5 Char, ändrad Char,EHPT Char,Body3 Char,ändrad Char,AvtalBrödtext Char"/>
    <w:basedOn w:val="DefaultParagraphFont"/>
    <w:link w:val="BodyText"/>
    <w:uiPriority w:val="1"/>
    <w:qFormat/>
    <w:rsid w:val="00E01CCD"/>
    <w:rPr>
      <w:rFonts w:ascii=".VnTime" w:eastAsia="Times New Roman" w:hAnsi=".VnTime" w:cs="Times New Roman"/>
      <w:sz w:val="28"/>
      <w:szCs w:val="20"/>
    </w:rPr>
  </w:style>
  <w:style w:type="character" w:styleId="PageNumber">
    <w:name w:val="page number"/>
    <w:basedOn w:val="DefaultParagraphFont"/>
    <w:qFormat/>
    <w:rsid w:val="00E01CCD"/>
  </w:style>
  <w:style w:type="paragraph" w:styleId="BodyTextIndent">
    <w:name w:val="Body Text Indent"/>
    <w:aliases w:val="Body Text Indent Char Char,Body Text Indent Char Char Char Char Char Char,Body Text Indent Char Char Char,Body Text Indent Char Char Char Char Char"/>
    <w:basedOn w:val="Normal"/>
    <w:link w:val="BodyTextIndentChar"/>
    <w:qFormat/>
    <w:rsid w:val="00E01CCD"/>
    <w:pPr>
      <w:spacing w:before="120" w:after="120" w:line="360" w:lineRule="auto"/>
      <w:ind w:firstLine="720"/>
    </w:pPr>
    <w:rPr>
      <w:rFonts w:eastAsia="Times New Roman" w:cs="Times New Roman"/>
      <w:snapToGrid w:val="0"/>
      <w:color w:val="000000"/>
      <w:szCs w:val="26"/>
    </w:rPr>
  </w:style>
  <w:style w:type="character" w:customStyle="1" w:styleId="BodyTextIndentChar">
    <w:name w:val="Body Text Indent Char"/>
    <w:aliases w:val="Body Text Indent Char Char Char1,Body Text Indent Char Char Char Char Char Char Char,Body Text Indent Char Char Char Char,Body Text Indent Char Char Char Char Char Char1"/>
    <w:basedOn w:val="DefaultParagraphFont"/>
    <w:link w:val="BodyTextIndent"/>
    <w:qFormat/>
    <w:rsid w:val="00E01CCD"/>
    <w:rPr>
      <w:rFonts w:ascii="Times New Roman" w:eastAsia="Times New Roman" w:hAnsi="Times New Roman" w:cs="Times New Roman"/>
      <w:snapToGrid w:val="0"/>
      <w:color w:val="000000"/>
      <w:sz w:val="26"/>
      <w:szCs w:val="26"/>
    </w:rPr>
  </w:style>
  <w:style w:type="paragraph" w:styleId="BodyTextIndent2">
    <w:name w:val="Body Text Indent 2"/>
    <w:basedOn w:val="Normal"/>
    <w:link w:val="BodyTextIndent2Char"/>
    <w:qFormat/>
    <w:rsid w:val="00E01CCD"/>
    <w:pPr>
      <w:spacing w:before="120" w:after="120" w:line="360" w:lineRule="auto"/>
      <w:ind w:firstLine="720"/>
      <w:jc w:val="both"/>
    </w:pPr>
    <w:rPr>
      <w:rFonts w:ascii=".VnTime" w:eastAsia="Times New Roman" w:hAnsi=".VnTime" w:cs="Times New Roman"/>
      <w:snapToGrid w:val="0"/>
      <w:color w:val="000000"/>
      <w:sz w:val="28"/>
      <w:szCs w:val="20"/>
    </w:rPr>
  </w:style>
  <w:style w:type="character" w:customStyle="1" w:styleId="BodyTextIndent2Char">
    <w:name w:val="Body Text Indent 2 Char"/>
    <w:basedOn w:val="DefaultParagraphFont"/>
    <w:link w:val="BodyTextIndent2"/>
    <w:qFormat/>
    <w:rsid w:val="00E01CCD"/>
    <w:rPr>
      <w:rFonts w:ascii=".VnTime" w:eastAsia="Times New Roman" w:hAnsi=".VnTime" w:cs="Times New Roman"/>
      <w:snapToGrid w:val="0"/>
      <w:color w:val="000000"/>
      <w:sz w:val="28"/>
      <w:szCs w:val="20"/>
    </w:rPr>
  </w:style>
  <w:style w:type="paragraph" w:styleId="BodyTextIndent3">
    <w:name w:val="Body Text Indent 3"/>
    <w:basedOn w:val="Normal"/>
    <w:link w:val="BodyTextIndent3Char"/>
    <w:qFormat/>
    <w:rsid w:val="00E01CCD"/>
    <w:pPr>
      <w:spacing w:before="120" w:after="120" w:line="360" w:lineRule="auto"/>
      <w:ind w:left="720" w:firstLine="720"/>
      <w:jc w:val="both"/>
    </w:pPr>
    <w:rPr>
      <w:rFonts w:eastAsia="Times New Roman" w:cs="Times New Roman"/>
      <w:szCs w:val="26"/>
    </w:rPr>
  </w:style>
  <w:style w:type="character" w:customStyle="1" w:styleId="BodyTextIndent3Char">
    <w:name w:val="Body Text Indent 3 Char"/>
    <w:basedOn w:val="DefaultParagraphFont"/>
    <w:link w:val="BodyTextIndent3"/>
    <w:qFormat/>
    <w:rsid w:val="00E01CCD"/>
    <w:rPr>
      <w:rFonts w:ascii="Times New Roman" w:eastAsia="Times New Roman" w:hAnsi="Times New Roman" w:cs="Times New Roman"/>
      <w:sz w:val="26"/>
      <w:szCs w:val="26"/>
    </w:rPr>
  </w:style>
  <w:style w:type="paragraph" w:styleId="DocumentMap">
    <w:name w:val="Document Map"/>
    <w:basedOn w:val="Normal"/>
    <w:link w:val="DocumentMapChar"/>
    <w:semiHidden/>
    <w:qFormat/>
    <w:rsid w:val="00E01CCD"/>
    <w:pPr>
      <w:shd w:val="clear" w:color="auto" w:fill="000080"/>
      <w:spacing w:before="120" w:after="120" w:line="276" w:lineRule="auto"/>
      <w:ind w:firstLine="0"/>
    </w:pPr>
    <w:rPr>
      <w:rFonts w:ascii="Tahoma" w:eastAsia="Times New Roman" w:hAnsi="Tahoma" w:cs="Times New Roman"/>
      <w:szCs w:val="26"/>
    </w:rPr>
  </w:style>
  <w:style w:type="character" w:customStyle="1" w:styleId="DocumentMapChar">
    <w:name w:val="Document Map Char"/>
    <w:basedOn w:val="DefaultParagraphFont"/>
    <w:link w:val="DocumentMap"/>
    <w:semiHidden/>
    <w:qFormat/>
    <w:rsid w:val="00E01CCD"/>
    <w:rPr>
      <w:rFonts w:ascii="Tahoma" w:eastAsia="Times New Roman" w:hAnsi="Tahoma" w:cs="Times New Roman"/>
      <w:sz w:val="26"/>
      <w:szCs w:val="26"/>
      <w:shd w:val="clear" w:color="auto" w:fill="000080"/>
    </w:rPr>
  </w:style>
  <w:style w:type="paragraph" w:styleId="BodyText2">
    <w:name w:val="Body Text 2"/>
    <w:basedOn w:val="Normal"/>
    <w:link w:val="BodyText2Char"/>
    <w:qFormat/>
    <w:rsid w:val="00E01CCD"/>
    <w:pPr>
      <w:tabs>
        <w:tab w:val="center" w:pos="3960"/>
      </w:tabs>
      <w:suppressAutoHyphens/>
      <w:spacing w:before="120" w:after="120" w:line="276" w:lineRule="auto"/>
      <w:ind w:firstLine="0"/>
      <w:jc w:val="center"/>
    </w:pPr>
    <w:rPr>
      <w:rFonts w:eastAsia="Times New Roman" w:cs="Times New Roman"/>
      <w:b/>
      <w:sz w:val="24"/>
      <w:szCs w:val="20"/>
    </w:rPr>
  </w:style>
  <w:style w:type="character" w:customStyle="1" w:styleId="BodyText2Char">
    <w:name w:val="Body Text 2 Char"/>
    <w:basedOn w:val="DefaultParagraphFont"/>
    <w:link w:val="BodyText2"/>
    <w:qFormat/>
    <w:rsid w:val="00E01CCD"/>
    <w:rPr>
      <w:rFonts w:ascii="Times New Roman" w:eastAsia="Times New Roman" w:hAnsi="Times New Roman" w:cs="Times New Roman"/>
      <w:b/>
      <w:sz w:val="24"/>
      <w:szCs w:val="20"/>
    </w:rPr>
  </w:style>
  <w:style w:type="paragraph" w:styleId="NormalWeb">
    <w:name w:val="Normal (Web)"/>
    <w:aliases w:val="표준 (웹),표준 (웹) Char"/>
    <w:basedOn w:val="Normal"/>
    <w:link w:val="NormalWebChar"/>
    <w:qFormat/>
    <w:rsid w:val="00E01CCD"/>
    <w:pPr>
      <w:spacing w:before="100" w:after="100" w:line="276" w:lineRule="auto"/>
      <w:ind w:firstLine="0"/>
    </w:pPr>
    <w:rPr>
      <w:rFonts w:ascii="Arial Unicode MS" w:eastAsia="Arial Unicode MS" w:hAnsi="Arial Unicode MS" w:cs="Times New Roman"/>
      <w:color w:val="000000"/>
      <w:sz w:val="24"/>
      <w:szCs w:val="20"/>
    </w:rPr>
  </w:style>
  <w:style w:type="paragraph" w:styleId="BlockText">
    <w:name w:val="Block Text"/>
    <w:basedOn w:val="Normal"/>
    <w:qFormat/>
    <w:rsid w:val="00E01CCD"/>
    <w:pPr>
      <w:spacing w:before="120" w:after="120" w:line="276" w:lineRule="auto"/>
      <w:ind w:left="680" w:right="-6" w:firstLine="0"/>
      <w:jc w:val="both"/>
    </w:pPr>
    <w:rPr>
      <w:rFonts w:eastAsia="Times New Roman" w:cs="Times New Roman"/>
      <w:sz w:val="24"/>
      <w:szCs w:val="26"/>
    </w:rPr>
  </w:style>
  <w:style w:type="paragraph" w:customStyle="1" w:styleId="xl34">
    <w:name w:val="xl34"/>
    <w:basedOn w:val="Normal"/>
    <w:rsid w:val="00E01CCD"/>
    <w:pPr>
      <w:pBdr>
        <w:left w:val="single" w:sz="4" w:space="0" w:color="auto"/>
        <w:right w:val="single" w:sz="4" w:space="0" w:color="auto"/>
      </w:pBdr>
      <w:spacing w:before="100" w:beforeAutospacing="1" w:after="100" w:afterAutospacing="1" w:line="276" w:lineRule="auto"/>
      <w:ind w:firstLine="0"/>
      <w:jc w:val="center"/>
      <w:textAlignment w:val="top"/>
    </w:pPr>
    <w:rPr>
      <w:rFonts w:eastAsia="Times New Roman" w:cs="Times New Roman"/>
      <w:szCs w:val="28"/>
    </w:rPr>
  </w:style>
  <w:style w:type="paragraph" w:customStyle="1" w:styleId="xl35">
    <w:name w:val="xl35"/>
    <w:basedOn w:val="Normal"/>
    <w:rsid w:val="00E01CCD"/>
    <w:pPr>
      <w:pBdr>
        <w:right w:val="single" w:sz="4" w:space="0" w:color="auto"/>
      </w:pBdr>
      <w:spacing w:before="100" w:beforeAutospacing="1" w:after="100" w:afterAutospacing="1" w:line="276" w:lineRule="auto"/>
      <w:ind w:firstLine="0"/>
      <w:jc w:val="both"/>
      <w:textAlignment w:val="top"/>
    </w:pPr>
    <w:rPr>
      <w:rFonts w:eastAsia="Times New Roman" w:cs="Times New Roman"/>
      <w:szCs w:val="28"/>
    </w:rPr>
  </w:style>
  <w:style w:type="paragraph" w:customStyle="1" w:styleId="TM">
    <w:name w:val="TM"/>
    <w:basedOn w:val="Normal"/>
    <w:link w:val="TMChar"/>
    <w:rsid w:val="00E01CCD"/>
    <w:pPr>
      <w:spacing w:before="120" w:after="120" w:line="336" w:lineRule="auto"/>
      <w:ind w:firstLine="540"/>
      <w:jc w:val="both"/>
    </w:pPr>
    <w:rPr>
      <w:rFonts w:eastAsia="Times New Roman" w:cs="Times New Roman"/>
      <w:szCs w:val="26"/>
    </w:rPr>
  </w:style>
  <w:style w:type="paragraph" w:customStyle="1" w:styleId="muc3">
    <w:name w:val="muc3"/>
    <w:basedOn w:val="TM"/>
    <w:rsid w:val="00E01CCD"/>
    <w:pPr>
      <w:spacing w:before="160"/>
      <w:ind w:firstLine="567"/>
    </w:pPr>
    <w:rPr>
      <w:rFonts w:ascii=".VnTime" w:hAnsi=".VnTime"/>
      <w:b/>
      <w:bCs/>
      <w:i/>
      <w:iCs/>
      <w:color w:val="000000"/>
    </w:rPr>
  </w:style>
  <w:style w:type="paragraph" w:customStyle="1" w:styleId="m-2">
    <w:name w:val="m-2"/>
    <w:basedOn w:val="TM"/>
    <w:rsid w:val="00E01CCD"/>
    <w:pPr>
      <w:numPr>
        <w:numId w:val="1"/>
      </w:numPr>
    </w:pPr>
  </w:style>
  <w:style w:type="paragraph" w:customStyle="1" w:styleId="chu">
    <w:name w:val="chu"/>
    <w:basedOn w:val="Normal"/>
    <w:qFormat/>
    <w:rsid w:val="00E01CCD"/>
    <w:pPr>
      <w:spacing w:line="312" w:lineRule="auto"/>
      <w:jc w:val="both"/>
    </w:pPr>
    <w:rPr>
      <w:rFonts w:eastAsia="Times New Roman" w:cs="Times New Roman"/>
      <w:szCs w:val="26"/>
    </w:rPr>
  </w:style>
  <w:style w:type="paragraph" w:customStyle="1" w:styleId="star2">
    <w:name w:val="star2"/>
    <w:basedOn w:val="Normal"/>
    <w:rsid w:val="00E01CCD"/>
    <w:pPr>
      <w:spacing w:before="120" w:after="120" w:line="276" w:lineRule="auto"/>
      <w:ind w:left="283" w:hanging="283"/>
      <w:jc w:val="both"/>
    </w:pPr>
    <w:rPr>
      <w:rFonts w:eastAsia="Times New Roman" w:cs="Times New Roman"/>
      <w:szCs w:val="26"/>
    </w:rPr>
  </w:style>
  <w:style w:type="paragraph" w:customStyle="1" w:styleId="bodytext0">
    <w:name w:val="body_text"/>
    <w:basedOn w:val="Normal"/>
    <w:qFormat/>
    <w:rsid w:val="00E01CCD"/>
    <w:pPr>
      <w:spacing w:before="60" w:after="60" w:line="400" w:lineRule="exact"/>
      <w:ind w:left="851" w:firstLine="0"/>
      <w:jc w:val="both"/>
    </w:pPr>
    <w:rPr>
      <w:rFonts w:eastAsia="MS Mincho" w:cs="Times New Roman"/>
      <w:color w:val="0000FF"/>
      <w:kern w:val="28"/>
      <w:szCs w:val="26"/>
    </w:rPr>
  </w:style>
  <w:style w:type="paragraph" w:customStyle="1" w:styleId="BodyText21">
    <w:name w:val="Body Text 21"/>
    <w:basedOn w:val="Normal"/>
    <w:qFormat/>
    <w:rsid w:val="00E01CCD"/>
    <w:pPr>
      <w:widowControl w:val="0"/>
      <w:numPr>
        <w:numId w:val="2"/>
      </w:numPr>
      <w:tabs>
        <w:tab w:val="clear" w:pos="1985"/>
      </w:tabs>
      <w:spacing w:before="120" w:after="120" w:line="360" w:lineRule="auto"/>
      <w:ind w:left="0" w:firstLine="0"/>
      <w:jc w:val="both"/>
    </w:pPr>
    <w:rPr>
      <w:rFonts w:eastAsia="Times New Roman" w:cs="Times New Roman"/>
      <w:color w:val="0000FF"/>
      <w:szCs w:val="26"/>
    </w:rPr>
  </w:style>
  <w:style w:type="paragraph" w:customStyle="1" w:styleId="StyleHeading2ItalicFirstline127cm">
    <w:name w:val="Style Heading 2 + Italic First line:  1.27 cm"/>
    <w:basedOn w:val="Heading2"/>
    <w:rsid w:val="00E01CCD"/>
    <w:pPr>
      <w:keepLines w:val="0"/>
      <w:tabs>
        <w:tab w:val="num" w:pos="1440"/>
      </w:tabs>
      <w:spacing w:before="120" w:after="120" w:line="312" w:lineRule="auto"/>
      <w:ind w:firstLine="720"/>
      <w:jc w:val="both"/>
    </w:pPr>
    <w:rPr>
      <w:rFonts w:ascii=".VnTime" w:eastAsia="Times New Roman" w:hAnsi=".VnTime" w:cs="Times New Roman"/>
      <w:bCs/>
      <w:i/>
      <w:iCs/>
    </w:rPr>
  </w:style>
  <w:style w:type="paragraph" w:styleId="ListBullet">
    <w:name w:val="List Bullet"/>
    <w:basedOn w:val="Normal"/>
    <w:link w:val="ListBulletChar"/>
    <w:autoRedefine/>
    <w:qFormat/>
    <w:rsid w:val="00D146A1"/>
    <w:pPr>
      <w:widowControl w:val="0"/>
      <w:spacing w:before="60" w:after="60" w:line="312" w:lineRule="auto"/>
      <w:ind w:firstLine="720"/>
      <w:jc w:val="both"/>
    </w:pPr>
    <w:rPr>
      <w:rFonts w:eastAsia="Times New Roman" w:cs="Times New Roman"/>
      <w:szCs w:val="26"/>
    </w:rPr>
  </w:style>
  <w:style w:type="paragraph" w:styleId="NormalIndent">
    <w:name w:val="Normal Indent"/>
    <w:basedOn w:val="Normal"/>
    <w:qFormat/>
    <w:rsid w:val="00E01CCD"/>
    <w:pPr>
      <w:widowControl w:val="0"/>
      <w:spacing w:before="120" w:after="120" w:line="276" w:lineRule="auto"/>
      <w:ind w:left="720" w:firstLine="0"/>
    </w:pPr>
    <w:rPr>
      <w:rFonts w:eastAsia="Times New Roman" w:cs="Times New Roman"/>
      <w:color w:val="0000FF"/>
      <w:szCs w:val="26"/>
    </w:rPr>
  </w:style>
  <w:style w:type="paragraph" w:customStyle="1" w:styleId="xl173">
    <w:name w:val="xl173"/>
    <w:basedOn w:val="Normal"/>
    <w:rsid w:val="00E01CCD"/>
    <w:pPr>
      <w:spacing w:before="100" w:beforeAutospacing="1" w:after="100" w:afterAutospacing="1" w:line="276" w:lineRule="auto"/>
      <w:ind w:firstLine="0"/>
      <w:jc w:val="center"/>
    </w:pPr>
    <w:rPr>
      <w:rFonts w:eastAsia="Times New Roman" w:cs="Times New Roman"/>
      <w:b/>
      <w:bCs/>
      <w:szCs w:val="26"/>
    </w:rPr>
  </w:style>
  <w:style w:type="paragraph" w:styleId="BodyText3">
    <w:name w:val="Body Text 3"/>
    <w:basedOn w:val="Normal"/>
    <w:link w:val="BodyText3Char"/>
    <w:qFormat/>
    <w:rsid w:val="00E01CCD"/>
    <w:pPr>
      <w:spacing w:before="120" w:after="120" w:line="276" w:lineRule="auto"/>
      <w:ind w:firstLine="0"/>
    </w:pPr>
    <w:rPr>
      <w:rFonts w:eastAsia="Times New Roman" w:cs="Times New Roman"/>
      <w:sz w:val="16"/>
      <w:szCs w:val="16"/>
    </w:rPr>
  </w:style>
  <w:style w:type="character" w:customStyle="1" w:styleId="BodyText3Char">
    <w:name w:val="Body Text 3 Char"/>
    <w:basedOn w:val="DefaultParagraphFont"/>
    <w:link w:val="BodyText3"/>
    <w:qFormat/>
    <w:rsid w:val="00E01CCD"/>
    <w:rPr>
      <w:rFonts w:ascii="Times New Roman" w:eastAsia="Times New Roman" w:hAnsi="Times New Roman" w:cs="Times New Roman"/>
      <w:sz w:val="16"/>
      <w:szCs w:val="16"/>
    </w:rPr>
  </w:style>
  <w:style w:type="paragraph" w:customStyle="1" w:styleId="3">
    <w:name w:val="3"/>
    <w:basedOn w:val="Normal"/>
    <w:link w:val="3Char"/>
    <w:rsid w:val="00E01CCD"/>
    <w:pPr>
      <w:spacing w:before="120" w:after="120" w:line="276" w:lineRule="auto"/>
      <w:ind w:left="993" w:hanging="993"/>
      <w:jc w:val="both"/>
    </w:pPr>
    <w:rPr>
      <w:rFonts w:eastAsia="Times New Roman" w:cs="Times New Roman"/>
      <w:b/>
      <w:szCs w:val="26"/>
    </w:rPr>
  </w:style>
  <w:style w:type="paragraph" w:customStyle="1" w:styleId="4">
    <w:name w:val="4"/>
    <w:basedOn w:val="Normal"/>
    <w:link w:val="4Char1"/>
    <w:qFormat/>
    <w:rsid w:val="00E01CCD"/>
    <w:pPr>
      <w:spacing w:before="120" w:after="120" w:line="276" w:lineRule="auto"/>
      <w:jc w:val="both"/>
    </w:pPr>
    <w:rPr>
      <w:rFonts w:eastAsia="Times New Roman" w:cs="Times New Roman"/>
      <w:b/>
      <w:i/>
      <w:szCs w:val="26"/>
    </w:rPr>
  </w:style>
  <w:style w:type="paragraph" w:customStyle="1" w:styleId="8">
    <w:name w:val="8"/>
    <w:basedOn w:val="Normal"/>
    <w:rsid w:val="00E01CCD"/>
    <w:pPr>
      <w:tabs>
        <w:tab w:val="left" w:pos="2268"/>
      </w:tabs>
      <w:spacing w:before="120" w:after="120" w:line="276" w:lineRule="auto"/>
      <w:ind w:firstLine="1134"/>
      <w:jc w:val="both"/>
    </w:pPr>
    <w:rPr>
      <w:rFonts w:eastAsia="Times New Roman" w:cs="Times New Roman"/>
      <w:szCs w:val="26"/>
    </w:rPr>
  </w:style>
  <w:style w:type="paragraph" w:customStyle="1" w:styleId="6">
    <w:name w:val="6"/>
    <w:basedOn w:val="Normal"/>
    <w:link w:val="6CharChar"/>
    <w:rsid w:val="00E01CCD"/>
    <w:pPr>
      <w:spacing w:before="120" w:after="120" w:line="276" w:lineRule="auto"/>
      <w:jc w:val="both"/>
    </w:pPr>
    <w:rPr>
      <w:rFonts w:eastAsia="Times New Roman" w:cs="Times New Roman"/>
      <w:i/>
      <w:szCs w:val="26"/>
      <w:u w:val="single"/>
    </w:rPr>
  </w:style>
  <w:style w:type="paragraph" w:customStyle="1" w:styleId="2">
    <w:name w:val="2"/>
    <w:basedOn w:val="Normal"/>
    <w:rsid w:val="00E01CCD"/>
    <w:pPr>
      <w:spacing w:before="120" w:after="120" w:line="276" w:lineRule="auto"/>
      <w:ind w:firstLine="0"/>
      <w:jc w:val="both"/>
    </w:pPr>
    <w:rPr>
      <w:rFonts w:eastAsia="Times New Roman" w:cs="Times New Roman"/>
      <w:b/>
      <w:szCs w:val="26"/>
      <w:u w:val="single"/>
    </w:rPr>
  </w:style>
  <w:style w:type="paragraph" w:styleId="ListBullet2">
    <w:name w:val="List Bullet 2"/>
    <w:basedOn w:val="Normal"/>
    <w:autoRedefine/>
    <w:qFormat/>
    <w:rsid w:val="00E01CCD"/>
    <w:pPr>
      <w:numPr>
        <w:numId w:val="3"/>
      </w:numPr>
      <w:spacing w:before="120" w:after="120" w:line="276" w:lineRule="auto"/>
    </w:pPr>
    <w:rPr>
      <w:rFonts w:eastAsia="Times New Roman" w:cs="Times New Roman"/>
      <w:szCs w:val="24"/>
    </w:rPr>
  </w:style>
  <w:style w:type="paragraph" w:styleId="ListBullet3">
    <w:name w:val="List Bullet 3"/>
    <w:basedOn w:val="Normal"/>
    <w:autoRedefine/>
    <w:rsid w:val="00E01CCD"/>
    <w:pPr>
      <w:numPr>
        <w:numId w:val="4"/>
      </w:numPr>
      <w:spacing w:before="120" w:after="120" w:line="276" w:lineRule="auto"/>
    </w:pPr>
    <w:rPr>
      <w:rFonts w:eastAsia="Times New Roman" w:cs="Times New Roman"/>
      <w:szCs w:val="24"/>
    </w:rPr>
  </w:style>
  <w:style w:type="paragraph" w:styleId="ListBullet4">
    <w:name w:val="List Bullet 4"/>
    <w:basedOn w:val="Normal"/>
    <w:autoRedefine/>
    <w:rsid w:val="00E01CCD"/>
    <w:pPr>
      <w:numPr>
        <w:numId w:val="5"/>
      </w:numPr>
      <w:spacing w:before="120" w:after="120" w:line="276" w:lineRule="auto"/>
    </w:pPr>
    <w:rPr>
      <w:rFonts w:eastAsia="Times New Roman" w:cs="Times New Roman"/>
      <w:szCs w:val="24"/>
    </w:rPr>
  </w:style>
  <w:style w:type="paragraph" w:styleId="ListBullet5">
    <w:name w:val="List Bullet 5"/>
    <w:basedOn w:val="Normal"/>
    <w:autoRedefine/>
    <w:rsid w:val="00E01CCD"/>
    <w:pPr>
      <w:numPr>
        <w:numId w:val="6"/>
      </w:numPr>
      <w:spacing w:before="120" w:after="120" w:line="276" w:lineRule="auto"/>
    </w:pPr>
    <w:rPr>
      <w:rFonts w:eastAsia="Times New Roman" w:cs="Times New Roman"/>
      <w:szCs w:val="24"/>
    </w:rPr>
  </w:style>
  <w:style w:type="paragraph" w:customStyle="1" w:styleId="5">
    <w:name w:val="5"/>
    <w:basedOn w:val="Normal"/>
    <w:link w:val="5CharChar1"/>
    <w:rsid w:val="00E01CCD"/>
    <w:pPr>
      <w:autoSpaceDE w:val="0"/>
      <w:autoSpaceDN w:val="0"/>
      <w:spacing w:before="120" w:after="120" w:line="276" w:lineRule="auto"/>
      <w:jc w:val="both"/>
    </w:pPr>
    <w:rPr>
      <w:rFonts w:eastAsia="Times New Roman" w:cs="Times New Roman"/>
      <w:i/>
      <w:iCs/>
      <w:szCs w:val="28"/>
    </w:rPr>
  </w:style>
  <w:style w:type="paragraph" w:styleId="Caption">
    <w:name w:val="caption"/>
    <w:aliases w:val="図表番号 Char Char,Caption Char1 Char,Caption Char Char Char,Caption Char1 Char Char1 Char,Caption Char Char Char Char1 Char,Caption Char1 Char Char Char Char,Caption Char Char Char Char Char Char,Caption Char Char1 Char Char"/>
    <w:basedOn w:val="Normal"/>
    <w:next w:val="Normal"/>
    <w:link w:val="CaptionChar"/>
    <w:qFormat/>
    <w:rsid w:val="00E01CCD"/>
    <w:pPr>
      <w:tabs>
        <w:tab w:val="left" w:pos="0"/>
      </w:tabs>
      <w:spacing w:before="120" w:after="120" w:line="360" w:lineRule="auto"/>
      <w:ind w:firstLine="0"/>
      <w:jc w:val="center"/>
    </w:pPr>
    <w:rPr>
      <w:rFonts w:ascii=".VnTimeH" w:eastAsia="Times New Roman" w:hAnsi=".VnTimeH" w:cs="Times New Roman"/>
      <w:b/>
      <w:szCs w:val="26"/>
    </w:rPr>
  </w:style>
  <w:style w:type="paragraph" w:customStyle="1" w:styleId="b">
    <w:name w:val="b"/>
    <w:basedOn w:val="Normal"/>
    <w:link w:val="bChar"/>
    <w:uiPriority w:val="99"/>
    <w:rsid w:val="00E01CCD"/>
    <w:pPr>
      <w:spacing w:before="120" w:after="120" w:line="276" w:lineRule="auto"/>
      <w:ind w:firstLine="0"/>
      <w:jc w:val="center"/>
    </w:pPr>
    <w:rPr>
      <w:rFonts w:eastAsia="Times New Roman" w:cs="Times New Roman"/>
      <w:b/>
      <w:szCs w:val="26"/>
    </w:rPr>
  </w:style>
  <w:style w:type="paragraph" w:customStyle="1" w:styleId="10">
    <w:name w:val="1"/>
    <w:basedOn w:val="Normal"/>
    <w:qFormat/>
    <w:rsid w:val="00E01CCD"/>
    <w:pPr>
      <w:spacing w:before="120" w:after="120" w:line="276" w:lineRule="auto"/>
      <w:ind w:firstLine="0"/>
      <w:jc w:val="center"/>
    </w:pPr>
    <w:rPr>
      <w:rFonts w:eastAsia="Times New Roman" w:cs="Times New Roman"/>
      <w:b/>
      <w:sz w:val="30"/>
      <w:szCs w:val="26"/>
    </w:rPr>
  </w:style>
  <w:style w:type="paragraph" w:customStyle="1" w:styleId="23">
    <w:name w:val="23"/>
    <w:basedOn w:val="Normal"/>
    <w:rsid w:val="00E01CCD"/>
    <w:pPr>
      <w:spacing w:before="120" w:after="120" w:line="276" w:lineRule="auto"/>
      <w:jc w:val="both"/>
    </w:pPr>
    <w:rPr>
      <w:rFonts w:eastAsia="Times New Roman" w:cs="Times New Roman"/>
      <w:szCs w:val="26"/>
    </w:rPr>
  </w:style>
  <w:style w:type="paragraph" w:customStyle="1" w:styleId="xl144">
    <w:name w:val="xl144"/>
    <w:basedOn w:val="Normal"/>
    <w:rsid w:val="00E01CCD"/>
    <w:pPr>
      <w:spacing w:before="100" w:beforeAutospacing="1" w:after="100" w:afterAutospacing="1" w:line="276" w:lineRule="auto"/>
      <w:ind w:firstLine="0"/>
    </w:pPr>
    <w:rPr>
      <w:rFonts w:eastAsia="Times New Roman" w:cs="Times New Roman"/>
      <w:sz w:val="24"/>
      <w:szCs w:val="24"/>
    </w:rPr>
  </w:style>
  <w:style w:type="paragraph" w:customStyle="1" w:styleId="xl145">
    <w:name w:val="xl145"/>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b/>
      <w:bCs/>
      <w:sz w:val="24"/>
      <w:szCs w:val="24"/>
    </w:rPr>
  </w:style>
  <w:style w:type="paragraph" w:customStyle="1" w:styleId="xl146">
    <w:name w:val="xl146"/>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b/>
      <w:bCs/>
      <w:i/>
      <w:iCs/>
      <w:sz w:val="24"/>
      <w:szCs w:val="24"/>
    </w:rPr>
  </w:style>
  <w:style w:type="paragraph" w:customStyle="1" w:styleId="xl147">
    <w:name w:val="xl147"/>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pPr>
    <w:rPr>
      <w:rFonts w:eastAsia="Times New Roman" w:cs="Times New Roman"/>
      <w:b/>
      <w:bCs/>
      <w:i/>
      <w:iCs/>
      <w:sz w:val="24"/>
      <w:szCs w:val="24"/>
    </w:rPr>
  </w:style>
  <w:style w:type="paragraph" w:customStyle="1" w:styleId="xl148">
    <w:name w:val="xl148"/>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pPr>
    <w:rPr>
      <w:rFonts w:eastAsia="Times New Roman" w:cs="Times New Roman"/>
      <w:sz w:val="24"/>
      <w:szCs w:val="24"/>
    </w:rPr>
  </w:style>
  <w:style w:type="paragraph" w:customStyle="1" w:styleId="xl149">
    <w:name w:val="xl149"/>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50">
    <w:name w:val="xl150"/>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i/>
      <w:iCs/>
      <w:sz w:val="24"/>
      <w:szCs w:val="24"/>
    </w:rPr>
  </w:style>
  <w:style w:type="paragraph" w:customStyle="1" w:styleId="xl151">
    <w:name w:val="xl151"/>
    <w:basedOn w:val="Normal"/>
    <w:rsid w:val="00E01CCD"/>
    <w:pPr>
      <w:spacing w:before="100" w:beforeAutospacing="1" w:after="100" w:afterAutospacing="1" w:line="276" w:lineRule="auto"/>
      <w:ind w:firstLine="0"/>
      <w:jc w:val="center"/>
    </w:pPr>
    <w:rPr>
      <w:rFonts w:eastAsia="Times New Roman" w:cs="Times New Roman"/>
      <w:b/>
      <w:bCs/>
      <w:sz w:val="24"/>
      <w:szCs w:val="24"/>
    </w:rPr>
  </w:style>
  <w:style w:type="paragraph" w:styleId="Subtitle">
    <w:name w:val="Subtitle"/>
    <w:basedOn w:val="Normal"/>
    <w:link w:val="SubtitleChar"/>
    <w:uiPriority w:val="11"/>
    <w:qFormat/>
    <w:rsid w:val="00E01CCD"/>
    <w:pPr>
      <w:spacing w:before="120" w:after="120" w:line="312" w:lineRule="auto"/>
      <w:ind w:left="360" w:firstLine="0"/>
      <w:jc w:val="center"/>
    </w:pPr>
    <w:rPr>
      <w:rFonts w:eastAsia="Times New Roman" w:cs="Times New Roman"/>
      <w:b/>
      <w:szCs w:val="26"/>
    </w:rPr>
  </w:style>
  <w:style w:type="character" w:customStyle="1" w:styleId="SubtitleChar">
    <w:name w:val="Subtitle Char"/>
    <w:basedOn w:val="DefaultParagraphFont"/>
    <w:link w:val="Subtitle"/>
    <w:uiPriority w:val="11"/>
    <w:qFormat/>
    <w:rsid w:val="00E01CCD"/>
    <w:rPr>
      <w:rFonts w:ascii="Times New Roman" w:eastAsia="Times New Roman" w:hAnsi="Times New Roman" w:cs="Times New Roman"/>
      <w:b/>
      <w:sz w:val="26"/>
      <w:szCs w:val="26"/>
    </w:rPr>
  </w:style>
  <w:style w:type="paragraph" w:customStyle="1" w:styleId="Char">
    <w:name w:val="Char"/>
    <w:basedOn w:val="Normal"/>
    <w:qFormat/>
    <w:rsid w:val="00E01CCD"/>
    <w:pPr>
      <w:autoSpaceDE w:val="0"/>
      <w:autoSpaceDN w:val="0"/>
      <w:adjustRightInd w:val="0"/>
      <w:spacing w:before="120" w:after="160" w:line="240" w:lineRule="exact"/>
      <w:ind w:firstLine="0"/>
    </w:pPr>
    <w:rPr>
      <w:rFonts w:ascii="Verdana" w:eastAsia="Times New Roman" w:hAnsi="Verdana" w:cs="Times New Roman"/>
      <w:sz w:val="20"/>
      <w:szCs w:val="26"/>
    </w:rPr>
  </w:style>
  <w:style w:type="paragraph" w:customStyle="1" w:styleId="CharChar8">
    <w:name w:val="Char Char8"/>
    <w:basedOn w:val="Normal"/>
    <w:rsid w:val="00E01CCD"/>
    <w:pPr>
      <w:widowControl w:val="0"/>
      <w:snapToGrid w:val="0"/>
      <w:spacing w:before="120" w:after="120" w:line="360" w:lineRule="auto"/>
      <w:ind w:firstLineChars="200" w:firstLine="200"/>
      <w:jc w:val="both"/>
    </w:pPr>
    <w:rPr>
      <w:rFonts w:eastAsia="FangSong_GB2312" w:cs="Times New Roman"/>
      <w:kern w:val="2"/>
      <w:sz w:val="24"/>
      <w:szCs w:val="24"/>
      <w:lang w:eastAsia="zh-CN"/>
    </w:rPr>
  </w:style>
  <w:style w:type="paragraph" w:styleId="Index1">
    <w:name w:val="index 1"/>
    <w:basedOn w:val="Normal"/>
    <w:next w:val="Normal"/>
    <w:autoRedefine/>
    <w:qFormat/>
    <w:rsid w:val="00E01CCD"/>
    <w:pPr>
      <w:spacing w:before="120" w:after="120" w:line="276" w:lineRule="auto"/>
      <w:ind w:left="280" w:hanging="280"/>
    </w:pPr>
    <w:rPr>
      <w:rFonts w:eastAsia="Times New Roman" w:cs="Times New Roman"/>
      <w:szCs w:val="26"/>
    </w:rPr>
  </w:style>
  <w:style w:type="character" w:styleId="Strong">
    <w:name w:val="Strong"/>
    <w:qFormat/>
    <w:rsid w:val="00E01CCD"/>
    <w:rPr>
      <w:b/>
      <w:bCs/>
    </w:rPr>
  </w:style>
  <w:style w:type="paragraph" w:customStyle="1" w:styleId="chuong0">
    <w:name w:val="chuong"/>
    <w:basedOn w:val="Normal"/>
    <w:qFormat/>
    <w:rsid w:val="00E01CCD"/>
    <w:pPr>
      <w:autoSpaceDE w:val="0"/>
      <w:autoSpaceDN w:val="0"/>
      <w:spacing w:before="120" w:after="120" w:line="360" w:lineRule="auto"/>
      <w:ind w:firstLine="0"/>
      <w:jc w:val="center"/>
    </w:pPr>
    <w:rPr>
      <w:rFonts w:eastAsia="Times New Roman" w:cs="Times New Roman"/>
      <w:b/>
      <w:i/>
      <w:sz w:val="36"/>
      <w:szCs w:val="24"/>
      <w:lang w:val="en-GB"/>
    </w:rPr>
  </w:style>
  <w:style w:type="paragraph" w:customStyle="1" w:styleId="NDchuong">
    <w:name w:val="ND_chuong"/>
    <w:basedOn w:val="Normal"/>
    <w:rsid w:val="00E01CCD"/>
    <w:pPr>
      <w:autoSpaceDE w:val="0"/>
      <w:autoSpaceDN w:val="0"/>
      <w:spacing w:before="120" w:after="120" w:line="360" w:lineRule="auto"/>
      <w:ind w:firstLine="0"/>
      <w:jc w:val="center"/>
    </w:pPr>
    <w:rPr>
      <w:rFonts w:ascii=".VnTimeH" w:eastAsia="Times New Roman" w:hAnsi=".VnTimeH" w:cs="Times New Roman"/>
      <w:b/>
      <w:sz w:val="36"/>
      <w:szCs w:val="24"/>
      <w:lang w:val="en-GB"/>
    </w:rPr>
  </w:style>
  <w:style w:type="paragraph" w:customStyle="1" w:styleId="I1">
    <w:name w:val="I.1"/>
    <w:basedOn w:val="Normal"/>
    <w:autoRedefine/>
    <w:rsid w:val="00E01CCD"/>
    <w:pPr>
      <w:autoSpaceDE w:val="0"/>
      <w:autoSpaceDN w:val="0"/>
      <w:spacing w:line="312" w:lineRule="auto"/>
      <w:ind w:firstLine="540"/>
      <w:jc w:val="center"/>
    </w:pPr>
    <w:rPr>
      <w:rFonts w:ascii=".VnTimeH" w:eastAsia="Times New Roman" w:hAnsi=".VnTimeH" w:cs="Times New Roman"/>
      <w:b/>
      <w:szCs w:val="24"/>
    </w:rPr>
  </w:style>
  <w:style w:type="paragraph" w:customStyle="1" w:styleId="I">
    <w:name w:val="I."/>
    <w:basedOn w:val="Normal"/>
    <w:autoRedefine/>
    <w:rsid w:val="00E01CCD"/>
    <w:pPr>
      <w:spacing w:before="120" w:after="120" w:line="312" w:lineRule="auto"/>
      <w:ind w:firstLine="0"/>
      <w:jc w:val="both"/>
    </w:pPr>
    <w:rPr>
      <w:rFonts w:ascii=".VnTimeH" w:eastAsia="Times New Roman" w:hAnsi=".VnTimeH" w:cs="Times New Roman"/>
      <w:sz w:val="27"/>
      <w:szCs w:val="24"/>
      <w:u w:val="single"/>
    </w:rPr>
  </w:style>
  <w:style w:type="paragraph" w:styleId="IndexHeading">
    <w:name w:val="index heading"/>
    <w:basedOn w:val="Normal"/>
    <w:next w:val="Index1"/>
    <w:qFormat/>
    <w:rsid w:val="00E01CCD"/>
    <w:pPr>
      <w:spacing w:before="120" w:after="120" w:line="276" w:lineRule="auto"/>
      <w:ind w:firstLine="0"/>
    </w:pPr>
    <w:rPr>
      <w:rFonts w:eastAsia="Times New Roman" w:cs="Times New Roman"/>
      <w:sz w:val="24"/>
      <w:szCs w:val="24"/>
    </w:rPr>
  </w:style>
  <w:style w:type="character" w:customStyle="1" w:styleId="CharChar">
    <w:name w:val="Char Char"/>
    <w:aliases w:val="Heading 5 Char2,Heading 5 Char Char Char,Heading 5 Char Char,Heading 5 Char Char Char1,Char Char Char Char2"/>
    <w:qFormat/>
    <w:rsid w:val="00E01CCD"/>
    <w:rPr>
      <w:bCs/>
      <w:i/>
      <w:sz w:val="24"/>
      <w:lang w:val="en-US" w:eastAsia="en-US" w:bidi="ar-SA"/>
    </w:rPr>
  </w:style>
  <w:style w:type="paragraph" w:customStyle="1" w:styleId="xl47">
    <w:name w:val="xl47"/>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textAlignment w:val="top"/>
    </w:pPr>
    <w:rPr>
      <w:rFonts w:eastAsia="Times New Roman" w:cs="Times New Roman"/>
      <w:sz w:val="24"/>
      <w:szCs w:val="24"/>
    </w:rPr>
  </w:style>
  <w:style w:type="paragraph" w:customStyle="1" w:styleId="Bang">
    <w:name w:val="Bang"/>
    <w:basedOn w:val="Normal"/>
    <w:rsid w:val="00E01CCD"/>
    <w:pPr>
      <w:spacing w:before="120" w:after="120" w:line="276" w:lineRule="auto"/>
      <w:ind w:firstLine="0"/>
    </w:pPr>
    <w:rPr>
      <w:rFonts w:eastAsia="Times New Roman" w:cs="Times New Roman"/>
      <w:szCs w:val="26"/>
    </w:rPr>
  </w:style>
  <w:style w:type="character" w:styleId="FollowedHyperlink">
    <w:name w:val="FollowedHyperlink"/>
    <w:uiPriority w:val="99"/>
    <w:qFormat/>
    <w:rsid w:val="00E01CCD"/>
    <w:rPr>
      <w:color w:val="800080"/>
      <w:u w:val="single"/>
    </w:rPr>
  </w:style>
  <w:style w:type="paragraph" w:customStyle="1" w:styleId="font5">
    <w:name w:val="font5"/>
    <w:basedOn w:val="Normal"/>
    <w:rsid w:val="00E01CCD"/>
    <w:pPr>
      <w:spacing w:before="100" w:beforeAutospacing="1" w:after="100" w:afterAutospacing="1" w:line="276" w:lineRule="auto"/>
      <w:ind w:firstLine="0"/>
    </w:pPr>
    <w:rPr>
      <w:rFonts w:ascii=".VnArial" w:eastAsia="Times New Roman" w:hAnsi=".VnArial" w:cs="Times New Roman"/>
      <w:sz w:val="24"/>
      <w:szCs w:val="24"/>
    </w:rPr>
  </w:style>
  <w:style w:type="paragraph" w:customStyle="1" w:styleId="xl24">
    <w:name w:val="xl24"/>
    <w:basedOn w:val="Normal"/>
    <w:rsid w:val="00E01CCD"/>
    <w:pPr>
      <w:pBdr>
        <w:top w:val="single" w:sz="4" w:space="0" w:color="auto"/>
        <w:left w:val="double" w:sz="6" w:space="0" w:color="auto"/>
        <w:bottom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b/>
      <w:bCs/>
      <w:sz w:val="24"/>
      <w:szCs w:val="24"/>
    </w:rPr>
  </w:style>
  <w:style w:type="paragraph" w:customStyle="1" w:styleId="xl25">
    <w:name w:val="xl25"/>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sz w:val="24"/>
      <w:szCs w:val="24"/>
    </w:rPr>
  </w:style>
  <w:style w:type="paragraph" w:customStyle="1" w:styleId="xl26">
    <w:name w:val="xl26"/>
    <w:basedOn w:val="Normal"/>
    <w:qFormat/>
    <w:rsid w:val="00E01CCD"/>
    <w:pPr>
      <w:pBdr>
        <w:top w:val="single" w:sz="4" w:space="0" w:color="auto"/>
        <w:left w:val="double" w:sz="6" w:space="0" w:color="auto"/>
        <w:bottom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sz w:val="24"/>
      <w:szCs w:val="24"/>
    </w:rPr>
  </w:style>
  <w:style w:type="paragraph" w:customStyle="1" w:styleId="xl27">
    <w:name w:val="xl27"/>
    <w:basedOn w:val="Normal"/>
    <w:rsid w:val="00E01CCD"/>
    <w:pPr>
      <w:pBdr>
        <w:left w:val="double" w:sz="6" w:space="0" w:color="auto"/>
        <w:bottom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b/>
      <w:bCs/>
      <w:sz w:val="24"/>
      <w:szCs w:val="24"/>
    </w:rPr>
  </w:style>
  <w:style w:type="paragraph" w:customStyle="1" w:styleId="xl28">
    <w:name w:val="xl28"/>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sz w:val="24"/>
      <w:szCs w:val="24"/>
    </w:rPr>
  </w:style>
  <w:style w:type="paragraph" w:customStyle="1" w:styleId="xl29">
    <w:name w:val="xl29"/>
    <w:basedOn w:val="Normal"/>
    <w:rsid w:val="00E01CCD"/>
    <w:pPr>
      <w:pBdr>
        <w:top w:val="double" w:sz="6" w:space="0" w:color="auto"/>
        <w:left w:val="double" w:sz="6" w:space="0" w:color="auto"/>
        <w:bottom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b/>
      <w:bCs/>
      <w:sz w:val="24"/>
      <w:szCs w:val="24"/>
    </w:rPr>
  </w:style>
  <w:style w:type="paragraph" w:customStyle="1" w:styleId="xl30">
    <w:name w:val="xl30"/>
    <w:basedOn w:val="Normal"/>
    <w:rsid w:val="00E01CCD"/>
    <w:pPr>
      <w:pBdr>
        <w:top w:val="double" w:sz="6" w:space="0" w:color="auto"/>
        <w:left w:val="single" w:sz="4" w:space="0" w:color="auto"/>
        <w:bottom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b/>
      <w:bCs/>
      <w:sz w:val="24"/>
      <w:szCs w:val="24"/>
    </w:rPr>
  </w:style>
  <w:style w:type="paragraph" w:customStyle="1" w:styleId="xl31">
    <w:name w:val="xl31"/>
    <w:basedOn w:val="Normal"/>
    <w:rsid w:val="00E01CCD"/>
    <w:pPr>
      <w:pBdr>
        <w:top w:val="double" w:sz="6" w:space="0" w:color="auto"/>
        <w:left w:val="single" w:sz="4" w:space="0" w:color="auto"/>
        <w:bottom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b/>
      <w:bCs/>
      <w:sz w:val="24"/>
      <w:szCs w:val="24"/>
    </w:rPr>
  </w:style>
  <w:style w:type="paragraph" w:customStyle="1" w:styleId="xl32">
    <w:name w:val="xl32"/>
    <w:basedOn w:val="Normal"/>
    <w:rsid w:val="00E01CCD"/>
    <w:pPr>
      <w:pBdr>
        <w:top w:val="double" w:sz="6" w:space="0" w:color="auto"/>
        <w:left w:val="single" w:sz="4" w:space="0" w:color="auto"/>
        <w:bottom w:val="single" w:sz="4" w:space="0" w:color="auto"/>
        <w:right w:val="double" w:sz="6" w:space="0" w:color="auto"/>
      </w:pBdr>
      <w:spacing w:before="100" w:beforeAutospacing="1" w:after="100" w:afterAutospacing="1" w:line="276" w:lineRule="auto"/>
      <w:ind w:firstLine="0"/>
      <w:jc w:val="center"/>
      <w:textAlignment w:val="center"/>
    </w:pPr>
    <w:rPr>
      <w:rFonts w:ascii=".VnArial" w:eastAsia="Times New Roman" w:hAnsi=".VnArial" w:cs="Times New Roman"/>
      <w:b/>
      <w:bCs/>
      <w:sz w:val="24"/>
      <w:szCs w:val="24"/>
    </w:rPr>
  </w:style>
  <w:style w:type="paragraph" w:customStyle="1" w:styleId="xl33">
    <w:name w:val="xl33"/>
    <w:basedOn w:val="Normal"/>
    <w:rsid w:val="00E01CCD"/>
    <w:pPr>
      <w:pBdr>
        <w:left w:val="single" w:sz="4" w:space="0" w:color="auto"/>
        <w:bottom w:val="single" w:sz="4" w:space="0" w:color="auto"/>
        <w:right w:val="double" w:sz="6" w:space="0" w:color="auto"/>
      </w:pBdr>
      <w:spacing w:before="100" w:beforeAutospacing="1" w:after="100" w:afterAutospacing="1" w:line="276" w:lineRule="auto"/>
      <w:ind w:firstLine="0"/>
      <w:jc w:val="center"/>
      <w:textAlignment w:val="center"/>
    </w:pPr>
    <w:rPr>
      <w:rFonts w:ascii=".VnArial" w:eastAsia="Times New Roman" w:hAnsi=".VnArial" w:cs="Times New Roman"/>
      <w:sz w:val="24"/>
      <w:szCs w:val="24"/>
    </w:rPr>
  </w:style>
  <w:style w:type="paragraph" w:customStyle="1" w:styleId="xl36">
    <w:name w:val="xl36"/>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ascii=".VnArial" w:eastAsia="Times New Roman" w:hAnsi=".VnArial" w:cs="Times New Roman"/>
      <w:sz w:val="24"/>
      <w:szCs w:val="24"/>
    </w:rPr>
  </w:style>
  <w:style w:type="paragraph" w:customStyle="1" w:styleId="xl37">
    <w:name w:val="xl37"/>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ascii=".VnArial" w:eastAsia="Times New Roman" w:hAnsi=".VnArial" w:cs="Times New Roman"/>
      <w:sz w:val="24"/>
      <w:szCs w:val="24"/>
    </w:rPr>
  </w:style>
  <w:style w:type="paragraph" w:customStyle="1" w:styleId="xl38">
    <w:name w:val="xl38"/>
    <w:basedOn w:val="Normal"/>
    <w:rsid w:val="00E01CCD"/>
    <w:pPr>
      <w:pBdr>
        <w:top w:val="single" w:sz="4" w:space="0" w:color="auto"/>
        <w:left w:val="double" w:sz="6"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sz w:val="24"/>
      <w:szCs w:val="24"/>
    </w:rPr>
  </w:style>
  <w:style w:type="paragraph" w:customStyle="1" w:styleId="xl39">
    <w:name w:val="xl39"/>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textAlignment w:val="center"/>
    </w:pPr>
    <w:rPr>
      <w:rFonts w:ascii=".VnArial" w:eastAsia="Times New Roman" w:hAnsi=".VnArial" w:cs="Times New Roman"/>
      <w:sz w:val="24"/>
      <w:szCs w:val="24"/>
    </w:rPr>
  </w:style>
  <w:style w:type="paragraph" w:customStyle="1" w:styleId="xl40">
    <w:name w:val="xl40"/>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textAlignment w:val="center"/>
    </w:pPr>
    <w:rPr>
      <w:rFonts w:ascii=".VnArial" w:eastAsia="Times New Roman" w:hAnsi=".VnArial" w:cs="Times New Roman"/>
      <w:sz w:val="24"/>
      <w:szCs w:val="24"/>
    </w:rPr>
  </w:style>
  <w:style w:type="paragraph" w:customStyle="1" w:styleId="xl41">
    <w:name w:val="xl41"/>
    <w:basedOn w:val="Normal"/>
    <w:rsid w:val="00E01CCD"/>
    <w:pPr>
      <w:pBdr>
        <w:top w:val="single" w:sz="4" w:space="0" w:color="auto"/>
        <w:left w:val="single" w:sz="4" w:space="0" w:color="auto"/>
        <w:right w:val="double" w:sz="6" w:space="0" w:color="auto"/>
      </w:pBdr>
      <w:spacing w:before="100" w:beforeAutospacing="1" w:after="100" w:afterAutospacing="1" w:line="276" w:lineRule="auto"/>
      <w:ind w:firstLine="0"/>
      <w:jc w:val="center"/>
      <w:textAlignment w:val="center"/>
    </w:pPr>
    <w:rPr>
      <w:rFonts w:ascii=".VnArial" w:eastAsia="Times New Roman" w:hAnsi=".VnArial" w:cs="Times New Roman"/>
      <w:sz w:val="24"/>
      <w:szCs w:val="24"/>
    </w:rPr>
  </w:style>
  <w:style w:type="paragraph" w:customStyle="1" w:styleId="xl42">
    <w:name w:val="xl42"/>
    <w:basedOn w:val="Normal"/>
    <w:rsid w:val="00E01CCD"/>
    <w:pPr>
      <w:spacing w:before="100" w:beforeAutospacing="1" w:after="100" w:afterAutospacing="1" w:line="276" w:lineRule="auto"/>
      <w:ind w:firstLine="0"/>
      <w:jc w:val="center"/>
      <w:textAlignment w:val="center"/>
    </w:pPr>
    <w:rPr>
      <w:rFonts w:ascii=".VnArialH" w:eastAsia="Times New Roman" w:hAnsi=".VnArialH" w:cs="Times New Roman"/>
      <w:b/>
      <w:bCs/>
      <w:sz w:val="24"/>
      <w:szCs w:val="24"/>
    </w:rPr>
  </w:style>
  <w:style w:type="paragraph" w:customStyle="1" w:styleId="Style5">
    <w:name w:val="Style5"/>
    <w:basedOn w:val="Normal"/>
    <w:qFormat/>
    <w:rsid w:val="00E01CCD"/>
    <w:pPr>
      <w:spacing w:before="120" w:after="120" w:line="276" w:lineRule="auto"/>
      <w:ind w:firstLine="0"/>
      <w:jc w:val="both"/>
    </w:pPr>
    <w:rPr>
      <w:rFonts w:eastAsia="Times New Roman" w:cs="Times New Roman"/>
      <w:b/>
      <w:bCs/>
      <w:szCs w:val="28"/>
      <w:lang w:val="en-GB"/>
    </w:rPr>
  </w:style>
  <w:style w:type="paragraph" w:customStyle="1" w:styleId="Style1">
    <w:name w:val="Style1"/>
    <w:basedOn w:val="Normal"/>
    <w:link w:val="Style1Char"/>
    <w:qFormat/>
    <w:rsid w:val="00E01CCD"/>
    <w:pPr>
      <w:spacing w:before="120" w:after="120" w:line="276" w:lineRule="auto"/>
      <w:ind w:firstLine="0"/>
      <w:jc w:val="center"/>
    </w:pPr>
    <w:rPr>
      <w:rFonts w:ascii="Times New RomanH" w:eastAsia="Times New Roman" w:hAnsi="Times New RomanH" w:cs="Times New Roman"/>
      <w:szCs w:val="28"/>
      <w:lang w:val="en-GB"/>
    </w:rPr>
  </w:style>
  <w:style w:type="table" w:styleId="TableGrid">
    <w:name w:val="Table Grid"/>
    <w:aliases w:val="Hoang Van,Hoang Van1,Hoang Van2,Hoang Van3,Hoang Van4,Hoang Van5,Hoang Van6,Hoang Van7,Hoang Van11,Hoang Van21,Hoang Van31,Hoang Van41,Hoang Van51,Hoang Van61,Hoang Van8,Hoang Van12,Hoang Van22,Hoang Van32,Hoang Van42,Hoang Van9,Hoang Van10"/>
    <w:basedOn w:val="TableNormal"/>
    <w:uiPriority w:val="39"/>
    <w:qFormat/>
    <w:rsid w:val="00E01CCD"/>
    <w:pPr>
      <w:spacing w:after="24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MyList">
    <w:name w:val="My List"/>
    <w:basedOn w:val="NoList"/>
    <w:rsid w:val="00E01CCD"/>
    <w:pPr>
      <w:numPr>
        <w:numId w:val="7"/>
      </w:numPr>
    </w:pPr>
  </w:style>
  <w:style w:type="paragraph" w:customStyle="1" w:styleId="font6">
    <w:name w:val="font6"/>
    <w:basedOn w:val="Normal"/>
    <w:rsid w:val="00E01CCD"/>
    <w:pPr>
      <w:spacing w:before="100" w:beforeAutospacing="1" w:after="100" w:afterAutospacing="1" w:line="276" w:lineRule="auto"/>
      <w:ind w:firstLine="0"/>
    </w:pPr>
    <w:rPr>
      <w:rFonts w:ascii="Symbol" w:eastAsia="Arial Unicode MS" w:hAnsi="Symbol" w:cs="Arial Unicode MS"/>
      <w:szCs w:val="26"/>
    </w:rPr>
  </w:style>
  <w:style w:type="paragraph" w:customStyle="1" w:styleId="xl85">
    <w:name w:val="xl85"/>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Arial Unicode MS" w:cs="Arial Unicode MS"/>
      <w:b/>
      <w:bCs/>
      <w:sz w:val="24"/>
      <w:szCs w:val="24"/>
    </w:rPr>
  </w:style>
  <w:style w:type="paragraph" w:customStyle="1" w:styleId="xl86">
    <w:name w:val="xl86"/>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pPr>
    <w:rPr>
      <w:rFonts w:eastAsia="Arial Unicode MS" w:cs="Arial Unicode MS"/>
      <w:szCs w:val="26"/>
    </w:rPr>
  </w:style>
  <w:style w:type="paragraph" w:customStyle="1" w:styleId="xl87">
    <w:name w:val="xl87"/>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Arial Unicode MS" w:cs="Arial Unicode MS"/>
      <w:szCs w:val="26"/>
    </w:rPr>
  </w:style>
  <w:style w:type="paragraph" w:customStyle="1" w:styleId="xl88">
    <w:name w:val="xl88"/>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ascii=".VnTimeH" w:eastAsia="Arial Unicode MS" w:hAnsi=".VnTimeH" w:cs="Arial Unicode MS"/>
      <w:b/>
      <w:bCs/>
      <w:sz w:val="22"/>
    </w:rPr>
  </w:style>
  <w:style w:type="paragraph" w:customStyle="1" w:styleId="xl89">
    <w:name w:val="xl89"/>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textAlignment w:val="center"/>
    </w:pPr>
    <w:rPr>
      <w:rFonts w:ascii=".VnTimeH" w:eastAsia="Arial Unicode MS" w:hAnsi=".VnTimeH" w:cs="Arial Unicode MS"/>
      <w:b/>
      <w:bCs/>
      <w:sz w:val="22"/>
    </w:rPr>
  </w:style>
  <w:style w:type="paragraph" w:customStyle="1" w:styleId="xl90">
    <w:name w:val="xl90"/>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Arial Unicode MS" w:cs="Arial Unicode MS"/>
      <w:b/>
      <w:bCs/>
      <w:sz w:val="24"/>
      <w:szCs w:val="24"/>
    </w:rPr>
  </w:style>
  <w:style w:type="paragraph" w:customStyle="1" w:styleId="xl91">
    <w:name w:val="xl91"/>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textAlignment w:val="center"/>
    </w:pPr>
    <w:rPr>
      <w:rFonts w:eastAsia="Arial Unicode MS" w:cs="Arial Unicode MS"/>
      <w:sz w:val="24"/>
      <w:szCs w:val="24"/>
    </w:rPr>
  </w:style>
  <w:style w:type="paragraph" w:customStyle="1" w:styleId="xl92">
    <w:name w:val="xl92"/>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pPr>
    <w:rPr>
      <w:rFonts w:eastAsia="Arial Unicode MS" w:cs="Arial Unicode MS"/>
      <w:b/>
      <w:bCs/>
      <w:szCs w:val="26"/>
    </w:rPr>
  </w:style>
  <w:style w:type="paragraph" w:customStyle="1" w:styleId="xl93">
    <w:name w:val="xl93"/>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Arial Unicode MS" w:cs="Arial Unicode MS"/>
      <w:b/>
      <w:bCs/>
      <w:szCs w:val="26"/>
    </w:rPr>
  </w:style>
  <w:style w:type="paragraph" w:customStyle="1" w:styleId="xl94">
    <w:name w:val="xl94"/>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Arial Unicode MS" w:cs="Arial Unicode MS"/>
      <w:szCs w:val="26"/>
    </w:rPr>
  </w:style>
  <w:style w:type="paragraph" w:customStyle="1" w:styleId="xl95">
    <w:name w:val="xl95"/>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pPr>
    <w:rPr>
      <w:rFonts w:eastAsia="Arial Unicode MS" w:cs="Arial Unicode MS"/>
      <w:szCs w:val="26"/>
    </w:rPr>
  </w:style>
  <w:style w:type="paragraph" w:customStyle="1" w:styleId="xl96">
    <w:name w:val="xl96"/>
    <w:basedOn w:val="Normal"/>
    <w:rsid w:val="00E01CCD"/>
    <w:pPr>
      <w:pBdr>
        <w:bottom w:val="single" w:sz="4" w:space="0" w:color="auto"/>
      </w:pBdr>
      <w:spacing w:before="100" w:beforeAutospacing="1" w:after="100" w:afterAutospacing="1" w:line="276" w:lineRule="auto"/>
      <w:ind w:firstLine="0"/>
    </w:pPr>
    <w:rPr>
      <w:rFonts w:eastAsia="Arial Unicode MS" w:cs="Arial Unicode MS"/>
      <w:b/>
      <w:bCs/>
      <w:color w:val="C0C0FF"/>
      <w:sz w:val="24"/>
      <w:szCs w:val="24"/>
    </w:rPr>
  </w:style>
  <w:style w:type="paragraph" w:customStyle="1" w:styleId="xl97">
    <w:name w:val="xl97"/>
    <w:basedOn w:val="Normal"/>
    <w:rsid w:val="00E01CCD"/>
    <w:pPr>
      <w:pBdr>
        <w:bottom w:val="single" w:sz="4" w:space="0" w:color="auto"/>
      </w:pBdr>
      <w:spacing w:before="100" w:beforeAutospacing="1" w:after="100" w:afterAutospacing="1" w:line="276" w:lineRule="auto"/>
      <w:ind w:firstLine="0"/>
    </w:pPr>
    <w:rPr>
      <w:rFonts w:eastAsia="Arial Unicode MS" w:cs="Arial Unicode MS"/>
      <w:b/>
      <w:bCs/>
      <w:color w:val="C0C0FF"/>
      <w:sz w:val="24"/>
      <w:szCs w:val="24"/>
    </w:rPr>
  </w:style>
  <w:style w:type="paragraph" w:customStyle="1" w:styleId="xl98">
    <w:name w:val="xl98"/>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pPr>
    <w:rPr>
      <w:rFonts w:ascii=".VnTimeH" w:eastAsia="Arial Unicode MS" w:hAnsi=".VnTimeH" w:cs="Arial Unicode MS"/>
      <w:szCs w:val="26"/>
    </w:rPr>
  </w:style>
  <w:style w:type="paragraph" w:customStyle="1" w:styleId="xl99">
    <w:name w:val="xl99"/>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Arial Unicode MS" w:cs="Arial Unicode MS"/>
      <w:szCs w:val="26"/>
    </w:rPr>
  </w:style>
  <w:style w:type="paragraph" w:customStyle="1" w:styleId="xl100">
    <w:name w:val="xl100"/>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pPr>
    <w:rPr>
      <w:rFonts w:eastAsia="Arial Unicode MS" w:cs="Arial Unicode MS"/>
      <w:szCs w:val="26"/>
    </w:rPr>
  </w:style>
  <w:style w:type="paragraph" w:customStyle="1" w:styleId="xl101">
    <w:name w:val="xl101"/>
    <w:basedOn w:val="Normal"/>
    <w:rsid w:val="00E01CCD"/>
    <w:pPr>
      <w:pBdr>
        <w:top w:val="single" w:sz="4" w:space="0" w:color="auto"/>
        <w:bottom w:val="single" w:sz="4" w:space="0" w:color="auto"/>
      </w:pBdr>
      <w:spacing w:before="100" w:beforeAutospacing="1" w:after="100" w:afterAutospacing="1" w:line="276" w:lineRule="auto"/>
      <w:ind w:firstLine="0"/>
    </w:pPr>
    <w:rPr>
      <w:rFonts w:eastAsia="Arial Unicode MS" w:cs="Arial Unicode MS"/>
      <w:b/>
      <w:bCs/>
      <w:color w:val="C0C0FF"/>
      <w:sz w:val="24"/>
      <w:szCs w:val="24"/>
    </w:rPr>
  </w:style>
  <w:style w:type="paragraph" w:customStyle="1" w:styleId="xl102">
    <w:name w:val="xl102"/>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Arial Unicode MS" w:cs="Arial Unicode MS"/>
      <w:szCs w:val="26"/>
    </w:rPr>
  </w:style>
  <w:style w:type="paragraph" w:customStyle="1" w:styleId="xl103">
    <w:name w:val="xl103"/>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Arial Unicode MS" w:cs="Arial Unicode MS"/>
      <w:szCs w:val="26"/>
    </w:rPr>
  </w:style>
  <w:style w:type="paragraph" w:customStyle="1" w:styleId="xl104">
    <w:name w:val="xl104"/>
    <w:basedOn w:val="Normal"/>
    <w:rsid w:val="00E01CCD"/>
    <w:pPr>
      <w:pBdr>
        <w:top w:val="single" w:sz="4" w:space="0" w:color="auto"/>
        <w:bottom w:val="single" w:sz="4" w:space="0" w:color="auto"/>
      </w:pBdr>
      <w:spacing w:before="100" w:beforeAutospacing="1" w:after="100" w:afterAutospacing="1" w:line="276" w:lineRule="auto"/>
      <w:ind w:firstLine="0"/>
      <w:textAlignment w:val="center"/>
    </w:pPr>
    <w:rPr>
      <w:rFonts w:eastAsia="Arial Unicode MS" w:cs="Arial Unicode MS"/>
      <w:b/>
      <w:bCs/>
      <w:color w:val="C0C0FF"/>
      <w:sz w:val="24"/>
      <w:szCs w:val="24"/>
      <w:u w:val="single"/>
    </w:rPr>
  </w:style>
  <w:style w:type="paragraph" w:customStyle="1" w:styleId="xl105">
    <w:name w:val="xl105"/>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pPr>
    <w:rPr>
      <w:rFonts w:eastAsia="Arial Unicode MS" w:cs="Arial Unicode MS"/>
      <w:b/>
      <w:bCs/>
      <w:color w:val="C0C0FF"/>
      <w:sz w:val="24"/>
      <w:szCs w:val="24"/>
    </w:rPr>
  </w:style>
  <w:style w:type="paragraph" w:customStyle="1" w:styleId="xl106">
    <w:name w:val="xl106"/>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pPr>
    <w:rPr>
      <w:rFonts w:eastAsia="Arial Unicode MS" w:cs="Arial Unicode MS"/>
      <w:b/>
      <w:bCs/>
      <w:color w:val="C0C0FF"/>
      <w:sz w:val="24"/>
      <w:szCs w:val="24"/>
    </w:rPr>
  </w:style>
  <w:style w:type="paragraph" w:customStyle="1" w:styleId="xl107">
    <w:name w:val="xl107"/>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pPr>
    <w:rPr>
      <w:rFonts w:eastAsia="Arial Unicode MS" w:cs="Arial Unicode MS"/>
      <w:b/>
      <w:bCs/>
      <w:color w:val="C0C0FF"/>
      <w:sz w:val="24"/>
      <w:szCs w:val="24"/>
    </w:rPr>
  </w:style>
  <w:style w:type="paragraph" w:customStyle="1" w:styleId="Nomal">
    <w:name w:val="Nomal"/>
    <w:basedOn w:val="Heading5"/>
    <w:rsid w:val="00E01CCD"/>
    <w:pPr>
      <w:keepLines w:val="0"/>
      <w:tabs>
        <w:tab w:val="num" w:pos="1008"/>
      </w:tabs>
      <w:spacing w:before="60" w:after="60" w:line="276" w:lineRule="auto"/>
      <w:ind w:left="1008" w:hanging="432"/>
      <w:jc w:val="center"/>
    </w:pPr>
    <w:rPr>
      <w:rFonts w:ascii=".VnTime" w:eastAsia="Times New Roman" w:hAnsi=".VnTime" w:cs="Times New Roman"/>
      <w:b w:val="0"/>
      <w:i w:val="0"/>
      <w:color w:val="000000"/>
      <w:sz w:val="28"/>
      <w:szCs w:val="28"/>
    </w:rPr>
  </w:style>
  <w:style w:type="paragraph" w:customStyle="1" w:styleId="a0">
    <w:name w:val="표가운데"/>
    <w:basedOn w:val="Normal"/>
    <w:link w:val="Char0"/>
    <w:rsid w:val="00E01CCD"/>
    <w:pPr>
      <w:widowControl w:val="0"/>
      <w:wordWrap w:val="0"/>
      <w:autoSpaceDE w:val="0"/>
      <w:autoSpaceDN w:val="0"/>
      <w:spacing w:before="120" w:after="120" w:line="260" w:lineRule="exact"/>
      <w:ind w:firstLine="0"/>
      <w:jc w:val="center"/>
    </w:pPr>
    <w:rPr>
      <w:rFonts w:ascii="Arial" w:eastAsia="Batang" w:hAnsi="Arial" w:cs="Times New Roman"/>
      <w:kern w:val="2"/>
      <w:sz w:val="20"/>
      <w:szCs w:val="20"/>
      <w:lang w:eastAsia="ko-KR"/>
    </w:rPr>
  </w:style>
  <w:style w:type="character" w:customStyle="1" w:styleId="Char0">
    <w:name w:val="표가운데 Char"/>
    <w:link w:val="a0"/>
    <w:rsid w:val="00E01CCD"/>
    <w:rPr>
      <w:rFonts w:ascii="Arial" w:eastAsia="Batang" w:hAnsi="Arial" w:cs="Times New Roman"/>
      <w:kern w:val="2"/>
      <w:sz w:val="20"/>
      <w:szCs w:val="20"/>
      <w:lang w:eastAsia="ko-KR"/>
    </w:rPr>
  </w:style>
  <w:style w:type="character" w:customStyle="1" w:styleId="NormalWebChar">
    <w:name w:val="Normal (Web) Char"/>
    <w:aliases w:val="표준 (웹) Char1,표준 (웹) Char Char"/>
    <w:link w:val="NormalWeb"/>
    <w:rsid w:val="00E01CCD"/>
    <w:rPr>
      <w:rFonts w:ascii="Arial Unicode MS" w:eastAsia="Arial Unicode MS" w:hAnsi="Arial Unicode MS" w:cs="Times New Roman"/>
      <w:color w:val="000000"/>
      <w:sz w:val="24"/>
      <w:szCs w:val="20"/>
    </w:rPr>
  </w:style>
  <w:style w:type="character" w:customStyle="1" w:styleId="Heading2Char1">
    <w:name w:val="Heading 2 Char1"/>
    <w:aliases w:val="Heading 2 Char Char,dau muc Char,(suindext) Char,tuan2 Char,l2 Char,H2 Char,HeadB Char,Heading 2 b Char, Char3 Char,Char3 Char,de muc Char1,Muc 2 Char2,Muc 2 Char Char"/>
    <w:qFormat/>
    <w:rsid w:val="00E01CCD"/>
    <w:rPr>
      <w:rFonts w:ascii=".VnTimeH" w:hAnsi=".VnTimeH"/>
      <w:i/>
      <w:snapToGrid w:val="0"/>
      <w:color w:val="000000"/>
      <w:sz w:val="26"/>
      <w:szCs w:val="26"/>
      <w:u w:val="single"/>
    </w:rPr>
  </w:style>
  <w:style w:type="character" w:customStyle="1" w:styleId="Heading3Char1">
    <w:name w:val="Heading 3 Char1"/>
    <w:aliases w:val="Heading 3 Char Char,Section Header3 Char"/>
    <w:qFormat/>
    <w:rsid w:val="00E01CCD"/>
    <w:rPr>
      <w:rFonts w:ascii=".VnArial" w:hAnsi=".VnArial"/>
      <w:b/>
      <w:i/>
      <w:snapToGrid w:val="0"/>
      <w:color w:val="000000"/>
      <w:sz w:val="16"/>
      <w:szCs w:val="26"/>
    </w:rPr>
  </w:style>
  <w:style w:type="character" w:customStyle="1" w:styleId="CharChar6">
    <w:name w:val="Char Char6"/>
    <w:rsid w:val="00E01CCD"/>
    <w:rPr>
      <w:rFonts w:ascii=".VnTimeH" w:hAnsi=".VnTimeH"/>
      <w:b/>
      <w:sz w:val="28"/>
      <w:lang w:val="en-US" w:eastAsia="en-US" w:bidi="ar-SA"/>
    </w:rPr>
  </w:style>
  <w:style w:type="character" w:styleId="Emphasis">
    <w:name w:val="Emphasis"/>
    <w:qFormat/>
    <w:rsid w:val="00E01CCD"/>
    <w:rPr>
      <w:rFonts w:ascii="Times New Roman" w:eastAsia="Dotum" w:hAnsi="Times New Roman"/>
      <w:sz w:val="26"/>
      <w:szCs w:val="26"/>
    </w:rPr>
  </w:style>
  <w:style w:type="paragraph" w:customStyle="1" w:styleId="xl152">
    <w:name w:val="xl152"/>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pPr>
    <w:rPr>
      <w:rFonts w:ascii="Symbol" w:eastAsia="Times New Roman" w:hAnsi="Symbol" w:cs="Times New Roman"/>
      <w:b/>
      <w:bCs/>
      <w:sz w:val="24"/>
      <w:szCs w:val="24"/>
    </w:rPr>
  </w:style>
  <w:style w:type="paragraph" w:customStyle="1" w:styleId="xl153">
    <w:name w:val="xl153"/>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b/>
      <w:bCs/>
      <w:color w:val="FF0000"/>
      <w:sz w:val="24"/>
      <w:szCs w:val="24"/>
    </w:rPr>
  </w:style>
  <w:style w:type="paragraph" w:customStyle="1" w:styleId="xl154">
    <w:name w:val="xl154"/>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ascii="Symbol" w:eastAsia="Times New Roman" w:hAnsi="Symbol" w:cs="Times New Roman"/>
      <w:b/>
      <w:bCs/>
      <w:sz w:val="24"/>
      <w:szCs w:val="24"/>
    </w:rPr>
  </w:style>
  <w:style w:type="paragraph" w:customStyle="1" w:styleId="xl155">
    <w:name w:val="xl155"/>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pPr>
    <w:rPr>
      <w:rFonts w:eastAsia="Times New Roman" w:cs="Times New Roman"/>
      <w:b/>
      <w:bCs/>
      <w:sz w:val="24"/>
      <w:szCs w:val="24"/>
    </w:rPr>
  </w:style>
  <w:style w:type="paragraph" w:customStyle="1" w:styleId="xl156">
    <w:name w:val="xl156"/>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pPr>
    <w:rPr>
      <w:rFonts w:eastAsia="Times New Roman" w:cs="Times New Roman"/>
      <w:b/>
      <w:bCs/>
      <w:color w:val="FF0000"/>
      <w:sz w:val="24"/>
      <w:szCs w:val="24"/>
    </w:rPr>
  </w:style>
  <w:style w:type="paragraph" w:customStyle="1" w:styleId="xl157">
    <w:name w:val="xl157"/>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b/>
      <w:bCs/>
      <w:color w:val="FF0000"/>
      <w:sz w:val="24"/>
      <w:szCs w:val="24"/>
    </w:rPr>
  </w:style>
  <w:style w:type="paragraph" w:customStyle="1" w:styleId="xl158">
    <w:name w:val="xl158"/>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pPr>
    <w:rPr>
      <w:rFonts w:ascii="Symbol" w:eastAsia="Times New Roman" w:hAnsi="Symbol" w:cs="Times New Roman"/>
      <w:b/>
      <w:bCs/>
      <w:color w:val="FF0000"/>
      <w:sz w:val="24"/>
      <w:szCs w:val="24"/>
    </w:rPr>
  </w:style>
  <w:style w:type="paragraph" w:customStyle="1" w:styleId="xl159">
    <w:name w:val="xl159"/>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60">
    <w:name w:val="xl160"/>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61">
    <w:name w:val="xl161"/>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62">
    <w:name w:val="xl162"/>
    <w:basedOn w:val="Normal"/>
    <w:rsid w:val="00E01CCD"/>
    <w:pPr>
      <w:pBdr>
        <w:left w:val="single" w:sz="4" w:space="0" w:color="auto"/>
        <w:right w:val="single" w:sz="4" w:space="0" w:color="auto"/>
      </w:pBdr>
      <w:spacing w:before="100" w:beforeAutospacing="1" w:after="100" w:afterAutospacing="1" w:line="276" w:lineRule="auto"/>
      <w:ind w:firstLine="0"/>
      <w:jc w:val="center"/>
    </w:pPr>
    <w:rPr>
      <w:rFonts w:eastAsia="Times New Roman" w:cs="Times New Roman"/>
      <w:b/>
      <w:bCs/>
      <w:color w:val="FF0000"/>
      <w:sz w:val="24"/>
      <w:szCs w:val="24"/>
    </w:rPr>
  </w:style>
  <w:style w:type="paragraph" w:customStyle="1" w:styleId="xl163">
    <w:name w:val="xl163"/>
    <w:basedOn w:val="Normal"/>
    <w:rsid w:val="00E01CCD"/>
    <w:pPr>
      <w:spacing w:before="100" w:beforeAutospacing="1" w:after="100" w:afterAutospacing="1" w:line="276" w:lineRule="auto"/>
      <w:ind w:firstLine="0"/>
    </w:pPr>
    <w:rPr>
      <w:rFonts w:ascii=".VnTimeH" w:eastAsia="Times New Roman" w:hAnsi=".VnTimeH" w:cs="Times New Roman"/>
      <w:sz w:val="24"/>
      <w:szCs w:val="24"/>
    </w:rPr>
  </w:style>
  <w:style w:type="paragraph" w:customStyle="1" w:styleId="xl164">
    <w:name w:val="xl164"/>
    <w:basedOn w:val="Normal"/>
    <w:rsid w:val="00E01CCD"/>
    <w:pPr>
      <w:spacing w:before="100" w:beforeAutospacing="1" w:after="100" w:afterAutospacing="1" w:line="276" w:lineRule="auto"/>
      <w:ind w:firstLine="0"/>
    </w:pPr>
    <w:rPr>
      <w:rFonts w:ascii=".VnTimeH" w:eastAsia="Times New Roman" w:hAnsi=".VnTimeH" w:cs="Times New Roman"/>
      <w:sz w:val="24"/>
      <w:szCs w:val="24"/>
    </w:rPr>
  </w:style>
  <w:style w:type="paragraph" w:customStyle="1" w:styleId="xl165">
    <w:name w:val="xl165"/>
    <w:basedOn w:val="Normal"/>
    <w:rsid w:val="00E01CCD"/>
    <w:pPr>
      <w:spacing w:before="100" w:beforeAutospacing="1" w:after="100" w:afterAutospacing="1" w:line="276" w:lineRule="auto"/>
      <w:ind w:firstLine="0"/>
    </w:pPr>
    <w:rPr>
      <w:rFonts w:ascii=".VnTimeH" w:eastAsia="Times New Roman" w:hAnsi=".VnTimeH" w:cs="Times New Roman"/>
      <w:sz w:val="24"/>
      <w:szCs w:val="24"/>
    </w:rPr>
  </w:style>
  <w:style w:type="paragraph" w:customStyle="1" w:styleId="xl166">
    <w:name w:val="xl166"/>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67">
    <w:name w:val="xl167"/>
    <w:basedOn w:val="Normal"/>
    <w:rsid w:val="00E01CCD"/>
    <w:pPr>
      <w:pBdr>
        <w:top w:val="single" w:sz="4" w:space="0" w:color="auto"/>
        <w:left w:val="single" w:sz="4" w:space="0" w:color="auto"/>
        <w:bottom w:val="single" w:sz="4" w:space="0" w:color="auto"/>
      </w:pBdr>
      <w:spacing w:before="100" w:beforeAutospacing="1" w:after="100" w:afterAutospacing="1" w:line="276" w:lineRule="auto"/>
      <w:ind w:firstLine="0"/>
      <w:jc w:val="center"/>
    </w:pPr>
    <w:rPr>
      <w:rFonts w:eastAsia="Times New Roman" w:cs="Times New Roman"/>
      <w:b/>
      <w:bCs/>
      <w:color w:val="FF0000"/>
      <w:sz w:val="24"/>
      <w:szCs w:val="24"/>
    </w:rPr>
  </w:style>
  <w:style w:type="paragraph" w:customStyle="1" w:styleId="xl168">
    <w:name w:val="xl168"/>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69">
    <w:name w:val="xl169"/>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70">
    <w:name w:val="xl170"/>
    <w:basedOn w:val="Normal"/>
    <w:rsid w:val="00E01CCD"/>
    <w:pPr>
      <w:pBdr>
        <w:top w:val="single" w:sz="4" w:space="0" w:color="auto"/>
        <w:left w:val="single" w:sz="4" w:space="0" w:color="auto"/>
        <w:bottom w:val="single" w:sz="4" w:space="0" w:color="auto"/>
      </w:pBdr>
      <w:spacing w:before="100" w:beforeAutospacing="1" w:after="100" w:afterAutospacing="1" w:line="276" w:lineRule="auto"/>
      <w:ind w:firstLine="0"/>
      <w:jc w:val="center"/>
    </w:pPr>
    <w:rPr>
      <w:rFonts w:eastAsia="Times New Roman" w:cs="Times New Roman"/>
      <w:b/>
      <w:bCs/>
      <w:sz w:val="24"/>
      <w:szCs w:val="24"/>
    </w:rPr>
  </w:style>
  <w:style w:type="paragraph" w:customStyle="1" w:styleId="xl171">
    <w:name w:val="xl171"/>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72">
    <w:name w:val="xl172"/>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74">
    <w:name w:val="xl174"/>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75">
    <w:name w:val="xl175"/>
    <w:basedOn w:val="Normal"/>
    <w:rsid w:val="00E01CCD"/>
    <w:pPr>
      <w:pBdr>
        <w:left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76">
    <w:name w:val="xl176"/>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77">
    <w:name w:val="xl177"/>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78">
    <w:name w:val="xl178"/>
    <w:basedOn w:val="Normal"/>
    <w:rsid w:val="00E01CCD"/>
    <w:pPr>
      <w:pBdr>
        <w:top w:val="single" w:sz="4" w:space="0" w:color="auto"/>
        <w:bottom w:val="single" w:sz="4" w:space="0" w:color="auto"/>
      </w:pBdr>
      <w:spacing w:before="100" w:beforeAutospacing="1" w:after="100" w:afterAutospacing="1" w:line="276" w:lineRule="auto"/>
      <w:ind w:firstLine="0"/>
      <w:jc w:val="center"/>
    </w:pPr>
    <w:rPr>
      <w:rFonts w:eastAsia="Times New Roman" w:cs="Times New Roman"/>
      <w:b/>
      <w:bCs/>
      <w:sz w:val="24"/>
      <w:szCs w:val="24"/>
    </w:rPr>
  </w:style>
  <w:style w:type="paragraph" w:customStyle="1" w:styleId="xl179">
    <w:name w:val="xl179"/>
    <w:basedOn w:val="Normal"/>
    <w:rsid w:val="00E01CCD"/>
    <w:pPr>
      <w:pBdr>
        <w:top w:val="single" w:sz="4" w:space="0" w:color="auto"/>
        <w:bottom w:val="single" w:sz="4" w:space="0" w:color="auto"/>
      </w:pBdr>
      <w:spacing w:before="100" w:beforeAutospacing="1" w:after="100" w:afterAutospacing="1" w:line="276" w:lineRule="auto"/>
      <w:ind w:firstLine="0"/>
      <w:jc w:val="center"/>
    </w:pPr>
    <w:rPr>
      <w:rFonts w:eastAsia="Times New Roman" w:cs="Times New Roman"/>
      <w:b/>
      <w:bCs/>
      <w:sz w:val="24"/>
      <w:szCs w:val="24"/>
    </w:rPr>
  </w:style>
  <w:style w:type="paragraph" w:customStyle="1" w:styleId="xl180">
    <w:name w:val="xl180"/>
    <w:basedOn w:val="Normal"/>
    <w:rsid w:val="00E01CCD"/>
    <w:pPr>
      <w:pBdr>
        <w:top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b/>
      <w:bCs/>
      <w:sz w:val="24"/>
      <w:szCs w:val="24"/>
    </w:rPr>
  </w:style>
  <w:style w:type="paragraph" w:customStyle="1" w:styleId="xl181">
    <w:name w:val="xl181"/>
    <w:basedOn w:val="Normal"/>
    <w:rsid w:val="00E01CCD"/>
    <w:pPr>
      <w:pBdr>
        <w:left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82">
    <w:name w:val="xl182"/>
    <w:basedOn w:val="Normal"/>
    <w:rsid w:val="00E01CCD"/>
    <w:pPr>
      <w:pBdr>
        <w:left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83">
    <w:name w:val="xl183"/>
    <w:basedOn w:val="Normal"/>
    <w:rsid w:val="00E01CCD"/>
    <w:pPr>
      <w:pBdr>
        <w:top w:val="single" w:sz="4" w:space="0" w:color="auto"/>
        <w:bottom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84">
    <w:name w:val="xl184"/>
    <w:basedOn w:val="Normal"/>
    <w:rsid w:val="00E01CCD"/>
    <w:pPr>
      <w:pBdr>
        <w:top w:val="single" w:sz="4" w:space="0" w:color="auto"/>
        <w:bottom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85">
    <w:name w:val="xl185"/>
    <w:basedOn w:val="Normal"/>
    <w:rsid w:val="00E01CCD"/>
    <w:pPr>
      <w:pBdr>
        <w:top w:val="single" w:sz="4" w:space="0" w:color="auto"/>
        <w:bottom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86">
    <w:name w:val="xl186"/>
    <w:basedOn w:val="Normal"/>
    <w:rsid w:val="00E01CCD"/>
    <w:pPr>
      <w:pBdr>
        <w:top w:val="single" w:sz="4" w:space="0" w:color="auto"/>
        <w:bottom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87">
    <w:name w:val="xl187"/>
    <w:basedOn w:val="Normal"/>
    <w:rsid w:val="00E01CCD"/>
    <w:pPr>
      <w:pBdr>
        <w:top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sz w:val="24"/>
      <w:szCs w:val="24"/>
    </w:rPr>
  </w:style>
  <w:style w:type="paragraph" w:customStyle="1" w:styleId="xl188">
    <w:name w:val="xl188"/>
    <w:basedOn w:val="Normal"/>
    <w:rsid w:val="00E01CCD"/>
    <w:pPr>
      <w:pBdr>
        <w:top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b/>
      <w:bCs/>
      <w:color w:val="FF0000"/>
      <w:sz w:val="24"/>
      <w:szCs w:val="24"/>
    </w:rPr>
  </w:style>
  <w:style w:type="paragraph" w:customStyle="1" w:styleId="xl189">
    <w:name w:val="xl189"/>
    <w:basedOn w:val="Normal"/>
    <w:rsid w:val="00E01CCD"/>
    <w:pPr>
      <w:pBdr>
        <w:top w:val="single" w:sz="4" w:space="0" w:color="auto"/>
        <w:bottom w:val="single" w:sz="4" w:space="0" w:color="auto"/>
        <w:right w:val="single" w:sz="4" w:space="0" w:color="auto"/>
      </w:pBdr>
      <w:spacing w:before="100" w:beforeAutospacing="1" w:after="100" w:afterAutospacing="1" w:line="276" w:lineRule="auto"/>
      <w:ind w:firstLine="0"/>
      <w:jc w:val="center"/>
    </w:pPr>
    <w:rPr>
      <w:rFonts w:eastAsia="Times New Roman" w:cs="Times New Roman"/>
      <w:b/>
      <w:bCs/>
      <w:sz w:val="24"/>
      <w:szCs w:val="24"/>
    </w:rPr>
  </w:style>
  <w:style w:type="paragraph" w:customStyle="1" w:styleId="xl190">
    <w:name w:val="xl190"/>
    <w:basedOn w:val="Normal"/>
    <w:rsid w:val="00E01CCD"/>
    <w:pPr>
      <w:spacing w:before="100" w:beforeAutospacing="1" w:after="100" w:afterAutospacing="1" w:line="276" w:lineRule="auto"/>
      <w:ind w:firstLine="0"/>
      <w:jc w:val="center"/>
    </w:pPr>
    <w:rPr>
      <w:rFonts w:ascii=".VnTimeH" w:eastAsia="Times New Roman" w:hAnsi=".VnTimeH" w:cs="Times New Roman"/>
      <w:b/>
      <w:bCs/>
      <w:szCs w:val="28"/>
    </w:rPr>
  </w:style>
  <w:style w:type="paragraph" w:customStyle="1" w:styleId="CharCharCharCharCharCharCharCharCharCharCharCharCharCharCharCharCharCharChar">
    <w:name w:val="Char Char Char Char Char Char Char Char Char Char Char Char Char Char Char Char Char Char Char"/>
    <w:basedOn w:val="Normal"/>
    <w:semiHidden/>
    <w:rsid w:val="00E01CCD"/>
    <w:pPr>
      <w:autoSpaceDE w:val="0"/>
      <w:autoSpaceDN w:val="0"/>
      <w:adjustRightInd w:val="0"/>
      <w:spacing w:before="120" w:after="160" w:line="240" w:lineRule="exact"/>
      <w:ind w:firstLine="0"/>
    </w:pPr>
    <w:rPr>
      <w:rFonts w:ascii="Verdana" w:eastAsia="Times New Roman" w:hAnsi="Verdana" w:cs="Times New Roman"/>
      <w:sz w:val="20"/>
      <w:szCs w:val="26"/>
    </w:rPr>
  </w:style>
  <w:style w:type="paragraph" w:customStyle="1" w:styleId="CharCharChar">
    <w:name w:val="Char Char Char"/>
    <w:basedOn w:val="Normal"/>
    <w:next w:val="Normal"/>
    <w:autoRedefine/>
    <w:semiHidden/>
    <w:qFormat/>
    <w:rsid w:val="00E01CCD"/>
    <w:pPr>
      <w:spacing w:before="120" w:after="120" w:line="312" w:lineRule="auto"/>
      <w:ind w:firstLine="0"/>
    </w:pPr>
    <w:rPr>
      <w:rFonts w:eastAsia="Times New Roman" w:cs="Times New Roman"/>
      <w:szCs w:val="28"/>
    </w:rPr>
  </w:style>
  <w:style w:type="character" w:customStyle="1" w:styleId="CharChar13">
    <w:name w:val="Char Char13"/>
    <w:locked/>
    <w:rsid w:val="00E01CCD"/>
    <w:rPr>
      <w:rFonts w:ascii=".VnTimeH" w:hAnsi=".VnTimeH"/>
      <w:b/>
      <w:sz w:val="28"/>
      <w:lang w:val="en-US" w:eastAsia="en-US" w:bidi="ar-SA"/>
    </w:rPr>
  </w:style>
  <w:style w:type="character" w:customStyle="1" w:styleId="CharCharChar1">
    <w:name w:val="Char Char Char1"/>
    <w:aliases w:val="Char Char Char Char"/>
    <w:rsid w:val="00E01CCD"/>
    <w:rPr>
      <w:rFonts w:ascii=".VnTime" w:hAnsi=".VnTime"/>
      <w:sz w:val="28"/>
      <w:lang w:val="en-US" w:eastAsia="en-US" w:bidi="ar-SA"/>
    </w:rPr>
  </w:style>
  <w:style w:type="numbering" w:styleId="111111">
    <w:name w:val="Outline List 2"/>
    <w:basedOn w:val="NoList"/>
    <w:rsid w:val="00E01CCD"/>
    <w:pPr>
      <w:numPr>
        <w:numId w:val="8"/>
      </w:numPr>
    </w:pPr>
  </w:style>
  <w:style w:type="paragraph" w:styleId="TOAHeading">
    <w:name w:val="toa heading"/>
    <w:basedOn w:val="Normal"/>
    <w:next w:val="Normal"/>
    <w:rsid w:val="00E01CCD"/>
    <w:pPr>
      <w:spacing w:before="120" w:after="120" w:line="276" w:lineRule="auto"/>
      <w:ind w:firstLine="0"/>
    </w:pPr>
    <w:rPr>
      <w:rFonts w:ascii="Arial" w:eastAsia="Times New Roman" w:hAnsi="Arial" w:cs="Arial"/>
      <w:b/>
      <w:bCs/>
      <w:sz w:val="24"/>
      <w:szCs w:val="24"/>
    </w:rPr>
  </w:style>
  <w:style w:type="paragraph" w:styleId="TOC4">
    <w:name w:val="toc 4"/>
    <w:basedOn w:val="Normal"/>
    <w:next w:val="Normal"/>
    <w:autoRedefine/>
    <w:uiPriority w:val="39"/>
    <w:qFormat/>
    <w:rsid w:val="00E01CCD"/>
    <w:pPr>
      <w:spacing w:before="120" w:after="120" w:line="276" w:lineRule="auto"/>
      <w:ind w:left="720" w:firstLine="0"/>
    </w:pPr>
    <w:rPr>
      <w:rFonts w:eastAsia="Times New Roman" w:cs="Times New Roman"/>
      <w:sz w:val="24"/>
      <w:szCs w:val="24"/>
    </w:rPr>
  </w:style>
  <w:style w:type="paragraph" w:styleId="TOC5">
    <w:name w:val="toc 5"/>
    <w:basedOn w:val="Normal"/>
    <w:next w:val="Normal"/>
    <w:autoRedefine/>
    <w:uiPriority w:val="39"/>
    <w:qFormat/>
    <w:rsid w:val="00E01CCD"/>
    <w:pPr>
      <w:spacing w:before="120" w:after="120" w:line="276" w:lineRule="auto"/>
      <w:ind w:left="960" w:firstLine="0"/>
    </w:pPr>
    <w:rPr>
      <w:rFonts w:eastAsia="Times New Roman" w:cs="Times New Roman"/>
      <w:sz w:val="24"/>
      <w:szCs w:val="24"/>
    </w:rPr>
  </w:style>
  <w:style w:type="numbering" w:customStyle="1" w:styleId="Style2">
    <w:name w:val="Style2"/>
    <w:basedOn w:val="NoList"/>
    <w:rsid w:val="00E01CCD"/>
    <w:pPr>
      <w:numPr>
        <w:numId w:val="9"/>
      </w:numPr>
    </w:pPr>
  </w:style>
  <w:style w:type="paragraph" w:styleId="TOC6">
    <w:name w:val="toc 6"/>
    <w:basedOn w:val="Normal"/>
    <w:next w:val="Normal"/>
    <w:autoRedefine/>
    <w:uiPriority w:val="39"/>
    <w:qFormat/>
    <w:rsid w:val="00E01CCD"/>
    <w:pPr>
      <w:spacing w:before="120" w:after="120" w:line="276" w:lineRule="auto"/>
      <w:ind w:left="1200" w:firstLine="0"/>
    </w:pPr>
    <w:rPr>
      <w:rFonts w:eastAsia="Times New Roman" w:cs="Times New Roman"/>
      <w:sz w:val="24"/>
      <w:szCs w:val="24"/>
    </w:rPr>
  </w:style>
  <w:style w:type="paragraph" w:styleId="TOC7">
    <w:name w:val="toc 7"/>
    <w:basedOn w:val="Normal"/>
    <w:next w:val="Normal"/>
    <w:autoRedefine/>
    <w:uiPriority w:val="39"/>
    <w:qFormat/>
    <w:rsid w:val="00E01CCD"/>
    <w:pPr>
      <w:spacing w:before="120" w:after="120" w:line="276" w:lineRule="auto"/>
      <w:ind w:left="1440" w:firstLine="0"/>
    </w:pPr>
    <w:rPr>
      <w:rFonts w:eastAsia="Times New Roman" w:cs="Times New Roman"/>
      <w:sz w:val="24"/>
      <w:szCs w:val="24"/>
    </w:rPr>
  </w:style>
  <w:style w:type="paragraph" w:styleId="TOC8">
    <w:name w:val="toc 8"/>
    <w:basedOn w:val="Normal"/>
    <w:next w:val="Normal"/>
    <w:autoRedefine/>
    <w:uiPriority w:val="39"/>
    <w:qFormat/>
    <w:rsid w:val="00E01CCD"/>
    <w:pPr>
      <w:spacing w:before="120" w:after="120" w:line="276" w:lineRule="auto"/>
      <w:ind w:left="1680" w:firstLine="0"/>
    </w:pPr>
    <w:rPr>
      <w:rFonts w:eastAsia="Times New Roman" w:cs="Times New Roman"/>
      <w:sz w:val="24"/>
      <w:szCs w:val="24"/>
    </w:rPr>
  </w:style>
  <w:style w:type="paragraph" w:styleId="TOC9">
    <w:name w:val="toc 9"/>
    <w:basedOn w:val="Normal"/>
    <w:next w:val="Normal"/>
    <w:autoRedefine/>
    <w:uiPriority w:val="39"/>
    <w:qFormat/>
    <w:rsid w:val="00E01CCD"/>
    <w:pPr>
      <w:spacing w:before="120" w:after="120" w:line="276" w:lineRule="auto"/>
      <w:ind w:left="1920" w:firstLine="0"/>
    </w:pPr>
    <w:rPr>
      <w:rFonts w:eastAsia="Times New Roman" w:cs="Times New Roman"/>
      <w:sz w:val="24"/>
      <w:szCs w:val="24"/>
    </w:rPr>
  </w:style>
  <w:style w:type="paragraph" w:customStyle="1" w:styleId="xl65">
    <w:name w:val="xl65"/>
    <w:basedOn w:val="Normal"/>
    <w:rsid w:val="00E01CCD"/>
    <w:pPr>
      <w:pBdr>
        <w:left w:val="single" w:sz="4" w:space="0" w:color="auto"/>
        <w:bottom w:val="dotted"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66">
    <w:name w:val="xl66"/>
    <w:basedOn w:val="Normal"/>
    <w:rsid w:val="00E01CCD"/>
    <w:pPr>
      <w:pBdr>
        <w:top w:val="dotted" w:sz="4" w:space="0" w:color="auto"/>
        <w:left w:val="single" w:sz="4" w:space="0" w:color="auto"/>
        <w:bottom w:val="dotted"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67">
    <w:name w:val="xl67"/>
    <w:basedOn w:val="Normal"/>
    <w:rsid w:val="00E01CCD"/>
    <w:pPr>
      <w:pBdr>
        <w:top w:val="dotted"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68">
    <w:name w:val="xl68"/>
    <w:basedOn w:val="Normal"/>
    <w:rsid w:val="00E01CCD"/>
    <w:pPr>
      <w:pBdr>
        <w:left w:val="single" w:sz="4" w:space="0" w:color="auto"/>
        <w:bottom w:val="dotted" w:sz="4" w:space="0" w:color="auto"/>
        <w:right w:val="single" w:sz="4" w:space="0" w:color="auto"/>
      </w:pBdr>
      <w:spacing w:before="100" w:beforeAutospacing="1" w:after="100" w:afterAutospacing="1" w:line="276" w:lineRule="auto"/>
      <w:ind w:firstLine="0"/>
      <w:textAlignment w:val="center"/>
    </w:pPr>
    <w:rPr>
      <w:rFonts w:eastAsia="Times New Roman" w:cs="Times New Roman"/>
      <w:szCs w:val="26"/>
    </w:rPr>
  </w:style>
  <w:style w:type="paragraph" w:customStyle="1" w:styleId="xl69">
    <w:name w:val="xl69"/>
    <w:basedOn w:val="Normal"/>
    <w:rsid w:val="00E01CCD"/>
    <w:pPr>
      <w:pBdr>
        <w:top w:val="dotted" w:sz="4" w:space="0" w:color="auto"/>
        <w:left w:val="single" w:sz="4" w:space="0" w:color="auto"/>
        <w:bottom w:val="dotted" w:sz="4" w:space="0" w:color="auto"/>
        <w:right w:val="single" w:sz="4" w:space="0" w:color="auto"/>
      </w:pBdr>
      <w:spacing w:before="100" w:beforeAutospacing="1" w:after="100" w:afterAutospacing="1" w:line="276" w:lineRule="auto"/>
      <w:ind w:firstLine="0"/>
      <w:textAlignment w:val="center"/>
    </w:pPr>
    <w:rPr>
      <w:rFonts w:eastAsia="Times New Roman" w:cs="Times New Roman"/>
      <w:szCs w:val="26"/>
    </w:rPr>
  </w:style>
  <w:style w:type="paragraph" w:customStyle="1" w:styleId="xl70">
    <w:name w:val="xl70"/>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b/>
      <w:bCs/>
      <w:szCs w:val="26"/>
    </w:rPr>
  </w:style>
  <w:style w:type="paragraph" w:customStyle="1" w:styleId="xl71">
    <w:name w:val="xl71"/>
    <w:basedOn w:val="Normal"/>
    <w:rsid w:val="00E01CCD"/>
    <w:pPr>
      <w:pBdr>
        <w:left w:val="single" w:sz="4" w:space="0" w:color="auto"/>
        <w:bottom w:val="dotted" w:sz="4" w:space="0" w:color="auto"/>
        <w:right w:val="single" w:sz="4" w:space="0" w:color="auto"/>
      </w:pBdr>
      <w:spacing w:before="100" w:beforeAutospacing="1" w:after="100" w:afterAutospacing="1" w:line="276" w:lineRule="auto"/>
      <w:ind w:firstLine="0"/>
      <w:textAlignment w:val="center"/>
    </w:pPr>
    <w:rPr>
      <w:rFonts w:eastAsia="Times New Roman" w:cs="Times New Roman"/>
      <w:szCs w:val="26"/>
    </w:rPr>
  </w:style>
  <w:style w:type="paragraph" w:customStyle="1" w:styleId="xl72">
    <w:name w:val="xl72"/>
    <w:basedOn w:val="Normal"/>
    <w:rsid w:val="00E01CCD"/>
    <w:pPr>
      <w:pBdr>
        <w:top w:val="dotted" w:sz="4" w:space="0" w:color="auto"/>
        <w:left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73">
    <w:name w:val="xl73"/>
    <w:basedOn w:val="Normal"/>
    <w:rsid w:val="00E01CCD"/>
    <w:pPr>
      <w:pBdr>
        <w:top w:val="single" w:sz="4" w:space="0" w:color="auto"/>
        <w:left w:val="single" w:sz="4" w:space="0" w:color="auto"/>
        <w:bottom w:val="single" w:sz="4" w:space="0" w:color="auto"/>
      </w:pBdr>
      <w:spacing w:before="100" w:beforeAutospacing="1" w:after="100" w:afterAutospacing="1" w:line="276" w:lineRule="auto"/>
      <w:ind w:firstLine="0"/>
      <w:textAlignment w:val="center"/>
    </w:pPr>
    <w:rPr>
      <w:rFonts w:eastAsia="Times New Roman" w:cs="Times New Roman"/>
      <w:b/>
      <w:bCs/>
      <w:szCs w:val="26"/>
    </w:rPr>
  </w:style>
  <w:style w:type="paragraph" w:customStyle="1" w:styleId="xl74">
    <w:name w:val="xl74"/>
    <w:basedOn w:val="Normal"/>
    <w:qFormat/>
    <w:rsid w:val="00E01CCD"/>
    <w:pPr>
      <w:pBdr>
        <w:top w:val="single" w:sz="4" w:space="0" w:color="auto"/>
        <w:bottom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75">
    <w:name w:val="xl75"/>
    <w:basedOn w:val="Normal"/>
    <w:rsid w:val="00E01CCD"/>
    <w:pPr>
      <w:pBdr>
        <w:top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76">
    <w:name w:val="xl76"/>
    <w:basedOn w:val="Normal"/>
    <w:rsid w:val="00E01CCD"/>
    <w:pPr>
      <w:pBdr>
        <w:top w:val="single" w:sz="4" w:space="0" w:color="auto"/>
        <w:bottom w:val="single" w:sz="4" w:space="0" w:color="auto"/>
      </w:pBdr>
      <w:spacing w:before="100" w:beforeAutospacing="1" w:after="100" w:afterAutospacing="1" w:line="276" w:lineRule="auto"/>
      <w:ind w:firstLine="0"/>
      <w:textAlignment w:val="center"/>
    </w:pPr>
    <w:rPr>
      <w:rFonts w:eastAsia="Times New Roman" w:cs="Times New Roman"/>
      <w:b/>
      <w:bCs/>
      <w:szCs w:val="26"/>
    </w:rPr>
  </w:style>
  <w:style w:type="paragraph" w:customStyle="1" w:styleId="xl77">
    <w:name w:val="xl77"/>
    <w:basedOn w:val="Normal"/>
    <w:rsid w:val="00E01CCD"/>
    <w:pPr>
      <w:pBdr>
        <w:top w:val="single" w:sz="4" w:space="0" w:color="auto"/>
        <w:bottom w:val="single" w:sz="4" w:space="0" w:color="auto"/>
        <w:right w:val="single" w:sz="4" w:space="0" w:color="auto"/>
      </w:pBdr>
      <w:spacing w:before="100" w:beforeAutospacing="1" w:after="100" w:afterAutospacing="1" w:line="276" w:lineRule="auto"/>
      <w:ind w:firstLine="0"/>
      <w:textAlignment w:val="center"/>
    </w:pPr>
    <w:rPr>
      <w:rFonts w:eastAsia="Times New Roman" w:cs="Times New Roman"/>
      <w:b/>
      <w:bCs/>
      <w:szCs w:val="26"/>
    </w:rPr>
  </w:style>
  <w:style w:type="paragraph" w:customStyle="1" w:styleId="xl78">
    <w:name w:val="xl78"/>
    <w:basedOn w:val="Normal"/>
    <w:rsid w:val="00E01CCD"/>
    <w:pPr>
      <w:pBdr>
        <w:top w:val="single" w:sz="4" w:space="0" w:color="auto"/>
        <w:bottom w:val="single" w:sz="4" w:space="0" w:color="auto"/>
      </w:pBdr>
      <w:spacing w:before="100" w:beforeAutospacing="1" w:after="100" w:afterAutospacing="1" w:line="276" w:lineRule="auto"/>
      <w:ind w:firstLine="0"/>
      <w:textAlignment w:val="center"/>
    </w:pPr>
    <w:rPr>
      <w:rFonts w:eastAsia="Times New Roman" w:cs="Times New Roman"/>
      <w:b/>
      <w:bCs/>
      <w:szCs w:val="26"/>
    </w:rPr>
  </w:style>
  <w:style w:type="paragraph" w:customStyle="1" w:styleId="xl79">
    <w:name w:val="xl79"/>
    <w:basedOn w:val="Normal"/>
    <w:rsid w:val="00E01CCD"/>
    <w:pPr>
      <w:pBdr>
        <w:top w:val="single" w:sz="4" w:space="0" w:color="auto"/>
        <w:bottom w:val="single" w:sz="4" w:space="0" w:color="auto"/>
      </w:pBdr>
      <w:spacing w:before="100" w:beforeAutospacing="1" w:after="100" w:afterAutospacing="1" w:line="276" w:lineRule="auto"/>
      <w:ind w:firstLine="0"/>
      <w:jc w:val="center"/>
      <w:textAlignment w:val="center"/>
    </w:pPr>
    <w:rPr>
      <w:rFonts w:eastAsia="Times New Roman" w:cs="Times New Roman"/>
      <w:b/>
      <w:bCs/>
      <w:szCs w:val="26"/>
    </w:rPr>
  </w:style>
  <w:style w:type="paragraph" w:customStyle="1" w:styleId="xl80">
    <w:name w:val="xl80"/>
    <w:basedOn w:val="Normal"/>
    <w:rsid w:val="00E01CCD"/>
    <w:pPr>
      <w:pBdr>
        <w:top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b/>
      <w:bCs/>
      <w:szCs w:val="26"/>
    </w:rPr>
  </w:style>
  <w:style w:type="paragraph" w:customStyle="1" w:styleId="xl81">
    <w:name w:val="xl81"/>
    <w:basedOn w:val="Normal"/>
    <w:rsid w:val="00E01CCD"/>
    <w:pPr>
      <w:pBdr>
        <w:top w:val="single" w:sz="4" w:space="0" w:color="auto"/>
        <w:left w:val="single" w:sz="4" w:space="0" w:color="auto"/>
        <w:bottom w:val="single" w:sz="4" w:space="0" w:color="auto"/>
      </w:pBdr>
      <w:spacing w:before="100" w:beforeAutospacing="1" w:after="100" w:afterAutospacing="1" w:line="276" w:lineRule="auto"/>
      <w:ind w:firstLine="0"/>
      <w:textAlignment w:val="center"/>
    </w:pPr>
    <w:rPr>
      <w:rFonts w:eastAsia="Times New Roman" w:cs="Times New Roman"/>
      <w:b/>
      <w:bCs/>
      <w:i/>
      <w:iCs/>
      <w:szCs w:val="26"/>
    </w:rPr>
  </w:style>
  <w:style w:type="paragraph" w:customStyle="1" w:styleId="xl82">
    <w:name w:val="xl82"/>
    <w:basedOn w:val="Normal"/>
    <w:rsid w:val="00E01CCD"/>
    <w:pPr>
      <w:pBdr>
        <w:top w:val="single" w:sz="4" w:space="0" w:color="auto"/>
        <w:bottom w:val="single" w:sz="4" w:space="0" w:color="auto"/>
      </w:pBdr>
      <w:spacing w:before="100" w:beforeAutospacing="1" w:after="100" w:afterAutospacing="1" w:line="276" w:lineRule="auto"/>
      <w:ind w:firstLine="0"/>
      <w:textAlignment w:val="center"/>
    </w:pPr>
    <w:rPr>
      <w:rFonts w:eastAsia="Times New Roman" w:cs="Times New Roman"/>
      <w:b/>
      <w:bCs/>
      <w:i/>
      <w:iCs/>
      <w:szCs w:val="26"/>
    </w:rPr>
  </w:style>
  <w:style w:type="paragraph" w:customStyle="1" w:styleId="xl83">
    <w:name w:val="xl83"/>
    <w:basedOn w:val="Normal"/>
    <w:rsid w:val="00E01CCD"/>
    <w:pPr>
      <w:pBdr>
        <w:top w:val="single" w:sz="4" w:space="0" w:color="auto"/>
        <w:bottom w:val="single" w:sz="4" w:space="0" w:color="auto"/>
      </w:pBdr>
      <w:spacing w:before="100" w:beforeAutospacing="1" w:after="100" w:afterAutospacing="1" w:line="276" w:lineRule="auto"/>
      <w:ind w:firstLine="0"/>
      <w:jc w:val="center"/>
      <w:textAlignment w:val="center"/>
    </w:pPr>
    <w:rPr>
      <w:rFonts w:eastAsia="Times New Roman" w:cs="Times New Roman"/>
      <w:b/>
      <w:bCs/>
      <w:i/>
      <w:iCs/>
      <w:szCs w:val="26"/>
    </w:rPr>
  </w:style>
  <w:style w:type="paragraph" w:customStyle="1" w:styleId="xl84">
    <w:name w:val="xl84"/>
    <w:basedOn w:val="Normal"/>
    <w:rsid w:val="00E01CCD"/>
    <w:pPr>
      <w:pBdr>
        <w:top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b/>
      <w:bCs/>
      <w:i/>
      <w:iCs/>
      <w:szCs w:val="26"/>
    </w:rPr>
  </w:style>
  <w:style w:type="paragraph" w:customStyle="1" w:styleId="xl108">
    <w:name w:val="xl108"/>
    <w:basedOn w:val="Normal"/>
    <w:rsid w:val="00E01CCD"/>
    <w:pPr>
      <w:pBdr>
        <w:top w:val="single" w:sz="4" w:space="0" w:color="auto"/>
      </w:pBdr>
      <w:spacing w:before="100" w:beforeAutospacing="1" w:after="100" w:afterAutospacing="1" w:line="276" w:lineRule="auto"/>
      <w:ind w:firstLine="0"/>
      <w:textAlignment w:val="center"/>
    </w:pPr>
    <w:rPr>
      <w:rFonts w:eastAsia="Times New Roman" w:cs="Times New Roman"/>
      <w:b/>
      <w:bCs/>
      <w:i/>
      <w:iCs/>
      <w:szCs w:val="26"/>
    </w:rPr>
  </w:style>
  <w:style w:type="paragraph" w:customStyle="1" w:styleId="xl109">
    <w:name w:val="xl109"/>
    <w:basedOn w:val="Normal"/>
    <w:rsid w:val="00E01CCD"/>
    <w:pPr>
      <w:pBdr>
        <w:top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110">
    <w:name w:val="xl110"/>
    <w:basedOn w:val="Normal"/>
    <w:rsid w:val="00E01CCD"/>
    <w:pPr>
      <w:pBdr>
        <w:top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111">
    <w:name w:val="xl111"/>
    <w:basedOn w:val="Normal"/>
    <w:rsid w:val="00E01CCD"/>
    <w:pPr>
      <w:pBdr>
        <w:left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color w:val="FF0000"/>
      <w:szCs w:val="26"/>
    </w:rPr>
  </w:style>
  <w:style w:type="paragraph" w:customStyle="1" w:styleId="xl112">
    <w:name w:val="xl112"/>
    <w:basedOn w:val="Normal"/>
    <w:rsid w:val="00E01CCD"/>
    <w:pPr>
      <w:pBdr>
        <w:left w:val="single" w:sz="8"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113">
    <w:name w:val="xl113"/>
    <w:basedOn w:val="Normal"/>
    <w:rsid w:val="00E01CCD"/>
    <w:pPr>
      <w:pBdr>
        <w:left w:val="single" w:sz="8" w:space="0" w:color="auto"/>
        <w:bottom w:val="dotted"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114">
    <w:name w:val="xl114"/>
    <w:basedOn w:val="Normal"/>
    <w:rsid w:val="00E01CCD"/>
    <w:pPr>
      <w:pBdr>
        <w:left w:val="single" w:sz="4" w:space="0" w:color="auto"/>
        <w:bottom w:val="dotted"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color w:val="FF0000"/>
      <w:szCs w:val="26"/>
    </w:rPr>
  </w:style>
  <w:style w:type="paragraph" w:customStyle="1" w:styleId="xl115">
    <w:name w:val="xl115"/>
    <w:basedOn w:val="Normal"/>
    <w:rsid w:val="00E01CCD"/>
    <w:pPr>
      <w:pBdr>
        <w:left w:val="single" w:sz="4" w:space="0" w:color="auto"/>
        <w:bottom w:val="single" w:sz="4" w:space="0" w:color="auto"/>
      </w:pBdr>
      <w:spacing w:before="100" w:beforeAutospacing="1" w:after="100" w:afterAutospacing="1" w:line="276" w:lineRule="auto"/>
      <w:ind w:firstLine="0"/>
      <w:textAlignment w:val="center"/>
    </w:pPr>
    <w:rPr>
      <w:rFonts w:eastAsia="Times New Roman" w:cs="Times New Roman"/>
      <w:b/>
      <w:bCs/>
      <w:szCs w:val="26"/>
    </w:rPr>
  </w:style>
  <w:style w:type="paragraph" w:customStyle="1" w:styleId="xl116">
    <w:name w:val="xl116"/>
    <w:basedOn w:val="Normal"/>
    <w:rsid w:val="00E01CCD"/>
    <w:pPr>
      <w:pBdr>
        <w:bottom w:val="single" w:sz="4" w:space="0" w:color="auto"/>
      </w:pBdr>
      <w:spacing w:before="100" w:beforeAutospacing="1" w:after="100" w:afterAutospacing="1" w:line="276" w:lineRule="auto"/>
      <w:ind w:firstLine="0"/>
      <w:textAlignment w:val="center"/>
    </w:pPr>
    <w:rPr>
      <w:rFonts w:eastAsia="Times New Roman" w:cs="Times New Roman"/>
      <w:szCs w:val="26"/>
    </w:rPr>
  </w:style>
  <w:style w:type="paragraph" w:customStyle="1" w:styleId="xl117">
    <w:name w:val="xl117"/>
    <w:basedOn w:val="Normal"/>
    <w:rsid w:val="00E01CCD"/>
    <w:pPr>
      <w:pBdr>
        <w:bottom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118">
    <w:name w:val="xl118"/>
    <w:basedOn w:val="Normal"/>
    <w:rsid w:val="00E01CCD"/>
    <w:pPr>
      <w:pBdr>
        <w:bottom w:val="single" w:sz="4" w:space="0" w:color="auto"/>
        <w:right w:val="single" w:sz="4" w:space="0" w:color="auto"/>
      </w:pBdr>
      <w:spacing w:before="100" w:beforeAutospacing="1" w:after="100" w:afterAutospacing="1" w:line="276" w:lineRule="auto"/>
      <w:ind w:firstLine="0"/>
      <w:textAlignment w:val="center"/>
    </w:pPr>
    <w:rPr>
      <w:rFonts w:eastAsia="Times New Roman" w:cs="Times New Roman"/>
      <w:szCs w:val="26"/>
    </w:rPr>
  </w:style>
  <w:style w:type="paragraph" w:customStyle="1" w:styleId="xl119">
    <w:name w:val="xl119"/>
    <w:basedOn w:val="Normal"/>
    <w:rsid w:val="00E01CCD"/>
    <w:pPr>
      <w:pBdr>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szCs w:val="26"/>
    </w:rPr>
  </w:style>
  <w:style w:type="paragraph" w:customStyle="1" w:styleId="xl120">
    <w:name w:val="xl120"/>
    <w:basedOn w:val="Normal"/>
    <w:rsid w:val="00E01CCD"/>
    <w:pPr>
      <w:pBdr>
        <w:top w:val="dotted" w:sz="4" w:space="0" w:color="auto"/>
        <w:bottom w:val="dotted" w:sz="4" w:space="0" w:color="auto"/>
        <w:right w:val="single" w:sz="4" w:space="0" w:color="auto"/>
      </w:pBdr>
      <w:spacing w:before="100" w:beforeAutospacing="1" w:after="100" w:afterAutospacing="1" w:line="276" w:lineRule="auto"/>
      <w:ind w:firstLine="0"/>
      <w:jc w:val="both"/>
      <w:textAlignment w:val="center"/>
    </w:pPr>
    <w:rPr>
      <w:rFonts w:eastAsia="Times New Roman" w:cs="Times New Roman"/>
      <w:szCs w:val="26"/>
    </w:rPr>
  </w:style>
  <w:style w:type="paragraph" w:customStyle="1" w:styleId="xl121">
    <w:name w:val="xl121"/>
    <w:basedOn w:val="Normal"/>
    <w:rsid w:val="00E01CCD"/>
    <w:pPr>
      <w:pBdr>
        <w:top w:val="dotted" w:sz="4" w:space="0" w:color="auto"/>
        <w:bottom w:val="single" w:sz="4" w:space="0" w:color="auto"/>
        <w:right w:val="single" w:sz="4" w:space="0" w:color="auto"/>
      </w:pBdr>
      <w:spacing w:before="100" w:beforeAutospacing="1" w:after="100" w:afterAutospacing="1" w:line="276" w:lineRule="auto"/>
      <w:ind w:firstLine="0"/>
      <w:jc w:val="both"/>
      <w:textAlignment w:val="center"/>
    </w:pPr>
    <w:rPr>
      <w:rFonts w:eastAsia="Times New Roman" w:cs="Times New Roman"/>
      <w:szCs w:val="26"/>
    </w:rPr>
  </w:style>
  <w:style w:type="paragraph" w:customStyle="1" w:styleId="xl122">
    <w:name w:val="xl122"/>
    <w:basedOn w:val="Normal"/>
    <w:rsid w:val="00E01CCD"/>
    <w:pPr>
      <w:pBdr>
        <w:top w:val="single" w:sz="4" w:space="0" w:color="auto"/>
        <w:left w:val="single" w:sz="4" w:space="0" w:color="auto"/>
        <w:bottom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b/>
      <w:bCs/>
      <w:i/>
      <w:iCs/>
      <w:szCs w:val="26"/>
    </w:rPr>
  </w:style>
  <w:style w:type="paragraph" w:customStyle="1" w:styleId="xl123">
    <w:name w:val="xl123"/>
    <w:basedOn w:val="Normal"/>
    <w:rsid w:val="00E01CCD"/>
    <w:pPr>
      <w:pBdr>
        <w:top w:val="single" w:sz="4" w:space="0" w:color="auto"/>
        <w:left w:val="single" w:sz="4" w:space="0" w:color="auto"/>
        <w:right w:val="single" w:sz="4" w:space="0" w:color="auto"/>
      </w:pBdr>
      <w:spacing w:before="100" w:beforeAutospacing="1" w:after="100" w:afterAutospacing="1" w:line="276" w:lineRule="auto"/>
      <w:ind w:firstLine="0"/>
      <w:jc w:val="center"/>
      <w:textAlignment w:val="center"/>
    </w:pPr>
    <w:rPr>
      <w:rFonts w:eastAsia="Times New Roman" w:cs="Times New Roman"/>
      <w:b/>
      <w:bCs/>
      <w:szCs w:val="26"/>
    </w:rPr>
  </w:style>
  <w:style w:type="paragraph" w:customStyle="1" w:styleId="font7">
    <w:name w:val="font7"/>
    <w:basedOn w:val="Normal"/>
    <w:rsid w:val="00E01CCD"/>
    <w:pPr>
      <w:spacing w:before="100" w:beforeAutospacing="1" w:after="100" w:afterAutospacing="1" w:line="276" w:lineRule="auto"/>
      <w:ind w:firstLine="0"/>
    </w:pPr>
    <w:rPr>
      <w:rFonts w:ascii="Symbol" w:eastAsia="Times New Roman" w:hAnsi="Symbol" w:cs="Times New Roman"/>
      <w:szCs w:val="26"/>
    </w:rPr>
  </w:style>
  <w:style w:type="character" w:customStyle="1" w:styleId="CharChar10">
    <w:name w:val="Char Char10"/>
    <w:rsid w:val="00E01CCD"/>
    <w:rPr>
      <w:rFonts w:ascii=".VnTime" w:hAnsi=".VnTime"/>
      <w:sz w:val="28"/>
    </w:rPr>
  </w:style>
  <w:style w:type="paragraph" w:customStyle="1" w:styleId="Lietke-">
    <w:name w:val="Liet ke &quot;-&quot;"/>
    <w:basedOn w:val="Normal"/>
    <w:rsid w:val="00E01CCD"/>
    <w:pPr>
      <w:overflowPunct w:val="0"/>
      <w:autoSpaceDE w:val="0"/>
      <w:autoSpaceDN w:val="0"/>
      <w:adjustRightInd w:val="0"/>
      <w:spacing w:before="120" w:after="120" w:line="320" w:lineRule="exact"/>
      <w:ind w:left="1548" w:hanging="414"/>
      <w:jc w:val="both"/>
      <w:textAlignment w:val="baseline"/>
    </w:pPr>
    <w:rPr>
      <w:rFonts w:ascii=".VnTime" w:eastAsia="Times New Roman" w:hAnsi=".VnTime" w:cs="Times New Roman"/>
      <w:szCs w:val="24"/>
      <w:lang w:val="en-GB"/>
    </w:rPr>
  </w:style>
  <w:style w:type="character" w:customStyle="1" w:styleId="WW8Num88z0">
    <w:name w:val="WW8Num88z0"/>
    <w:rsid w:val="00E01CCD"/>
    <w:rPr>
      <w:rFonts w:ascii="Times New Roman" w:eastAsia="Times New Roman" w:hAnsi="Times New Roman"/>
    </w:rPr>
  </w:style>
  <w:style w:type="character" w:customStyle="1" w:styleId="StyleExpandedby01pt">
    <w:name w:val="Style Expanded by  0.1 pt"/>
    <w:rsid w:val="00E01CCD"/>
    <w:rPr>
      <w:spacing w:val="2"/>
    </w:rPr>
  </w:style>
  <w:style w:type="paragraph" w:customStyle="1" w:styleId="Daudong">
    <w:name w:val="Dau dong (+)"/>
    <w:basedOn w:val="BodyTextIndent2"/>
    <w:qFormat/>
    <w:rsid w:val="00E01CCD"/>
    <w:pPr>
      <w:widowControl w:val="0"/>
      <w:numPr>
        <w:ilvl w:val="1"/>
        <w:numId w:val="11"/>
      </w:numPr>
      <w:spacing w:line="288" w:lineRule="auto"/>
    </w:pPr>
    <w:rPr>
      <w:rFonts w:ascii="Times New Roman" w:hAnsi="Times New Roman"/>
      <w:color w:val="auto"/>
      <w:sz w:val="26"/>
    </w:rPr>
  </w:style>
  <w:style w:type="paragraph" w:customStyle="1" w:styleId="Daudong-">
    <w:name w:val="Dau dong (-)"/>
    <w:basedOn w:val="BodyTextIndent2"/>
    <w:qFormat/>
    <w:rsid w:val="00E70FDC"/>
    <w:pPr>
      <w:widowControl w:val="0"/>
      <w:numPr>
        <w:numId w:val="11"/>
      </w:numPr>
      <w:tabs>
        <w:tab w:val="clear" w:pos="851"/>
        <w:tab w:val="num" w:pos="900"/>
      </w:tabs>
      <w:spacing w:line="288" w:lineRule="auto"/>
      <w:ind w:left="0" w:firstLine="720"/>
    </w:pPr>
    <w:rPr>
      <w:rFonts w:ascii="Times New Roman" w:hAnsi="Times New Roman"/>
      <w:color w:val="auto"/>
      <w:sz w:val="26"/>
      <w:lang w:val="es-MX"/>
    </w:rPr>
  </w:style>
  <w:style w:type="paragraph" w:customStyle="1" w:styleId="Daudongo">
    <w:name w:val="Dau dong (o)"/>
    <w:basedOn w:val="Daudong"/>
    <w:qFormat/>
    <w:rsid w:val="00E01CCD"/>
    <w:pPr>
      <w:numPr>
        <w:ilvl w:val="2"/>
      </w:numPr>
    </w:pPr>
  </w:style>
  <w:style w:type="paragraph" w:customStyle="1" w:styleId="THUT-12">
    <w:name w:val="THUT-12"/>
    <w:basedOn w:val="Normal"/>
    <w:rsid w:val="00E01CCD"/>
    <w:pPr>
      <w:tabs>
        <w:tab w:val="left" w:pos="680"/>
        <w:tab w:val="left" w:pos="737"/>
        <w:tab w:val="left" w:pos="851"/>
      </w:tabs>
      <w:spacing w:line="288" w:lineRule="auto"/>
      <w:ind w:firstLine="680"/>
      <w:jc w:val="both"/>
    </w:pPr>
    <w:rPr>
      <w:rFonts w:eastAsia="Times New Roman" w:cs="Times New Roman"/>
      <w:color w:val="0000FF"/>
      <w:szCs w:val="20"/>
    </w:rPr>
  </w:style>
  <w:style w:type="paragraph" w:customStyle="1" w:styleId="MUC4">
    <w:name w:val="MUC 4"/>
    <w:basedOn w:val="Normal"/>
    <w:rsid w:val="00E01CCD"/>
    <w:pPr>
      <w:numPr>
        <w:numId w:val="12"/>
      </w:numPr>
      <w:spacing w:before="120" w:after="0" w:line="360" w:lineRule="auto"/>
      <w:jc w:val="both"/>
    </w:pPr>
    <w:rPr>
      <w:rFonts w:eastAsia="Batang" w:cs="Times New Roman"/>
      <w:b/>
      <w:iCs/>
      <w:szCs w:val="24"/>
      <w:lang w:eastAsia="ko-KR"/>
    </w:rPr>
  </w:style>
  <w:style w:type="character" w:styleId="PlaceholderText">
    <w:name w:val="Placeholder Text"/>
    <w:basedOn w:val="DefaultParagraphFont"/>
    <w:uiPriority w:val="99"/>
    <w:rsid w:val="00E01CCD"/>
    <w:rPr>
      <w:color w:val="808080"/>
    </w:rPr>
  </w:style>
  <w:style w:type="paragraph" w:customStyle="1" w:styleId="-Abc">
    <w:name w:val="- Abc"/>
    <w:basedOn w:val="Title"/>
    <w:link w:val="-AbcChar"/>
    <w:qFormat/>
    <w:rsid w:val="00E01CCD"/>
    <w:pPr>
      <w:widowControl w:val="0"/>
      <w:ind w:left="567" w:hanging="357"/>
      <w:jc w:val="both"/>
      <w:outlineLvl w:val="3"/>
    </w:pPr>
    <w:rPr>
      <w:rFonts w:ascii="Times New Roman" w:hAnsi="Times New Roman"/>
      <w:b w:val="0"/>
      <w:kern w:val="28"/>
      <w:sz w:val="26"/>
      <w:lang w:val="en-GB" w:eastAsia="x-none"/>
    </w:rPr>
  </w:style>
  <w:style w:type="character" w:customStyle="1" w:styleId="-AbcChar">
    <w:name w:val="- Abc Char"/>
    <w:link w:val="-Abc"/>
    <w:rsid w:val="00E01CCD"/>
    <w:rPr>
      <w:rFonts w:ascii="Times New Roman" w:eastAsia="Times New Roman" w:hAnsi="Times New Roman" w:cs="Times New Roman"/>
      <w:kern w:val="28"/>
      <w:sz w:val="26"/>
      <w:szCs w:val="20"/>
      <w:lang w:val="en-GB" w:eastAsia="x-none"/>
    </w:rPr>
  </w:style>
  <w:style w:type="paragraph" w:customStyle="1" w:styleId="1normal">
    <w:name w:val="1normal"/>
    <w:basedOn w:val="Normal"/>
    <w:next w:val="Normal"/>
    <w:qFormat/>
    <w:rsid w:val="00E01CCD"/>
    <w:pPr>
      <w:tabs>
        <w:tab w:val="left" w:pos="720"/>
      </w:tabs>
      <w:adjustRightInd w:val="0"/>
      <w:spacing w:before="120" w:after="0" w:line="312" w:lineRule="auto"/>
      <w:ind w:firstLine="0"/>
      <w:jc w:val="both"/>
    </w:pPr>
    <w:rPr>
      <w:rFonts w:eastAsia="Calibri" w:cs="Times New Roman"/>
      <w:szCs w:val="24"/>
    </w:rPr>
  </w:style>
  <w:style w:type="paragraph" w:customStyle="1" w:styleId="TieudeC3">
    <w:name w:val="Tieude_C3"/>
    <w:basedOn w:val="Normal"/>
    <w:rsid w:val="00E01CCD"/>
    <w:pPr>
      <w:numPr>
        <w:numId w:val="13"/>
      </w:numPr>
      <w:tabs>
        <w:tab w:val="left" w:pos="720"/>
      </w:tabs>
      <w:spacing w:before="120" w:after="0" w:line="360" w:lineRule="auto"/>
      <w:jc w:val="both"/>
    </w:pPr>
    <w:rPr>
      <w:rFonts w:eastAsia="Times New Roman" w:cs="Times New Roman"/>
      <w:szCs w:val="20"/>
      <w:lang w:val="vi-VN"/>
    </w:rPr>
  </w:style>
  <w:style w:type="character" w:customStyle="1" w:styleId="NormalChar">
    <w:name w:val="+ Normal Char"/>
    <w:link w:val="Normal0"/>
    <w:locked/>
    <w:rsid w:val="00E01CCD"/>
    <w:rPr>
      <w:noProof/>
      <w:kern w:val="28"/>
      <w:sz w:val="26"/>
    </w:rPr>
  </w:style>
  <w:style w:type="paragraph" w:customStyle="1" w:styleId="Normal0">
    <w:name w:val="+ Normal"/>
    <w:basedOn w:val="NoSpacing"/>
    <w:link w:val="NormalChar"/>
    <w:qFormat/>
    <w:rsid w:val="00E01CCD"/>
    <w:pPr>
      <w:widowControl w:val="0"/>
      <w:spacing w:before="120" w:after="120" w:line="276" w:lineRule="auto"/>
      <w:ind w:firstLine="567"/>
      <w:jc w:val="both"/>
    </w:pPr>
    <w:rPr>
      <w:rFonts w:asciiTheme="minorHAnsi" w:eastAsiaTheme="minorHAnsi" w:hAnsiTheme="minorHAnsi" w:cstheme="minorBidi"/>
      <w:noProof/>
      <w:kern w:val="28"/>
      <w:szCs w:val="22"/>
    </w:rPr>
  </w:style>
  <w:style w:type="paragraph" w:styleId="NoSpacing">
    <w:name w:val="No Spacing"/>
    <w:aliases w:val="No Spacing1,Văn Bản"/>
    <w:link w:val="NoSpacingChar"/>
    <w:uiPriority w:val="1"/>
    <w:qFormat/>
    <w:rsid w:val="00E01CCD"/>
    <w:pPr>
      <w:spacing w:after="0" w:line="240" w:lineRule="auto"/>
    </w:pPr>
    <w:rPr>
      <w:rFonts w:ascii="Times New Roman" w:eastAsia="Times New Roman" w:hAnsi="Times New Roman" w:cs="Times New Roman"/>
      <w:sz w:val="26"/>
      <w:szCs w:val="26"/>
    </w:rPr>
  </w:style>
  <w:style w:type="paragraph" w:customStyle="1" w:styleId="Vanban">
    <w:name w:val="Van ban"/>
    <w:basedOn w:val="Heading3"/>
    <w:link w:val="VanbanChar"/>
    <w:qFormat/>
    <w:rsid w:val="00E01CCD"/>
    <w:pPr>
      <w:keepNext w:val="0"/>
      <w:keepLines w:val="0"/>
      <w:numPr>
        <w:ilvl w:val="0"/>
        <w:numId w:val="0"/>
      </w:numPr>
      <w:ind w:firstLine="567"/>
      <w:jc w:val="both"/>
      <w:outlineLvl w:val="9"/>
    </w:pPr>
    <w:rPr>
      <w:rFonts w:eastAsia="Times New Roman" w:cs="Times New Roman"/>
      <w:b w:val="0"/>
      <w:bCs/>
      <w:szCs w:val="28"/>
    </w:rPr>
  </w:style>
  <w:style w:type="character" w:customStyle="1" w:styleId="VanbanChar">
    <w:name w:val="Van ban Char"/>
    <w:link w:val="Vanban"/>
    <w:rsid w:val="00E01CCD"/>
    <w:rPr>
      <w:rFonts w:ascii="Times New Roman" w:eastAsia="Times New Roman" w:hAnsi="Times New Roman" w:cs="Times New Roman"/>
      <w:bCs/>
      <w:sz w:val="26"/>
      <w:szCs w:val="28"/>
    </w:rPr>
  </w:style>
  <w:style w:type="character" w:customStyle="1" w:styleId="AbcChar">
    <w:name w:val="+ Abc Char"/>
    <w:link w:val="Abc"/>
    <w:locked/>
    <w:rsid w:val="00E01CCD"/>
    <w:rPr>
      <w:noProof/>
      <w:kern w:val="28"/>
      <w:sz w:val="26"/>
    </w:rPr>
  </w:style>
  <w:style w:type="paragraph" w:customStyle="1" w:styleId="Abc">
    <w:name w:val="+ Abc"/>
    <w:basedOn w:val="NoSpacing"/>
    <w:link w:val="AbcChar"/>
    <w:qFormat/>
    <w:rsid w:val="00E01CCD"/>
    <w:pPr>
      <w:widowControl w:val="0"/>
      <w:numPr>
        <w:numId w:val="14"/>
      </w:numPr>
      <w:spacing w:before="120" w:after="120" w:line="276" w:lineRule="auto"/>
      <w:ind w:left="1134"/>
      <w:jc w:val="both"/>
      <w:outlineLvl w:val="4"/>
    </w:pPr>
    <w:rPr>
      <w:rFonts w:asciiTheme="minorHAnsi" w:eastAsiaTheme="minorHAnsi" w:hAnsiTheme="minorHAnsi" w:cstheme="minorBidi"/>
      <w:noProof/>
      <w:kern w:val="28"/>
      <w:szCs w:val="22"/>
    </w:rPr>
  </w:style>
  <w:style w:type="paragraph" w:customStyle="1" w:styleId="BodyText15">
    <w:name w:val="BodyText1.5"/>
    <w:rsid w:val="00E01CCD"/>
    <w:pPr>
      <w:spacing w:after="120" w:line="240" w:lineRule="auto"/>
      <w:ind w:left="720"/>
      <w:jc w:val="both"/>
    </w:pPr>
    <w:rPr>
      <w:rFonts w:ascii="VNI-Times" w:eastAsia="Times New Roman" w:hAnsi="VNI-Times" w:cs="Times New Roman"/>
      <w:noProof/>
      <w:sz w:val="24"/>
      <w:szCs w:val="24"/>
    </w:rPr>
  </w:style>
  <w:style w:type="character" w:customStyle="1" w:styleId="fontstyle01">
    <w:name w:val="fontstyle01"/>
    <w:basedOn w:val="DefaultParagraphFont"/>
    <w:qFormat/>
    <w:rsid w:val="00E01CCD"/>
    <w:rPr>
      <w:rFonts w:ascii="CIDFont+F1" w:hAnsi="CIDFont+F1" w:hint="default"/>
      <w:b w:val="0"/>
      <w:bCs w:val="0"/>
      <w:i w:val="0"/>
      <w:iCs w:val="0"/>
      <w:color w:val="000000"/>
      <w:sz w:val="24"/>
      <w:szCs w:val="24"/>
    </w:rPr>
  </w:style>
  <w:style w:type="paragraph" w:customStyle="1" w:styleId="TableParagraph">
    <w:name w:val="Table Paragraph"/>
    <w:basedOn w:val="Normal"/>
    <w:uiPriority w:val="1"/>
    <w:qFormat/>
    <w:rsid w:val="00E01CCD"/>
    <w:pPr>
      <w:widowControl w:val="0"/>
      <w:spacing w:before="0" w:after="0" w:line="240" w:lineRule="auto"/>
      <w:ind w:firstLine="0"/>
    </w:pPr>
    <w:rPr>
      <w:rFonts w:eastAsia="Times New Roman" w:cs="Times New Roman"/>
      <w:sz w:val="22"/>
    </w:rPr>
  </w:style>
  <w:style w:type="paragraph" w:customStyle="1" w:styleId="02-g">
    <w:name w:val="02 - g"/>
    <w:basedOn w:val="Normal"/>
    <w:rsid w:val="00E01CCD"/>
    <w:pPr>
      <w:keepNext/>
      <w:numPr>
        <w:numId w:val="15"/>
      </w:numPr>
      <w:tabs>
        <w:tab w:val="left" w:pos="124"/>
      </w:tabs>
      <w:spacing w:before="20" w:after="20"/>
      <w:jc w:val="both"/>
    </w:pPr>
    <w:rPr>
      <w:rFonts w:eastAsia="Calibri" w:cs="Times New Roman"/>
      <w:noProof/>
      <w:szCs w:val="28"/>
      <w:shd w:val="clear" w:color="auto" w:fill="FFFFFF"/>
      <w:lang w:val="vi-VN"/>
    </w:rPr>
  </w:style>
  <w:style w:type="character" w:customStyle="1" w:styleId="WW8Num14z0">
    <w:name w:val="WW8Num14z0"/>
    <w:rsid w:val="00E01CCD"/>
    <w:rPr>
      <w:rFonts w:ascii="Symbol" w:hAnsi="Symbol"/>
    </w:rPr>
  </w:style>
  <w:style w:type="character" w:customStyle="1" w:styleId="WW8Num133z1">
    <w:name w:val="WW8Num133z1"/>
    <w:rsid w:val="00E01CCD"/>
    <w:rPr>
      <w:rFonts w:ascii="Courier New" w:hAnsi="Courier New"/>
    </w:rPr>
  </w:style>
  <w:style w:type="paragraph" w:customStyle="1" w:styleId="Styleheading2Italic">
    <w:name w:val="Style heading 2 + Italic"/>
    <w:basedOn w:val="Normal"/>
    <w:rsid w:val="00E01CCD"/>
    <w:pPr>
      <w:numPr>
        <w:numId w:val="16"/>
      </w:numPr>
      <w:spacing w:before="0" w:after="0" w:line="240" w:lineRule="auto"/>
    </w:pPr>
    <w:rPr>
      <w:rFonts w:eastAsia="Times New Roman" w:cs="Times New Roman"/>
      <w:iCs/>
      <w:szCs w:val="28"/>
      <w:lang w:val="sv-SE"/>
    </w:rPr>
  </w:style>
  <w:style w:type="paragraph" w:customStyle="1" w:styleId="CHUONG">
    <w:name w:val="!CHUONG"/>
    <w:basedOn w:val="Normal"/>
    <w:next w:val="Normal"/>
    <w:qFormat/>
    <w:rsid w:val="00E01CCD"/>
    <w:pPr>
      <w:keepNext/>
      <w:numPr>
        <w:numId w:val="17"/>
      </w:numPr>
      <w:suppressAutoHyphens/>
      <w:spacing w:before="80" w:after="240"/>
      <w:jc w:val="center"/>
      <w:outlineLvl w:val="0"/>
    </w:pPr>
    <w:rPr>
      <w:rFonts w:eastAsia="Times New Roman" w:cs="Times New Roman"/>
      <w:b/>
      <w:bCs/>
      <w:color w:val="0000FF"/>
      <w:sz w:val="28"/>
      <w:szCs w:val="24"/>
      <w:lang w:eastAsia="ar-SA"/>
    </w:rPr>
  </w:style>
  <w:style w:type="paragraph" w:customStyle="1" w:styleId="XX">
    <w:name w:val="!X.X."/>
    <w:basedOn w:val="Heading1"/>
    <w:link w:val="XXChar"/>
    <w:qFormat/>
    <w:rsid w:val="00E01CCD"/>
    <w:pPr>
      <w:keepNext w:val="0"/>
      <w:keepLines w:val="0"/>
      <w:numPr>
        <w:ilvl w:val="1"/>
        <w:numId w:val="17"/>
      </w:numPr>
      <w:spacing w:before="80" w:after="80"/>
      <w:jc w:val="left"/>
      <w:outlineLvl w:val="1"/>
    </w:pPr>
    <w:rPr>
      <w:bCs/>
      <w:color w:val="C00000"/>
      <w:szCs w:val="28"/>
    </w:rPr>
  </w:style>
  <w:style w:type="paragraph" w:customStyle="1" w:styleId="XXX">
    <w:name w:val="!X.X.X."/>
    <w:basedOn w:val="Heading2"/>
    <w:link w:val="XXXChar"/>
    <w:qFormat/>
    <w:rsid w:val="00E01CCD"/>
    <w:pPr>
      <w:keepNext w:val="0"/>
      <w:keepLines w:val="0"/>
      <w:numPr>
        <w:ilvl w:val="2"/>
        <w:numId w:val="17"/>
      </w:numPr>
      <w:spacing w:before="80" w:after="80"/>
      <w:jc w:val="left"/>
      <w:outlineLvl w:val="2"/>
    </w:pPr>
    <w:rPr>
      <w:bCs/>
      <w:szCs w:val="28"/>
      <w:lang w:val="nl-NL"/>
    </w:rPr>
  </w:style>
  <w:style w:type="character" w:customStyle="1" w:styleId="XXXChar">
    <w:name w:val="!X.X.X. Char"/>
    <w:basedOn w:val="DefaultParagraphFont"/>
    <w:link w:val="XXX"/>
    <w:rsid w:val="00E01CCD"/>
    <w:rPr>
      <w:rFonts w:ascii="Times New Roman" w:eastAsiaTheme="majorEastAsia" w:hAnsi="Times New Roman" w:cstheme="majorBidi"/>
      <w:b/>
      <w:bCs/>
      <w:sz w:val="26"/>
      <w:szCs w:val="28"/>
      <w:lang w:val="nl-NL"/>
    </w:rPr>
  </w:style>
  <w:style w:type="paragraph" w:customStyle="1" w:styleId="XXXX">
    <w:name w:val="!X.X.X.X."/>
    <w:basedOn w:val="Heading4"/>
    <w:link w:val="XXXXChar"/>
    <w:qFormat/>
    <w:rsid w:val="00E01CCD"/>
    <w:pPr>
      <w:keepNext w:val="0"/>
      <w:keepLines w:val="0"/>
      <w:widowControl w:val="0"/>
      <w:numPr>
        <w:numId w:val="17"/>
      </w:numPr>
      <w:spacing w:before="80" w:after="80"/>
    </w:pPr>
    <w:rPr>
      <w:b w:val="0"/>
      <w:bCs/>
      <w:color w:val="C00000"/>
      <w:szCs w:val="24"/>
      <w:lang w:val="nl-NL"/>
    </w:rPr>
  </w:style>
  <w:style w:type="paragraph" w:customStyle="1" w:styleId="BangXX">
    <w:name w:val="Bang X.X"/>
    <w:basedOn w:val="Normal"/>
    <w:qFormat/>
    <w:rsid w:val="00E01CCD"/>
    <w:pPr>
      <w:numPr>
        <w:ilvl w:val="5"/>
        <w:numId w:val="17"/>
      </w:numPr>
      <w:jc w:val="center"/>
    </w:pPr>
    <w:rPr>
      <w:rFonts w:eastAsia="Times New Roman" w:cs="Times New Roman"/>
      <w:i/>
      <w:szCs w:val="24"/>
    </w:rPr>
  </w:style>
  <w:style w:type="character" w:customStyle="1" w:styleId="WW8Num83z0">
    <w:name w:val="WW8Num83z0"/>
    <w:rsid w:val="00E01CCD"/>
    <w:rPr>
      <w:rFonts w:ascii="VN-NTime" w:hAnsi="VN-NTime"/>
      <w:b/>
      <w:i w:val="0"/>
      <w:sz w:val="24"/>
      <w:u w:val="none"/>
    </w:rPr>
  </w:style>
  <w:style w:type="paragraph" w:customStyle="1" w:styleId="xl57">
    <w:name w:val="xl57"/>
    <w:basedOn w:val="Normal"/>
    <w:rsid w:val="00E01CCD"/>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0"/>
      <w:textAlignment w:val="center"/>
    </w:pPr>
    <w:rPr>
      <w:rFonts w:eastAsia="Times New Roman" w:cs="Times New Roman"/>
      <w:sz w:val="24"/>
      <w:szCs w:val="24"/>
    </w:rPr>
  </w:style>
  <w:style w:type="paragraph" w:customStyle="1" w:styleId="Dau-0">
    <w:name w:val="Dau (-)"/>
    <w:basedOn w:val="Normal"/>
    <w:link w:val="Dau-Char"/>
    <w:qFormat/>
    <w:rsid w:val="00E01CCD"/>
    <w:pPr>
      <w:widowControl w:val="0"/>
      <w:numPr>
        <w:numId w:val="18"/>
      </w:numPr>
      <w:spacing w:before="60" w:after="60"/>
      <w:jc w:val="both"/>
    </w:pPr>
    <w:rPr>
      <w:szCs w:val="26"/>
      <w:lang w:val="nl-NL"/>
    </w:rPr>
  </w:style>
  <w:style w:type="character" w:customStyle="1" w:styleId="Dau-Char">
    <w:name w:val="Dau (-) Char"/>
    <w:basedOn w:val="DefaultParagraphFont"/>
    <w:link w:val="Dau-0"/>
    <w:rsid w:val="00E01CCD"/>
    <w:rPr>
      <w:rFonts w:ascii="Times New Roman" w:hAnsi="Times New Roman"/>
      <w:sz w:val="26"/>
      <w:szCs w:val="26"/>
      <w:lang w:val="nl-NL"/>
    </w:rPr>
  </w:style>
  <w:style w:type="paragraph" w:customStyle="1" w:styleId="Cachdaudong">
    <w:name w:val="Cachdaudong"/>
    <w:basedOn w:val="Normal"/>
    <w:link w:val="CachdaudongChar"/>
    <w:qFormat/>
    <w:rsid w:val="00E01CCD"/>
    <w:pPr>
      <w:widowControl w:val="0"/>
      <w:spacing w:before="60" w:after="60"/>
      <w:ind w:firstLine="720"/>
      <w:jc w:val="both"/>
    </w:pPr>
  </w:style>
  <w:style w:type="character" w:customStyle="1" w:styleId="CachdaudongChar">
    <w:name w:val="Cachdaudong Char"/>
    <w:basedOn w:val="DefaultParagraphFont"/>
    <w:link w:val="Cachdaudong"/>
    <w:rsid w:val="00E01CCD"/>
    <w:rPr>
      <w:rFonts w:ascii="Times New Roman" w:hAnsi="Times New Roman"/>
      <w:sz w:val="26"/>
    </w:rPr>
  </w:style>
  <w:style w:type="paragraph" w:customStyle="1" w:styleId="Heading21">
    <w:name w:val="Heading 2.1"/>
    <w:basedOn w:val="Heading2"/>
    <w:uiPriority w:val="99"/>
    <w:rsid w:val="00E01CCD"/>
    <w:pPr>
      <w:keepLines w:val="0"/>
      <w:numPr>
        <w:ilvl w:val="0"/>
        <w:numId w:val="0"/>
      </w:numPr>
      <w:spacing w:before="240" w:after="100" w:afterAutospacing="1" w:line="276" w:lineRule="auto"/>
      <w:ind w:left="180" w:hanging="360"/>
      <w:jc w:val="both"/>
    </w:pPr>
    <w:rPr>
      <w:rFonts w:ascii=".VnTime" w:eastAsia="Times New Roman" w:hAnsi=".VnTime" w:cs="Times New Roman"/>
      <w:sz w:val="28"/>
      <w:szCs w:val="20"/>
    </w:rPr>
  </w:style>
  <w:style w:type="paragraph" w:customStyle="1" w:styleId="7CHTHNG">
    <w:name w:val="7. CHỮ THƯỜNG"/>
    <w:basedOn w:val="Heading7"/>
    <w:qFormat/>
    <w:rsid w:val="00E01CCD"/>
    <w:pPr>
      <w:keepNext w:val="0"/>
      <w:widowControl w:val="0"/>
      <w:tabs>
        <w:tab w:val="clear" w:pos="1296"/>
      </w:tabs>
      <w:spacing w:before="60" w:after="60"/>
      <w:ind w:left="0" w:firstLine="550"/>
      <w:jc w:val="both"/>
    </w:pPr>
    <w:rPr>
      <w:rFonts w:ascii="Times New Roman" w:hAnsi="Times New Roman"/>
      <w:b w:val="0"/>
      <w:iCs/>
      <w:snapToGrid/>
      <w:color w:val="auto"/>
      <w:sz w:val="26"/>
      <w:szCs w:val="22"/>
    </w:rPr>
  </w:style>
  <w:style w:type="paragraph" w:customStyle="1" w:styleId="paragraph">
    <w:name w:val="paragraph"/>
    <w:basedOn w:val="Normal"/>
    <w:rsid w:val="00E01CCD"/>
    <w:pPr>
      <w:spacing w:before="100" w:beforeAutospacing="1" w:after="100" w:afterAutospacing="1" w:line="240" w:lineRule="auto"/>
      <w:ind w:firstLine="0"/>
    </w:pPr>
    <w:rPr>
      <w:rFonts w:eastAsia="Times New Roman" w:cs="Times New Roman"/>
      <w:sz w:val="24"/>
      <w:szCs w:val="24"/>
    </w:rPr>
  </w:style>
  <w:style w:type="character" w:customStyle="1" w:styleId="normaltextrun">
    <w:name w:val="normaltextrun"/>
    <w:basedOn w:val="DefaultParagraphFont"/>
    <w:rsid w:val="00E01CCD"/>
  </w:style>
  <w:style w:type="character" w:customStyle="1" w:styleId="eop">
    <w:name w:val="eop"/>
    <w:basedOn w:val="DefaultParagraphFont"/>
    <w:rsid w:val="00E01CCD"/>
  </w:style>
  <w:style w:type="paragraph" w:customStyle="1" w:styleId="I-1">
    <w:name w:val="I-1"/>
    <w:basedOn w:val="Normal"/>
    <w:uiPriority w:val="99"/>
    <w:qFormat/>
    <w:rsid w:val="00E01CCD"/>
    <w:pPr>
      <w:spacing w:before="80" w:after="80"/>
      <w:ind w:left="1276" w:hanging="709"/>
      <w:jc w:val="both"/>
    </w:pPr>
    <w:rPr>
      <w:rFonts w:ascii=".VnTime" w:eastAsia="Times New Roman" w:hAnsi=".VnTime" w:cs="Times New Roman"/>
      <w:b/>
      <w:sz w:val="28"/>
      <w:szCs w:val="20"/>
      <w:u w:val="single"/>
    </w:rPr>
  </w:style>
  <w:style w:type="character" w:customStyle="1" w:styleId="chunoidungChar">
    <w:name w:val="chu noi dung Char"/>
    <w:link w:val="chunoidung"/>
    <w:rsid w:val="00E01CCD"/>
    <w:rPr>
      <w:rFonts w:eastAsia="SimSun"/>
      <w:kern w:val="2"/>
      <w:sz w:val="26"/>
      <w:szCs w:val="28"/>
    </w:rPr>
  </w:style>
  <w:style w:type="paragraph" w:customStyle="1" w:styleId="chunoidung">
    <w:name w:val="chu noi dung"/>
    <w:basedOn w:val="BodyTextIndent"/>
    <w:link w:val="chunoidungChar"/>
    <w:rsid w:val="00E01CCD"/>
    <w:pPr>
      <w:spacing w:after="0" w:line="324" w:lineRule="auto"/>
      <w:jc w:val="both"/>
    </w:pPr>
    <w:rPr>
      <w:rFonts w:asciiTheme="minorHAnsi" w:eastAsia="SimSun" w:hAnsiTheme="minorHAnsi" w:cstheme="minorBidi"/>
      <w:snapToGrid/>
      <w:color w:val="auto"/>
      <w:kern w:val="2"/>
      <w:szCs w:val="28"/>
    </w:rPr>
  </w:style>
  <w:style w:type="paragraph" w:customStyle="1" w:styleId="TL-Normal">
    <w:name w:val="TL-Normal"/>
    <w:basedOn w:val="Normal"/>
    <w:link w:val="TL-NormalChar"/>
    <w:qFormat/>
    <w:rsid w:val="00E01CCD"/>
    <w:pPr>
      <w:widowControl w:val="0"/>
      <w:tabs>
        <w:tab w:val="left" w:pos="3686"/>
        <w:tab w:val="left" w:pos="5387"/>
        <w:tab w:val="right" w:pos="8505"/>
      </w:tabs>
      <w:spacing w:before="60" w:after="60" w:line="288" w:lineRule="auto"/>
      <w:ind w:firstLine="680"/>
      <w:jc w:val="both"/>
    </w:pPr>
    <w:rPr>
      <w:rFonts w:eastAsia="Times New Roman" w:cs="Times New Roman"/>
      <w:color w:val="000000"/>
      <w:spacing w:val="-2"/>
      <w:szCs w:val="26"/>
    </w:rPr>
  </w:style>
  <w:style w:type="character" w:customStyle="1" w:styleId="TL-NormalChar">
    <w:name w:val="TL-Normal Char"/>
    <w:link w:val="TL-Normal"/>
    <w:locked/>
    <w:rsid w:val="00E01CCD"/>
    <w:rPr>
      <w:rFonts w:ascii="Times New Roman" w:eastAsia="Times New Roman" w:hAnsi="Times New Roman" w:cs="Times New Roman"/>
      <w:color w:val="000000"/>
      <w:spacing w:val="-2"/>
      <w:sz w:val="26"/>
      <w:szCs w:val="26"/>
    </w:rPr>
  </w:style>
  <w:style w:type="character" w:styleId="CommentReference">
    <w:name w:val="annotation reference"/>
    <w:basedOn w:val="DefaultParagraphFont"/>
    <w:qFormat/>
    <w:rsid w:val="00E01CCD"/>
    <w:rPr>
      <w:sz w:val="16"/>
      <w:szCs w:val="16"/>
    </w:rPr>
  </w:style>
  <w:style w:type="paragraph" w:styleId="CommentText">
    <w:name w:val="annotation text"/>
    <w:basedOn w:val="Normal"/>
    <w:link w:val="CommentTextChar"/>
    <w:qFormat/>
    <w:rsid w:val="00E01CCD"/>
    <w:pPr>
      <w:spacing w:before="120" w:after="120" w:line="240" w:lineRule="auto"/>
      <w:ind w:firstLine="0"/>
    </w:pPr>
    <w:rPr>
      <w:rFonts w:eastAsia="Times New Roman" w:cs="Times New Roman"/>
      <w:sz w:val="20"/>
      <w:szCs w:val="20"/>
    </w:rPr>
  </w:style>
  <w:style w:type="character" w:customStyle="1" w:styleId="CommentTextChar">
    <w:name w:val="Comment Text Char"/>
    <w:basedOn w:val="DefaultParagraphFont"/>
    <w:link w:val="CommentText"/>
    <w:qFormat/>
    <w:rsid w:val="00E01CCD"/>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nhideWhenUsed/>
    <w:rsid w:val="00E01CCD"/>
    <w:rPr>
      <w:b/>
      <w:bCs/>
    </w:rPr>
  </w:style>
  <w:style w:type="character" w:customStyle="1" w:styleId="CommentSubjectChar">
    <w:name w:val="Comment Subject Char"/>
    <w:basedOn w:val="CommentTextChar"/>
    <w:link w:val="CommentSubject"/>
    <w:rsid w:val="00E01CCD"/>
    <w:rPr>
      <w:rFonts w:ascii="Times New Roman" w:eastAsia="Times New Roman" w:hAnsi="Times New Roman" w:cs="Times New Roman"/>
      <w:b/>
      <w:bCs/>
      <w:sz w:val="20"/>
      <w:szCs w:val="20"/>
    </w:rPr>
  </w:style>
  <w:style w:type="paragraph" w:customStyle="1" w:styleId="StyleHeading3JustifiedFirstline12cm">
    <w:name w:val="Style Heading 3 + Justified First line:  1.2 cm"/>
    <w:basedOn w:val="Heading3"/>
    <w:link w:val="StyleHeading3JustifiedFirstline12cmChar"/>
    <w:rsid w:val="00E01CCD"/>
    <w:pPr>
      <w:keepLines w:val="0"/>
      <w:numPr>
        <w:ilvl w:val="0"/>
        <w:numId w:val="0"/>
      </w:numPr>
      <w:spacing w:before="120" w:after="0" w:line="240" w:lineRule="auto"/>
      <w:ind w:firstLine="680"/>
      <w:jc w:val="both"/>
    </w:pPr>
    <w:rPr>
      <w:rFonts w:eastAsia="Times New Roman" w:cs="Times New Roman"/>
      <w:bCs/>
      <w:szCs w:val="20"/>
      <w:lang w:val="x-none" w:eastAsia="x-none"/>
    </w:rPr>
  </w:style>
  <w:style w:type="character" w:customStyle="1" w:styleId="StyleHeading3JustifiedFirstline12cmChar">
    <w:name w:val="Style Heading 3 + Justified First line:  1.2 cm Char"/>
    <w:link w:val="StyleHeading3JustifiedFirstline12cm"/>
    <w:rsid w:val="00E01CCD"/>
    <w:rPr>
      <w:rFonts w:ascii="Times New Roman" w:eastAsia="Times New Roman" w:hAnsi="Times New Roman" w:cs="Times New Roman"/>
      <w:b/>
      <w:bCs/>
      <w:sz w:val="26"/>
      <w:szCs w:val="20"/>
      <w:lang w:val="x-none" w:eastAsia="x-none"/>
    </w:rPr>
  </w:style>
  <w:style w:type="paragraph" w:customStyle="1" w:styleId="StyleBoldCenteredBefore6ptAfter6pt">
    <w:name w:val="Style Bold Centered Before:  6 pt After:  6 pt"/>
    <w:basedOn w:val="Normal"/>
    <w:next w:val="Normal"/>
    <w:rsid w:val="00E01CCD"/>
    <w:pPr>
      <w:spacing w:before="120" w:after="120" w:line="240" w:lineRule="auto"/>
      <w:ind w:firstLine="0"/>
      <w:jc w:val="center"/>
    </w:pPr>
    <w:rPr>
      <w:rFonts w:ascii=".VnTimeH" w:eastAsia="Times New Roman" w:hAnsi=".VnTimeH" w:cs="Times New Roman"/>
      <w:bCs/>
      <w:noProof/>
      <w:szCs w:val="20"/>
      <w:lang w:val="vi-VN"/>
    </w:rPr>
  </w:style>
  <w:style w:type="paragraph" w:customStyle="1" w:styleId="muc-1">
    <w:name w:val="muc-1"/>
    <w:basedOn w:val="Normal"/>
    <w:rsid w:val="00E01CCD"/>
    <w:pPr>
      <w:numPr>
        <w:numId w:val="19"/>
      </w:numPr>
      <w:tabs>
        <w:tab w:val="num" w:pos="1519"/>
      </w:tabs>
      <w:spacing w:before="360" w:after="0" w:line="336" w:lineRule="auto"/>
      <w:ind w:left="0" w:firstLine="0"/>
      <w:jc w:val="both"/>
    </w:pPr>
    <w:rPr>
      <w:rFonts w:ascii=".VnTimeH" w:eastAsia="Times New Roman" w:hAnsi=".VnTimeH" w:cs="Times New Roman"/>
      <w:b/>
      <w:bCs/>
      <w:color w:val="000000"/>
      <w:sz w:val="24"/>
      <w:szCs w:val="24"/>
      <w:lang w:val="x-none" w:eastAsia="x-none"/>
    </w:rPr>
  </w:style>
  <w:style w:type="paragraph" w:styleId="Quote">
    <w:name w:val="Quote"/>
    <w:basedOn w:val="Normal"/>
    <w:next w:val="Normal"/>
    <w:link w:val="QuoteChar"/>
    <w:uiPriority w:val="29"/>
    <w:qFormat/>
    <w:rsid w:val="00E01CCD"/>
    <w:pPr>
      <w:spacing w:before="0" w:after="0" w:line="240" w:lineRule="auto"/>
      <w:ind w:firstLine="0"/>
    </w:pPr>
    <w:rPr>
      <w:rFonts w:eastAsia="Times New Roman" w:cs="Times New Roman"/>
      <w:i/>
      <w:iCs/>
      <w:color w:val="000000"/>
      <w:sz w:val="24"/>
      <w:szCs w:val="24"/>
      <w:lang w:val="x-none" w:eastAsia="x-none"/>
    </w:rPr>
  </w:style>
  <w:style w:type="character" w:customStyle="1" w:styleId="QuoteChar">
    <w:name w:val="Quote Char"/>
    <w:basedOn w:val="DefaultParagraphFont"/>
    <w:link w:val="Quote"/>
    <w:uiPriority w:val="29"/>
    <w:rsid w:val="00E01CCD"/>
    <w:rPr>
      <w:rFonts w:ascii="Times New Roman" w:eastAsia="Times New Roman" w:hAnsi="Times New Roman" w:cs="Times New Roman"/>
      <w:i/>
      <w:iCs/>
      <w:color w:val="000000"/>
      <w:sz w:val="24"/>
      <w:szCs w:val="24"/>
      <w:lang w:val="x-none" w:eastAsia="x-none"/>
    </w:rPr>
  </w:style>
  <w:style w:type="character" w:styleId="IntenseEmphasis">
    <w:name w:val="Intense Emphasis"/>
    <w:uiPriority w:val="21"/>
    <w:qFormat/>
    <w:rsid w:val="00E01CCD"/>
    <w:rPr>
      <w:b/>
      <w:bCs/>
      <w:i/>
      <w:iCs/>
      <w:color w:val="4F81BD"/>
    </w:rPr>
  </w:style>
  <w:style w:type="paragraph" w:customStyle="1" w:styleId="Subtitle1">
    <w:name w:val="Subtitle1"/>
    <w:autoRedefine/>
    <w:rsid w:val="008B3AED"/>
    <w:pPr>
      <w:spacing w:after="0" w:line="240" w:lineRule="auto"/>
    </w:pPr>
    <w:rPr>
      <w:rFonts w:ascii="Times New Roman" w:eastAsia="Times New Roman" w:hAnsi="Times New Roman" w:cs="Times New Roman"/>
      <w:sz w:val="28"/>
      <w:szCs w:val="28"/>
    </w:rPr>
  </w:style>
  <w:style w:type="character" w:customStyle="1" w:styleId="fontstyle21">
    <w:name w:val="fontstyle21"/>
    <w:qFormat/>
    <w:rsid w:val="008B3AED"/>
    <w:rPr>
      <w:rFonts w:ascii="TimesNewRomanPSMT" w:hAnsi="TimesNewRomanPSMT" w:hint="default"/>
      <w:b w:val="0"/>
      <w:bCs w:val="0"/>
      <w:i w:val="0"/>
      <w:iCs w:val="0"/>
      <w:color w:val="000000"/>
      <w:sz w:val="26"/>
      <w:szCs w:val="26"/>
    </w:rPr>
  </w:style>
  <w:style w:type="character" w:customStyle="1" w:styleId="fontstyle31">
    <w:name w:val="fontstyle31"/>
    <w:rsid w:val="008B3AED"/>
    <w:rPr>
      <w:rFonts w:ascii="Italic" w:hAnsi="Italic" w:cs="Italic" w:hint="default"/>
      <w:b w:val="0"/>
      <w:bCs w:val="0"/>
      <w:i/>
      <w:iCs/>
      <w:color w:val="000000"/>
      <w:sz w:val="26"/>
      <w:szCs w:val="26"/>
    </w:rPr>
  </w:style>
  <w:style w:type="paragraph" w:customStyle="1" w:styleId="ndieund">
    <w:name w:val="ndieund"/>
    <w:basedOn w:val="Normal"/>
    <w:rsid w:val="00CC2F0C"/>
    <w:pPr>
      <w:spacing w:before="0" w:after="120" w:line="240" w:lineRule="auto"/>
      <w:ind w:firstLine="720"/>
      <w:jc w:val="both"/>
    </w:pPr>
    <w:rPr>
      <w:rFonts w:ascii=".VnTime" w:eastAsia="Times New Roman" w:hAnsi=".VnTime" w:cs="Times New Roman"/>
      <w:sz w:val="28"/>
      <w:szCs w:val="24"/>
    </w:rPr>
  </w:style>
  <w:style w:type="paragraph" w:customStyle="1" w:styleId="00">
    <w:name w:val="0.0"/>
    <w:basedOn w:val="Heading6"/>
    <w:qFormat/>
    <w:rsid w:val="003615EA"/>
    <w:pPr>
      <w:numPr>
        <w:ilvl w:val="1"/>
        <w:numId w:val="21"/>
      </w:numPr>
      <w:tabs>
        <w:tab w:val="num" w:pos="360"/>
      </w:tabs>
      <w:spacing w:before="0" w:after="0" w:line="240" w:lineRule="auto"/>
    </w:pPr>
    <w:rPr>
      <w:rFonts w:ascii="Times New Roman" w:hAnsi="Times New Roman"/>
      <w:snapToGrid/>
      <w:sz w:val="28"/>
      <w:szCs w:val="20"/>
    </w:rPr>
  </w:style>
  <w:style w:type="paragraph" w:customStyle="1" w:styleId="011">
    <w:name w:val="0.1.1"/>
    <w:basedOn w:val="Normal"/>
    <w:qFormat/>
    <w:rsid w:val="003615EA"/>
    <w:pPr>
      <w:numPr>
        <w:ilvl w:val="2"/>
        <w:numId w:val="21"/>
      </w:numPr>
      <w:spacing w:before="120" w:after="120" w:line="312" w:lineRule="auto"/>
    </w:pPr>
    <w:rPr>
      <w:rFonts w:eastAsia="Times New Roman" w:cs="Times New Roman"/>
      <w:b/>
      <w:color w:val="000000"/>
      <w:szCs w:val="26"/>
      <w:lang w:val="x-none" w:eastAsia="x-none"/>
    </w:rPr>
  </w:style>
  <w:style w:type="paragraph" w:customStyle="1" w:styleId="0111">
    <w:name w:val="0.1.1.1"/>
    <w:basedOn w:val="Normal"/>
    <w:link w:val="0111Char"/>
    <w:qFormat/>
    <w:rsid w:val="003615EA"/>
    <w:pPr>
      <w:numPr>
        <w:ilvl w:val="3"/>
        <w:numId w:val="21"/>
      </w:numPr>
      <w:spacing w:before="120" w:after="120" w:line="312" w:lineRule="auto"/>
    </w:pPr>
    <w:rPr>
      <w:rFonts w:eastAsia="Times New Roman" w:cs="Times New Roman"/>
      <w:b/>
      <w:color w:val="000000"/>
      <w:szCs w:val="26"/>
      <w:lang w:val="x-none" w:eastAsia="x-none"/>
    </w:rPr>
  </w:style>
  <w:style w:type="character" w:customStyle="1" w:styleId="0111Char">
    <w:name w:val="0.1.1.1 Char"/>
    <w:link w:val="0111"/>
    <w:rsid w:val="003615EA"/>
    <w:rPr>
      <w:rFonts w:ascii="Times New Roman" w:eastAsia="Times New Roman" w:hAnsi="Times New Roman" w:cs="Times New Roman"/>
      <w:b/>
      <w:color w:val="000000"/>
      <w:sz w:val="26"/>
      <w:szCs w:val="26"/>
      <w:lang w:val="x-none" w:eastAsia="x-none"/>
    </w:rPr>
  </w:style>
  <w:style w:type="paragraph" w:customStyle="1" w:styleId="0">
    <w:name w:val="0."/>
    <w:basedOn w:val="Normal"/>
    <w:qFormat/>
    <w:rsid w:val="003615EA"/>
    <w:pPr>
      <w:numPr>
        <w:numId w:val="21"/>
      </w:numPr>
      <w:spacing w:before="0" w:after="0" w:line="240" w:lineRule="auto"/>
      <w:jc w:val="center"/>
    </w:pPr>
    <w:rPr>
      <w:rFonts w:eastAsia="Times New Roman" w:cs="Times New Roman"/>
      <w:b/>
      <w:sz w:val="28"/>
      <w:szCs w:val="20"/>
    </w:rPr>
  </w:style>
  <w:style w:type="character" w:customStyle="1" w:styleId="fontstyle11">
    <w:name w:val="fontstyle11"/>
    <w:rsid w:val="003615EA"/>
    <w:rPr>
      <w:rFonts w:ascii="Bold" w:hAnsi="Bold" w:hint="default"/>
      <w:b/>
      <w:bCs/>
      <w:i w:val="0"/>
      <w:iCs w:val="0"/>
      <w:color w:val="000000"/>
      <w:sz w:val="26"/>
      <w:szCs w:val="26"/>
    </w:rPr>
  </w:style>
  <w:style w:type="character" w:customStyle="1" w:styleId="FontStyle210">
    <w:name w:val="Font Style21"/>
    <w:rsid w:val="00CE16CF"/>
    <w:rPr>
      <w:rFonts w:ascii="Times New Roman" w:hAnsi="Times New Roman"/>
      <w:color w:val="000000"/>
      <w:sz w:val="24"/>
    </w:rPr>
  </w:style>
  <w:style w:type="character" w:customStyle="1" w:styleId="FontStyle22">
    <w:name w:val="Font Style22"/>
    <w:rsid w:val="00CE16CF"/>
    <w:rPr>
      <w:rFonts w:ascii="Times New Roman" w:hAnsi="Times New Roman"/>
      <w:i/>
      <w:color w:val="000000"/>
      <w:sz w:val="24"/>
    </w:rPr>
  </w:style>
  <w:style w:type="character" w:customStyle="1" w:styleId="NoSpacingChar">
    <w:name w:val="No Spacing Char"/>
    <w:aliases w:val="No Spacing1 Char,Văn Bản Char"/>
    <w:link w:val="NoSpacing"/>
    <w:uiPriority w:val="1"/>
    <w:locked/>
    <w:rsid w:val="001D5E10"/>
    <w:rPr>
      <w:rFonts w:ascii="Times New Roman" w:eastAsia="Times New Roman" w:hAnsi="Times New Roman" w:cs="Times New Roman"/>
      <w:sz w:val="26"/>
      <w:szCs w:val="26"/>
    </w:rPr>
  </w:style>
  <w:style w:type="character" w:customStyle="1" w:styleId="XXXXChar">
    <w:name w:val="!X.X.X.X. Char"/>
    <w:basedOn w:val="DefaultParagraphFont"/>
    <w:link w:val="XXXX"/>
    <w:locked/>
    <w:rsid w:val="001D5E10"/>
    <w:rPr>
      <w:rFonts w:ascii="Times New Roman" w:eastAsiaTheme="majorEastAsia" w:hAnsi="Times New Roman" w:cstheme="majorBidi"/>
      <w:bCs/>
      <w:i/>
      <w:iCs/>
      <w:color w:val="C00000"/>
      <w:sz w:val="26"/>
      <w:szCs w:val="24"/>
      <w:lang w:val="nl-NL"/>
    </w:rPr>
  </w:style>
  <w:style w:type="character" w:customStyle="1" w:styleId="aChar">
    <w:name w:val="a) Char"/>
    <w:link w:val="a"/>
    <w:locked/>
    <w:rsid w:val="001D5E10"/>
    <w:rPr>
      <w:sz w:val="26"/>
      <w:szCs w:val="24"/>
    </w:rPr>
  </w:style>
  <w:style w:type="paragraph" w:customStyle="1" w:styleId="a">
    <w:name w:val="a)"/>
    <w:basedOn w:val="BodyText"/>
    <w:link w:val="aChar"/>
    <w:qFormat/>
    <w:rsid w:val="001D5E10"/>
    <w:pPr>
      <w:widowControl w:val="0"/>
      <w:numPr>
        <w:ilvl w:val="4"/>
        <w:numId w:val="22"/>
      </w:numPr>
      <w:spacing w:before="80" w:after="80" w:line="300" w:lineRule="auto"/>
    </w:pPr>
    <w:rPr>
      <w:rFonts w:asciiTheme="minorHAnsi" w:eastAsiaTheme="minorHAnsi" w:hAnsiTheme="minorHAnsi" w:cstheme="minorBidi"/>
      <w:sz w:val="26"/>
      <w:szCs w:val="24"/>
    </w:rPr>
  </w:style>
  <w:style w:type="character" w:customStyle="1" w:styleId="VanbanChar0">
    <w:name w:val="! Van ban Char"/>
    <w:link w:val="Vanban0"/>
    <w:locked/>
    <w:rsid w:val="001D5E10"/>
    <w:rPr>
      <w:bCs/>
      <w:sz w:val="26"/>
      <w:szCs w:val="28"/>
    </w:rPr>
  </w:style>
  <w:style w:type="paragraph" w:customStyle="1" w:styleId="Vanban0">
    <w:name w:val="! Van ban"/>
    <w:basedOn w:val="Heading3"/>
    <w:link w:val="VanbanChar0"/>
    <w:qFormat/>
    <w:rsid w:val="001D5E10"/>
    <w:pPr>
      <w:keepNext w:val="0"/>
      <w:keepLines w:val="0"/>
      <w:numPr>
        <w:ilvl w:val="0"/>
        <w:numId w:val="0"/>
      </w:numPr>
      <w:ind w:firstLine="567"/>
      <w:jc w:val="both"/>
      <w:outlineLvl w:val="9"/>
    </w:pPr>
    <w:rPr>
      <w:rFonts w:asciiTheme="minorHAnsi" w:eastAsiaTheme="minorHAnsi" w:hAnsiTheme="minorHAnsi" w:cstheme="minorBidi"/>
      <w:b w:val="0"/>
      <w:bCs/>
      <w:szCs w:val="28"/>
    </w:rPr>
  </w:style>
  <w:style w:type="paragraph" w:customStyle="1" w:styleId="msonormal0">
    <w:name w:val="msonormal"/>
    <w:basedOn w:val="Normal"/>
    <w:rsid w:val="001D5E10"/>
    <w:pPr>
      <w:spacing w:before="100" w:beforeAutospacing="1" w:after="100" w:afterAutospacing="1" w:line="240" w:lineRule="auto"/>
      <w:ind w:firstLine="0"/>
    </w:pPr>
    <w:rPr>
      <w:rFonts w:eastAsia="Times New Roman" w:cs="Times New Roman"/>
      <w:sz w:val="24"/>
      <w:szCs w:val="24"/>
    </w:rPr>
  </w:style>
  <w:style w:type="character" w:customStyle="1" w:styleId="CaptionChar">
    <w:name w:val="Caption Char"/>
    <w:aliases w:val="図表番号 Char Char Char,Caption Char1 Char Char,Caption Char Char Char Char,Caption Char1 Char Char1 Char Char,Caption Char Char Char Char1 Char Char,Caption Char1 Char Char Char Char Char,Caption Char Char Char Char Char Char Char"/>
    <w:link w:val="Caption"/>
    <w:rsid w:val="001D5E10"/>
    <w:rPr>
      <w:rFonts w:ascii=".VnTimeH" w:eastAsia="Times New Roman" w:hAnsi=".VnTimeH" w:cs="Times New Roman"/>
      <w:b/>
      <w:sz w:val="26"/>
      <w:szCs w:val="26"/>
    </w:rPr>
  </w:style>
  <w:style w:type="numbering" w:styleId="ArticleSection">
    <w:name w:val="Outline List 3"/>
    <w:basedOn w:val="NoList"/>
    <w:rsid w:val="001D5E10"/>
    <w:pPr>
      <w:numPr>
        <w:numId w:val="23"/>
      </w:numPr>
    </w:pPr>
  </w:style>
  <w:style w:type="paragraph" w:customStyle="1" w:styleId="31">
    <w:name w:val="3.1"/>
    <w:basedOn w:val="Normal"/>
    <w:qFormat/>
    <w:rsid w:val="001D5E10"/>
    <w:pPr>
      <w:spacing w:line="293" w:lineRule="auto"/>
      <w:ind w:firstLine="0"/>
      <w:jc w:val="both"/>
    </w:pPr>
    <w:rPr>
      <w:rFonts w:eastAsia="Times New Roman" w:cs="Times New Roman"/>
      <w:b/>
      <w:bCs/>
      <w:szCs w:val="26"/>
    </w:rPr>
  </w:style>
  <w:style w:type="paragraph" w:customStyle="1" w:styleId="3311">
    <w:name w:val="3.3.1.1"/>
    <w:basedOn w:val="Heading5"/>
    <w:qFormat/>
    <w:rsid w:val="001D5E10"/>
    <w:pPr>
      <w:keepLines w:val="0"/>
      <w:numPr>
        <w:ilvl w:val="0"/>
        <w:numId w:val="0"/>
      </w:numPr>
      <w:spacing w:before="60" w:after="60" w:line="23" w:lineRule="atLeast"/>
      <w:jc w:val="both"/>
    </w:pPr>
    <w:rPr>
      <w:rFonts w:eastAsia="Times New Roman" w:cs="Times New Roman"/>
      <w:bCs/>
      <w:szCs w:val="26"/>
    </w:rPr>
  </w:style>
  <w:style w:type="numbering" w:customStyle="1" w:styleId="CurrentList111">
    <w:name w:val="Current List111"/>
    <w:rsid w:val="001D5E10"/>
    <w:pPr>
      <w:numPr>
        <w:numId w:val="20"/>
      </w:numPr>
    </w:pPr>
  </w:style>
  <w:style w:type="numbering" w:customStyle="1" w:styleId="ArticleSection121">
    <w:name w:val="Article / Section121"/>
    <w:basedOn w:val="NoList"/>
    <w:next w:val="ArticleSection"/>
    <w:rsid w:val="001D5E10"/>
    <w:pPr>
      <w:numPr>
        <w:numId w:val="24"/>
      </w:numPr>
    </w:pPr>
  </w:style>
  <w:style w:type="character" w:customStyle="1" w:styleId="UnresolvedMention1">
    <w:name w:val="Unresolved Mention1"/>
    <w:basedOn w:val="DefaultParagraphFont"/>
    <w:uiPriority w:val="99"/>
    <w:semiHidden/>
    <w:unhideWhenUsed/>
    <w:rsid w:val="001D5E10"/>
    <w:rPr>
      <w:color w:val="605E5C"/>
      <w:shd w:val="clear" w:color="auto" w:fill="E1DFDD"/>
    </w:rPr>
  </w:style>
  <w:style w:type="paragraph" w:customStyle="1" w:styleId="Style3">
    <w:name w:val="Style3"/>
    <w:basedOn w:val="XXX"/>
    <w:link w:val="Style3Char"/>
    <w:qFormat/>
    <w:rsid w:val="001D5E10"/>
    <w:pPr>
      <w:numPr>
        <w:ilvl w:val="0"/>
        <w:numId w:val="0"/>
      </w:numPr>
    </w:pPr>
    <w:rPr>
      <w:szCs w:val="26"/>
    </w:rPr>
  </w:style>
  <w:style w:type="character" w:customStyle="1" w:styleId="Style3Char">
    <w:name w:val="Style3 Char"/>
    <w:basedOn w:val="XXXChar"/>
    <w:link w:val="Style3"/>
    <w:rsid w:val="001D5E10"/>
    <w:rPr>
      <w:rFonts w:ascii="Times New Roman" w:eastAsiaTheme="majorEastAsia" w:hAnsi="Times New Roman" w:cstheme="majorBidi"/>
      <w:b/>
      <w:bCs/>
      <w:sz w:val="26"/>
      <w:szCs w:val="26"/>
      <w:lang w:val="nl-NL"/>
    </w:rPr>
  </w:style>
  <w:style w:type="character" w:customStyle="1" w:styleId="Heading20">
    <w:name w:val="Heading #2_"/>
    <w:link w:val="Heading22"/>
    <w:uiPriority w:val="99"/>
    <w:locked/>
    <w:rsid w:val="001D5E10"/>
    <w:rPr>
      <w:b/>
      <w:bCs/>
      <w:shd w:val="clear" w:color="auto" w:fill="FFFFFF"/>
    </w:rPr>
  </w:style>
  <w:style w:type="paragraph" w:customStyle="1" w:styleId="Heading22">
    <w:name w:val="Heading #2"/>
    <w:basedOn w:val="Normal"/>
    <w:link w:val="Heading20"/>
    <w:uiPriority w:val="99"/>
    <w:rsid w:val="001D5E10"/>
    <w:pPr>
      <w:widowControl w:val="0"/>
      <w:shd w:val="clear" w:color="auto" w:fill="FFFFFF"/>
      <w:spacing w:before="300" w:after="120" w:line="0" w:lineRule="atLeast"/>
      <w:ind w:firstLine="0"/>
      <w:jc w:val="both"/>
      <w:outlineLvl w:val="1"/>
    </w:pPr>
    <w:rPr>
      <w:rFonts w:asciiTheme="minorHAnsi" w:hAnsiTheme="minorHAnsi"/>
      <w:b/>
      <w:bCs/>
      <w:sz w:val="22"/>
    </w:rPr>
  </w:style>
  <w:style w:type="character" w:customStyle="1" w:styleId="Bodytext20">
    <w:name w:val="Body text (2)"/>
    <w:rsid w:val="001D5E10"/>
    <w:rPr>
      <w:rFonts w:ascii="Times New Roman" w:eastAsia="Times New Roman" w:hAnsi="Times New Roman" w:cs="Times New Roman" w:hint="default"/>
      <w:b w:val="0"/>
      <w:bCs w:val="0"/>
      <w:i w:val="0"/>
      <w:iCs w:val="0"/>
      <w:smallCaps w:val="0"/>
      <w:color w:val="000000"/>
      <w:spacing w:val="0"/>
      <w:w w:val="100"/>
      <w:position w:val="0"/>
      <w:sz w:val="24"/>
      <w:szCs w:val="24"/>
      <w:u w:val="single"/>
      <w:lang w:val="vi-VN" w:eastAsia="vi-VN" w:bidi="vi-VN"/>
    </w:rPr>
  </w:style>
  <w:style w:type="character" w:customStyle="1" w:styleId="Bodytext2Bold">
    <w:name w:val="Body text (2) + Bold"/>
    <w:uiPriority w:val="99"/>
    <w:rsid w:val="001D5E10"/>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vi-VN" w:eastAsia="vi-VN" w:bidi="vi-VN"/>
    </w:rPr>
  </w:style>
  <w:style w:type="paragraph" w:customStyle="1" w:styleId="DAUDONG0">
    <w:name w:val="DAUDONG"/>
    <w:autoRedefine/>
    <w:rsid w:val="001D5E10"/>
    <w:pPr>
      <w:spacing w:before="280" w:after="0" w:line="240" w:lineRule="auto"/>
      <w:jc w:val="both"/>
    </w:pPr>
    <w:rPr>
      <w:rFonts w:ascii="Times New Roman" w:eastAsia="Times New Roman" w:hAnsi="Times New Roman" w:cs="Times New Roman"/>
      <w:sz w:val="24"/>
      <w:szCs w:val="20"/>
    </w:rPr>
  </w:style>
  <w:style w:type="character" w:customStyle="1" w:styleId="hps">
    <w:name w:val="hps"/>
    <w:basedOn w:val="DefaultParagraphFont"/>
    <w:rsid w:val="001D5E10"/>
  </w:style>
  <w:style w:type="character" w:customStyle="1" w:styleId="Mention1">
    <w:name w:val="Mention1"/>
    <w:basedOn w:val="DefaultParagraphFont"/>
    <w:uiPriority w:val="99"/>
    <w:semiHidden/>
    <w:unhideWhenUsed/>
    <w:rsid w:val="008B233D"/>
    <w:rPr>
      <w:color w:val="2B579A"/>
      <w:shd w:val="clear" w:color="auto" w:fill="E6E6E6"/>
    </w:rPr>
  </w:style>
  <w:style w:type="paragraph" w:customStyle="1" w:styleId="StyleTimesNewRomanBoldJustifiedLinespacing15lines">
    <w:name w:val="Style Times New Roman Bold Justified Line spacing:  15 lines"/>
    <w:basedOn w:val="Heading2"/>
    <w:rsid w:val="008B233D"/>
    <w:pPr>
      <w:keepLines w:val="0"/>
      <w:numPr>
        <w:ilvl w:val="0"/>
        <w:numId w:val="0"/>
      </w:numPr>
      <w:spacing w:before="0" w:after="0" w:line="360" w:lineRule="auto"/>
      <w:jc w:val="both"/>
    </w:pPr>
    <w:rPr>
      <w:rFonts w:eastAsia="Times New Roman" w:cs="Times New Roman"/>
      <w:bCs/>
      <w:sz w:val="30"/>
      <w:szCs w:val="20"/>
    </w:rPr>
  </w:style>
  <w:style w:type="character" w:customStyle="1" w:styleId="mw-headline">
    <w:name w:val="mw-headline"/>
    <w:basedOn w:val="DefaultParagraphFont"/>
    <w:rsid w:val="008B233D"/>
  </w:style>
  <w:style w:type="character" w:customStyle="1" w:styleId="mw-editsection">
    <w:name w:val="mw-editsection"/>
    <w:basedOn w:val="DefaultParagraphFont"/>
    <w:rsid w:val="008B233D"/>
  </w:style>
  <w:style w:type="character" w:customStyle="1" w:styleId="mw-editsection-bracket">
    <w:name w:val="mw-editsection-bracket"/>
    <w:basedOn w:val="DefaultParagraphFont"/>
    <w:rsid w:val="008B233D"/>
  </w:style>
  <w:style w:type="character" w:customStyle="1" w:styleId="mw-editsection-divider">
    <w:name w:val="mw-editsection-divider"/>
    <w:basedOn w:val="DefaultParagraphFont"/>
    <w:rsid w:val="008B233D"/>
  </w:style>
  <w:style w:type="character" w:customStyle="1" w:styleId="Vnbnnidung">
    <w:name w:val="Văn bản nội dung_"/>
    <w:link w:val="Vnbnnidung0"/>
    <w:rsid w:val="008B233D"/>
    <w:rPr>
      <w:shd w:val="clear" w:color="auto" w:fill="FFFFFF"/>
    </w:rPr>
  </w:style>
  <w:style w:type="paragraph" w:customStyle="1" w:styleId="Vnbnnidung0">
    <w:name w:val="Văn bản nội dung"/>
    <w:basedOn w:val="Normal"/>
    <w:link w:val="Vnbnnidung"/>
    <w:rsid w:val="008B233D"/>
    <w:pPr>
      <w:widowControl w:val="0"/>
      <w:shd w:val="clear" w:color="auto" w:fill="FFFFFF"/>
      <w:spacing w:before="0" w:after="0" w:line="434" w:lineRule="exact"/>
      <w:ind w:hanging="340"/>
      <w:jc w:val="center"/>
    </w:pPr>
    <w:rPr>
      <w:rFonts w:asciiTheme="minorHAnsi" w:hAnsiTheme="minorHAnsi"/>
      <w:sz w:val="22"/>
    </w:rPr>
  </w:style>
  <w:style w:type="paragraph" w:customStyle="1" w:styleId="Qunh">
    <w:name w:val="Quỳnh"/>
    <w:basedOn w:val="Normal"/>
    <w:qFormat/>
    <w:rsid w:val="008B233D"/>
    <w:pPr>
      <w:spacing w:before="0" w:after="0" w:line="336" w:lineRule="auto"/>
      <w:ind w:firstLine="504"/>
      <w:jc w:val="both"/>
    </w:pPr>
    <w:rPr>
      <w:rFonts w:ascii=".VnTime" w:eastAsia="Times New Roman" w:hAnsi=".VnTime" w:cs="Times New Roman"/>
      <w:sz w:val="28"/>
      <w:szCs w:val="20"/>
    </w:rPr>
  </w:style>
  <w:style w:type="table" w:customStyle="1" w:styleId="TableGrid0">
    <w:name w:val="TableGrid"/>
    <w:rsid w:val="008B233D"/>
    <w:pPr>
      <w:spacing w:after="0" w:line="240" w:lineRule="auto"/>
    </w:pPr>
    <w:rPr>
      <w:rFonts w:eastAsiaTheme="minorEastAsia"/>
    </w:rPr>
    <w:tblPr>
      <w:tblCellMar>
        <w:top w:w="0" w:type="dxa"/>
        <w:left w:w="0" w:type="dxa"/>
        <w:bottom w:w="0" w:type="dxa"/>
        <w:right w:w="0" w:type="dxa"/>
      </w:tblCellMar>
    </w:tblPr>
  </w:style>
  <w:style w:type="paragraph" w:styleId="PlainText">
    <w:name w:val="Plain Text"/>
    <w:basedOn w:val="Normal"/>
    <w:link w:val="PlainTextChar"/>
    <w:rsid w:val="008B233D"/>
    <w:pPr>
      <w:spacing w:before="0" w:after="0" w:line="240" w:lineRule="auto"/>
      <w:ind w:firstLine="0"/>
      <w:jc w:val="both"/>
    </w:pPr>
    <w:rPr>
      <w:rFonts w:ascii="Arial" w:eastAsia="Times New Roman" w:hAnsi="Arial" w:cs="Times New Roman"/>
      <w:b/>
      <w:color w:val="FF0000"/>
      <w:kern w:val="28"/>
      <w:sz w:val="28"/>
      <w:szCs w:val="20"/>
    </w:rPr>
  </w:style>
  <w:style w:type="character" w:customStyle="1" w:styleId="PlainTextChar">
    <w:name w:val="Plain Text Char"/>
    <w:basedOn w:val="DefaultParagraphFont"/>
    <w:link w:val="PlainText"/>
    <w:rsid w:val="008B233D"/>
    <w:rPr>
      <w:rFonts w:ascii="Arial" w:eastAsia="Times New Roman" w:hAnsi="Arial" w:cs="Times New Roman"/>
      <w:b/>
      <w:color w:val="FF0000"/>
      <w:kern w:val="28"/>
      <w:sz w:val="28"/>
      <w:szCs w:val="20"/>
    </w:rPr>
  </w:style>
  <w:style w:type="paragraph" w:customStyle="1" w:styleId="Style1-q">
    <w:name w:val="Style1-q"/>
    <w:basedOn w:val="Normal"/>
    <w:qFormat/>
    <w:rsid w:val="008B233D"/>
    <w:pPr>
      <w:spacing w:before="60" w:after="60" w:line="360" w:lineRule="auto"/>
      <w:ind w:firstLine="720"/>
      <w:jc w:val="both"/>
    </w:pPr>
    <w:rPr>
      <w:rFonts w:eastAsia="Times New Roman" w:cs="Times New Roman"/>
      <w:szCs w:val="26"/>
      <w:lang w:val="fr-FR"/>
    </w:rPr>
  </w:style>
  <w:style w:type="character" w:customStyle="1" w:styleId="Style2Char">
    <w:name w:val="Style2 Char"/>
    <w:rsid w:val="008B233D"/>
    <w:rPr>
      <w:rFonts w:eastAsia="Times New Roman"/>
      <w:color w:val="000000"/>
      <w:sz w:val="26"/>
      <w:szCs w:val="26"/>
      <w:lang w:val="fr-FR"/>
    </w:rPr>
  </w:style>
  <w:style w:type="paragraph" w:customStyle="1" w:styleId="Thut1">
    <w:name w:val="Thut1"/>
    <w:basedOn w:val="Normal"/>
    <w:rsid w:val="008B233D"/>
    <w:pPr>
      <w:numPr>
        <w:numId w:val="25"/>
      </w:numPr>
      <w:spacing w:before="80" w:after="0" w:line="324" w:lineRule="auto"/>
      <w:jc w:val="both"/>
    </w:pPr>
    <w:rPr>
      <w:rFonts w:ascii=".VnTime" w:eastAsia="Times New Roman" w:hAnsi=".VnTime" w:cs="Times New Roman"/>
      <w:szCs w:val="20"/>
      <w:lang w:val="en-GB"/>
    </w:rPr>
  </w:style>
  <w:style w:type="character" w:customStyle="1" w:styleId="Picturecaption2Exact">
    <w:name w:val="Picture caption (2) Exact"/>
    <w:basedOn w:val="DefaultParagraphFont"/>
    <w:link w:val="Picturecaption2"/>
    <w:rsid w:val="008B233D"/>
    <w:rPr>
      <w:rFonts w:ascii="Constantia" w:eastAsia="Constantia" w:hAnsi="Constantia" w:cs="Constantia"/>
      <w:sz w:val="12"/>
      <w:szCs w:val="12"/>
      <w:shd w:val="clear" w:color="auto" w:fill="FFFFFF"/>
    </w:rPr>
  </w:style>
  <w:style w:type="character" w:customStyle="1" w:styleId="Picturecaption3Exact">
    <w:name w:val="Picture caption (3) Exact"/>
    <w:basedOn w:val="DefaultParagraphFont"/>
    <w:link w:val="Picturecaption3"/>
    <w:rsid w:val="008B233D"/>
    <w:rPr>
      <w:rFonts w:eastAsia="Times New Roman"/>
      <w:spacing w:val="-6"/>
      <w:sz w:val="8"/>
      <w:szCs w:val="8"/>
      <w:shd w:val="clear" w:color="auto" w:fill="FFFFFF"/>
    </w:rPr>
  </w:style>
  <w:style w:type="character" w:customStyle="1" w:styleId="Picturecaption4Exact">
    <w:name w:val="Picture caption (4) Exact"/>
    <w:basedOn w:val="DefaultParagraphFont"/>
    <w:link w:val="Picturecaption4"/>
    <w:rsid w:val="008B233D"/>
    <w:rPr>
      <w:rFonts w:ascii="Constantia" w:eastAsia="Constantia" w:hAnsi="Constantia" w:cs="Constantia"/>
      <w:spacing w:val="-1"/>
      <w:w w:val="60"/>
      <w:sz w:val="8"/>
      <w:szCs w:val="8"/>
      <w:shd w:val="clear" w:color="auto" w:fill="FFFFFF"/>
    </w:rPr>
  </w:style>
  <w:style w:type="character" w:customStyle="1" w:styleId="PicturecaptionExact">
    <w:name w:val="Picture caption Exact"/>
    <w:basedOn w:val="DefaultParagraphFont"/>
    <w:link w:val="Picturecaption"/>
    <w:rsid w:val="008B233D"/>
    <w:rPr>
      <w:rFonts w:eastAsia="Times New Roman"/>
      <w:spacing w:val="1"/>
      <w:sz w:val="13"/>
      <w:szCs w:val="13"/>
      <w:shd w:val="clear" w:color="auto" w:fill="FFFFFF"/>
    </w:rPr>
  </w:style>
  <w:style w:type="character" w:customStyle="1" w:styleId="Bodytext1">
    <w:name w:val="Body text_"/>
    <w:basedOn w:val="DefaultParagraphFont"/>
    <w:link w:val="BodyText30"/>
    <w:rsid w:val="008B233D"/>
    <w:rPr>
      <w:rFonts w:eastAsia="Times New Roman"/>
      <w:sz w:val="26"/>
      <w:szCs w:val="26"/>
      <w:shd w:val="clear" w:color="auto" w:fill="FFFFFF"/>
    </w:rPr>
  </w:style>
  <w:style w:type="character" w:customStyle="1" w:styleId="Headerorfooter">
    <w:name w:val="Header or footer_"/>
    <w:basedOn w:val="DefaultParagraphFont"/>
    <w:rsid w:val="008B233D"/>
    <w:rPr>
      <w:rFonts w:ascii="Times New Roman" w:eastAsia="Times New Roman" w:hAnsi="Times New Roman" w:cs="Times New Roman"/>
      <w:b w:val="0"/>
      <w:bCs w:val="0"/>
      <w:i w:val="0"/>
      <w:iCs w:val="0"/>
      <w:smallCaps w:val="0"/>
      <w:strike w:val="0"/>
      <w:sz w:val="8"/>
      <w:szCs w:val="8"/>
      <w:u w:val="none"/>
    </w:rPr>
  </w:style>
  <w:style w:type="character" w:customStyle="1" w:styleId="Headerorfooter0">
    <w:name w:val="Header or footer"/>
    <w:basedOn w:val="Headerorfooter"/>
    <w:rsid w:val="008B233D"/>
    <w:rPr>
      <w:rFonts w:ascii="Times New Roman" w:eastAsia="Times New Roman" w:hAnsi="Times New Roman" w:cs="Times New Roman"/>
      <w:b w:val="0"/>
      <w:bCs w:val="0"/>
      <w:i w:val="0"/>
      <w:iCs w:val="0"/>
      <w:smallCaps w:val="0"/>
      <w:strike w:val="0"/>
      <w:color w:val="000000"/>
      <w:spacing w:val="0"/>
      <w:w w:val="100"/>
      <w:position w:val="0"/>
      <w:sz w:val="8"/>
      <w:szCs w:val="8"/>
      <w:u w:val="none"/>
      <w:lang w:val="vi-VN"/>
    </w:rPr>
  </w:style>
  <w:style w:type="character" w:customStyle="1" w:styleId="Headerorfooter9pt">
    <w:name w:val="Header or footer + 9 pt"/>
    <w:basedOn w:val="Headerorfooter"/>
    <w:rsid w:val="008B233D"/>
    <w:rPr>
      <w:rFonts w:ascii="Times New Roman" w:eastAsia="Times New Roman" w:hAnsi="Times New Roman" w:cs="Times New Roman"/>
      <w:b w:val="0"/>
      <w:bCs w:val="0"/>
      <w:i w:val="0"/>
      <w:iCs w:val="0"/>
      <w:smallCaps w:val="0"/>
      <w:strike w:val="0"/>
      <w:color w:val="000000"/>
      <w:spacing w:val="0"/>
      <w:w w:val="100"/>
      <w:position w:val="0"/>
      <w:sz w:val="18"/>
      <w:szCs w:val="18"/>
      <w:u w:val="none"/>
    </w:rPr>
  </w:style>
  <w:style w:type="character" w:customStyle="1" w:styleId="Bodytext22">
    <w:name w:val="Body text (2)_"/>
    <w:basedOn w:val="DefaultParagraphFont"/>
    <w:uiPriority w:val="99"/>
    <w:rsid w:val="008B233D"/>
    <w:rPr>
      <w:rFonts w:eastAsia="Times New Roman"/>
      <w:b/>
      <w:bCs/>
      <w:i/>
      <w:iCs/>
      <w:sz w:val="26"/>
      <w:szCs w:val="26"/>
      <w:shd w:val="clear" w:color="auto" w:fill="FFFFFF"/>
    </w:rPr>
  </w:style>
  <w:style w:type="character" w:customStyle="1" w:styleId="BodyText23">
    <w:name w:val="Body Text2"/>
    <w:basedOn w:val="Bodytext1"/>
    <w:rsid w:val="008B233D"/>
    <w:rPr>
      <w:rFonts w:eastAsia="Times New Roman"/>
      <w:color w:val="000000"/>
      <w:spacing w:val="0"/>
      <w:w w:val="100"/>
      <w:position w:val="0"/>
      <w:sz w:val="26"/>
      <w:szCs w:val="26"/>
      <w:shd w:val="clear" w:color="auto" w:fill="FFFFFF"/>
      <w:lang w:val="vi-VN"/>
    </w:rPr>
  </w:style>
  <w:style w:type="character" w:customStyle="1" w:styleId="Tablecaption">
    <w:name w:val="Table caption_"/>
    <w:basedOn w:val="DefaultParagraphFont"/>
    <w:rsid w:val="008B233D"/>
    <w:rPr>
      <w:rFonts w:ascii="Times New Roman" w:eastAsia="Times New Roman" w:hAnsi="Times New Roman" w:cs="Times New Roman"/>
      <w:b w:val="0"/>
      <w:bCs w:val="0"/>
      <w:i w:val="0"/>
      <w:iCs w:val="0"/>
      <w:smallCaps w:val="0"/>
      <w:strike w:val="0"/>
      <w:sz w:val="26"/>
      <w:szCs w:val="26"/>
      <w:u w:val="none"/>
    </w:rPr>
  </w:style>
  <w:style w:type="character" w:customStyle="1" w:styleId="Tablecaption0">
    <w:name w:val="Table caption"/>
    <w:basedOn w:val="Tablecaption"/>
    <w:rsid w:val="008B233D"/>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vi-VN"/>
    </w:rPr>
  </w:style>
  <w:style w:type="character" w:customStyle="1" w:styleId="BodytextBold">
    <w:name w:val="Body text + Bold"/>
    <w:aliases w:val="Italic"/>
    <w:basedOn w:val="Bodytext1"/>
    <w:rsid w:val="008B233D"/>
    <w:rPr>
      <w:rFonts w:eastAsia="Times New Roman"/>
      <w:b/>
      <w:bCs/>
      <w:i/>
      <w:iCs/>
      <w:color w:val="000000"/>
      <w:spacing w:val="0"/>
      <w:w w:val="100"/>
      <w:position w:val="0"/>
      <w:sz w:val="26"/>
      <w:szCs w:val="26"/>
      <w:shd w:val="clear" w:color="auto" w:fill="FFFFFF"/>
      <w:lang w:val="vi-VN"/>
    </w:rPr>
  </w:style>
  <w:style w:type="character" w:customStyle="1" w:styleId="Heading10">
    <w:name w:val="Heading #1_"/>
    <w:basedOn w:val="DefaultParagraphFont"/>
    <w:link w:val="Heading12"/>
    <w:rsid w:val="008B233D"/>
    <w:rPr>
      <w:rFonts w:eastAsia="Times New Roman"/>
      <w:sz w:val="26"/>
      <w:szCs w:val="26"/>
      <w:shd w:val="clear" w:color="auto" w:fill="FFFFFF"/>
    </w:rPr>
  </w:style>
  <w:style w:type="character" w:customStyle="1" w:styleId="Bodytext2NotBold">
    <w:name w:val="Body text (2) + Not Bold"/>
    <w:aliases w:val="Not Italic"/>
    <w:basedOn w:val="Bodytext22"/>
    <w:rsid w:val="008B233D"/>
    <w:rPr>
      <w:rFonts w:eastAsia="Times New Roman"/>
      <w:b/>
      <w:bCs/>
      <w:i/>
      <w:iCs/>
      <w:color w:val="000000"/>
      <w:spacing w:val="0"/>
      <w:w w:val="100"/>
      <w:position w:val="0"/>
      <w:sz w:val="26"/>
      <w:szCs w:val="26"/>
      <w:shd w:val="clear" w:color="auto" w:fill="FFFFFF"/>
      <w:lang w:val="vi-VN"/>
    </w:rPr>
  </w:style>
  <w:style w:type="paragraph" w:customStyle="1" w:styleId="Picturecaption2">
    <w:name w:val="Picture caption (2)"/>
    <w:basedOn w:val="Normal"/>
    <w:link w:val="Picturecaption2Exact"/>
    <w:rsid w:val="008B233D"/>
    <w:pPr>
      <w:widowControl w:val="0"/>
      <w:shd w:val="clear" w:color="auto" w:fill="FFFFFF"/>
      <w:spacing w:before="0" w:after="0" w:line="0" w:lineRule="atLeast"/>
      <w:ind w:firstLine="0"/>
    </w:pPr>
    <w:rPr>
      <w:rFonts w:ascii="Constantia" w:eastAsia="Constantia" w:hAnsi="Constantia" w:cs="Constantia"/>
      <w:sz w:val="12"/>
      <w:szCs w:val="12"/>
    </w:rPr>
  </w:style>
  <w:style w:type="paragraph" w:customStyle="1" w:styleId="Picturecaption3">
    <w:name w:val="Picture caption (3)"/>
    <w:basedOn w:val="Normal"/>
    <w:link w:val="Picturecaption3Exact"/>
    <w:rsid w:val="008B233D"/>
    <w:pPr>
      <w:widowControl w:val="0"/>
      <w:shd w:val="clear" w:color="auto" w:fill="FFFFFF"/>
      <w:spacing w:before="0" w:after="0" w:line="0" w:lineRule="atLeast"/>
      <w:ind w:firstLine="0"/>
    </w:pPr>
    <w:rPr>
      <w:rFonts w:asciiTheme="minorHAnsi" w:eastAsia="Times New Roman" w:hAnsiTheme="minorHAnsi"/>
      <w:spacing w:val="-6"/>
      <w:sz w:val="8"/>
      <w:szCs w:val="8"/>
    </w:rPr>
  </w:style>
  <w:style w:type="paragraph" w:customStyle="1" w:styleId="Picturecaption4">
    <w:name w:val="Picture caption (4)"/>
    <w:basedOn w:val="Normal"/>
    <w:link w:val="Picturecaption4Exact"/>
    <w:rsid w:val="008B233D"/>
    <w:pPr>
      <w:widowControl w:val="0"/>
      <w:shd w:val="clear" w:color="auto" w:fill="FFFFFF"/>
      <w:spacing w:before="0" w:after="0" w:line="0" w:lineRule="atLeast"/>
      <w:ind w:firstLine="0"/>
    </w:pPr>
    <w:rPr>
      <w:rFonts w:ascii="Constantia" w:eastAsia="Constantia" w:hAnsi="Constantia" w:cs="Constantia"/>
      <w:spacing w:val="-1"/>
      <w:w w:val="60"/>
      <w:sz w:val="8"/>
      <w:szCs w:val="8"/>
    </w:rPr>
  </w:style>
  <w:style w:type="paragraph" w:customStyle="1" w:styleId="Picturecaption">
    <w:name w:val="Picture caption"/>
    <w:basedOn w:val="Normal"/>
    <w:link w:val="PicturecaptionExact"/>
    <w:rsid w:val="008B233D"/>
    <w:pPr>
      <w:widowControl w:val="0"/>
      <w:shd w:val="clear" w:color="auto" w:fill="FFFFFF"/>
      <w:spacing w:before="0" w:after="0" w:line="0" w:lineRule="atLeast"/>
      <w:ind w:firstLine="0"/>
    </w:pPr>
    <w:rPr>
      <w:rFonts w:asciiTheme="minorHAnsi" w:eastAsia="Times New Roman" w:hAnsiTheme="minorHAnsi"/>
      <w:spacing w:val="1"/>
      <w:sz w:val="13"/>
      <w:szCs w:val="13"/>
    </w:rPr>
  </w:style>
  <w:style w:type="paragraph" w:customStyle="1" w:styleId="BodyText30">
    <w:name w:val="Body Text3"/>
    <w:basedOn w:val="Normal"/>
    <w:link w:val="Bodytext1"/>
    <w:rsid w:val="008B233D"/>
    <w:pPr>
      <w:widowControl w:val="0"/>
      <w:shd w:val="clear" w:color="auto" w:fill="FFFFFF"/>
      <w:spacing w:before="0" w:after="120" w:line="0" w:lineRule="atLeast"/>
      <w:ind w:hanging="400"/>
      <w:jc w:val="center"/>
    </w:pPr>
    <w:rPr>
      <w:rFonts w:asciiTheme="minorHAnsi" w:eastAsia="Times New Roman" w:hAnsiTheme="minorHAnsi"/>
      <w:szCs w:val="26"/>
    </w:rPr>
  </w:style>
  <w:style w:type="paragraph" w:customStyle="1" w:styleId="Heading12">
    <w:name w:val="Heading #1"/>
    <w:basedOn w:val="Normal"/>
    <w:link w:val="Heading10"/>
    <w:rsid w:val="008B233D"/>
    <w:pPr>
      <w:widowControl w:val="0"/>
      <w:shd w:val="clear" w:color="auto" w:fill="FFFFFF"/>
      <w:spacing w:before="0" w:after="0" w:line="322" w:lineRule="exact"/>
      <w:ind w:firstLine="0"/>
      <w:jc w:val="both"/>
      <w:outlineLvl w:val="0"/>
    </w:pPr>
    <w:rPr>
      <w:rFonts w:asciiTheme="minorHAnsi" w:eastAsia="Times New Roman" w:hAnsiTheme="minorHAnsi"/>
      <w:szCs w:val="26"/>
    </w:rPr>
  </w:style>
  <w:style w:type="paragraph" w:customStyle="1" w:styleId="11">
    <w:name w:val="1.1"/>
    <w:basedOn w:val="Normal"/>
    <w:autoRedefine/>
    <w:qFormat/>
    <w:rsid w:val="008B233D"/>
    <w:pPr>
      <w:spacing w:before="0" w:after="0" w:line="360" w:lineRule="auto"/>
      <w:ind w:firstLine="0"/>
      <w:jc w:val="both"/>
      <w:outlineLvl w:val="0"/>
    </w:pPr>
    <w:rPr>
      <w:rFonts w:eastAsia="Times New Roman" w:cs="Times New Roman"/>
      <w:b/>
      <w:szCs w:val="26"/>
      <w:lang w:val="de-DE"/>
    </w:rPr>
  </w:style>
  <w:style w:type="paragraph" w:customStyle="1" w:styleId="b2">
    <w:name w:val="b2"/>
    <w:basedOn w:val="Normal"/>
    <w:qFormat/>
    <w:rsid w:val="008B233D"/>
    <w:pPr>
      <w:spacing w:before="60" w:after="60" w:line="288" w:lineRule="auto"/>
      <w:ind w:firstLine="720"/>
      <w:jc w:val="both"/>
    </w:pPr>
    <w:rPr>
      <w:rFonts w:eastAsia="Times New Roman" w:cs="Times New Roman"/>
      <w:bCs/>
      <w:color w:val="000000"/>
      <w:sz w:val="28"/>
      <w:szCs w:val="28"/>
    </w:rPr>
  </w:style>
  <w:style w:type="paragraph" w:customStyle="1" w:styleId="ab">
    <w:name w:val="ab"/>
    <w:basedOn w:val="Normal"/>
    <w:qFormat/>
    <w:rsid w:val="008B233D"/>
    <w:pPr>
      <w:spacing w:before="120" w:after="0" w:line="360" w:lineRule="exact"/>
      <w:ind w:left="1168" w:firstLine="0"/>
      <w:jc w:val="both"/>
    </w:pPr>
    <w:rPr>
      <w:rFonts w:eastAsia="Times New Roman" w:cs="Times New Roman"/>
      <w:spacing w:val="-4"/>
      <w:sz w:val="24"/>
      <w:szCs w:val="26"/>
      <w:lang w:bidi="th-TH"/>
    </w:rPr>
  </w:style>
  <w:style w:type="paragraph" w:customStyle="1" w:styleId="NUT">
    <w:name w:val="NUT"/>
    <w:basedOn w:val="Normal"/>
    <w:qFormat/>
    <w:rsid w:val="008B233D"/>
    <w:pPr>
      <w:spacing w:beforeLines="60" w:before="120" w:afterLines="60" w:after="60" w:line="288" w:lineRule="auto"/>
      <w:ind w:firstLine="0"/>
      <w:jc w:val="both"/>
    </w:pPr>
    <w:rPr>
      <w:rFonts w:eastAsia="Times New Roman" w:cs="Times New Roman"/>
      <w:szCs w:val="26"/>
      <w:lang w:val="nb-NO"/>
    </w:rPr>
  </w:style>
  <w:style w:type="paragraph" w:customStyle="1" w:styleId="nca">
    <w:name w:val="nca"/>
    <w:basedOn w:val="Normal"/>
    <w:qFormat/>
    <w:rsid w:val="008B233D"/>
    <w:pPr>
      <w:widowControl w:val="0"/>
      <w:numPr>
        <w:numId w:val="26"/>
      </w:numPr>
      <w:autoSpaceDE w:val="0"/>
      <w:autoSpaceDN w:val="0"/>
      <w:adjustRightInd w:val="0"/>
      <w:spacing w:before="120" w:after="0" w:line="360" w:lineRule="exact"/>
      <w:ind w:left="1418" w:right="-6" w:hanging="284"/>
      <w:jc w:val="both"/>
    </w:pPr>
    <w:rPr>
      <w:rFonts w:eastAsia="Times New Roman" w:cs="Times New Roman"/>
      <w:sz w:val="24"/>
      <w:szCs w:val="24"/>
      <w:lang w:val="pt-BR"/>
    </w:rPr>
  </w:style>
  <w:style w:type="paragraph" w:customStyle="1" w:styleId="TUYTLM">
    <w:name w:val="TUYẾT LÀM"/>
    <w:basedOn w:val="Normal"/>
    <w:qFormat/>
    <w:rsid w:val="008B233D"/>
    <w:pPr>
      <w:shd w:val="clear" w:color="auto" w:fill="FFFFFF"/>
      <w:spacing w:before="0" w:after="0" w:line="240" w:lineRule="auto"/>
      <w:ind w:firstLine="0"/>
      <w:jc w:val="center"/>
    </w:pPr>
    <w:rPr>
      <w:rFonts w:eastAsia="Times New Roman" w:cs="Times New Roman"/>
      <w:b/>
      <w:szCs w:val="26"/>
    </w:rPr>
  </w:style>
  <w:style w:type="character" w:customStyle="1" w:styleId="ListBulletChar">
    <w:name w:val="List Bullet Char"/>
    <w:link w:val="ListBullet"/>
    <w:qFormat/>
    <w:rsid w:val="00D146A1"/>
    <w:rPr>
      <w:rFonts w:ascii="Times New Roman" w:eastAsia="Times New Roman" w:hAnsi="Times New Roman" w:cs="Times New Roman"/>
      <w:sz w:val="26"/>
      <w:szCs w:val="26"/>
    </w:rPr>
  </w:style>
  <w:style w:type="paragraph" w:customStyle="1" w:styleId="C31">
    <w:name w:val="C31"/>
    <w:basedOn w:val="Normal"/>
    <w:rsid w:val="008B233D"/>
    <w:pPr>
      <w:numPr>
        <w:numId w:val="27"/>
      </w:numPr>
      <w:spacing w:before="0" w:after="0" w:line="240" w:lineRule="auto"/>
      <w:jc w:val="both"/>
    </w:pPr>
    <w:rPr>
      <w:rFonts w:eastAsia="Times New Roman" w:cs="Times New Roman"/>
      <w:b/>
      <w:i/>
      <w:iCs/>
      <w:sz w:val="28"/>
      <w:szCs w:val="28"/>
      <w:u w:val="single"/>
    </w:rPr>
  </w:style>
  <w:style w:type="paragraph" w:customStyle="1" w:styleId="dau-">
    <w:name w:val="dau -"/>
    <w:basedOn w:val="Normal"/>
    <w:link w:val="dau-Char0"/>
    <w:qFormat/>
    <w:rsid w:val="008B233D"/>
    <w:pPr>
      <w:widowControl w:val="0"/>
      <w:numPr>
        <w:numId w:val="28"/>
      </w:numPr>
      <w:tabs>
        <w:tab w:val="left" w:pos="1080"/>
      </w:tabs>
      <w:spacing w:before="60" w:after="0" w:line="312" w:lineRule="auto"/>
      <w:jc w:val="both"/>
    </w:pPr>
    <w:rPr>
      <w:rFonts w:eastAsia="Calibri" w:cs="Times New Roman"/>
      <w:color w:val="000000"/>
      <w:spacing w:val="3"/>
      <w:szCs w:val="26"/>
      <w:lang w:val="vi-VN"/>
    </w:rPr>
  </w:style>
  <w:style w:type="character" w:customStyle="1" w:styleId="dau-Char0">
    <w:name w:val="dau - Char"/>
    <w:link w:val="dau-"/>
    <w:rsid w:val="008B233D"/>
    <w:rPr>
      <w:rFonts w:ascii="Times New Roman" w:eastAsia="Calibri" w:hAnsi="Times New Roman" w:cs="Times New Roman"/>
      <w:color w:val="000000"/>
      <w:spacing w:val="3"/>
      <w:sz w:val="26"/>
      <w:szCs w:val="26"/>
      <w:lang w:val="vi-VN"/>
    </w:rPr>
  </w:style>
  <w:style w:type="paragraph" w:styleId="List">
    <w:name w:val="List"/>
    <w:aliases w:val="1. List"/>
    <w:basedOn w:val="Normal"/>
    <w:rsid w:val="00104BEB"/>
    <w:pPr>
      <w:spacing w:before="0" w:after="0" w:line="240" w:lineRule="auto"/>
      <w:ind w:left="283" w:hanging="283"/>
    </w:pPr>
    <w:rPr>
      <w:rFonts w:eastAsia="Times New Roman" w:cs="Times New Roman"/>
      <w:szCs w:val="26"/>
      <w:lang w:val="en-GB"/>
    </w:rPr>
  </w:style>
  <w:style w:type="character" w:customStyle="1" w:styleId="chChar">
    <w:name w:val="ch Char"/>
    <w:link w:val="ch"/>
    <w:locked/>
    <w:rsid w:val="009A52C7"/>
    <w:rPr>
      <w:rFonts w:ascii=".VnTime" w:hAnsi=".VnTime"/>
      <w:sz w:val="28"/>
    </w:rPr>
  </w:style>
  <w:style w:type="paragraph" w:customStyle="1" w:styleId="ch">
    <w:name w:val="ch"/>
    <w:basedOn w:val="Normal"/>
    <w:link w:val="chChar"/>
    <w:qFormat/>
    <w:rsid w:val="009A52C7"/>
    <w:pPr>
      <w:spacing w:before="60" w:after="0" w:line="312" w:lineRule="auto"/>
      <w:jc w:val="both"/>
    </w:pPr>
    <w:rPr>
      <w:rFonts w:ascii=".VnTime" w:hAnsi=".VnTime"/>
      <w:sz w:val="28"/>
    </w:rPr>
  </w:style>
  <w:style w:type="character" w:customStyle="1" w:styleId="cauphothongChar">
    <w:name w:val="cauphothong Char"/>
    <w:link w:val="cauphothong"/>
    <w:locked/>
    <w:rsid w:val="003C395C"/>
    <w:rPr>
      <w:rFonts w:ascii="Calibri" w:eastAsia="Calibri" w:hAnsi="Calibri" w:cs="Calibri"/>
      <w:sz w:val="26"/>
    </w:rPr>
  </w:style>
  <w:style w:type="paragraph" w:customStyle="1" w:styleId="cauphothong">
    <w:name w:val="cauphothong"/>
    <w:basedOn w:val="Normal"/>
    <w:link w:val="cauphothongChar"/>
    <w:qFormat/>
    <w:rsid w:val="003C395C"/>
    <w:pPr>
      <w:widowControl w:val="0"/>
      <w:spacing w:before="60" w:after="60" w:line="312" w:lineRule="auto"/>
      <w:jc w:val="both"/>
    </w:pPr>
    <w:rPr>
      <w:rFonts w:ascii="Calibri" w:eastAsia="Calibri" w:hAnsi="Calibri" w:cs="Calibri"/>
    </w:rPr>
  </w:style>
  <w:style w:type="character" w:customStyle="1" w:styleId="dauDChar">
    <w:name w:val="dau *D Char"/>
    <w:link w:val="dauD"/>
    <w:locked/>
    <w:rsid w:val="00DE7290"/>
    <w:rPr>
      <w:rFonts w:ascii="Times New Roman" w:eastAsia="Calibri" w:hAnsi="Times New Roman" w:cs="Times New Roman"/>
      <w:b/>
      <w:bCs/>
      <w:sz w:val="26"/>
      <w:szCs w:val="26"/>
      <w:lang w:val="nl-NL"/>
    </w:rPr>
  </w:style>
  <w:style w:type="paragraph" w:customStyle="1" w:styleId="dauD">
    <w:name w:val="dau *D"/>
    <w:basedOn w:val="Normal"/>
    <w:link w:val="dauDChar"/>
    <w:qFormat/>
    <w:rsid w:val="00DE7290"/>
    <w:pPr>
      <w:numPr>
        <w:numId w:val="29"/>
      </w:numPr>
      <w:tabs>
        <w:tab w:val="left" w:pos="720"/>
      </w:tabs>
      <w:spacing w:before="60" w:after="0" w:line="312" w:lineRule="auto"/>
      <w:ind w:left="0" w:firstLine="360"/>
      <w:jc w:val="both"/>
    </w:pPr>
    <w:rPr>
      <w:rFonts w:eastAsia="Calibri" w:cs="Times New Roman"/>
      <w:b/>
      <w:bCs/>
      <w:szCs w:val="26"/>
      <w:lang w:val="nl-NL"/>
    </w:rPr>
  </w:style>
  <w:style w:type="character" w:customStyle="1" w:styleId="dauChar">
    <w:name w:val="dau + Char"/>
    <w:link w:val="dau"/>
    <w:locked/>
    <w:rsid w:val="003C395C"/>
    <w:rPr>
      <w:rFonts w:ascii="Calibri" w:eastAsia="Calibri" w:hAnsi="Calibri" w:cs="Calibri"/>
      <w:sz w:val="26"/>
    </w:rPr>
  </w:style>
  <w:style w:type="paragraph" w:customStyle="1" w:styleId="dau">
    <w:name w:val="dau +"/>
    <w:basedOn w:val="ListParagraph"/>
    <w:link w:val="dauChar"/>
    <w:qFormat/>
    <w:rsid w:val="003C395C"/>
    <w:pPr>
      <w:widowControl w:val="0"/>
      <w:numPr>
        <w:numId w:val="30"/>
      </w:numPr>
      <w:tabs>
        <w:tab w:val="left" w:pos="851"/>
      </w:tabs>
      <w:spacing w:after="0" w:line="312" w:lineRule="auto"/>
      <w:contextualSpacing w:val="0"/>
    </w:pPr>
    <w:rPr>
      <w:rFonts w:ascii="Calibri" w:eastAsia="Calibri" w:hAnsi="Calibri" w:cs="Calibri"/>
      <w:sz w:val="26"/>
    </w:rPr>
  </w:style>
  <w:style w:type="paragraph" w:styleId="EndnoteText">
    <w:name w:val="endnote text"/>
    <w:basedOn w:val="Normal"/>
    <w:link w:val="EndnoteTextChar"/>
    <w:uiPriority w:val="99"/>
    <w:semiHidden/>
    <w:unhideWhenUsed/>
    <w:rsid w:val="00235141"/>
    <w:pPr>
      <w:spacing w:before="0" w:after="0" w:line="240" w:lineRule="auto"/>
    </w:pPr>
    <w:rPr>
      <w:sz w:val="20"/>
      <w:szCs w:val="20"/>
    </w:rPr>
  </w:style>
  <w:style w:type="character" w:customStyle="1" w:styleId="EndnoteTextChar">
    <w:name w:val="Endnote Text Char"/>
    <w:basedOn w:val="DefaultParagraphFont"/>
    <w:link w:val="EndnoteText"/>
    <w:uiPriority w:val="99"/>
    <w:semiHidden/>
    <w:rsid w:val="00235141"/>
    <w:rPr>
      <w:rFonts w:ascii="Times New Roman" w:hAnsi="Times New Roman"/>
      <w:sz w:val="20"/>
      <w:szCs w:val="20"/>
    </w:rPr>
  </w:style>
  <w:style w:type="character" w:styleId="EndnoteReference">
    <w:name w:val="endnote reference"/>
    <w:basedOn w:val="DefaultParagraphFont"/>
    <w:uiPriority w:val="99"/>
    <w:semiHidden/>
    <w:unhideWhenUsed/>
    <w:rsid w:val="00235141"/>
    <w:rPr>
      <w:vertAlign w:val="superscript"/>
    </w:rPr>
  </w:style>
  <w:style w:type="character" w:customStyle="1" w:styleId="dauChar0">
    <w:name w:val="dau &gt; Char"/>
    <w:link w:val="dau0"/>
    <w:locked/>
    <w:rsid w:val="00235141"/>
    <w:rPr>
      <w:rFonts w:ascii="Calibri" w:eastAsia="Calibri" w:hAnsi="Calibri" w:cs="Calibri"/>
      <w:color w:val="000000"/>
      <w:spacing w:val="3"/>
      <w:sz w:val="26"/>
      <w:szCs w:val="26"/>
      <w:lang w:val="vi-VN"/>
    </w:rPr>
  </w:style>
  <w:style w:type="paragraph" w:customStyle="1" w:styleId="dau0">
    <w:name w:val="dau &gt;"/>
    <w:basedOn w:val="Normal"/>
    <w:link w:val="dauChar0"/>
    <w:qFormat/>
    <w:rsid w:val="00235141"/>
    <w:pPr>
      <w:widowControl w:val="0"/>
      <w:numPr>
        <w:numId w:val="31"/>
      </w:numPr>
      <w:tabs>
        <w:tab w:val="left" w:pos="993"/>
        <w:tab w:val="left" w:pos="1080"/>
      </w:tabs>
      <w:spacing w:before="60" w:after="0" w:line="312" w:lineRule="auto"/>
      <w:jc w:val="both"/>
    </w:pPr>
    <w:rPr>
      <w:rFonts w:ascii="Calibri" w:eastAsia="Calibri" w:hAnsi="Calibri" w:cs="Calibri"/>
      <w:color w:val="000000"/>
      <w:spacing w:val="3"/>
      <w:szCs w:val="26"/>
      <w:lang w:val="vi-VN"/>
    </w:rPr>
  </w:style>
  <w:style w:type="paragraph" w:customStyle="1" w:styleId="hoathi10">
    <w:name w:val="hoa thi 1"/>
    <w:basedOn w:val="Normal"/>
    <w:next w:val="Normal"/>
    <w:rsid w:val="00B92B28"/>
    <w:pPr>
      <w:spacing w:before="60" w:after="0" w:line="240" w:lineRule="auto"/>
      <w:ind w:firstLine="0"/>
      <w:jc w:val="both"/>
    </w:pPr>
    <w:rPr>
      <w:rFonts w:eastAsia="Times New Roman" w:cs="Times New Roman"/>
      <w:color w:val="000000"/>
      <w:szCs w:val="26"/>
    </w:rPr>
  </w:style>
  <w:style w:type="paragraph" w:styleId="Date">
    <w:name w:val="Date"/>
    <w:basedOn w:val="Normal"/>
    <w:next w:val="Normal"/>
    <w:link w:val="DateChar"/>
    <w:qFormat/>
    <w:rsid w:val="001E2E36"/>
    <w:pPr>
      <w:spacing w:before="0" w:after="0" w:line="288" w:lineRule="auto"/>
      <w:ind w:firstLine="0"/>
      <w:jc w:val="both"/>
    </w:pPr>
    <w:rPr>
      <w:rFonts w:eastAsia="Times New Roman" w:cs="Times New Roman"/>
      <w:bCs/>
      <w:szCs w:val="26"/>
    </w:rPr>
  </w:style>
  <w:style w:type="character" w:customStyle="1" w:styleId="DateChar">
    <w:name w:val="Date Char"/>
    <w:basedOn w:val="DefaultParagraphFont"/>
    <w:link w:val="Date"/>
    <w:qFormat/>
    <w:rsid w:val="001E2E36"/>
    <w:rPr>
      <w:rFonts w:ascii="Times New Roman" w:eastAsia="Times New Roman" w:hAnsi="Times New Roman" w:cs="Times New Roman"/>
      <w:bCs/>
      <w:sz w:val="26"/>
      <w:szCs w:val="26"/>
    </w:rPr>
  </w:style>
  <w:style w:type="paragraph" w:customStyle="1" w:styleId="h1">
    <w:name w:val="h1"/>
    <w:basedOn w:val="Normal"/>
    <w:qFormat/>
    <w:rsid w:val="001E2E36"/>
    <w:pPr>
      <w:numPr>
        <w:numId w:val="33"/>
      </w:numPr>
      <w:spacing w:before="60" w:after="60" w:line="360" w:lineRule="auto"/>
      <w:jc w:val="both"/>
    </w:pPr>
    <w:rPr>
      <w:rFonts w:eastAsia="Times New Roman" w:cs="Times New Roman"/>
      <w:bCs/>
      <w:spacing w:val="-4"/>
      <w:sz w:val="24"/>
      <w:szCs w:val="26"/>
    </w:rPr>
  </w:style>
  <w:style w:type="paragraph" w:customStyle="1" w:styleId="NOIDUNGCharChar">
    <w:name w:val="NOI DUNG Char Char"/>
    <w:basedOn w:val="Normal"/>
    <w:link w:val="NOIDUNGCharCharChar"/>
    <w:qFormat/>
    <w:rsid w:val="001E2E36"/>
    <w:pPr>
      <w:spacing w:before="120" w:after="120" w:line="288" w:lineRule="auto"/>
      <w:ind w:left="851" w:firstLine="0"/>
      <w:jc w:val="both"/>
    </w:pPr>
    <w:rPr>
      <w:rFonts w:eastAsia="Times New Roman" w:cs="Times New Roman"/>
      <w:szCs w:val="26"/>
    </w:rPr>
  </w:style>
  <w:style w:type="paragraph" w:customStyle="1" w:styleId="Style7">
    <w:name w:val="Style7"/>
    <w:basedOn w:val="Normal"/>
    <w:qFormat/>
    <w:rsid w:val="001E2E36"/>
    <w:pPr>
      <w:spacing w:before="60" w:after="60" w:line="320" w:lineRule="exact"/>
      <w:ind w:firstLine="720"/>
      <w:jc w:val="both"/>
    </w:pPr>
    <w:rPr>
      <w:rFonts w:eastAsia="Times New Roman" w:cs="Times New Roman"/>
      <w:bCs/>
      <w:szCs w:val="26"/>
    </w:rPr>
  </w:style>
  <w:style w:type="paragraph" w:customStyle="1" w:styleId="msonormal00">
    <w:name w:val="msonormal0"/>
    <w:basedOn w:val="Normal"/>
    <w:qFormat/>
    <w:rsid w:val="001E2E36"/>
    <w:pPr>
      <w:spacing w:before="100" w:beforeAutospacing="1" w:after="100" w:afterAutospacing="1" w:line="288" w:lineRule="auto"/>
      <w:ind w:firstLine="0"/>
      <w:jc w:val="both"/>
    </w:pPr>
    <w:rPr>
      <w:rFonts w:eastAsia="Times New Roman" w:cs="Times New Roman"/>
      <w:bCs/>
      <w:sz w:val="24"/>
      <w:szCs w:val="24"/>
    </w:rPr>
  </w:style>
  <w:style w:type="character" w:customStyle="1" w:styleId="NOIDUNGCharCharChar">
    <w:name w:val="NOI DUNG Char Char Char"/>
    <w:link w:val="NOIDUNGCharChar"/>
    <w:qFormat/>
    <w:rsid w:val="001E2E36"/>
    <w:rPr>
      <w:rFonts w:ascii="Times New Roman" w:eastAsia="Times New Roman" w:hAnsi="Times New Roman" w:cs="Times New Roman"/>
      <w:sz w:val="26"/>
      <w:szCs w:val="26"/>
    </w:rPr>
  </w:style>
  <w:style w:type="paragraph" w:customStyle="1" w:styleId="CAP1">
    <w:name w:val="CAP 1"/>
    <w:basedOn w:val="Normal"/>
    <w:qFormat/>
    <w:rsid w:val="001E2E36"/>
    <w:pPr>
      <w:numPr>
        <w:ilvl w:val="1"/>
        <w:numId w:val="34"/>
      </w:numPr>
      <w:tabs>
        <w:tab w:val="left" w:pos="851"/>
      </w:tabs>
      <w:spacing w:before="120" w:after="120" w:line="288" w:lineRule="auto"/>
      <w:jc w:val="both"/>
    </w:pPr>
    <w:rPr>
      <w:rFonts w:eastAsia="Times New Roman" w:cs="Times New Roman"/>
      <w:b/>
      <w:bCs/>
      <w:szCs w:val="26"/>
    </w:rPr>
  </w:style>
  <w:style w:type="paragraph" w:customStyle="1" w:styleId="MUCCONCAP1">
    <w:name w:val="MUC CON CAP 1"/>
    <w:basedOn w:val="Normal"/>
    <w:qFormat/>
    <w:rsid w:val="001E2E36"/>
    <w:pPr>
      <w:numPr>
        <w:numId w:val="35"/>
      </w:numPr>
      <w:tabs>
        <w:tab w:val="left" w:pos="1134"/>
      </w:tabs>
      <w:spacing w:before="120" w:after="120" w:line="288" w:lineRule="auto"/>
      <w:jc w:val="both"/>
    </w:pPr>
    <w:rPr>
      <w:rFonts w:eastAsia="Times New Roman" w:cs="Times New Roman"/>
      <w:bCs/>
      <w:szCs w:val="26"/>
    </w:rPr>
  </w:style>
  <w:style w:type="paragraph" w:customStyle="1" w:styleId="BodyCharCharChar">
    <w:name w:val="Body Char Char Char"/>
    <w:basedOn w:val="Normal"/>
    <w:next w:val="Normal"/>
    <w:link w:val="BodyCharCharCharChar"/>
    <w:qFormat/>
    <w:rsid w:val="001E2E36"/>
    <w:pPr>
      <w:spacing w:before="120" w:after="120" w:line="288" w:lineRule="auto"/>
      <w:ind w:left="851" w:firstLine="0"/>
      <w:jc w:val="both"/>
    </w:pPr>
    <w:rPr>
      <w:rFonts w:ascii="VNI-Times" w:eastAsia="SimSun" w:hAnsi="VNI-Times" w:cs="Arial"/>
      <w:bCs/>
      <w:i/>
      <w:kern w:val="32"/>
      <w:sz w:val="24"/>
      <w:szCs w:val="24"/>
      <w:lang w:val="fr-FR"/>
    </w:rPr>
  </w:style>
  <w:style w:type="character" w:customStyle="1" w:styleId="BodyCharCharCharChar">
    <w:name w:val="Body Char Char Char Char"/>
    <w:link w:val="BodyCharCharChar"/>
    <w:qFormat/>
    <w:rsid w:val="001E2E36"/>
    <w:rPr>
      <w:rFonts w:ascii="VNI-Times" w:eastAsia="SimSun" w:hAnsi="VNI-Times" w:cs="Arial"/>
      <w:bCs/>
      <w:i/>
      <w:kern w:val="32"/>
      <w:sz w:val="24"/>
      <w:szCs w:val="24"/>
      <w:lang w:val="fr-FR"/>
    </w:rPr>
  </w:style>
  <w:style w:type="paragraph" w:customStyle="1" w:styleId="NOIDUNG">
    <w:name w:val="NOI DUNG"/>
    <w:basedOn w:val="Normal"/>
    <w:qFormat/>
    <w:rsid w:val="001E2E36"/>
    <w:pPr>
      <w:spacing w:before="120" w:after="120" w:line="288" w:lineRule="auto"/>
      <w:ind w:left="851" w:firstLine="0"/>
      <w:jc w:val="both"/>
    </w:pPr>
    <w:rPr>
      <w:rFonts w:eastAsia="Times New Roman" w:cs="Times New Roman"/>
      <w:bCs/>
      <w:szCs w:val="26"/>
    </w:rPr>
  </w:style>
  <w:style w:type="paragraph" w:customStyle="1" w:styleId="Bullet1">
    <w:name w:val="Bullet1"/>
    <w:basedOn w:val="Normal"/>
    <w:next w:val="Normal"/>
    <w:qFormat/>
    <w:rsid w:val="001E2E36"/>
    <w:pPr>
      <w:numPr>
        <w:numId w:val="36"/>
      </w:numPr>
      <w:tabs>
        <w:tab w:val="clear" w:pos="720"/>
        <w:tab w:val="left" w:pos="0"/>
        <w:tab w:val="left" w:pos="567"/>
      </w:tabs>
      <w:autoSpaceDE w:val="0"/>
      <w:autoSpaceDN w:val="0"/>
      <w:adjustRightInd w:val="0"/>
      <w:spacing w:before="60" w:after="60" w:line="320" w:lineRule="exact"/>
      <w:ind w:left="567" w:hanging="567"/>
      <w:jc w:val="both"/>
    </w:pPr>
    <w:rPr>
      <w:rFonts w:eastAsia="Times New Roman" w:cs="Times New Roman"/>
      <w:bCs/>
      <w:sz w:val="24"/>
      <w:szCs w:val="24"/>
    </w:rPr>
  </w:style>
  <w:style w:type="paragraph" w:customStyle="1" w:styleId="Style1CharCharChar">
    <w:name w:val="Style1 Char Char Char"/>
    <w:basedOn w:val="Normal"/>
    <w:link w:val="Style1CharCharCharChar"/>
    <w:qFormat/>
    <w:rsid w:val="001E2E36"/>
    <w:pPr>
      <w:spacing w:before="160" w:after="60" w:line="288" w:lineRule="auto"/>
      <w:ind w:firstLine="0"/>
      <w:jc w:val="both"/>
    </w:pPr>
    <w:rPr>
      <w:rFonts w:ascii=".VnTime" w:eastAsia="Times New Roman" w:hAnsi=".VnTime" w:cs="Times New Roman"/>
      <w:b/>
      <w:sz w:val="28"/>
      <w:szCs w:val="24"/>
    </w:rPr>
  </w:style>
  <w:style w:type="character" w:customStyle="1" w:styleId="Style1CharCharCharChar">
    <w:name w:val="Style1 Char Char Char Char"/>
    <w:link w:val="Style1CharCharChar"/>
    <w:qFormat/>
    <w:rsid w:val="001E2E36"/>
    <w:rPr>
      <w:rFonts w:ascii=".VnTime" w:eastAsia="Times New Roman" w:hAnsi=".VnTime" w:cs="Times New Roman"/>
      <w:b/>
      <w:sz w:val="28"/>
      <w:szCs w:val="24"/>
    </w:rPr>
  </w:style>
  <w:style w:type="paragraph" w:customStyle="1" w:styleId="StyleJustifiedBefore3ptAfter3ptLinespacingExactlChar">
    <w:name w:val="Style Justified Before:  3 pt After:  3 pt Line spacing:  Exactl... Char"/>
    <w:basedOn w:val="Normal"/>
    <w:qFormat/>
    <w:rsid w:val="001E2E36"/>
    <w:pPr>
      <w:spacing w:before="60" w:after="60" w:line="440" w:lineRule="exact"/>
      <w:ind w:left="851" w:firstLine="0"/>
      <w:jc w:val="both"/>
    </w:pPr>
    <w:rPr>
      <w:rFonts w:eastAsia="Times New Roman" w:cs="Times New Roman"/>
      <w:bCs/>
      <w:sz w:val="24"/>
      <w:szCs w:val="24"/>
    </w:rPr>
  </w:style>
  <w:style w:type="paragraph" w:customStyle="1" w:styleId="jj2">
    <w:name w:val="jj2"/>
    <w:basedOn w:val="Normal"/>
    <w:qFormat/>
    <w:rsid w:val="001E2E36"/>
    <w:pPr>
      <w:spacing w:before="0" w:after="0" w:line="288" w:lineRule="auto"/>
      <w:ind w:firstLine="284"/>
      <w:jc w:val="both"/>
    </w:pPr>
    <w:rPr>
      <w:rFonts w:ascii=".VnTimeH" w:eastAsia="Times New Roman" w:hAnsi=".VnTimeH" w:cs="Times New Roman"/>
      <w:b/>
      <w:bCs/>
      <w:szCs w:val="26"/>
    </w:rPr>
  </w:style>
  <w:style w:type="character" w:customStyle="1" w:styleId="normal-h1">
    <w:name w:val="normal-h1"/>
    <w:qFormat/>
    <w:rsid w:val="001E2E36"/>
    <w:rPr>
      <w:rFonts w:ascii=".VnTime" w:hAnsi=".VnTime" w:hint="default"/>
      <w:color w:val="0000FF"/>
      <w:sz w:val="24"/>
      <w:szCs w:val="24"/>
    </w:rPr>
  </w:style>
  <w:style w:type="paragraph" w:customStyle="1" w:styleId="tit">
    <w:name w:val="tit"/>
    <w:basedOn w:val="Normal"/>
    <w:qFormat/>
    <w:rsid w:val="001E2E36"/>
    <w:pPr>
      <w:spacing w:before="60" w:after="0"/>
      <w:jc w:val="center"/>
    </w:pPr>
    <w:rPr>
      <w:rFonts w:ascii=".VnTimeH" w:eastAsia="Times New Roman" w:hAnsi=".VnTimeH" w:cs="Times New Roman"/>
      <w:bCs/>
      <w:szCs w:val="26"/>
    </w:rPr>
  </w:style>
  <w:style w:type="paragraph" w:customStyle="1" w:styleId="doan">
    <w:name w:val="doan"/>
    <w:basedOn w:val="Normal"/>
    <w:qFormat/>
    <w:rsid w:val="001E2E36"/>
    <w:pPr>
      <w:spacing w:before="26" w:after="26" w:line="288" w:lineRule="auto"/>
      <w:jc w:val="both"/>
    </w:pPr>
    <w:rPr>
      <w:rFonts w:eastAsia="Times New Roman" w:cs="Times New Roman"/>
      <w:bCs/>
      <w:szCs w:val="26"/>
    </w:rPr>
  </w:style>
  <w:style w:type="paragraph" w:customStyle="1" w:styleId="a1">
    <w:name w:val="a"/>
    <w:basedOn w:val="Normal"/>
    <w:qFormat/>
    <w:rsid w:val="001E2E36"/>
    <w:pPr>
      <w:spacing w:before="0" w:after="0"/>
      <w:jc w:val="both"/>
    </w:pPr>
    <w:rPr>
      <w:rFonts w:eastAsia="Times New Roman" w:cs="Times New Roman"/>
      <w:b/>
      <w:bCs/>
      <w:i/>
      <w:szCs w:val="26"/>
    </w:rPr>
  </w:style>
  <w:style w:type="paragraph" w:customStyle="1" w:styleId="phan">
    <w:name w:val="phan"/>
    <w:basedOn w:val="chu"/>
    <w:qFormat/>
    <w:rsid w:val="001E2E36"/>
    <w:pPr>
      <w:spacing w:before="80" w:after="0" w:line="288" w:lineRule="auto"/>
      <w:ind w:firstLine="0"/>
      <w:jc w:val="center"/>
    </w:pPr>
    <w:rPr>
      <w:rFonts w:ascii=".VnArialH" w:hAnsi=".VnArialH"/>
      <w:b/>
      <w:bCs/>
      <w:sz w:val="24"/>
    </w:rPr>
  </w:style>
  <w:style w:type="paragraph" w:customStyle="1" w:styleId="i0">
    <w:name w:val="i"/>
    <w:basedOn w:val="chu"/>
    <w:qFormat/>
    <w:rsid w:val="001E2E36"/>
    <w:pPr>
      <w:spacing w:before="80" w:after="120" w:line="288" w:lineRule="auto"/>
      <w:ind w:firstLine="0"/>
    </w:pPr>
    <w:rPr>
      <w:rFonts w:ascii=".VnTimeH" w:hAnsi=".VnTimeH"/>
      <w:b/>
      <w:sz w:val="22"/>
      <w:u w:val="single"/>
    </w:rPr>
  </w:style>
  <w:style w:type="paragraph" w:customStyle="1" w:styleId="a2">
    <w:name w:val="+"/>
    <w:basedOn w:val="chu"/>
    <w:qFormat/>
    <w:rsid w:val="001E2E36"/>
    <w:pPr>
      <w:spacing w:before="80" w:after="0" w:line="288" w:lineRule="auto"/>
      <w:ind w:firstLine="1134"/>
    </w:pPr>
    <w:rPr>
      <w:bCs/>
    </w:rPr>
  </w:style>
  <w:style w:type="paragraph" w:customStyle="1" w:styleId="xl53">
    <w:name w:val="xl53"/>
    <w:basedOn w:val="Normal"/>
    <w:qFormat/>
    <w:rsid w:val="001E2E36"/>
    <w:pPr>
      <w:pBdr>
        <w:top w:val="single" w:sz="4" w:space="0" w:color="auto"/>
        <w:left w:val="single" w:sz="4" w:space="0" w:color="auto"/>
        <w:bottom w:val="single" w:sz="4" w:space="0" w:color="auto"/>
        <w:right w:val="double" w:sz="6" w:space="0" w:color="auto"/>
      </w:pBdr>
      <w:spacing w:before="100" w:beforeAutospacing="1" w:after="100" w:afterAutospacing="1" w:line="288" w:lineRule="auto"/>
      <w:ind w:firstLine="0"/>
      <w:jc w:val="center"/>
      <w:textAlignment w:val="center"/>
    </w:pPr>
    <w:rPr>
      <w:rFonts w:ascii=".VnArial" w:eastAsia="Arial Unicode MS" w:hAnsi=".VnArial" w:cs="Arial Unicode MS"/>
      <w:b/>
      <w:i/>
      <w:iCs/>
      <w:sz w:val="18"/>
      <w:szCs w:val="18"/>
    </w:rPr>
  </w:style>
  <w:style w:type="paragraph" w:customStyle="1" w:styleId="CharCharCharCharCharCharCharCharCharCharCharCharCharCharCharCharCharChar">
    <w:name w:val="Char Char Char Char Char Char Char Char Char Char Char Char Char Char Char Char Char Char"/>
    <w:basedOn w:val="Normal"/>
    <w:semiHidden/>
    <w:qFormat/>
    <w:rsid w:val="001E2E36"/>
    <w:pPr>
      <w:keepNext/>
      <w:tabs>
        <w:tab w:val="left"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1-CHNG">
    <w:name w:val="1-CHƯƠNG"/>
    <w:basedOn w:val="chuong0"/>
    <w:rsid w:val="001E2E36"/>
    <w:pPr>
      <w:autoSpaceDE/>
      <w:autoSpaceDN/>
      <w:spacing w:before="40" w:after="40" w:line="288" w:lineRule="auto"/>
    </w:pPr>
    <w:rPr>
      <w:bCs/>
      <w:i w:val="0"/>
      <w:sz w:val="26"/>
      <w:szCs w:val="26"/>
      <w:lang w:val="en-US"/>
    </w:rPr>
  </w:style>
  <w:style w:type="paragraph" w:customStyle="1" w:styleId="111">
    <w:name w:val="1.1.1"/>
    <w:basedOn w:val="11"/>
    <w:qFormat/>
    <w:rsid w:val="001E2E36"/>
    <w:pPr>
      <w:spacing w:before="40" w:after="40" w:line="293" w:lineRule="auto"/>
      <w:ind w:left="567" w:hanging="567"/>
      <w:outlineLvl w:val="9"/>
    </w:pPr>
    <w:rPr>
      <w:bCs/>
      <w:lang w:val="en-US"/>
    </w:rPr>
  </w:style>
  <w:style w:type="paragraph" w:customStyle="1" w:styleId="211">
    <w:name w:val="2.1.1"/>
    <w:basedOn w:val="111"/>
    <w:qFormat/>
    <w:rsid w:val="001E2E36"/>
  </w:style>
  <w:style w:type="paragraph" w:customStyle="1" w:styleId="C11">
    <w:name w:val="C11"/>
    <w:basedOn w:val="Normal"/>
    <w:qFormat/>
    <w:rsid w:val="001E2E36"/>
    <w:pPr>
      <w:numPr>
        <w:numId w:val="37"/>
      </w:numPr>
      <w:spacing w:before="0" w:after="0" w:line="240" w:lineRule="auto"/>
      <w:jc w:val="both"/>
    </w:pPr>
    <w:rPr>
      <w:rFonts w:eastAsia="Times New Roman" w:cs="Times New Roman"/>
      <w:b/>
      <w:i/>
      <w:iCs/>
      <w:sz w:val="28"/>
      <w:szCs w:val="28"/>
      <w:u w:val="single"/>
    </w:rPr>
  </w:style>
  <w:style w:type="paragraph" w:customStyle="1" w:styleId="C21">
    <w:name w:val="C21"/>
    <w:basedOn w:val="Normal"/>
    <w:rsid w:val="001E2E36"/>
    <w:pPr>
      <w:numPr>
        <w:numId w:val="38"/>
      </w:numPr>
      <w:spacing w:before="0" w:after="0" w:line="240" w:lineRule="auto"/>
      <w:jc w:val="both"/>
    </w:pPr>
    <w:rPr>
      <w:rFonts w:eastAsia="Times New Roman" w:cs="Times New Roman"/>
      <w:b/>
      <w:bCs/>
      <w:i/>
      <w:sz w:val="28"/>
      <w:szCs w:val="28"/>
      <w:u w:val="single"/>
    </w:rPr>
  </w:style>
  <w:style w:type="paragraph" w:customStyle="1" w:styleId="Pl1">
    <w:name w:val="Pl1"/>
    <w:basedOn w:val="Normal"/>
    <w:qFormat/>
    <w:rsid w:val="001E2E36"/>
    <w:pPr>
      <w:numPr>
        <w:numId w:val="39"/>
      </w:numPr>
      <w:spacing w:before="0" w:after="0" w:line="240" w:lineRule="auto"/>
      <w:jc w:val="both"/>
    </w:pPr>
    <w:rPr>
      <w:rFonts w:eastAsia="Times New Roman" w:cs="Times New Roman"/>
      <w:bCs/>
      <w:sz w:val="28"/>
      <w:szCs w:val="28"/>
    </w:rPr>
  </w:style>
  <w:style w:type="paragraph" w:customStyle="1" w:styleId="C14">
    <w:name w:val="C14"/>
    <w:basedOn w:val="Normal"/>
    <w:qFormat/>
    <w:rsid w:val="001E2E36"/>
    <w:pPr>
      <w:tabs>
        <w:tab w:val="left" w:pos="720"/>
      </w:tabs>
      <w:spacing w:before="0" w:after="0" w:line="240" w:lineRule="auto"/>
      <w:ind w:left="720" w:hanging="360"/>
      <w:jc w:val="both"/>
    </w:pPr>
    <w:rPr>
      <w:rFonts w:eastAsia="Times New Roman" w:cs="Times New Roman"/>
      <w:b/>
      <w:bCs/>
      <w:i/>
      <w:sz w:val="28"/>
      <w:szCs w:val="28"/>
      <w:u w:val="single"/>
    </w:rPr>
  </w:style>
  <w:style w:type="paragraph" w:customStyle="1" w:styleId="C34">
    <w:name w:val="C34"/>
    <w:basedOn w:val="Normal"/>
    <w:qFormat/>
    <w:rsid w:val="001E2E36"/>
    <w:pPr>
      <w:tabs>
        <w:tab w:val="left" w:pos="720"/>
      </w:tabs>
      <w:spacing w:before="0" w:after="0" w:line="240" w:lineRule="auto"/>
      <w:ind w:left="720" w:hanging="360"/>
      <w:jc w:val="both"/>
    </w:pPr>
    <w:rPr>
      <w:rFonts w:eastAsia="Times New Roman" w:cs="Times New Roman"/>
      <w:b/>
      <w:i/>
      <w:iCs/>
      <w:sz w:val="28"/>
      <w:szCs w:val="28"/>
      <w:u w:val="single"/>
    </w:rPr>
  </w:style>
  <w:style w:type="paragraph" w:customStyle="1" w:styleId="C12">
    <w:name w:val="C12"/>
    <w:basedOn w:val="Normal"/>
    <w:qFormat/>
    <w:rsid w:val="001E2E36"/>
    <w:pPr>
      <w:tabs>
        <w:tab w:val="left" w:pos="720"/>
      </w:tabs>
      <w:spacing w:before="0" w:after="0" w:line="240" w:lineRule="auto"/>
      <w:ind w:left="720" w:hanging="360"/>
      <w:jc w:val="both"/>
    </w:pPr>
    <w:rPr>
      <w:rFonts w:eastAsia="Times New Roman" w:cs="Times New Roman"/>
      <w:b/>
      <w:bCs/>
      <w:i/>
      <w:sz w:val="28"/>
      <w:szCs w:val="28"/>
      <w:u w:val="single"/>
    </w:rPr>
  </w:style>
  <w:style w:type="paragraph" w:customStyle="1" w:styleId="C13">
    <w:name w:val="C13"/>
    <w:basedOn w:val="Normal"/>
    <w:qFormat/>
    <w:rsid w:val="001E2E36"/>
    <w:pPr>
      <w:numPr>
        <w:numId w:val="40"/>
      </w:numPr>
      <w:tabs>
        <w:tab w:val="left" w:pos="0"/>
      </w:tabs>
      <w:spacing w:before="0" w:after="0" w:line="240" w:lineRule="auto"/>
      <w:jc w:val="both"/>
    </w:pPr>
    <w:rPr>
      <w:rFonts w:eastAsia="Times New Roman" w:cs="Times New Roman"/>
      <w:b/>
      <w:bCs/>
      <w:sz w:val="28"/>
      <w:szCs w:val="28"/>
    </w:rPr>
  </w:style>
  <w:style w:type="paragraph" w:customStyle="1" w:styleId="C2">
    <w:name w:val="C2"/>
    <w:basedOn w:val="Normal"/>
    <w:qFormat/>
    <w:rsid w:val="001E2E36"/>
    <w:pPr>
      <w:spacing w:before="0" w:after="0" w:line="240" w:lineRule="auto"/>
      <w:ind w:firstLine="0"/>
      <w:jc w:val="center"/>
    </w:pPr>
    <w:rPr>
      <w:rFonts w:eastAsia="Times New Roman" w:cs="Times New Roman"/>
      <w:bCs/>
      <w:sz w:val="30"/>
      <w:szCs w:val="28"/>
    </w:rPr>
  </w:style>
  <w:style w:type="paragraph" w:customStyle="1" w:styleId="C22">
    <w:name w:val="C22"/>
    <w:basedOn w:val="Normal"/>
    <w:qFormat/>
    <w:rsid w:val="001E2E36"/>
    <w:pPr>
      <w:numPr>
        <w:numId w:val="41"/>
      </w:numPr>
      <w:spacing w:before="0" w:after="0" w:line="240" w:lineRule="auto"/>
      <w:jc w:val="both"/>
    </w:pPr>
    <w:rPr>
      <w:rFonts w:eastAsia="Times New Roman" w:cs="Times New Roman"/>
      <w:b/>
      <w:bCs/>
      <w:i/>
      <w:sz w:val="28"/>
      <w:szCs w:val="28"/>
      <w:u w:val="single"/>
    </w:rPr>
  </w:style>
  <w:style w:type="paragraph" w:customStyle="1" w:styleId="C3">
    <w:name w:val="C3"/>
    <w:basedOn w:val="Normal"/>
    <w:qFormat/>
    <w:rsid w:val="001E2E36"/>
    <w:pPr>
      <w:spacing w:before="0" w:after="0" w:line="240" w:lineRule="auto"/>
      <w:ind w:firstLine="0"/>
      <w:jc w:val="center"/>
    </w:pPr>
    <w:rPr>
      <w:rFonts w:eastAsia="Times New Roman" w:cs="Times New Roman"/>
      <w:bCs/>
      <w:sz w:val="30"/>
      <w:szCs w:val="28"/>
      <w:u w:val="single"/>
    </w:rPr>
  </w:style>
  <w:style w:type="paragraph" w:customStyle="1" w:styleId="C32">
    <w:name w:val="C32"/>
    <w:basedOn w:val="Normal"/>
    <w:qFormat/>
    <w:rsid w:val="001E2E36"/>
    <w:pPr>
      <w:tabs>
        <w:tab w:val="left" w:pos="720"/>
      </w:tabs>
      <w:spacing w:before="0" w:after="0" w:line="240" w:lineRule="auto"/>
      <w:ind w:left="720" w:hanging="360"/>
      <w:jc w:val="both"/>
    </w:pPr>
    <w:rPr>
      <w:rFonts w:eastAsia="Times New Roman" w:cs="Times New Roman"/>
      <w:b/>
      <w:bCs/>
      <w:i/>
      <w:sz w:val="28"/>
      <w:szCs w:val="28"/>
      <w:u w:val="single"/>
    </w:rPr>
  </w:style>
  <w:style w:type="paragraph" w:customStyle="1" w:styleId="C33">
    <w:name w:val="C33"/>
    <w:basedOn w:val="Normal"/>
    <w:qFormat/>
    <w:rsid w:val="001E2E36"/>
    <w:pPr>
      <w:tabs>
        <w:tab w:val="left" w:pos="720"/>
      </w:tabs>
      <w:spacing w:before="0" w:after="0" w:line="240" w:lineRule="auto"/>
      <w:ind w:left="720" w:hanging="360"/>
      <w:jc w:val="both"/>
    </w:pPr>
    <w:rPr>
      <w:rFonts w:eastAsia="Times New Roman" w:cs="Times New Roman"/>
      <w:b/>
      <w:bCs/>
      <w:i/>
      <w:sz w:val="28"/>
      <w:szCs w:val="28"/>
      <w:u w:val="single"/>
    </w:rPr>
  </w:style>
  <w:style w:type="paragraph" w:customStyle="1" w:styleId="C35">
    <w:name w:val="C35"/>
    <w:basedOn w:val="Normal"/>
    <w:qFormat/>
    <w:rsid w:val="001E2E36"/>
    <w:pPr>
      <w:tabs>
        <w:tab w:val="left" w:pos="720"/>
      </w:tabs>
      <w:spacing w:before="0" w:after="0" w:line="240" w:lineRule="auto"/>
      <w:ind w:left="720" w:hanging="360"/>
      <w:jc w:val="both"/>
    </w:pPr>
    <w:rPr>
      <w:rFonts w:eastAsia="Times New Roman" w:cs="Times New Roman"/>
      <w:b/>
      <w:bCs/>
      <w:i/>
      <w:sz w:val="28"/>
      <w:szCs w:val="28"/>
      <w:u w:val="single"/>
    </w:rPr>
  </w:style>
  <w:style w:type="paragraph" w:customStyle="1" w:styleId="C36">
    <w:name w:val="C36"/>
    <w:basedOn w:val="Normal"/>
    <w:qFormat/>
    <w:rsid w:val="001E2E36"/>
    <w:pPr>
      <w:tabs>
        <w:tab w:val="left" w:pos="720"/>
      </w:tabs>
      <w:spacing w:before="0" w:after="0" w:line="240" w:lineRule="auto"/>
      <w:ind w:left="720" w:hanging="360"/>
      <w:jc w:val="both"/>
    </w:pPr>
    <w:rPr>
      <w:rFonts w:eastAsia="Times New Roman" w:cs="Times New Roman"/>
      <w:b/>
      <w:bCs/>
      <w:i/>
      <w:sz w:val="28"/>
      <w:szCs w:val="28"/>
      <w:u w:val="single"/>
    </w:rPr>
  </w:style>
  <w:style w:type="paragraph" w:customStyle="1" w:styleId="C44Char">
    <w:name w:val="C44 Char"/>
    <w:basedOn w:val="Normal"/>
    <w:link w:val="C44CharChar"/>
    <w:qFormat/>
    <w:rsid w:val="001E2E36"/>
    <w:pPr>
      <w:tabs>
        <w:tab w:val="left" w:pos="1287"/>
      </w:tabs>
      <w:spacing w:before="0" w:after="0" w:line="240" w:lineRule="auto"/>
      <w:ind w:left="1287" w:hanging="360"/>
      <w:jc w:val="both"/>
    </w:pPr>
    <w:rPr>
      <w:rFonts w:eastAsia="Times New Roman" w:cs="Times New Roman"/>
      <w:b/>
      <w:bCs/>
      <w:i/>
      <w:sz w:val="28"/>
      <w:szCs w:val="28"/>
      <w:u w:val="single"/>
    </w:rPr>
  </w:style>
  <w:style w:type="character" w:customStyle="1" w:styleId="C44CharChar">
    <w:name w:val="C44 Char Char"/>
    <w:link w:val="C44Char"/>
    <w:qFormat/>
    <w:rsid w:val="001E2E36"/>
    <w:rPr>
      <w:rFonts w:ascii="Times New Roman" w:eastAsia="Times New Roman" w:hAnsi="Times New Roman" w:cs="Times New Roman"/>
      <w:b/>
      <w:bCs/>
      <w:i/>
      <w:sz w:val="28"/>
      <w:szCs w:val="28"/>
      <w:u w:val="single"/>
    </w:rPr>
  </w:style>
  <w:style w:type="paragraph" w:customStyle="1" w:styleId="C46">
    <w:name w:val="C46"/>
    <w:basedOn w:val="Normal"/>
    <w:qFormat/>
    <w:rsid w:val="001E2E36"/>
    <w:pPr>
      <w:tabs>
        <w:tab w:val="left" w:pos="360"/>
      </w:tabs>
      <w:spacing w:before="0" w:after="0" w:line="240" w:lineRule="auto"/>
      <w:ind w:left="360" w:hanging="360"/>
      <w:jc w:val="both"/>
    </w:pPr>
    <w:rPr>
      <w:rFonts w:eastAsia="Times New Roman" w:cs="Times New Roman"/>
      <w:b/>
      <w:bCs/>
      <w:i/>
      <w:sz w:val="28"/>
      <w:szCs w:val="28"/>
      <w:u w:val="single"/>
    </w:rPr>
  </w:style>
  <w:style w:type="paragraph" w:customStyle="1" w:styleId="C52">
    <w:name w:val="C52"/>
    <w:basedOn w:val="Normal"/>
    <w:qFormat/>
    <w:rsid w:val="001E2E36"/>
    <w:pPr>
      <w:tabs>
        <w:tab w:val="left" w:pos="720"/>
      </w:tabs>
      <w:spacing w:before="0" w:after="0" w:line="240" w:lineRule="auto"/>
      <w:ind w:left="714" w:hanging="357"/>
      <w:jc w:val="both"/>
    </w:pPr>
    <w:rPr>
      <w:rFonts w:eastAsia="Times New Roman" w:cs="Times New Roman"/>
      <w:b/>
      <w:bCs/>
      <w:i/>
      <w:iCs/>
      <w:sz w:val="28"/>
      <w:szCs w:val="28"/>
      <w:u w:val="single"/>
    </w:rPr>
  </w:style>
  <w:style w:type="paragraph" w:customStyle="1" w:styleId="C63">
    <w:name w:val="C63"/>
    <w:basedOn w:val="Normal"/>
    <w:qFormat/>
    <w:rsid w:val="001E2E36"/>
    <w:pPr>
      <w:tabs>
        <w:tab w:val="left" w:pos="706"/>
      </w:tabs>
      <w:spacing w:before="0" w:after="0" w:line="240" w:lineRule="auto"/>
      <w:ind w:left="714" w:hanging="357"/>
      <w:jc w:val="both"/>
    </w:pPr>
    <w:rPr>
      <w:rFonts w:eastAsia="Times New Roman" w:cs="Times New Roman"/>
      <w:b/>
      <w:bCs/>
      <w:i/>
      <w:iCs/>
      <w:sz w:val="28"/>
      <w:szCs w:val="28"/>
      <w:u w:val="single"/>
    </w:rPr>
  </w:style>
  <w:style w:type="paragraph" w:customStyle="1" w:styleId="Pl4">
    <w:name w:val="Pl4"/>
    <w:basedOn w:val="Normal"/>
    <w:qFormat/>
    <w:rsid w:val="001E2E36"/>
    <w:pPr>
      <w:tabs>
        <w:tab w:val="left" w:pos="720"/>
      </w:tabs>
      <w:spacing w:before="0" w:after="0" w:line="240" w:lineRule="auto"/>
      <w:ind w:left="720" w:hanging="360"/>
      <w:jc w:val="both"/>
    </w:pPr>
    <w:rPr>
      <w:rFonts w:eastAsia="Times New Roman" w:cs="Times New Roman"/>
      <w:bCs/>
      <w:sz w:val="28"/>
      <w:szCs w:val="28"/>
    </w:rPr>
  </w:style>
  <w:style w:type="paragraph" w:customStyle="1" w:styleId="C4">
    <w:name w:val="C4"/>
    <w:basedOn w:val="Normal"/>
    <w:qFormat/>
    <w:rsid w:val="001E2E36"/>
    <w:pPr>
      <w:spacing w:before="0" w:after="0" w:line="240" w:lineRule="auto"/>
      <w:ind w:firstLine="0"/>
      <w:jc w:val="center"/>
    </w:pPr>
    <w:rPr>
      <w:rFonts w:eastAsia="Times New Roman" w:cs="Times New Roman"/>
      <w:bCs/>
      <w:sz w:val="30"/>
      <w:szCs w:val="28"/>
    </w:rPr>
  </w:style>
  <w:style w:type="paragraph" w:customStyle="1" w:styleId="C41">
    <w:name w:val="C41"/>
    <w:basedOn w:val="Normal"/>
    <w:qFormat/>
    <w:rsid w:val="001E2E36"/>
    <w:pPr>
      <w:tabs>
        <w:tab w:val="left" w:pos="1287"/>
      </w:tabs>
      <w:spacing w:before="0" w:after="0" w:line="240" w:lineRule="auto"/>
      <w:ind w:left="1287" w:hanging="360"/>
      <w:jc w:val="both"/>
    </w:pPr>
    <w:rPr>
      <w:rFonts w:eastAsia="Times New Roman" w:cs="Times New Roman"/>
      <w:b/>
      <w:i/>
      <w:iCs/>
      <w:sz w:val="28"/>
      <w:szCs w:val="28"/>
      <w:u w:val="single"/>
    </w:rPr>
  </w:style>
  <w:style w:type="paragraph" w:customStyle="1" w:styleId="C42">
    <w:name w:val="C42"/>
    <w:basedOn w:val="C41"/>
    <w:qFormat/>
    <w:rsid w:val="001E2E36"/>
  </w:style>
  <w:style w:type="paragraph" w:customStyle="1" w:styleId="C43">
    <w:name w:val="C43"/>
    <w:basedOn w:val="Normal"/>
    <w:qFormat/>
    <w:rsid w:val="001E2E36"/>
    <w:pPr>
      <w:tabs>
        <w:tab w:val="left" w:pos="1287"/>
      </w:tabs>
      <w:spacing w:before="0" w:after="0" w:line="240" w:lineRule="auto"/>
      <w:ind w:left="1287" w:hanging="360"/>
      <w:jc w:val="both"/>
    </w:pPr>
    <w:rPr>
      <w:rFonts w:eastAsia="Times New Roman" w:cs="Times New Roman"/>
      <w:b/>
      <w:bCs/>
      <w:i/>
      <w:sz w:val="28"/>
      <w:szCs w:val="28"/>
      <w:u w:val="single"/>
    </w:rPr>
  </w:style>
  <w:style w:type="paragraph" w:customStyle="1" w:styleId="C45">
    <w:name w:val="C45"/>
    <w:basedOn w:val="Normal"/>
    <w:qFormat/>
    <w:rsid w:val="001E2E36"/>
    <w:pPr>
      <w:tabs>
        <w:tab w:val="left" w:pos="1287"/>
      </w:tabs>
      <w:spacing w:before="0" w:after="0" w:line="240" w:lineRule="auto"/>
      <w:ind w:left="1287" w:hanging="360"/>
      <w:jc w:val="both"/>
    </w:pPr>
    <w:rPr>
      <w:rFonts w:eastAsia="Times New Roman" w:cs="Times New Roman"/>
      <w:b/>
      <w:bCs/>
      <w:i/>
      <w:sz w:val="28"/>
      <w:szCs w:val="28"/>
      <w:u w:val="single"/>
    </w:rPr>
  </w:style>
  <w:style w:type="paragraph" w:customStyle="1" w:styleId="C5">
    <w:name w:val="C5"/>
    <w:basedOn w:val="Normal"/>
    <w:qFormat/>
    <w:rsid w:val="001E2E36"/>
    <w:pPr>
      <w:tabs>
        <w:tab w:val="left" w:pos="284"/>
      </w:tabs>
      <w:spacing w:before="120" w:after="0" w:line="240" w:lineRule="auto"/>
      <w:ind w:firstLine="0"/>
      <w:jc w:val="center"/>
    </w:pPr>
    <w:rPr>
      <w:rFonts w:eastAsia="Times New Roman" w:cs="Times New Roman"/>
      <w:bCs/>
      <w:sz w:val="30"/>
      <w:szCs w:val="28"/>
    </w:rPr>
  </w:style>
  <w:style w:type="paragraph" w:customStyle="1" w:styleId="C51">
    <w:name w:val="C51"/>
    <w:basedOn w:val="Normal"/>
    <w:qFormat/>
    <w:rsid w:val="001E2E36"/>
    <w:pPr>
      <w:tabs>
        <w:tab w:val="left" w:pos="1494"/>
      </w:tabs>
      <w:spacing w:before="0" w:after="0" w:line="240" w:lineRule="auto"/>
      <w:ind w:left="1494" w:hanging="360"/>
      <w:jc w:val="both"/>
    </w:pPr>
    <w:rPr>
      <w:rFonts w:eastAsia="Times New Roman" w:cs="Times New Roman"/>
      <w:b/>
      <w:bCs/>
      <w:i/>
      <w:iCs/>
      <w:sz w:val="28"/>
      <w:szCs w:val="28"/>
      <w:u w:val="single"/>
    </w:rPr>
  </w:style>
  <w:style w:type="paragraph" w:customStyle="1" w:styleId="C6">
    <w:name w:val="C6"/>
    <w:basedOn w:val="Normal"/>
    <w:qFormat/>
    <w:rsid w:val="001E2E36"/>
    <w:pPr>
      <w:tabs>
        <w:tab w:val="left" w:pos="284"/>
      </w:tabs>
      <w:spacing w:before="0" w:after="0" w:line="240" w:lineRule="auto"/>
      <w:ind w:firstLine="0"/>
      <w:jc w:val="center"/>
    </w:pPr>
    <w:rPr>
      <w:rFonts w:eastAsia="Times New Roman" w:cs="Times New Roman"/>
      <w:bCs/>
      <w:sz w:val="30"/>
      <w:szCs w:val="28"/>
      <w:u w:val="single"/>
    </w:rPr>
  </w:style>
  <w:style w:type="paragraph" w:customStyle="1" w:styleId="C61">
    <w:name w:val="C61"/>
    <w:basedOn w:val="Normal"/>
    <w:qFormat/>
    <w:rsid w:val="001E2E36"/>
    <w:pPr>
      <w:tabs>
        <w:tab w:val="left" w:pos="720"/>
      </w:tabs>
      <w:spacing w:before="0" w:after="0" w:line="240" w:lineRule="auto"/>
      <w:ind w:left="720" w:hanging="360"/>
      <w:jc w:val="both"/>
    </w:pPr>
    <w:rPr>
      <w:rFonts w:eastAsia="Times New Roman" w:cs="Times New Roman"/>
      <w:b/>
      <w:bCs/>
      <w:i/>
      <w:iCs/>
      <w:sz w:val="28"/>
      <w:szCs w:val="28"/>
      <w:u w:val="single"/>
    </w:rPr>
  </w:style>
  <w:style w:type="paragraph" w:customStyle="1" w:styleId="C62">
    <w:name w:val="C62"/>
    <w:basedOn w:val="Normal"/>
    <w:qFormat/>
    <w:rsid w:val="001E2E36"/>
    <w:pPr>
      <w:tabs>
        <w:tab w:val="left" w:pos="720"/>
      </w:tabs>
      <w:spacing w:before="0" w:after="0" w:line="240" w:lineRule="auto"/>
      <w:ind w:left="720" w:hanging="360"/>
      <w:jc w:val="both"/>
    </w:pPr>
    <w:rPr>
      <w:rFonts w:eastAsia="Times New Roman" w:cs="Times New Roman"/>
      <w:b/>
      <w:bCs/>
      <w:i/>
      <w:iCs/>
      <w:sz w:val="28"/>
      <w:szCs w:val="28"/>
      <w:u w:val="single"/>
    </w:rPr>
  </w:style>
  <w:style w:type="paragraph" w:customStyle="1" w:styleId="C7">
    <w:name w:val="C7"/>
    <w:basedOn w:val="Normal"/>
    <w:qFormat/>
    <w:rsid w:val="001E2E36"/>
    <w:pPr>
      <w:tabs>
        <w:tab w:val="left" w:pos="284"/>
      </w:tabs>
      <w:spacing w:before="120" w:after="0" w:line="240" w:lineRule="auto"/>
      <w:ind w:firstLine="0"/>
      <w:jc w:val="center"/>
    </w:pPr>
    <w:rPr>
      <w:rFonts w:eastAsia="Times New Roman" w:cs="Times New Roman"/>
      <w:bCs/>
      <w:sz w:val="30"/>
      <w:szCs w:val="28"/>
      <w:u w:val="single"/>
    </w:rPr>
  </w:style>
  <w:style w:type="paragraph" w:customStyle="1" w:styleId="Pl">
    <w:name w:val="Pl"/>
    <w:basedOn w:val="Normal"/>
    <w:qFormat/>
    <w:rsid w:val="001E2E36"/>
    <w:pPr>
      <w:spacing w:before="0" w:after="0" w:line="240" w:lineRule="auto"/>
      <w:ind w:firstLine="0"/>
      <w:jc w:val="center"/>
    </w:pPr>
    <w:rPr>
      <w:rFonts w:eastAsia="Times New Roman" w:cs="Times New Roman"/>
      <w:bCs/>
      <w:sz w:val="30"/>
      <w:szCs w:val="28"/>
    </w:rPr>
  </w:style>
  <w:style w:type="paragraph" w:customStyle="1" w:styleId="Pl2">
    <w:name w:val="Pl2"/>
    <w:basedOn w:val="Normal"/>
    <w:qFormat/>
    <w:rsid w:val="001E2E36"/>
    <w:pPr>
      <w:tabs>
        <w:tab w:val="left" w:pos="720"/>
      </w:tabs>
      <w:spacing w:before="0" w:after="0" w:line="240" w:lineRule="auto"/>
      <w:ind w:left="720" w:hanging="360"/>
      <w:jc w:val="both"/>
    </w:pPr>
    <w:rPr>
      <w:rFonts w:eastAsia="Times New Roman" w:cs="Times New Roman"/>
      <w:bCs/>
      <w:sz w:val="28"/>
      <w:szCs w:val="28"/>
    </w:rPr>
  </w:style>
  <w:style w:type="paragraph" w:customStyle="1" w:styleId="Pl3">
    <w:name w:val="Pl3"/>
    <w:basedOn w:val="Normal"/>
    <w:qFormat/>
    <w:rsid w:val="001E2E36"/>
    <w:pPr>
      <w:tabs>
        <w:tab w:val="left" w:pos="720"/>
      </w:tabs>
      <w:spacing w:before="0" w:after="0" w:line="240" w:lineRule="auto"/>
      <w:ind w:left="720" w:hanging="360"/>
      <w:jc w:val="both"/>
    </w:pPr>
    <w:rPr>
      <w:rFonts w:eastAsia="Times New Roman" w:cs="Times New Roman"/>
      <w:bCs/>
      <w:sz w:val="28"/>
      <w:szCs w:val="28"/>
    </w:rPr>
  </w:style>
  <w:style w:type="paragraph" w:customStyle="1" w:styleId="C44">
    <w:name w:val="C44"/>
    <w:basedOn w:val="Normal"/>
    <w:qFormat/>
    <w:rsid w:val="001E2E36"/>
    <w:pPr>
      <w:tabs>
        <w:tab w:val="left" w:pos="1287"/>
      </w:tabs>
      <w:spacing w:before="0" w:after="0" w:line="240" w:lineRule="auto"/>
      <w:ind w:left="1287" w:hanging="360"/>
      <w:jc w:val="both"/>
    </w:pPr>
    <w:rPr>
      <w:rFonts w:eastAsia="Times New Roman" w:cs="Times New Roman"/>
      <w:b/>
      <w:bCs/>
      <w:i/>
      <w:sz w:val="28"/>
      <w:szCs w:val="28"/>
      <w:u w:val="single"/>
    </w:rPr>
  </w:style>
  <w:style w:type="paragraph" w:customStyle="1" w:styleId="C321">
    <w:name w:val="C321"/>
    <w:basedOn w:val="Normal"/>
    <w:qFormat/>
    <w:rsid w:val="001E2E36"/>
    <w:pPr>
      <w:tabs>
        <w:tab w:val="left" w:pos="2214"/>
      </w:tabs>
      <w:spacing w:before="0" w:after="0" w:line="240" w:lineRule="auto"/>
      <w:ind w:left="2214" w:hanging="360"/>
      <w:jc w:val="both"/>
    </w:pPr>
    <w:rPr>
      <w:rFonts w:eastAsia="Times New Roman" w:cs="Times New Roman"/>
      <w:b/>
      <w:i/>
      <w:iCs/>
      <w:sz w:val="28"/>
      <w:szCs w:val="28"/>
    </w:rPr>
  </w:style>
  <w:style w:type="paragraph" w:customStyle="1" w:styleId="C322">
    <w:name w:val="C322"/>
    <w:basedOn w:val="Normal"/>
    <w:qFormat/>
    <w:rsid w:val="001E2E36"/>
    <w:pPr>
      <w:tabs>
        <w:tab w:val="left" w:pos="2214"/>
      </w:tabs>
      <w:spacing w:before="0" w:after="0" w:line="240" w:lineRule="auto"/>
      <w:ind w:left="2214" w:hanging="360"/>
      <w:jc w:val="both"/>
    </w:pPr>
    <w:rPr>
      <w:rFonts w:eastAsia="Times New Roman" w:cs="Times New Roman"/>
      <w:b/>
      <w:i/>
      <w:iCs/>
      <w:sz w:val="28"/>
      <w:szCs w:val="28"/>
      <w:u w:val="single"/>
    </w:rPr>
  </w:style>
  <w:style w:type="paragraph" w:customStyle="1" w:styleId="C323">
    <w:name w:val="C323"/>
    <w:basedOn w:val="Normal"/>
    <w:qFormat/>
    <w:rsid w:val="001E2E36"/>
    <w:pPr>
      <w:tabs>
        <w:tab w:val="left" w:pos="2214"/>
      </w:tabs>
      <w:spacing w:before="0" w:after="0" w:line="240" w:lineRule="auto"/>
      <w:ind w:left="2214" w:hanging="360"/>
      <w:jc w:val="both"/>
    </w:pPr>
    <w:rPr>
      <w:rFonts w:eastAsia="Times New Roman" w:cs="Times New Roman"/>
      <w:b/>
      <w:i/>
      <w:iCs/>
      <w:sz w:val="28"/>
      <w:szCs w:val="28"/>
    </w:rPr>
  </w:style>
  <w:style w:type="paragraph" w:customStyle="1" w:styleId="C324">
    <w:name w:val="C324"/>
    <w:basedOn w:val="Normal"/>
    <w:qFormat/>
    <w:rsid w:val="001E2E36"/>
    <w:pPr>
      <w:tabs>
        <w:tab w:val="left" w:pos="1077"/>
      </w:tabs>
      <w:spacing w:before="0" w:after="0" w:line="240" w:lineRule="auto"/>
      <w:ind w:left="1077" w:hanging="717"/>
      <w:jc w:val="both"/>
    </w:pPr>
    <w:rPr>
      <w:rFonts w:eastAsia="Times New Roman" w:cs="Times New Roman"/>
      <w:b/>
      <w:i/>
      <w:iCs/>
      <w:sz w:val="28"/>
      <w:szCs w:val="28"/>
    </w:rPr>
  </w:style>
  <w:style w:type="paragraph" w:customStyle="1" w:styleId="1">
    <w:name w:val="1."/>
    <w:basedOn w:val="Normal"/>
    <w:qFormat/>
    <w:rsid w:val="001E2E36"/>
    <w:pPr>
      <w:numPr>
        <w:numId w:val="42"/>
      </w:numPr>
      <w:spacing w:before="0" w:after="0" w:line="288" w:lineRule="auto"/>
      <w:jc w:val="both"/>
    </w:pPr>
    <w:rPr>
      <w:rFonts w:eastAsia="Times New Roman" w:cs="Times New Roman"/>
      <w:b/>
      <w:bCs/>
      <w:sz w:val="28"/>
      <w:szCs w:val="28"/>
    </w:rPr>
  </w:style>
  <w:style w:type="paragraph" w:customStyle="1" w:styleId="P">
    <w:name w:val="P"/>
    <w:basedOn w:val="Heading8"/>
    <w:qFormat/>
    <w:rsid w:val="001E2E36"/>
    <w:pPr>
      <w:tabs>
        <w:tab w:val="clear" w:pos="1440"/>
      </w:tabs>
      <w:spacing w:before="0" w:after="0" w:line="312" w:lineRule="auto"/>
      <w:ind w:left="0" w:firstLine="0"/>
      <w:jc w:val="center"/>
    </w:pPr>
    <w:rPr>
      <w:sz w:val="32"/>
      <w:szCs w:val="20"/>
      <w:u w:val="none"/>
    </w:rPr>
  </w:style>
  <w:style w:type="paragraph" w:customStyle="1" w:styleId="I2">
    <w:name w:val="I"/>
    <w:basedOn w:val="Normal"/>
    <w:qFormat/>
    <w:rsid w:val="001E2E36"/>
    <w:pPr>
      <w:spacing w:before="0" w:after="0" w:line="312" w:lineRule="auto"/>
      <w:ind w:firstLine="0"/>
      <w:jc w:val="center"/>
    </w:pPr>
    <w:rPr>
      <w:rFonts w:eastAsia="Times New Roman" w:cs="Times New Roman"/>
      <w:b/>
      <w:sz w:val="28"/>
      <w:szCs w:val="20"/>
      <w:u w:val="single"/>
    </w:rPr>
  </w:style>
  <w:style w:type="paragraph" w:customStyle="1" w:styleId="StyleBefore0ptAfter0pt">
    <w:name w:val="Style Before:  0 pt After:  0 pt"/>
    <w:basedOn w:val="Normal"/>
    <w:qFormat/>
    <w:rsid w:val="001E2E36"/>
    <w:pPr>
      <w:tabs>
        <w:tab w:val="left" w:pos="720"/>
      </w:tabs>
      <w:spacing w:before="0" w:after="0" w:line="312" w:lineRule="auto"/>
      <w:ind w:left="720" w:hanging="360"/>
      <w:jc w:val="both"/>
    </w:pPr>
    <w:rPr>
      <w:rFonts w:ascii=".VnTime" w:eastAsia="Times New Roman" w:hAnsi=".VnTime" w:cs="Times New Roman"/>
      <w:sz w:val="28"/>
      <w:szCs w:val="20"/>
    </w:rPr>
  </w:style>
  <w:style w:type="paragraph" w:customStyle="1" w:styleId="StyleHeader14ptBefore0ptAfter0ptLinespacings">
    <w:name w:val="Style Header + 14 pt Before:  0 pt After:  0 pt Line spacing:  s..."/>
    <w:basedOn w:val="Header"/>
    <w:qFormat/>
    <w:rsid w:val="001E2E36"/>
    <w:pPr>
      <w:tabs>
        <w:tab w:val="clear" w:pos="4680"/>
        <w:tab w:val="clear" w:pos="9360"/>
        <w:tab w:val="center" w:pos="4153"/>
        <w:tab w:val="right" w:pos="8306"/>
      </w:tabs>
      <w:ind w:firstLine="0"/>
      <w:jc w:val="both"/>
    </w:pPr>
    <w:rPr>
      <w:rFonts w:ascii=".VnTime" w:eastAsia="Times New Roman" w:hAnsi=".VnTime" w:cs="Times New Roman"/>
      <w:bCs/>
      <w:sz w:val="28"/>
      <w:szCs w:val="20"/>
      <w:lang w:val="en-GB"/>
    </w:rPr>
  </w:style>
  <w:style w:type="paragraph" w:customStyle="1" w:styleId="Revision1">
    <w:name w:val="Revision1"/>
    <w:hidden/>
    <w:semiHidden/>
    <w:qFormat/>
    <w:rsid w:val="001E2E36"/>
    <w:pPr>
      <w:spacing w:after="0" w:line="240" w:lineRule="auto"/>
    </w:pPr>
    <w:rPr>
      <w:rFonts w:ascii=".VnTime" w:eastAsia="Times New Roman" w:hAnsi=".VnTime" w:cs="Times New Roman"/>
      <w:sz w:val="28"/>
      <w:szCs w:val="28"/>
    </w:rPr>
  </w:style>
  <w:style w:type="paragraph" w:customStyle="1" w:styleId="TOCHeading1">
    <w:name w:val="TOC Heading1"/>
    <w:basedOn w:val="Heading1"/>
    <w:next w:val="Normal"/>
    <w:uiPriority w:val="39"/>
    <w:semiHidden/>
    <w:unhideWhenUsed/>
    <w:qFormat/>
    <w:rsid w:val="001E2E36"/>
    <w:pPr>
      <w:numPr>
        <w:numId w:val="0"/>
      </w:numPr>
      <w:spacing w:before="480" w:after="0" w:line="276" w:lineRule="auto"/>
      <w:jc w:val="left"/>
      <w:outlineLvl w:val="9"/>
    </w:pPr>
    <w:rPr>
      <w:rFonts w:ascii="Cambria" w:eastAsia="Times New Roman" w:hAnsi="Cambria" w:cs="Times New Roman"/>
      <w:bCs/>
      <w:color w:val="365F91"/>
      <w:sz w:val="24"/>
      <w:szCs w:val="28"/>
    </w:rPr>
  </w:style>
  <w:style w:type="character" w:customStyle="1" w:styleId="TOC1Char">
    <w:name w:val="TOC 1 Char"/>
    <w:link w:val="TOC1"/>
    <w:uiPriority w:val="39"/>
    <w:qFormat/>
    <w:rsid w:val="001E2E36"/>
    <w:rPr>
      <w:rFonts w:ascii="Times New Roman" w:hAnsi="Times New Roman" w:cs="Times New Roman"/>
      <w:b/>
      <w:noProof/>
      <w:sz w:val="26"/>
      <w:szCs w:val="26"/>
    </w:rPr>
  </w:style>
  <w:style w:type="paragraph" w:customStyle="1" w:styleId="Spiegelstrich1">
    <w:name w:val="Spiegelstrich1"/>
    <w:basedOn w:val="Normal"/>
    <w:qFormat/>
    <w:rsid w:val="001E2E36"/>
    <w:pPr>
      <w:numPr>
        <w:numId w:val="43"/>
      </w:numPr>
      <w:tabs>
        <w:tab w:val="clear" w:pos="360"/>
        <w:tab w:val="left" w:pos="284"/>
      </w:tabs>
      <w:spacing w:before="60" w:after="60" w:line="240" w:lineRule="exact"/>
      <w:ind w:left="284" w:hanging="284"/>
    </w:pPr>
    <w:rPr>
      <w:rFonts w:ascii="Arial" w:eastAsia="Calibri" w:hAnsi="Arial" w:cs="Times New Roman"/>
      <w:sz w:val="20"/>
      <w:szCs w:val="20"/>
      <w:lang w:val="en-GB"/>
    </w:rPr>
  </w:style>
  <w:style w:type="character" w:customStyle="1" w:styleId="apple-converted-space">
    <w:name w:val="apple-converted-space"/>
    <w:qFormat/>
    <w:rsid w:val="001E2E36"/>
  </w:style>
  <w:style w:type="character" w:customStyle="1" w:styleId="BodyTextChar1">
    <w:name w:val="Body Text Char1"/>
    <w:aliases w:val="ändrad Char1,EHPT Char1,Body Text2 Char1,Body3 Char1,AvtalBrödtext Char1,Bodytext Char1,Body Text level 1 Char1,Response Char1,à¹×éÍàÃ×èÍ§ Char1,Body Text Char Char Char Char Char Char1,Body Text Char Char Char2, Char Char1,B-text1.5 Cha"/>
    <w:qFormat/>
    <w:rsid w:val="001E2E36"/>
    <w:rPr>
      <w:sz w:val="28"/>
      <w:szCs w:val="28"/>
      <w:lang w:val="vi-VN"/>
    </w:rPr>
  </w:style>
  <w:style w:type="paragraph" w:customStyle="1" w:styleId="CharCharCharCharCharCharCharCharCharCharCharCharCharCharCharCharCharChar1">
    <w:name w:val="Char Char Char Char Char Char Char Char Char Char Char Char Char Char Char Char Char Char1"/>
    <w:basedOn w:val="Normal"/>
    <w:semiHidden/>
    <w:qFormat/>
    <w:rsid w:val="001E2E36"/>
    <w:pPr>
      <w:keepNext/>
      <w:tabs>
        <w:tab w:val="left" w:pos="425"/>
        <w:tab w:val="left" w:pos="1494"/>
      </w:tabs>
      <w:autoSpaceDE w:val="0"/>
      <w:autoSpaceDN w:val="0"/>
      <w:adjustRightInd w:val="0"/>
      <w:spacing w:before="80" w:after="80" w:line="324" w:lineRule="auto"/>
      <w:ind w:hanging="425"/>
      <w:jc w:val="both"/>
    </w:pPr>
    <w:rPr>
      <w:rFonts w:ascii="Arial" w:eastAsia="SimSun" w:hAnsi="Arial" w:cs="Arial"/>
      <w:kern w:val="2"/>
      <w:sz w:val="20"/>
      <w:szCs w:val="28"/>
      <w:lang w:val="vi-VN" w:eastAsia="zh-CN"/>
    </w:rPr>
  </w:style>
  <w:style w:type="paragraph" w:customStyle="1" w:styleId="241">
    <w:name w:val="2.4.1"/>
    <w:basedOn w:val="Normal"/>
    <w:qFormat/>
    <w:rsid w:val="001E2E36"/>
    <w:pPr>
      <w:numPr>
        <w:ilvl w:val="2"/>
        <w:numId w:val="44"/>
      </w:numPr>
      <w:spacing w:before="0" w:after="0" w:line="324" w:lineRule="auto"/>
      <w:jc w:val="both"/>
    </w:pPr>
    <w:rPr>
      <w:rFonts w:eastAsia="Times New Roman" w:cs="Times New Roman"/>
      <w:b/>
      <w:bCs/>
      <w:i/>
      <w:iCs/>
      <w:sz w:val="28"/>
      <w:szCs w:val="27"/>
      <w:lang w:val="fr-FR"/>
    </w:rPr>
  </w:style>
  <w:style w:type="paragraph" w:customStyle="1" w:styleId="he">
    <w:name w:val="he"/>
    <w:basedOn w:val="Normal"/>
    <w:qFormat/>
    <w:rsid w:val="001E2E36"/>
    <w:pPr>
      <w:tabs>
        <w:tab w:val="left" w:pos="1494"/>
      </w:tabs>
      <w:spacing w:before="60" w:line="320" w:lineRule="exact"/>
      <w:jc w:val="both"/>
    </w:pPr>
    <w:rPr>
      <w:rFonts w:ascii=".VnTime" w:eastAsia="Times New Roman" w:hAnsi=".VnTime" w:cs="Times New Roman"/>
      <w:bCs/>
      <w:szCs w:val="20"/>
    </w:rPr>
  </w:style>
  <w:style w:type="character" w:customStyle="1" w:styleId="BodyText2Char1">
    <w:name w:val="Body Text 2 Char1"/>
    <w:qFormat/>
    <w:rsid w:val="001E2E36"/>
    <w:rPr>
      <w:rFonts w:ascii=".VnTime" w:hAnsi=".VnTime"/>
      <w:b/>
      <w:sz w:val="28"/>
      <w:lang w:val="en-US" w:eastAsia="en-US" w:bidi="ar-SA"/>
    </w:rPr>
  </w:style>
  <w:style w:type="paragraph" w:customStyle="1" w:styleId="CharCharCharChar1">
    <w:name w:val="Char Char Char Char1"/>
    <w:basedOn w:val="Normal"/>
    <w:qFormat/>
    <w:rsid w:val="001E2E36"/>
    <w:pPr>
      <w:spacing w:before="0" w:after="160" w:line="240" w:lineRule="exact"/>
      <w:ind w:firstLine="0"/>
    </w:pPr>
    <w:rPr>
      <w:rFonts w:ascii="Verdana" w:eastAsia="Times New Roman" w:hAnsi="Verdana" w:cs="Times New Roman"/>
      <w:sz w:val="20"/>
      <w:szCs w:val="20"/>
    </w:rPr>
  </w:style>
  <w:style w:type="paragraph" w:customStyle="1" w:styleId="StyleHeading2daumucsuindext125ptAutoBefore5pt">
    <w:name w:val="Style Heading 2dau muc(suindext) + 12.5 pt Auto Before:  5 pt ..."/>
    <w:basedOn w:val="Heading2"/>
    <w:qFormat/>
    <w:rsid w:val="001E2E36"/>
    <w:pPr>
      <w:keepNext w:val="0"/>
      <w:keepLines w:val="0"/>
      <w:widowControl w:val="0"/>
      <w:numPr>
        <w:ilvl w:val="0"/>
        <w:numId w:val="0"/>
      </w:numPr>
      <w:tabs>
        <w:tab w:val="left" w:pos="1620"/>
      </w:tabs>
      <w:spacing w:before="240" w:after="100" w:line="240" w:lineRule="auto"/>
      <w:ind w:left="1620" w:hanging="720"/>
      <w:jc w:val="both"/>
    </w:pPr>
    <w:rPr>
      <w:rFonts w:eastAsia="Times New Roman" w:cs="Times New Roman"/>
      <w:bCs/>
    </w:rPr>
  </w:style>
  <w:style w:type="paragraph" w:customStyle="1" w:styleId="StyleHeading3TimesNewRoman125ptBefore5pt">
    <w:name w:val="Style Heading 3 + Times New Roman 12.5 pt Before:  5 pt"/>
    <w:basedOn w:val="Heading3"/>
    <w:qFormat/>
    <w:rsid w:val="001E2E36"/>
    <w:pPr>
      <w:keepNext w:val="0"/>
      <w:keepLines w:val="0"/>
      <w:widowControl w:val="0"/>
      <w:numPr>
        <w:ilvl w:val="0"/>
        <w:numId w:val="0"/>
      </w:numPr>
      <w:tabs>
        <w:tab w:val="left" w:pos="1620"/>
      </w:tabs>
      <w:spacing w:before="240" w:after="60" w:line="240" w:lineRule="auto"/>
      <w:ind w:left="1620" w:hanging="720"/>
      <w:jc w:val="both"/>
    </w:pPr>
    <w:rPr>
      <w:rFonts w:eastAsia="Times New Roman" w:cs="Times New Roman"/>
      <w:bCs/>
      <w:sz w:val="25"/>
      <w:szCs w:val="25"/>
    </w:rPr>
  </w:style>
  <w:style w:type="paragraph" w:customStyle="1" w:styleId="Spiegelstrich3">
    <w:name w:val="Spiegelstrich3"/>
    <w:basedOn w:val="Normal"/>
    <w:qFormat/>
    <w:rsid w:val="001E2E36"/>
    <w:pPr>
      <w:tabs>
        <w:tab w:val="left" w:pos="851"/>
      </w:tabs>
      <w:spacing w:before="60" w:after="60" w:line="240" w:lineRule="exact"/>
      <w:ind w:left="851" w:hanging="284"/>
    </w:pPr>
    <w:rPr>
      <w:rFonts w:eastAsia="Calibri" w:cs="Times New Roman"/>
      <w:sz w:val="20"/>
      <w:szCs w:val="20"/>
    </w:rPr>
  </w:style>
  <w:style w:type="character" w:customStyle="1" w:styleId="MTConvertedEquation">
    <w:name w:val="MTConvertedEquation"/>
    <w:qFormat/>
    <w:rsid w:val="001E2E36"/>
  </w:style>
  <w:style w:type="character" w:customStyle="1" w:styleId="MTEquationSection">
    <w:name w:val="MTEquationSection"/>
    <w:qFormat/>
    <w:rsid w:val="001E2E36"/>
    <w:rPr>
      <w:vanish/>
      <w:color w:val="FF0000"/>
    </w:rPr>
  </w:style>
  <w:style w:type="paragraph" w:customStyle="1" w:styleId="MTDisplayEquation">
    <w:name w:val="MTDisplayEquation"/>
    <w:basedOn w:val="Normal"/>
    <w:next w:val="Normal"/>
    <w:link w:val="MTDisplayEquationChar"/>
    <w:qFormat/>
    <w:rsid w:val="001E2E36"/>
    <w:pPr>
      <w:tabs>
        <w:tab w:val="center" w:pos="4640"/>
        <w:tab w:val="right" w:pos="9300"/>
      </w:tabs>
      <w:spacing w:before="0" w:after="0" w:line="288" w:lineRule="auto"/>
      <w:ind w:firstLine="284"/>
      <w:jc w:val="both"/>
    </w:pPr>
    <w:rPr>
      <w:rFonts w:eastAsia="Times New Roman" w:cs="Times New Roman"/>
      <w:bCs/>
      <w:szCs w:val="26"/>
    </w:rPr>
  </w:style>
  <w:style w:type="character" w:customStyle="1" w:styleId="MTDisplayEquationChar">
    <w:name w:val="MTDisplayEquation Char"/>
    <w:link w:val="MTDisplayEquation"/>
    <w:qFormat/>
    <w:rsid w:val="001E2E36"/>
    <w:rPr>
      <w:rFonts w:ascii="Times New Roman" w:eastAsia="Times New Roman" w:hAnsi="Times New Roman" w:cs="Times New Roman"/>
      <w:bCs/>
      <w:sz w:val="26"/>
      <w:szCs w:val="26"/>
    </w:rPr>
  </w:style>
  <w:style w:type="paragraph" w:customStyle="1" w:styleId="CharCharCharCharCharCharCharCharCharCharCharCharCharCharCharCharCharChar2">
    <w:name w:val="Char Char Char Char Char Char Char Char Char Char Char Char Char Char Char Char Char Char2"/>
    <w:basedOn w:val="Normal"/>
    <w:semiHidden/>
    <w:qFormat/>
    <w:rsid w:val="001E2E36"/>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styleId="Revision">
    <w:name w:val="Revision"/>
    <w:hidden/>
    <w:semiHidden/>
    <w:rsid w:val="001E2E36"/>
    <w:pPr>
      <w:spacing w:after="0" w:line="240" w:lineRule="auto"/>
    </w:pPr>
    <w:rPr>
      <w:rFonts w:ascii=".VnTime" w:eastAsia="Times New Roman" w:hAnsi=".VnTime" w:cs="Times New Roman"/>
      <w:sz w:val="28"/>
      <w:szCs w:val="28"/>
    </w:rPr>
  </w:style>
  <w:style w:type="paragraph" w:customStyle="1" w:styleId="CharCharCharChar4">
    <w:name w:val="Char Char Char Char4"/>
    <w:basedOn w:val="Normal"/>
    <w:qFormat/>
    <w:rsid w:val="001E2E36"/>
    <w:pPr>
      <w:spacing w:before="0" w:after="160" w:line="240" w:lineRule="exact"/>
      <w:ind w:firstLine="0"/>
    </w:pPr>
    <w:rPr>
      <w:rFonts w:ascii="Verdana" w:eastAsia="Times New Roman" w:hAnsi="Verdana" w:cs="Times New Roman"/>
      <w:sz w:val="20"/>
      <w:szCs w:val="20"/>
    </w:rPr>
  </w:style>
  <w:style w:type="paragraph" w:styleId="FootnoteText">
    <w:name w:val="footnote text"/>
    <w:basedOn w:val="Normal"/>
    <w:link w:val="FootnoteTextChar"/>
    <w:rsid w:val="001E2E36"/>
    <w:pPr>
      <w:spacing w:before="0" w:after="0" w:line="240" w:lineRule="auto"/>
      <w:ind w:firstLine="0"/>
    </w:pPr>
    <w:rPr>
      <w:rFonts w:eastAsia="SimSun" w:cs="Times New Roman"/>
      <w:sz w:val="20"/>
      <w:szCs w:val="20"/>
    </w:rPr>
  </w:style>
  <w:style w:type="character" w:customStyle="1" w:styleId="FootnoteTextChar">
    <w:name w:val="Footnote Text Char"/>
    <w:basedOn w:val="DefaultParagraphFont"/>
    <w:link w:val="FootnoteText"/>
    <w:rsid w:val="001E2E36"/>
    <w:rPr>
      <w:rFonts w:ascii="Times New Roman" w:eastAsia="SimSun" w:hAnsi="Times New Roman" w:cs="Times New Roman"/>
      <w:sz w:val="20"/>
      <w:szCs w:val="20"/>
    </w:rPr>
  </w:style>
  <w:style w:type="character" w:styleId="FootnoteReference">
    <w:name w:val="footnote reference"/>
    <w:rsid w:val="001E2E36"/>
    <w:rPr>
      <w:vertAlign w:val="superscript"/>
    </w:rPr>
  </w:style>
  <w:style w:type="character" w:customStyle="1" w:styleId="bChar">
    <w:name w:val="b Char"/>
    <w:link w:val="b"/>
    <w:uiPriority w:val="99"/>
    <w:locked/>
    <w:rsid w:val="001E2E36"/>
    <w:rPr>
      <w:rFonts w:ascii="Times New Roman" w:eastAsia="Times New Roman" w:hAnsi="Times New Roman" w:cs="Times New Roman"/>
      <w:b/>
      <w:sz w:val="26"/>
      <w:szCs w:val="26"/>
    </w:rPr>
  </w:style>
  <w:style w:type="paragraph" w:customStyle="1" w:styleId="style10">
    <w:name w:val="style1"/>
    <w:basedOn w:val="Title"/>
    <w:link w:val="style1Char0"/>
    <w:qFormat/>
    <w:rsid w:val="001E2E36"/>
    <w:pPr>
      <w:spacing w:before="0" w:after="0" w:line="288" w:lineRule="auto"/>
      <w:jc w:val="both"/>
    </w:pPr>
    <w:rPr>
      <w:rFonts w:ascii="Times New Roman" w:hAnsi="Times New Roman"/>
      <w:i/>
      <w:color w:val="000000"/>
      <w:sz w:val="26"/>
      <w:szCs w:val="26"/>
    </w:rPr>
  </w:style>
  <w:style w:type="character" w:customStyle="1" w:styleId="style1Char0">
    <w:name w:val="style1 Char"/>
    <w:link w:val="style10"/>
    <w:rsid w:val="001E2E36"/>
    <w:rPr>
      <w:rFonts w:ascii="Times New Roman" w:eastAsia="Times New Roman" w:hAnsi="Times New Roman" w:cs="Times New Roman"/>
      <w:b/>
      <w:i/>
      <w:color w:val="000000"/>
      <w:sz w:val="26"/>
      <w:szCs w:val="26"/>
    </w:rPr>
  </w:style>
  <w:style w:type="paragraph" w:customStyle="1" w:styleId="BankNormal">
    <w:name w:val="BankNormal"/>
    <w:basedOn w:val="Normal"/>
    <w:rsid w:val="001E2E36"/>
    <w:pPr>
      <w:spacing w:before="0" w:after="240" w:line="240" w:lineRule="auto"/>
      <w:ind w:firstLine="0"/>
      <w:jc w:val="both"/>
    </w:pPr>
    <w:rPr>
      <w:rFonts w:eastAsia="Times New Roman" w:cs="Times New Roman"/>
      <w:sz w:val="24"/>
      <w:szCs w:val="20"/>
    </w:rPr>
  </w:style>
  <w:style w:type="paragraph" w:customStyle="1" w:styleId="14">
    <w:name w:val="1.4"/>
    <w:basedOn w:val="Normal"/>
    <w:link w:val="14Char"/>
    <w:autoRedefine/>
    <w:qFormat/>
    <w:rsid w:val="001E2E36"/>
    <w:pPr>
      <w:spacing w:before="0" w:after="0" w:line="336" w:lineRule="auto"/>
      <w:ind w:firstLine="0"/>
      <w:jc w:val="center"/>
    </w:pPr>
    <w:rPr>
      <w:rFonts w:eastAsia="Times New Roman" w:cs="Times New Roman"/>
      <w:b/>
      <w:spacing w:val="-6"/>
      <w:szCs w:val="28"/>
      <w:lang w:val="de-DE"/>
    </w:rPr>
  </w:style>
  <w:style w:type="character" w:customStyle="1" w:styleId="14Char">
    <w:name w:val="1.4 Char"/>
    <w:link w:val="14"/>
    <w:rsid w:val="001E2E36"/>
    <w:rPr>
      <w:rFonts w:ascii="Times New Roman" w:eastAsia="Times New Roman" w:hAnsi="Times New Roman" w:cs="Times New Roman"/>
      <w:b/>
      <w:spacing w:val="-6"/>
      <w:sz w:val="26"/>
      <w:szCs w:val="28"/>
      <w:lang w:val="de-DE"/>
    </w:rPr>
  </w:style>
  <w:style w:type="paragraph" w:customStyle="1" w:styleId="DANHMCBNG">
    <w:name w:val="DANH MỤC BẢNG"/>
    <w:basedOn w:val="TOC1"/>
    <w:qFormat/>
    <w:rsid w:val="001E2E36"/>
    <w:pPr>
      <w:widowControl w:val="0"/>
      <w:tabs>
        <w:tab w:val="clear" w:pos="9395"/>
        <w:tab w:val="right" w:leader="dot" w:pos="9062"/>
      </w:tabs>
      <w:spacing w:before="0" w:after="0" w:line="312" w:lineRule="auto"/>
      <w:jc w:val="both"/>
    </w:pPr>
    <w:rPr>
      <w:rFonts w:eastAsia="Times New Roman"/>
      <w:lang w:val="de-DE"/>
    </w:rPr>
  </w:style>
  <w:style w:type="table" w:styleId="Table3Deffects3">
    <w:name w:val="Table 3D effects 3"/>
    <w:basedOn w:val="TableNormal"/>
    <w:rsid w:val="001E2E36"/>
    <w:pPr>
      <w:spacing w:after="0" w:line="288" w:lineRule="auto"/>
      <w:ind w:firstLine="284"/>
      <w:jc w:val="both"/>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MyList1">
    <w:name w:val="My List1"/>
    <w:basedOn w:val="NoList"/>
    <w:rsid w:val="001E2E36"/>
    <w:pPr>
      <w:numPr>
        <w:numId w:val="35"/>
      </w:numPr>
    </w:pPr>
  </w:style>
  <w:style w:type="paragraph" w:customStyle="1" w:styleId="xl3350">
    <w:name w:val="xl3350"/>
    <w:basedOn w:val="Normal"/>
    <w:rsid w:val="001E2E36"/>
    <w:pP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51">
    <w:name w:val="xl3351"/>
    <w:basedOn w:val="Normal"/>
    <w:rsid w:val="001E2E36"/>
    <w:pP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52">
    <w:name w:val="xl3352"/>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53">
    <w:name w:val="xl3353"/>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54">
    <w:name w:val="xl3354"/>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55">
    <w:name w:val="xl3355"/>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356">
    <w:name w:val="xl3356"/>
    <w:basedOn w:val="Normal"/>
    <w:rsid w:val="001E2E36"/>
    <w:pP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357">
    <w:name w:val="xl3357"/>
    <w:basedOn w:val="Normal"/>
    <w:rsid w:val="001E2E36"/>
    <w:pPr>
      <w:spacing w:before="100" w:beforeAutospacing="1" w:after="100" w:afterAutospacing="1" w:line="240" w:lineRule="auto"/>
      <w:ind w:firstLine="0"/>
      <w:textAlignment w:val="center"/>
    </w:pPr>
    <w:rPr>
      <w:rFonts w:eastAsia="Times New Roman" w:cs="Times New Roman"/>
      <w:b/>
      <w:bCs/>
      <w:sz w:val="24"/>
      <w:szCs w:val="24"/>
    </w:rPr>
  </w:style>
  <w:style w:type="paragraph" w:customStyle="1" w:styleId="xl3358">
    <w:name w:val="xl3358"/>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359">
    <w:name w:val="xl3359"/>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b/>
      <w:bCs/>
      <w:sz w:val="24"/>
      <w:szCs w:val="24"/>
    </w:rPr>
  </w:style>
  <w:style w:type="paragraph" w:customStyle="1" w:styleId="xl3360">
    <w:name w:val="xl3360"/>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361">
    <w:name w:val="xl3361"/>
    <w:basedOn w:val="Normal"/>
    <w:rsid w:val="001E2E36"/>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eastAsia="Times New Roman" w:cs="Times New Roman"/>
      <w:b/>
      <w:bCs/>
      <w:sz w:val="24"/>
      <w:szCs w:val="24"/>
    </w:rPr>
  </w:style>
  <w:style w:type="paragraph" w:customStyle="1" w:styleId="xl3362">
    <w:name w:val="xl3362"/>
    <w:basedOn w:val="Normal"/>
    <w:rsid w:val="001E2E36"/>
    <w:pPr>
      <w:pBdr>
        <w:top w:val="single" w:sz="4" w:space="0" w:color="auto"/>
        <w:left w:val="double" w:sz="6"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63">
    <w:name w:val="xl3363"/>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364">
    <w:name w:val="xl3364"/>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 w:val="24"/>
      <w:szCs w:val="24"/>
    </w:rPr>
  </w:style>
  <w:style w:type="paragraph" w:customStyle="1" w:styleId="xl3365">
    <w:name w:val="xl3365"/>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366">
    <w:name w:val="xl3366"/>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367">
    <w:name w:val="xl3367"/>
    <w:basedOn w:val="Normal"/>
    <w:rsid w:val="001E2E36"/>
    <w:pPr>
      <w:pBdr>
        <w:top w:val="single" w:sz="4" w:space="0" w:color="auto"/>
        <w:left w:val="double" w:sz="6"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 w:val="24"/>
      <w:szCs w:val="24"/>
    </w:rPr>
  </w:style>
  <w:style w:type="paragraph" w:customStyle="1" w:styleId="xl3368">
    <w:name w:val="xl3368"/>
    <w:basedOn w:val="Normal"/>
    <w:rsid w:val="001E2E36"/>
    <w:pP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369">
    <w:name w:val="xl3369"/>
    <w:basedOn w:val="Normal"/>
    <w:rsid w:val="001E2E36"/>
    <w:pP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370">
    <w:name w:val="xl3370"/>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color w:val="FF00FF"/>
      <w:sz w:val="24"/>
      <w:szCs w:val="24"/>
    </w:rPr>
  </w:style>
  <w:style w:type="paragraph" w:customStyle="1" w:styleId="xl3371">
    <w:name w:val="xl3371"/>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372">
    <w:name w:val="xl3372"/>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b/>
      <w:bCs/>
      <w:sz w:val="24"/>
      <w:szCs w:val="24"/>
    </w:rPr>
  </w:style>
  <w:style w:type="paragraph" w:customStyle="1" w:styleId="xl3373">
    <w:name w:val="xl3373"/>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b/>
      <w:bCs/>
      <w:color w:val="FF00FF"/>
      <w:sz w:val="24"/>
      <w:szCs w:val="24"/>
    </w:rPr>
  </w:style>
  <w:style w:type="paragraph" w:customStyle="1" w:styleId="xl3374">
    <w:name w:val="xl3374"/>
    <w:basedOn w:val="Normal"/>
    <w:rsid w:val="001E2E36"/>
    <w:pP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375">
    <w:name w:val="xl3375"/>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76">
    <w:name w:val="xl3376"/>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color w:val="FF0000"/>
      <w:sz w:val="24"/>
      <w:szCs w:val="24"/>
    </w:rPr>
  </w:style>
  <w:style w:type="paragraph" w:customStyle="1" w:styleId="xl3377">
    <w:name w:val="xl3377"/>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4"/>
      <w:szCs w:val="24"/>
    </w:rPr>
  </w:style>
  <w:style w:type="paragraph" w:customStyle="1" w:styleId="xl3378">
    <w:name w:val="xl3378"/>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4"/>
      <w:szCs w:val="24"/>
    </w:rPr>
  </w:style>
  <w:style w:type="paragraph" w:customStyle="1" w:styleId="xl3379">
    <w:name w:val="xl3379"/>
    <w:basedOn w:val="Normal"/>
    <w:rsid w:val="001E2E36"/>
    <w:pPr>
      <w:pBdr>
        <w:left w:val="double" w:sz="6"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 w:val="24"/>
      <w:szCs w:val="24"/>
    </w:rPr>
  </w:style>
  <w:style w:type="paragraph" w:customStyle="1" w:styleId="xl3380">
    <w:name w:val="xl3380"/>
    <w:basedOn w:val="Normal"/>
    <w:rsid w:val="001E2E36"/>
    <w:pPr>
      <w:pBdr>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color w:val="FF0000"/>
      <w:sz w:val="24"/>
      <w:szCs w:val="24"/>
    </w:rPr>
  </w:style>
  <w:style w:type="paragraph" w:customStyle="1" w:styleId="xl3381">
    <w:name w:val="xl3381"/>
    <w:basedOn w:val="Normal"/>
    <w:rsid w:val="001E2E36"/>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4"/>
      <w:szCs w:val="24"/>
    </w:rPr>
  </w:style>
  <w:style w:type="paragraph" w:customStyle="1" w:styleId="xl3382">
    <w:name w:val="xl3382"/>
    <w:basedOn w:val="Normal"/>
    <w:rsid w:val="001E2E36"/>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4"/>
      <w:szCs w:val="24"/>
    </w:rPr>
  </w:style>
  <w:style w:type="paragraph" w:customStyle="1" w:styleId="xl3383">
    <w:name w:val="xl3383"/>
    <w:basedOn w:val="Normal"/>
    <w:rsid w:val="001E2E36"/>
    <w:pPr>
      <w:pBdr>
        <w:top w:val="single" w:sz="4" w:space="0" w:color="auto"/>
        <w:left w:val="double" w:sz="6" w:space="0" w:color="auto"/>
        <w:bottom w:val="double" w:sz="6"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 w:val="24"/>
      <w:szCs w:val="24"/>
    </w:rPr>
  </w:style>
  <w:style w:type="paragraph" w:customStyle="1" w:styleId="xl3384">
    <w:name w:val="xl3384"/>
    <w:basedOn w:val="Normal"/>
    <w:rsid w:val="001E2E36"/>
    <w:pPr>
      <w:pBdr>
        <w:top w:val="single" w:sz="4" w:space="0" w:color="auto"/>
        <w:left w:val="single" w:sz="4" w:space="0" w:color="auto"/>
        <w:bottom w:val="double" w:sz="6" w:space="0" w:color="auto"/>
        <w:right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385">
    <w:name w:val="xl3385"/>
    <w:basedOn w:val="Normal"/>
    <w:rsid w:val="001E2E36"/>
    <w:pPr>
      <w:pBdr>
        <w:top w:val="single" w:sz="4" w:space="0" w:color="auto"/>
        <w:left w:val="single" w:sz="4" w:space="0" w:color="auto"/>
        <w:bottom w:val="double" w:sz="6"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86">
    <w:name w:val="xl3386"/>
    <w:basedOn w:val="Normal"/>
    <w:rsid w:val="001E2E36"/>
    <w:pPr>
      <w:pBdr>
        <w:top w:val="single" w:sz="4" w:space="0" w:color="auto"/>
        <w:left w:val="single" w:sz="4" w:space="0" w:color="auto"/>
        <w:bottom w:val="double" w:sz="6"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387">
    <w:name w:val="xl3387"/>
    <w:basedOn w:val="Normal"/>
    <w:rsid w:val="001E2E36"/>
    <w:pPr>
      <w:pBdr>
        <w:top w:val="single" w:sz="4" w:space="0" w:color="auto"/>
        <w:left w:val="single" w:sz="4" w:space="0" w:color="auto"/>
        <w:bottom w:val="double" w:sz="6" w:space="0" w:color="auto"/>
      </w:pBdr>
      <w:spacing w:before="100" w:beforeAutospacing="1" w:after="100" w:afterAutospacing="1" w:line="240" w:lineRule="auto"/>
      <w:ind w:firstLine="0"/>
      <w:jc w:val="right"/>
      <w:textAlignment w:val="center"/>
    </w:pPr>
    <w:rPr>
      <w:rFonts w:eastAsia="Times New Roman" w:cs="Times New Roman"/>
      <w:sz w:val="24"/>
      <w:szCs w:val="24"/>
    </w:rPr>
  </w:style>
  <w:style w:type="paragraph" w:customStyle="1" w:styleId="xl3388">
    <w:name w:val="xl3388"/>
    <w:basedOn w:val="Normal"/>
    <w:rsid w:val="001E2E36"/>
    <w:pPr>
      <w:pBdr>
        <w:top w:val="single" w:sz="4" w:space="0" w:color="auto"/>
        <w:left w:val="double" w:sz="6"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389">
    <w:name w:val="xl3389"/>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390">
    <w:name w:val="xl3390"/>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color w:val="FF0000"/>
      <w:sz w:val="24"/>
      <w:szCs w:val="24"/>
    </w:rPr>
  </w:style>
  <w:style w:type="paragraph" w:customStyle="1" w:styleId="xl3391">
    <w:name w:val="xl3391"/>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b/>
      <w:bCs/>
      <w:sz w:val="24"/>
      <w:szCs w:val="24"/>
    </w:rPr>
  </w:style>
  <w:style w:type="paragraph" w:customStyle="1" w:styleId="xl3392">
    <w:name w:val="xl3392"/>
    <w:basedOn w:val="Normal"/>
    <w:rsid w:val="001E2E36"/>
    <w:pPr>
      <w:pBdr>
        <w:top w:val="single" w:sz="4" w:space="0" w:color="auto"/>
        <w:left w:val="single" w:sz="4" w:space="0" w:color="auto"/>
        <w:bottom w:val="double" w:sz="6"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sz w:val="24"/>
      <w:szCs w:val="24"/>
    </w:rPr>
  </w:style>
  <w:style w:type="paragraph" w:customStyle="1" w:styleId="xl3393">
    <w:name w:val="xl3393"/>
    <w:basedOn w:val="Normal"/>
    <w:rsid w:val="001E2E3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eastAsia="Times New Roman" w:cs="Times New Roman"/>
      <w:color w:val="FF00FF"/>
      <w:sz w:val="24"/>
      <w:szCs w:val="24"/>
    </w:rPr>
  </w:style>
  <w:style w:type="paragraph" w:customStyle="1" w:styleId="xl3394">
    <w:name w:val="xl3394"/>
    <w:basedOn w:val="Normal"/>
    <w:rsid w:val="001E2E36"/>
    <w:pPr>
      <w:shd w:val="clear" w:color="000000" w:fill="FFFF00"/>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395">
    <w:name w:val="xl3395"/>
    <w:basedOn w:val="Normal"/>
    <w:rsid w:val="001E2E36"/>
    <w:pPr>
      <w:pBdr>
        <w:top w:val="double" w:sz="6"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396">
    <w:name w:val="xl3396"/>
    <w:basedOn w:val="Normal"/>
    <w:rsid w:val="001E2E36"/>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eastAsia="Times New Roman" w:cs="Times New Roman"/>
      <w:color w:val="FF00FF"/>
      <w:sz w:val="24"/>
      <w:szCs w:val="24"/>
    </w:rPr>
  </w:style>
  <w:style w:type="paragraph" w:customStyle="1" w:styleId="xl3397">
    <w:name w:val="xl3397"/>
    <w:basedOn w:val="Normal"/>
    <w:rsid w:val="001E2E3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eastAsia="Times New Roman" w:cs="Times New Roman"/>
      <w:color w:val="FF0000"/>
      <w:sz w:val="24"/>
      <w:szCs w:val="24"/>
    </w:rPr>
  </w:style>
  <w:style w:type="paragraph" w:customStyle="1" w:styleId="xl3398">
    <w:name w:val="xl3398"/>
    <w:basedOn w:val="Normal"/>
    <w:rsid w:val="001E2E3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eastAsia="Times New Roman" w:cs="Times New Roman"/>
      <w:color w:val="FF0000"/>
      <w:sz w:val="24"/>
      <w:szCs w:val="24"/>
    </w:rPr>
  </w:style>
  <w:style w:type="paragraph" w:customStyle="1" w:styleId="xl3399">
    <w:name w:val="xl3399"/>
    <w:basedOn w:val="Normal"/>
    <w:rsid w:val="001E2E36"/>
    <w:pPr>
      <w:shd w:val="clear" w:color="000000" w:fill="92D050"/>
      <w:spacing w:before="100" w:beforeAutospacing="1" w:after="100" w:afterAutospacing="1" w:line="240" w:lineRule="auto"/>
      <w:ind w:firstLine="0"/>
      <w:textAlignment w:val="center"/>
    </w:pPr>
    <w:rPr>
      <w:rFonts w:eastAsia="Times New Roman" w:cs="Times New Roman"/>
      <w:color w:val="FF0000"/>
      <w:sz w:val="24"/>
      <w:szCs w:val="24"/>
    </w:rPr>
  </w:style>
  <w:style w:type="paragraph" w:customStyle="1" w:styleId="xl3400">
    <w:name w:val="xl3400"/>
    <w:basedOn w:val="Normal"/>
    <w:rsid w:val="001E2E36"/>
    <w:pPr>
      <w:pBdr>
        <w:top w:val="double" w:sz="6"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01">
    <w:name w:val="xl3401"/>
    <w:basedOn w:val="Normal"/>
    <w:rsid w:val="001E2E36"/>
    <w:pPr>
      <w:pBdr>
        <w:top w:val="double" w:sz="6"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02">
    <w:name w:val="xl3402"/>
    <w:basedOn w:val="Normal"/>
    <w:rsid w:val="001E2E36"/>
    <w:pPr>
      <w:pBdr>
        <w:top w:val="double" w:sz="6"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03">
    <w:name w:val="xl3403"/>
    <w:basedOn w:val="Normal"/>
    <w:rsid w:val="001E2E36"/>
    <w:pPr>
      <w:pBdr>
        <w:top w:val="single" w:sz="4" w:space="0" w:color="auto"/>
        <w:left w:val="double" w:sz="6"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4"/>
      <w:szCs w:val="24"/>
    </w:rPr>
  </w:style>
  <w:style w:type="paragraph" w:customStyle="1" w:styleId="xl3404">
    <w:name w:val="xl3404"/>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color w:val="FF0000"/>
      <w:sz w:val="24"/>
      <w:szCs w:val="24"/>
    </w:rPr>
  </w:style>
  <w:style w:type="paragraph" w:customStyle="1" w:styleId="xl3405">
    <w:name w:val="xl3405"/>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FF0000"/>
      <w:sz w:val="24"/>
      <w:szCs w:val="24"/>
    </w:rPr>
  </w:style>
  <w:style w:type="paragraph" w:customStyle="1" w:styleId="xl3406">
    <w:name w:val="xl3406"/>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b/>
      <w:bCs/>
      <w:color w:val="FF0000"/>
      <w:sz w:val="24"/>
      <w:szCs w:val="24"/>
    </w:rPr>
  </w:style>
  <w:style w:type="paragraph" w:customStyle="1" w:styleId="xl3407">
    <w:name w:val="xl3407"/>
    <w:basedOn w:val="Normal"/>
    <w:rsid w:val="001E2E36"/>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eastAsia="Times New Roman" w:cs="Times New Roman"/>
      <w:color w:val="FF0000"/>
      <w:sz w:val="24"/>
      <w:szCs w:val="24"/>
    </w:rPr>
  </w:style>
  <w:style w:type="paragraph" w:customStyle="1" w:styleId="xl3408">
    <w:name w:val="xl3408"/>
    <w:basedOn w:val="Normal"/>
    <w:rsid w:val="001E2E36"/>
    <w:pPr>
      <w:pBdr>
        <w:top w:val="double" w:sz="6" w:space="0" w:color="auto"/>
        <w:left w:val="double" w:sz="6"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09">
    <w:name w:val="xl3409"/>
    <w:basedOn w:val="Normal"/>
    <w:rsid w:val="001E2E36"/>
    <w:pPr>
      <w:pBdr>
        <w:top w:val="single" w:sz="4" w:space="0" w:color="auto"/>
        <w:left w:val="double" w:sz="6"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10">
    <w:name w:val="xl3410"/>
    <w:basedOn w:val="Normal"/>
    <w:rsid w:val="001E2E36"/>
    <w:pPr>
      <w:spacing w:before="100" w:beforeAutospacing="1" w:after="100" w:afterAutospacing="1" w:line="240" w:lineRule="auto"/>
      <w:ind w:firstLine="0"/>
      <w:textAlignment w:val="center"/>
    </w:pPr>
    <w:rPr>
      <w:rFonts w:eastAsia="Times New Roman" w:cs="Times New Roman"/>
      <w:b/>
      <w:bCs/>
      <w:sz w:val="24"/>
      <w:szCs w:val="24"/>
    </w:rPr>
  </w:style>
  <w:style w:type="paragraph" w:customStyle="1" w:styleId="xl3411">
    <w:name w:val="xl3411"/>
    <w:basedOn w:val="Normal"/>
    <w:rsid w:val="001E2E36"/>
    <w:pPr>
      <w:pBdr>
        <w:top w:val="double" w:sz="6" w:space="0" w:color="auto"/>
        <w:left w:val="single" w:sz="4" w:space="0" w:color="auto"/>
        <w:bottom w:val="single" w:sz="4" w:space="0" w:color="auto"/>
        <w:right w:val="double" w:sz="6"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12">
    <w:name w:val="xl3412"/>
    <w:basedOn w:val="Normal"/>
    <w:rsid w:val="001E2E36"/>
    <w:pPr>
      <w:spacing w:before="100" w:beforeAutospacing="1" w:after="100" w:afterAutospacing="1" w:line="240" w:lineRule="auto"/>
      <w:ind w:firstLine="0"/>
      <w:textAlignment w:val="center"/>
    </w:pPr>
    <w:rPr>
      <w:rFonts w:eastAsia="Times New Roman" w:cs="Times New Roman"/>
      <w:b/>
      <w:bCs/>
      <w:sz w:val="24"/>
      <w:szCs w:val="24"/>
    </w:rPr>
  </w:style>
  <w:style w:type="paragraph" w:customStyle="1" w:styleId="xl3413">
    <w:name w:val="xl3413"/>
    <w:basedOn w:val="Normal"/>
    <w:rsid w:val="001E2E36"/>
    <w:pPr>
      <w:pBdr>
        <w:top w:val="single" w:sz="4" w:space="0" w:color="auto"/>
        <w:left w:val="single" w:sz="4" w:space="0" w:color="auto"/>
        <w:bottom w:val="single" w:sz="4" w:space="0" w:color="auto"/>
        <w:right w:val="double" w:sz="6"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table" w:customStyle="1" w:styleId="TableGrid1">
    <w:name w:val="TableGrid1"/>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
    <w:name w:val="TableGrid2"/>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
    <w:name w:val="TableGrid3"/>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4">
    <w:name w:val="TableGrid4"/>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5">
    <w:name w:val="TableGrid5"/>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paragraph" w:customStyle="1" w:styleId="xl2125">
    <w:name w:val="xl2125"/>
    <w:basedOn w:val="Normal"/>
    <w:rsid w:val="001E2E36"/>
    <w:pP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2126">
    <w:name w:val="xl2126"/>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27">
    <w:name w:val="xl2127"/>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2128">
    <w:name w:val="xl2128"/>
    <w:basedOn w:val="Normal"/>
    <w:rsid w:val="001E2E36"/>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29">
    <w:name w:val="xl2129"/>
    <w:basedOn w:val="Normal"/>
    <w:rsid w:val="001E2E36"/>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0">
    <w:name w:val="xl2130"/>
    <w:basedOn w:val="Normal"/>
    <w:rsid w:val="001E2E36"/>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1">
    <w:name w:val="xl2131"/>
    <w:basedOn w:val="Normal"/>
    <w:rsid w:val="001E2E36"/>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2">
    <w:name w:val="xl2132"/>
    <w:basedOn w:val="Normal"/>
    <w:rsid w:val="001E2E36"/>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3">
    <w:name w:val="xl2133"/>
    <w:basedOn w:val="Normal"/>
    <w:rsid w:val="001E2E36"/>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4">
    <w:name w:val="xl2134"/>
    <w:basedOn w:val="Normal"/>
    <w:rsid w:val="001E2E36"/>
    <w:pP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5">
    <w:name w:val="xl2135"/>
    <w:basedOn w:val="Normal"/>
    <w:rsid w:val="001E2E36"/>
    <w:pPr>
      <w:pBdr>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6">
    <w:name w:val="xl2136"/>
    <w:basedOn w:val="Normal"/>
    <w:rsid w:val="001E2E36"/>
    <w:pPr>
      <w:pBdr>
        <w:bottom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7">
    <w:name w:val="xl2137"/>
    <w:basedOn w:val="Normal"/>
    <w:rsid w:val="001E2E36"/>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2138">
    <w:name w:val="xl2138"/>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b/>
      <w:bCs/>
      <w:sz w:val="24"/>
      <w:szCs w:val="24"/>
    </w:rPr>
  </w:style>
  <w:style w:type="paragraph" w:customStyle="1" w:styleId="xl2139">
    <w:name w:val="xl2139"/>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2140">
    <w:name w:val="xl2140"/>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2141">
    <w:name w:val="xl2141"/>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FF"/>
      <w:sz w:val="24"/>
      <w:szCs w:val="24"/>
    </w:rPr>
  </w:style>
  <w:style w:type="paragraph" w:customStyle="1" w:styleId="xl2142">
    <w:name w:val="xl2142"/>
    <w:basedOn w:val="Normal"/>
    <w:rsid w:val="001E2E36"/>
    <w:pPr>
      <w:pBdr>
        <w:top w:val="single" w:sz="4" w:space="0" w:color="auto"/>
        <w:left w:val="single" w:sz="4" w:space="0" w:color="auto"/>
        <w:bottom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2143">
    <w:name w:val="xl2143"/>
    <w:basedOn w:val="Normal"/>
    <w:rsid w:val="001E2E36"/>
    <w:pPr>
      <w:pBdr>
        <w:top w:val="single" w:sz="4" w:space="0" w:color="auto"/>
        <w:bottom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2144">
    <w:name w:val="xl2144"/>
    <w:basedOn w:val="Normal"/>
    <w:rsid w:val="001E2E36"/>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2145">
    <w:name w:val="xl2145"/>
    <w:basedOn w:val="Normal"/>
    <w:rsid w:val="001E2E36"/>
    <w:pPr>
      <w:pBdr>
        <w:top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2146">
    <w:name w:val="xl2146"/>
    <w:basedOn w:val="Normal"/>
    <w:rsid w:val="001E2E36"/>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2147">
    <w:name w:val="xl2147"/>
    <w:basedOn w:val="Normal"/>
    <w:rsid w:val="001E2E36"/>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3414">
    <w:name w:val="xl3414"/>
    <w:basedOn w:val="Normal"/>
    <w:rsid w:val="001E2E36"/>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right"/>
      <w:textAlignment w:val="center"/>
    </w:pPr>
    <w:rPr>
      <w:rFonts w:eastAsia="Times New Roman" w:cs="Times New Roman"/>
      <w:color w:val="FF00FF"/>
      <w:sz w:val="24"/>
      <w:szCs w:val="24"/>
    </w:rPr>
  </w:style>
  <w:style w:type="paragraph" w:customStyle="1" w:styleId="xl3415">
    <w:name w:val="xl3415"/>
    <w:basedOn w:val="Normal"/>
    <w:rsid w:val="001E2E3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right"/>
      <w:textAlignment w:val="center"/>
    </w:pPr>
    <w:rPr>
      <w:rFonts w:eastAsia="Times New Roman" w:cs="Times New Roman"/>
      <w:color w:val="FF00FF"/>
      <w:sz w:val="24"/>
      <w:szCs w:val="24"/>
    </w:rPr>
  </w:style>
  <w:style w:type="paragraph" w:customStyle="1" w:styleId="xl3416">
    <w:name w:val="xl3416"/>
    <w:basedOn w:val="Normal"/>
    <w:rsid w:val="001E2E3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right"/>
      <w:textAlignment w:val="center"/>
    </w:pPr>
    <w:rPr>
      <w:rFonts w:eastAsia="Times New Roman" w:cs="Times New Roman"/>
      <w:color w:val="FF0000"/>
      <w:sz w:val="24"/>
      <w:szCs w:val="24"/>
    </w:rPr>
  </w:style>
  <w:style w:type="paragraph" w:customStyle="1" w:styleId="xl3417">
    <w:name w:val="xl3417"/>
    <w:basedOn w:val="Normal"/>
    <w:rsid w:val="001E2E36"/>
    <w:pPr>
      <w:pBdr>
        <w:top w:val="double" w:sz="6" w:space="0" w:color="auto"/>
        <w:left w:val="double" w:sz="6"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18">
    <w:name w:val="xl3418"/>
    <w:basedOn w:val="Normal"/>
    <w:rsid w:val="001E2E36"/>
    <w:pPr>
      <w:pBdr>
        <w:top w:val="double" w:sz="6"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19">
    <w:name w:val="xl3419"/>
    <w:basedOn w:val="Normal"/>
    <w:rsid w:val="001E2E36"/>
    <w:pPr>
      <w:pBdr>
        <w:top w:val="single" w:sz="4" w:space="0" w:color="auto"/>
        <w:left w:val="single" w:sz="4" w:space="0" w:color="auto"/>
        <w:bottom w:val="single" w:sz="4" w:space="0" w:color="auto"/>
        <w:right w:val="double" w:sz="6" w:space="0" w:color="auto"/>
      </w:pBdr>
      <w:shd w:val="clear" w:color="000000" w:fill="92D050"/>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420">
    <w:name w:val="xl3420"/>
    <w:basedOn w:val="Normal"/>
    <w:rsid w:val="001E2E36"/>
    <w:pPr>
      <w:shd w:val="clear" w:color="000000" w:fill="92D050"/>
      <w:spacing w:before="100" w:beforeAutospacing="1" w:after="100" w:afterAutospacing="1" w:line="240" w:lineRule="auto"/>
      <w:ind w:firstLine="0"/>
      <w:textAlignment w:val="center"/>
    </w:pPr>
    <w:rPr>
      <w:rFonts w:eastAsia="Times New Roman" w:cs="Times New Roman"/>
      <w:sz w:val="24"/>
      <w:szCs w:val="24"/>
    </w:rPr>
  </w:style>
  <w:style w:type="paragraph" w:customStyle="1" w:styleId="xl3421">
    <w:name w:val="xl3421"/>
    <w:basedOn w:val="Normal"/>
    <w:rsid w:val="001E2E36"/>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right"/>
      <w:textAlignment w:val="center"/>
    </w:pPr>
    <w:rPr>
      <w:rFonts w:eastAsia="Times New Roman" w:cs="Times New Roman"/>
      <w:color w:val="FF00FF"/>
      <w:sz w:val="24"/>
      <w:szCs w:val="24"/>
    </w:rPr>
  </w:style>
  <w:style w:type="paragraph" w:customStyle="1" w:styleId="xl3422">
    <w:name w:val="xl3422"/>
    <w:basedOn w:val="Normal"/>
    <w:rsid w:val="001E2E3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right"/>
      <w:textAlignment w:val="center"/>
    </w:pPr>
    <w:rPr>
      <w:rFonts w:eastAsia="Times New Roman" w:cs="Times New Roman"/>
      <w:color w:val="FF00FF"/>
      <w:sz w:val="24"/>
      <w:szCs w:val="24"/>
    </w:rPr>
  </w:style>
  <w:style w:type="paragraph" w:customStyle="1" w:styleId="xl3423">
    <w:name w:val="xl3423"/>
    <w:basedOn w:val="Normal"/>
    <w:rsid w:val="001E2E3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right"/>
      <w:textAlignment w:val="center"/>
    </w:pPr>
    <w:rPr>
      <w:rFonts w:eastAsia="Times New Roman" w:cs="Times New Roman"/>
      <w:color w:val="FF0000"/>
      <w:sz w:val="24"/>
      <w:szCs w:val="24"/>
    </w:rPr>
  </w:style>
  <w:style w:type="paragraph" w:customStyle="1" w:styleId="xl3424">
    <w:name w:val="xl3424"/>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color w:val="FF0000"/>
      <w:sz w:val="24"/>
      <w:szCs w:val="24"/>
    </w:rPr>
  </w:style>
  <w:style w:type="paragraph" w:customStyle="1" w:styleId="xl3425">
    <w:name w:val="xl3425"/>
    <w:basedOn w:val="Normal"/>
    <w:rsid w:val="001E2E36"/>
    <w:pPr>
      <w:pBdr>
        <w:top w:val="double" w:sz="6" w:space="0" w:color="auto"/>
        <w:left w:val="single" w:sz="4" w:space="0" w:color="auto"/>
        <w:bottom w:val="single" w:sz="4" w:space="0" w:color="auto"/>
        <w:right w:val="double" w:sz="6"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26">
    <w:name w:val="xl3426"/>
    <w:basedOn w:val="Normal"/>
    <w:rsid w:val="001E2E36"/>
    <w:pPr>
      <w:pBdr>
        <w:top w:val="single" w:sz="4" w:space="0" w:color="auto"/>
        <w:left w:val="single" w:sz="4" w:space="0" w:color="auto"/>
        <w:bottom w:val="single" w:sz="4" w:space="0" w:color="auto"/>
        <w:right w:val="double" w:sz="6"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27">
    <w:name w:val="xl3427"/>
    <w:basedOn w:val="Normal"/>
    <w:rsid w:val="001E2E36"/>
    <w:pPr>
      <w:pBdr>
        <w:top w:val="double" w:sz="6" w:space="0" w:color="auto"/>
        <w:left w:val="double" w:sz="6"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3428">
    <w:name w:val="xl3428"/>
    <w:basedOn w:val="Normal"/>
    <w:rsid w:val="001E2E36"/>
    <w:pPr>
      <w:pBdr>
        <w:top w:val="double" w:sz="6"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character" w:customStyle="1" w:styleId="Heading8Char1">
    <w:name w:val="Heading 8 Char1"/>
    <w:aliases w:val="Annex Char,Appendix Char"/>
    <w:semiHidden/>
    <w:rsid w:val="001E2E36"/>
    <w:rPr>
      <w:rFonts w:ascii="Calibri Light" w:eastAsia="Times New Roman" w:hAnsi="Calibri Light" w:cs="Times New Roman"/>
      <w:bCs/>
      <w:color w:val="272727"/>
      <w:sz w:val="21"/>
      <w:szCs w:val="21"/>
    </w:rPr>
  </w:style>
  <w:style w:type="character" w:customStyle="1" w:styleId="Heading9Char1">
    <w:name w:val="Heading 9 Char1"/>
    <w:aliases w:val="Heading 9 Char Char Char Char,Appen 1 Char,Annex1 Char,App1 Char"/>
    <w:semiHidden/>
    <w:rsid w:val="001E2E36"/>
    <w:rPr>
      <w:rFonts w:ascii="Calibri Light" w:eastAsia="Times New Roman" w:hAnsi="Calibri Light" w:cs="Times New Roman"/>
      <w:bCs/>
      <w:i/>
      <w:iCs/>
      <w:color w:val="272727"/>
      <w:sz w:val="21"/>
      <w:szCs w:val="21"/>
    </w:rPr>
  </w:style>
  <w:style w:type="character" w:customStyle="1" w:styleId="FooterChar1">
    <w:name w:val="Footer Char1"/>
    <w:aliases w:val="Footer-Even Char Char1,Footer-Even Char2,BVI-ft Char1,Footer-Even Char Char3,Footer-Even Char Char2"/>
    <w:rsid w:val="001E2E36"/>
    <w:rPr>
      <w:bCs/>
      <w:sz w:val="27"/>
      <w:szCs w:val="26"/>
    </w:rPr>
  </w:style>
  <w:style w:type="paragraph" w:customStyle="1" w:styleId="CharCharCharChar3">
    <w:name w:val="Char Char Char Char3"/>
    <w:basedOn w:val="Normal"/>
    <w:rsid w:val="001E2E36"/>
    <w:pPr>
      <w:tabs>
        <w:tab w:val="left" w:pos="284"/>
      </w:tabs>
      <w:spacing w:before="0" w:after="160" w:line="240" w:lineRule="exact"/>
      <w:ind w:firstLine="0"/>
    </w:pPr>
    <w:rPr>
      <w:rFonts w:ascii="Verdana" w:eastAsia="Times New Roman" w:hAnsi="Verdana" w:cs="Times New Roman"/>
      <w:sz w:val="20"/>
      <w:szCs w:val="20"/>
    </w:rPr>
  </w:style>
  <w:style w:type="character" w:customStyle="1" w:styleId="StyleHeading4h4H4Sub-ClauseSub-paragraphClauseSubSubNoNameChar">
    <w:name w:val="Style Heading 4h4H4Sub-Clause Sub-paragraphClauseSubSub_No&amp;Name... Char"/>
    <w:link w:val="StyleHeading4h4H4Sub-ClauseSub-paragraphClauseSubSubNoName"/>
    <w:locked/>
    <w:rsid w:val="001E2E36"/>
    <w:rPr>
      <w:b/>
      <w:i/>
      <w:iCs/>
      <w:sz w:val="28"/>
      <w:szCs w:val="24"/>
    </w:rPr>
  </w:style>
  <w:style w:type="paragraph" w:customStyle="1" w:styleId="StyleHeading4h4H4Sub-ClauseSub-paragraphClauseSubSubNoName">
    <w:name w:val="Style Heading 4h4H4Sub-Clause Sub-paragraphClauseSubSub_No&amp;Name..."/>
    <w:basedOn w:val="Heading4"/>
    <w:link w:val="StyleHeading4h4H4Sub-ClauseSub-paragraphClauseSubSubNoNameChar"/>
    <w:rsid w:val="001E2E36"/>
    <w:pPr>
      <w:keepNext w:val="0"/>
      <w:keepLines w:val="0"/>
      <w:numPr>
        <w:ilvl w:val="0"/>
        <w:numId w:val="0"/>
      </w:numPr>
      <w:tabs>
        <w:tab w:val="left" w:pos="720"/>
      </w:tabs>
      <w:autoSpaceDE w:val="0"/>
      <w:autoSpaceDN w:val="0"/>
      <w:adjustRightInd w:val="0"/>
      <w:spacing w:before="120" w:after="0" w:line="240" w:lineRule="auto"/>
      <w:jc w:val="both"/>
    </w:pPr>
    <w:rPr>
      <w:rFonts w:asciiTheme="minorHAnsi" w:eastAsiaTheme="minorHAnsi" w:hAnsiTheme="minorHAnsi" w:cstheme="minorBidi"/>
      <w:sz w:val="28"/>
      <w:szCs w:val="24"/>
    </w:rPr>
  </w:style>
  <w:style w:type="paragraph" w:customStyle="1" w:styleId="keepn">
    <w:name w:val="keepn"/>
    <w:rsid w:val="001E2E36"/>
    <w:pPr>
      <w:widowControl w:val="0"/>
      <w:tabs>
        <w:tab w:val="left" w:pos="720"/>
      </w:tabs>
      <w:spacing w:after="0" w:line="240" w:lineRule="auto"/>
      <w:jc w:val="center"/>
    </w:pPr>
    <w:rPr>
      <w:rFonts w:ascii=".VnTime" w:eastAsia="Times New Roman" w:hAnsi=".VnTime" w:cs="Times New Roman"/>
      <w:sz w:val="24"/>
      <w:szCs w:val="20"/>
    </w:rPr>
  </w:style>
  <w:style w:type="paragraph" w:customStyle="1" w:styleId="jj3">
    <w:name w:val="jj3"/>
    <w:basedOn w:val="Normal"/>
    <w:rsid w:val="001E2E36"/>
    <w:pPr>
      <w:tabs>
        <w:tab w:val="left" w:pos="720"/>
      </w:tabs>
      <w:spacing w:before="120" w:after="120" w:line="240" w:lineRule="auto"/>
      <w:ind w:firstLine="0"/>
    </w:pPr>
    <w:rPr>
      <w:rFonts w:eastAsia="Times New Roman" w:cs="Times New Roman"/>
      <w:b/>
      <w:sz w:val="24"/>
      <w:szCs w:val="20"/>
    </w:rPr>
  </w:style>
  <w:style w:type="paragraph" w:customStyle="1" w:styleId="ph111">
    <w:name w:val="ph 1.1.1"/>
    <w:basedOn w:val="Normal"/>
    <w:qFormat/>
    <w:rsid w:val="001E2E36"/>
    <w:pPr>
      <w:widowControl w:val="0"/>
      <w:tabs>
        <w:tab w:val="left" w:pos="567"/>
      </w:tabs>
      <w:spacing w:before="0" w:after="0" w:line="240" w:lineRule="auto"/>
      <w:ind w:firstLine="0"/>
      <w:jc w:val="both"/>
    </w:pPr>
    <w:rPr>
      <w:rFonts w:eastAsia="Times New Roman" w:cs="Times New Roman"/>
      <w:b/>
      <w:noProof/>
      <w:sz w:val="28"/>
      <w:szCs w:val="28"/>
      <w:lang w:val="vi-VN"/>
    </w:rPr>
  </w:style>
  <w:style w:type="paragraph" w:customStyle="1" w:styleId="CharCharCharCharCharCharCharCharCharChar">
    <w:name w:val="Char Char Char Char Char Char Char Char Char Char"/>
    <w:basedOn w:val="Normal"/>
    <w:semiHidden/>
    <w:rsid w:val="001E2E36"/>
    <w:pPr>
      <w:tabs>
        <w:tab w:val="left" w:pos="720"/>
      </w:tabs>
      <w:autoSpaceDE w:val="0"/>
      <w:autoSpaceDN w:val="0"/>
      <w:adjustRightInd w:val="0"/>
      <w:spacing w:before="120" w:after="160" w:line="240" w:lineRule="exact"/>
      <w:ind w:firstLine="0"/>
    </w:pPr>
    <w:rPr>
      <w:rFonts w:ascii="Verdana" w:eastAsia="Times New Roman" w:hAnsi="Verdana" w:cs="Times New Roman"/>
      <w:sz w:val="20"/>
      <w:szCs w:val="20"/>
    </w:rPr>
  </w:style>
  <w:style w:type="paragraph" w:customStyle="1" w:styleId="StyleStyleStyleHeading2CharChar13ptCharCharTimesNew">
    <w:name w:val="Style Style Style Heading 2 Char Char + 13 pt Char Char + Times New..."/>
    <w:basedOn w:val="Normal"/>
    <w:rsid w:val="001E2E36"/>
    <w:pPr>
      <w:keepNext/>
      <w:numPr>
        <w:ilvl w:val="2"/>
        <w:numId w:val="45"/>
      </w:numPr>
      <w:spacing w:before="240" w:after="60" w:line="240" w:lineRule="auto"/>
      <w:outlineLvl w:val="2"/>
    </w:pPr>
    <w:rPr>
      <w:rFonts w:ascii="Times New Roman Bold" w:eastAsia="Times New Roman" w:hAnsi="Times New Roman Bold" w:cs="Arial"/>
      <w:b/>
      <w:bCs/>
      <w:sz w:val="24"/>
      <w:szCs w:val="24"/>
    </w:rPr>
  </w:style>
  <w:style w:type="paragraph" w:customStyle="1" w:styleId="NormalTimesNewRoman">
    <w:name w:val="Normal + Times New Roman"/>
    <w:aliases w:val="13 pt,Justified,Before:  3 pt,After:  3 pt,Line...,Header + Times New Roman,13.5 pt,First line:  0.95 cm,Line spac..."/>
    <w:basedOn w:val="Normal"/>
    <w:rsid w:val="001E2E36"/>
    <w:pPr>
      <w:tabs>
        <w:tab w:val="left" w:pos="720"/>
      </w:tabs>
      <w:spacing w:before="60" w:after="60" w:line="400" w:lineRule="exact"/>
      <w:ind w:firstLine="0"/>
      <w:jc w:val="both"/>
    </w:pPr>
    <w:rPr>
      <w:rFonts w:eastAsia=".VnTime" w:cs="Times New Roman"/>
      <w:szCs w:val="26"/>
      <w:lang w:val="vi-VN"/>
    </w:rPr>
  </w:style>
  <w:style w:type="paragraph" w:customStyle="1" w:styleId="Char2">
    <w:name w:val="Char2"/>
    <w:basedOn w:val="Normal"/>
    <w:semiHidden/>
    <w:rsid w:val="001E2E36"/>
    <w:pPr>
      <w:tabs>
        <w:tab w:val="left" w:pos="720"/>
      </w:tabs>
      <w:autoSpaceDE w:val="0"/>
      <w:autoSpaceDN w:val="0"/>
      <w:adjustRightInd w:val="0"/>
      <w:spacing w:before="120" w:after="160" w:line="240" w:lineRule="exact"/>
      <w:ind w:firstLine="0"/>
    </w:pPr>
    <w:rPr>
      <w:rFonts w:ascii="Verdana" w:eastAsia="Times New Roman" w:hAnsi="Verdana" w:cs="Times New Roman"/>
      <w:sz w:val="20"/>
      <w:szCs w:val="20"/>
    </w:rPr>
  </w:style>
  <w:style w:type="paragraph" w:customStyle="1" w:styleId="s">
    <w:name w:val="s"/>
    <w:basedOn w:val="Normal"/>
    <w:rsid w:val="001E2E36"/>
    <w:pPr>
      <w:tabs>
        <w:tab w:val="left" w:pos="720"/>
      </w:tabs>
      <w:spacing w:before="60" w:after="60" w:line="340" w:lineRule="exact"/>
      <w:ind w:firstLine="0"/>
      <w:jc w:val="both"/>
    </w:pPr>
    <w:rPr>
      <w:rFonts w:ascii=".VnTime" w:eastAsia="Times New Roman" w:hAnsi=".VnTime" w:cs="Times New Roman"/>
      <w:sz w:val="28"/>
      <w:szCs w:val="20"/>
    </w:rPr>
  </w:style>
  <w:style w:type="paragraph" w:customStyle="1" w:styleId="II">
    <w:name w:val="II."/>
    <w:basedOn w:val="Normal"/>
    <w:autoRedefine/>
    <w:rsid w:val="001E2E36"/>
    <w:pPr>
      <w:tabs>
        <w:tab w:val="left" w:pos="720"/>
      </w:tabs>
      <w:spacing w:before="0" w:after="0" w:line="340" w:lineRule="atLeast"/>
      <w:ind w:firstLine="0"/>
      <w:jc w:val="both"/>
    </w:pPr>
    <w:rPr>
      <w:rFonts w:eastAsia="Times New Roman" w:cs="Times New Roman"/>
      <w:b/>
      <w:szCs w:val="24"/>
    </w:rPr>
  </w:style>
  <w:style w:type="paragraph" w:customStyle="1" w:styleId="C1">
    <w:name w:val="C1"/>
    <w:basedOn w:val="Normal"/>
    <w:rsid w:val="001E2E36"/>
    <w:pPr>
      <w:tabs>
        <w:tab w:val="left" w:pos="720"/>
      </w:tabs>
      <w:spacing w:before="0" w:after="0" w:line="240" w:lineRule="auto"/>
      <w:ind w:right="-199" w:firstLine="0"/>
      <w:jc w:val="center"/>
    </w:pPr>
    <w:rPr>
      <w:rFonts w:eastAsia="Times New Roman" w:cs="Times New Roman"/>
      <w:sz w:val="30"/>
      <w:szCs w:val="28"/>
      <w:u w:val="single"/>
    </w:rPr>
  </w:style>
  <w:style w:type="paragraph" w:customStyle="1" w:styleId="7">
    <w:name w:val="7"/>
    <w:basedOn w:val="Normal"/>
    <w:rsid w:val="001E2E36"/>
    <w:pPr>
      <w:tabs>
        <w:tab w:val="left" w:pos="720"/>
      </w:tabs>
      <w:spacing w:before="0" w:after="0" w:line="312" w:lineRule="auto"/>
      <w:ind w:right="-199" w:firstLine="0"/>
    </w:pPr>
    <w:rPr>
      <w:rFonts w:ascii=".VnTime" w:eastAsia="Times New Roman" w:hAnsi=".VnTime" w:cs="Times New Roman"/>
      <w:bCs/>
      <w:sz w:val="28"/>
      <w:szCs w:val="28"/>
      <w:lang w:val="pt-BR"/>
    </w:rPr>
  </w:style>
  <w:style w:type="paragraph" w:customStyle="1" w:styleId="NormalJustified">
    <w:name w:val="Normal + Justified"/>
    <w:aliases w:val="First line:  0.5&quot;,Line spacing:  Multiple 1.3 li"/>
    <w:basedOn w:val="BodyTextIndent2"/>
    <w:rsid w:val="001E2E36"/>
    <w:pPr>
      <w:numPr>
        <w:numId w:val="46"/>
      </w:numPr>
      <w:tabs>
        <w:tab w:val="left" w:pos="720"/>
      </w:tabs>
      <w:spacing w:before="0" w:after="0" w:line="312" w:lineRule="auto"/>
    </w:pPr>
    <w:rPr>
      <w:rFonts w:ascii="Times New Roman" w:hAnsi="Times New Roman"/>
      <w:b/>
      <w:bCs/>
      <w:snapToGrid/>
      <w:color w:val="auto"/>
      <w:szCs w:val="28"/>
      <w:u w:val="single"/>
      <w:lang w:val="de-DE"/>
    </w:rPr>
  </w:style>
  <w:style w:type="paragraph" w:customStyle="1" w:styleId="StyleHeading2VnTime">
    <w:name w:val="Style Heading 2 + .VnTime"/>
    <w:basedOn w:val="Heading2"/>
    <w:rsid w:val="001E2E36"/>
    <w:pPr>
      <w:keepLines w:val="0"/>
      <w:numPr>
        <w:ilvl w:val="0"/>
        <w:numId w:val="47"/>
      </w:numPr>
      <w:spacing w:before="120" w:after="120" w:line="240" w:lineRule="auto"/>
      <w:jc w:val="both"/>
    </w:pPr>
    <w:rPr>
      <w:rFonts w:ascii=".VnTime" w:eastAsia="Times New Roman" w:hAnsi=".VnTime" w:cs="Times New Roman"/>
      <w:bCs/>
      <w:sz w:val="28"/>
      <w:szCs w:val="20"/>
      <w:lang w:val="fr-FR"/>
    </w:rPr>
  </w:style>
  <w:style w:type="character" w:styleId="SubtleEmphasis">
    <w:name w:val="Subtle Emphasis"/>
    <w:uiPriority w:val="19"/>
    <w:qFormat/>
    <w:rsid w:val="001E2E36"/>
    <w:rPr>
      <w:i/>
      <w:iCs/>
      <w:color w:val="808080"/>
    </w:rPr>
  </w:style>
  <w:style w:type="character" w:customStyle="1" w:styleId="Normal1">
    <w:name w:val="Normal1"/>
    <w:rsid w:val="001E2E36"/>
  </w:style>
  <w:style w:type="character" w:customStyle="1" w:styleId="StyleHeading2CharChar12ptCharCharCharCharCharChar">
    <w:name w:val="Style Heading 2 Char Char + 12 pt Char Char Char Char Char Char"/>
    <w:rsid w:val="001E2E36"/>
    <w:rPr>
      <w:rFonts w:ascii="Times New Roman Bold" w:hAnsi="Times New Roman Bold" w:cs="Arial" w:hint="default"/>
      <w:b/>
      <w:bCs/>
      <w:i/>
      <w:iCs/>
      <w:sz w:val="26"/>
      <w:szCs w:val="26"/>
      <w:lang w:val="en-US" w:eastAsia="en-US" w:bidi="ar-SA"/>
    </w:rPr>
  </w:style>
  <w:style w:type="character" w:customStyle="1" w:styleId="StyleStyleHeading2CharChar12ptCharCharCharCharCharCh">
    <w:name w:val="Style Style Heading 2 Char Char + 12 pt Char Char Char Char Char Ch..."/>
    <w:rsid w:val="001E2E36"/>
    <w:rPr>
      <w:rFonts w:ascii="Times New Roman" w:hAnsi="Times New Roman" w:cs="Arial" w:hint="default"/>
      <w:b/>
      <w:bCs/>
      <w:i/>
      <w:iCs/>
      <w:sz w:val="26"/>
      <w:szCs w:val="26"/>
      <w:lang w:val="en-US" w:eastAsia="en-US" w:bidi="ar-SA"/>
    </w:rPr>
  </w:style>
  <w:style w:type="character" w:customStyle="1" w:styleId="plainlinks">
    <w:name w:val="plainlinks"/>
    <w:rsid w:val="001E2E36"/>
  </w:style>
  <w:style w:type="character" w:customStyle="1" w:styleId="latitude">
    <w:name w:val="latitude"/>
    <w:rsid w:val="001E2E36"/>
  </w:style>
  <w:style w:type="character" w:customStyle="1" w:styleId="longitude">
    <w:name w:val="longitude"/>
    <w:rsid w:val="001E2E36"/>
  </w:style>
  <w:style w:type="character" w:customStyle="1" w:styleId="TitleChar1">
    <w:name w:val="Title Char1"/>
    <w:aliases w:val="Title Char Char"/>
    <w:rsid w:val="001E2E36"/>
    <w:rPr>
      <w:rFonts w:ascii=".VnTimeH" w:hAnsi=".VnTimeH" w:hint="default"/>
      <w:b/>
      <w:bCs/>
      <w:sz w:val="24"/>
      <w:szCs w:val="26"/>
    </w:rPr>
  </w:style>
  <w:style w:type="character" w:customStyle="1" w:styleId="CharChar3">
    <w:name w:val="Char Char3"/>
    <w:locked/>
    <w:rsid w:val="001E2E36"/>
    <w:rPr>
      <w:rFonts w:ascii=".VnTime" w:hAnsi=".VnTime" w:hint="default"/>
      <w:sz w:val="28"/>
    </w:rPr>
  </w:style>
  <w:style w:type="character" w:customStyle="1" w:styleId="fontstyle41">
    <w:name w:val="fontstyle41"/>
    <w:rsid w:val="001E2E36"/>
    <w:rPr>
      <w:rFonts w:ascii="TT20C2o00" w:hAnsi="TT20C2o00" w:hint="default"/>
      <w:b w:val="0"/>
      <w:bCs w:val="0"/>
      <w:i w:val="0"/>
      <w:iCs w:val="0"/>
      <w:color w:val="000000"/>
      <w:sz w:val="28"/>
      <w:szCs w:val="28"/>
    </w:rPr>
  </w:style>
  <w:style w:type="paragraph" w:customStyle="1" w:styleId="xl44">
    <w:name w:val="xl44"/>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i/>
      <w:iCs/>
      <w:sz w:val="18"/>
      <w:szCs w:val="18"/>
    </w:rPr>
  </w:style>
  <w:style w:type="paragraph" w:customStyle="1" w:styleId="xl45">
    <w:name w:val="xl45"/>
    <w:basedOn w:val="Normal"/>
    <w:rsid w:val="001E2E36"/>
    <w:pPr>
      <w:pBdr>
        <w:top w:val="single" w:sz="4" w:space="0" w:color="auto"/>
        <w:left w:val="single" w:sz="4" w:space="0" w:color="auto"/>
        <w:bottom w:val="single" w:sz="4" w:space="0" w:color="auto"/>
        <w:right w:val="double" w:sz="6" w:space="0" w:color="auto"/>
      </w:pBdr>
      <w:spacing w:before="100" w:beforeAutospacing="1" w:after="100" w:afterAutospacing="1" w:line="240" w:lineRule="auto"/>
      <w:ind w:firstLine="0"/>
      <w:jc w:val="center"/>
      <w:textAlignment w:val="center"/>
    </w:pPr>
    <w:rPr>
      <w:rFonts w:ascii=".VnArial" w:eastAsia="Arial Unicode MS" w:hAnsi=".VnArial" w:cs="Arial Unicode MS"/>
      <w:b/>
      <w:bCs/>
      <w:i/>
      <w:iCs/>
      <w:sz w:val="18"/>
      <w:szCs w:val="18"/>
    </w:rPr>
  </w:style>
  <w:style w:type="paragraph" w:customStyle="1" w:styleId="xl46">
    <w:name w:val="xl46"/>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sz w:val="18"/>
      <w:szCs w:val="18"/>
    </w:rPr>
  </w:style>
  <w:style w:type="paragraph" w:customStyle="1" w:styleId="xl48">
    <w:name w:val="xl48"/>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sz w:val="18"/>
      <w:szCs w:val="18"/>
    </w:rPr>
  </w:style>
  <w:style w:type="paragraph" w:customStyle="1" w:styleId="xl49">
    <w:name w:val="xl49"/>
    <w:basedOn w:val="Normal"/>
    <w:rsid w:val="001E2E36"/>
    <w:pPr>
      <w:pBdr>
        <w:top w:val="double" w:sz="6"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sz w:val="18"/>
      <w:szCs w:val="18"/>
    </w:rPr>
  </w:style>
  <w:style w:type="paragraph" w:customStyle="1" w:styleId="xl50">
    <w:name w:val="xl50"/>
    <w:basedOn w:val="Normal"/>
    <w:rsid w:val="001E2E36"/>
    <w:pPr>
      <w:pBdr>
        <w:top w:val="double" w:sz="6" w:space="0" w:color="auto"/>
        <w:left w:val="single" w:sz="4" w:space="0" w:color="auto"/>
        <w:bottom w:val="single" w:sz="4" w:space="0" w:color="auto"/>
        <w:right w:val="double" w:sz="6" w:space="0" w:color="auto"/>
      </w:pBdr>
      <w:spacing w:before="100" w:beforeAutospacing="1" w:after="100" w:afterAutospacing="1" w:line="240" w:lineRule="auto"/>
      <w:ind w:firstLine="0"/>
      <w:jc w:val="center"/>
      <w:textAlignment w:val="center"/>
    </w:pPr>
    <w:rPr>
      <w:rFonts w:ascii=".VnArial" w:eastAsia="Arial Unicode MS" w:hAnsi=".VnArial" w:cs="Arial Unicode MS"/>
      <w:b/>
      <w:bCs/>
      <w:sz w:val="18"/>
      <w:szCs w:val="18"/>
    </w:rPr>
  </w:style>
  <w:style w:type="paragraph" w:customStyle="1" w:styleId="xl51">
    <w:name w:val="xl51"/>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sz w:val="18"/>
      <w:szCs w:val="18"/>
    </w:rPr>
  </w:style>
  <w:style w:type="paragraph" w:customStyle="1" w:styleId="xl52">
    <w:name w:val="xl52"/>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i/>
      <w:iCs/>
      <w:sz w:val="18"/>
      <w:szCs w:val="18"/>
    </w:rPr>
  </w:style>
  <w:style w:type="paragraph" w:customStyle="1" w:styleId="xl54">
    <w:name w:val="xl54"/>
    <w:basedOn w:val="Normal"/>
    <w:rsid w:val="001E2E36"/>
    <w:pPr>
      <w:pBdr>
        <w:top w:val="single" w:sz="4" w:space="0" w:color="auto"/>
        <w:left w:val="single" w:sz="4" w:space="0" w:color="auto"/>
        <w:bottom w:val="double" w:sz="6"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sz w:val="18"/>
      <w:szCs w:val="18"/>
    </w:rPr>
  </w:style>
  <w:style w:type="paragraph" w:customStyle="1" w:styleId="xl55">
    <w:name w:val="xl55"/>
    <w:basedOn w:val="Normal"/>
    <w:rsid w:val="001E2E36"/>
    <w:pPr>
      <w:pBdr>
        <w:top w:val="single" w:sz="4" w:space="0" w:color="auto"/>
        <w:left w:val="single" w:sz="4" w:space="0" w:color="auto"/>
        <w:bottom w:val="double" w:sz="6" w:space="0" w:color="auto"/>
        <w:right w:val="double" w:sz="6" w:space="0" w:color="auto"/>
      </w:pBdr>
      <w:spacing w:before="100" w:beforeAutospacing="1" w:after="100" w:afterAutospacing="1" w:line="240" w:lineRule="auto"/>
      <w:ind w:firstLine="0"/>
      <w:jc w:val="center"/>
      <w:textAlignment w:val="center"/>
    </w:pPr>
    <w:rPr>
      <w:rFonts w:ascii=".VnArial" w:eastAsia="Arial Unicode MS" w:hAnsi=".VnArial" w:cs="Arial Unicode MS"/>
      <w:sz w:val="18"/>
      <w:szCs w:val="18"/>
    </w:rPr>
  </w:style>
  <w:style w:type="paragraph" w:customStyle="1" w:styleId="xl56">
    <w:name w:val="xl56"/>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Time" w:eastAsia="Arial Unicode MS" w:hAnsi=".VnTime" w:cs="Arial Unicode MS"/>
      <w:sz w:val="18"/>
      <w:szCs w:val="18"/>
    </w:rPr>
  </w:style>
  <w:style w:type="paragraph" w:customStyle="1" w:styleId="xl58">
    <w:name w:val="xl58"/>
    <w:basedOn w:val="Normal"/>
    <w:rsid w:val="001E2E36"/>
    <w:pPr>
      <w:pBdr>
        <w:top w:val="single" w:sz="4" w:space="0" w:color="auto"/>
        <w:left w:val="single" w:sz="4" w:space="0" w:color="auto"/>
        <w:bottom w:val="single" w:sz="4" w:space="0" w:color="auto"/>
        <w:right w:val="double" w:sz="6" w:space="0" w:color="auto"/>
      </w:pBdr>
      <w:spacing w:before="100" w:beforeAutospacing="1" w:after="100" w:afterAutospacing="1" w:line="240" w:lineRule="auto"/>
      <w:ind w:firstLine="0"/>
      <w:jc w:val="center"/>
      <w:textAlignment w:val="center"/>
    </w:pPr>
    <w:rPr>
      <w:rFonts w:ascii=".VnTime" w:eastAsia="Arial Unicode MS" w:hAnsi=".VnTime" w:cs="Arial Unicode MS"/>
      <w:sz w:val="18"/>
      <w:szCs w:val="18"/>
    </w:rPr>
  </w:style>
  <w:style w:type="paragraph" w:customStyle="1" w:styleId="xl59">
    <w:name w:val="xl59"/>
    <w:basedOn w:val="Normal"/>
    <w:rsid w:val="001E2E36"/>
    <w:pPr>
      <w:pBdr>
        <w:top w:val="double" w:sz="6"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sz w:val="18"/>
      <w:szCs w:val="18"/>
    </w:rPr>
  </w:style>
  <w:style w:type="paragraph" w:customStyle="1" w:styleId="xl60">
    <w:name w:val="xl60"/>
    <w:basedOn w:val="Normal"/>
    <w:rsid w:val="001E2E36"/>
    <w:pPr>
      <w:spacing w:before="100" w:beforeAutospacing="1" w:after="100" w:afterAutospacing="1" w:line="240" w:lineRule="auto"/>
      <w:ind w:firstLine="0"/>
      <w:jc w:val="center"/>
      <w:textAlignment w:val="center"/>
    </w:pPr>
    <w:rPr>
      <w:rFonts w:ascii=".VnArialH" w:eastAsia="Arial Unicode MS" w:hAnsi=".VnArialH" w:cs="Arial Unicode MS"/>
      <w:b/>
      <w:bCs/>
      <w:sz w:val="18"/>
      <w:szCs w:val="18"/>
    </w:rPr>
  </w:style>
  <w:style w:type="paragraph" w:customStyle="1" w:styleId="xl61">
    <w:name w:val="xl61"/>
    <w:basedOn w:val="Normal"/>
    <w:rsid w:val="001E2E36"/>
    <w:pPr>
      <w:pBdr>
        <w:bottom w:val="double" w:sz="6" w:space="0" w:color="auto"/>
      </w:pBdr>
      <w:spacing w:before="100" w:beforeAutospacing="1" w:after="100" w:afterAutospacing="1" w:line="240" w:lineRule="auto"/>
      <w:ind w:firstLine="0"/>
      <w:jc w:val="center"/>
      <w:textAlignment w:val="center"/>
    </w:pPr>
    <w:rPr>
      <w:rFonts w:ascii=".VnArialH" w:eastAsia="Arial Unicode MS" w:hAnsi=".VnArialH" w:cs="Arial Unicode MS"/>
      <w:b/>
      <w:bCs/>
      <w:sz w:val="18"/>
      <w:szCs w:val="18"/>
    </w:rPr>
  </w:style>
  <w:style w:type="paragraph" w:customStyle="1" w:styleId="xl62">
    <w:name w:val="xl62"/>
    <w:basedOn w:val="Normal"/>
    <w:rsid w:val="001E2E36"/>
    <w:pPr>
      <w:pBdr>
        <w:top w:val="double" w:sz="6" w:space="0" w:color="auto"/>
        <w:left w:val="double" w:sz="6"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sz w:val="18"/>
      <w:szCs w:val="18"/>
    </w:rPr>
  </w:style>
  <w:style w:type="paragraph" w:customStyle="1" w:styleId="xl63">
    <w:name w:val="xl63"/>
    <w:basedOn w:val="Normal"/>
    <w:rsid w:val="001E2E36"/>
    <w:pPr>
      <w:pBdr>
        <w:left w:val="double" w:sz="6"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sz w:val="18"/>
      <w:szCs w:val="18"/>
    </w:rPr>
  </w:style>
  <w:style w:type="paragraph" w:customStyle="1" w:styleId="xl64">
    <w:name w:val="xl64"/>
    <w:basedOn w:val="Normal"/>
    <w:rsid w:val="001E2E3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sz w:val="18"/>
      <w:szCs w:val="18"/>
    </w:rPr>
  </w:style>
  <w:style w:type="paragraph" w:customStyle="1" w:styleId="xl43">
    <w:name w:val="xl43"/>
    <w:basedOn w:val="Normal"/>
    <w:rsid w:val="001E2E36"/>
    <w:pPr>
      <w:pBdr>
        <w:top w:val="double" w:sz="6"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VnArial" w:eastAsia="Arial Unicode MS" w:hAnsi=".VnArial" w:cs="Arial Unicode MS"/>
      <w:b/>
      <w:bCs/>
      <w:color w:val="000000"/>
      <w:sz w:val="16"/>
      <w:szCs w:val="16"/>
    </w:rPr>
  </w:style>
  <w:style w:type="paragraph" w:customStyle="1" w:styleId="headingII">
    <w:name w:val="heading II"/>
    <w:basedOn w:val="Normal"/>
    <w:autoRedefine/>
    <w:rsid w:val="001E2E36"/>
    <w:pPr>
      <w:tabs>
        <w:tab w:val="left" w:pos="0"/>
      </w:tabs>
      <w:spacing w:before="120" w:after="0" w:line="360" w:lineRule="auto"/>
      <w:ind w:firstLine="0"/>
      <w:outlineLvl w:val="0"/>
    </w:pPr>
    <w:rPr>
      <w:rFonts w:ascii=".VnTimeH" w:eastAsia="Times New Roman" w:hAnsi=".VnTimeH" w:cs="Times New Roman"/>
      <w:b/>
      <w:bCs/>
      <w:szCs w:val="26"/>
      <w:lang w:val="fr-FR"/>
    </w:rPr>
  </w:style>
  <w:style w:type="character" w:customStyle="1" w:styleId="normal10">
    <w:name w:val="normal1"/>
    <w:rsid w:val="001E2E36"/>
    <w:rPr>
      <w:rFonts w:ascii="Times New Roman" w:hAnsi="Times New Roman" w:cs="Times New Roman" w:hint="default"/>
      <w:color w:val="000000"/>
      <w:sz w:val="22"/>
      <w:szCs w:val="22"/>
    </w:rPr>
  </w:style>
  <w:style w:type="paragraph" w:customStyle="1" w:styleId="A10">
    <w:name w:val="A1"/>
    <w:basedOn w:val="Heading1"/>
    <w:rsid w:val="001E2E36"/>
    <w:pPr>
      <w:keepLines w:val="0"/>
      <w:numPr>
        <w:numId w:val="0"/>
      </w:numPr>
      <w:spacing w:before="0" w:after="0" w:line="360" w:lineRule="auto"/>
      <w:ind w:firstLine="720"/>
    </w:pPr>
    <w:rPr>
      <w:rFonts w:ascii=".VnTimeH" w:eastAsia="Times New Roman" w:hAnsi=".VnTimeH" w:cs="Times New Roman"/>
      <w:snapToGrid w:val="0"/>
      <w:color w:val="000000"/>
      <w:sz w:val="32"/>
      <w:szCs w:val="20"/>
    </w:rPr>
  </w:style>
  <w:style w:type="paragraph" w:customStyle="1" w:styleId="A20">
    <w:name w:val="A2"/>
    <w:basedOn w:val="Heading2"/>
    <w:link w:val="A2Char"/>
    <w:rsid w:val="001E2E36"/>
    <w:pPr>
      <w:keepLines w:val="0"/>
      <w:numPr>
        <w:ilvl w:val="0"/>
        <w:numId w:val="0"/>
      </w:numPr>
      <w:spacing w:before="0" w:after="0" w:line="360" w:lineRule="auto"/>
      <w:ind w:left="720" w:hanging="720"/>
      <w:jc w:val="left"/>
    </w:pPr>
    <w:rPr>
      <w:rFonts w:ascii=".VnTimeH" w:eastAsia="Times New Roman" w:hAnsi=".VnTimeH" w:cs="Times New Roman"/>
      <w:snapToGrid w:val="0"/>
      <w:color w:val="000000"/>
      <w:sz w:val="28"/>
      <w:szCs w:val="20"/>
      <w:lang w:val="fr-FR"/>
    </w:rPr>
  </w:style>
  <w:style w:type="paragraph" w:customStyle="1" w:styleId="A3">
    <w:name w:val="A3"/>
    <w:basedOn w:val="Heading3"/>
    <w:rsid w:val="001E2E36"/>
    <w:pPr>
      <w:keepLines w:val="0"/>
      <w:numPr>
        <w:ilvl w:val="0"/>
        <w:numId w:val="0"/>
      </w:numPr>
      <w:spacing w:before="0" w:after="0" w:line="360" w:lineRule="auto"/>
    </w:pPr>
    <w:rPr>
      <w:rFonts w:ascii=".VnTime" w:eastAsia="Times New Roman" w:hAnsi=".VnTime" w:cs="Times New Roman"/>
      <w:i/>
      <w:snapToGrid w:val="0"/>
      <w:color w:val="000000"/>
      <w:szCs w:val="20"/>
      <w:u w:val="single"/>
    </w:rPr>
  </w:style>
  <w:style w:type="character" w:customStyle="1" w:styleId="A2Char">
    <w:name w:val="A2 Char"/>
    <w:link w:val="A20"/>
    <w:rsid w:val="001E2E36"/>
    <w:rPr>
      <w:rFonts w:ascii=".VnTimeH" w:eastAsia="Times New Roman" w:hAnsi=".VnTimeH" w:cs="Times New Roman"/>
      <w:b/>
      <w:snapToGrid w:val="0"/>
      <w:color w:val="000000"/>
      <w:sz w:val="28"/>
      <w:szCs w:val="20"/>
      <w:lang w:val="fr-FR"/>
    </w:rPr>
  </w:style>
  <w:style w:type="paragraph" w:customStyle="1" w:styleId="t1">
    <w:name w:val="t1"/>
    <w:basedOn w:val="TOC1"/>
    <w:next w:val="TOC1"/>
    <w:rsid w:val="001E2E36"/>
    <w:pPr>
      <w:tabs>
        <w:tab w:val="clear" w:pos="9395"/>
        <w:tab w:val="right" w:leader="dot" w:pos="9000"/>
      </w:tabs>
      <w:spacing w:before="120" w:after="120" w:line="288" w:lineRule="auto"/>
      <w:jc w:val="both"/>
    </w:pPr>
    <w:rPr>
      <w:rFonts w:eastAsia="Times New Roman"/>
      <w:b w:val="0"/>
      <w:bCs/>
      <w:caps/>
      <w:spacing w:val="-8"/>
      <w:sz w:val="24"/>
      <w:szCs w:val="24"/>
    </w:rPr>
  </w:style>
  <w:style w:type="paragraph" w:customStyle="1" w:styleId="a11">
    <w:name w:val="a1"/>
    <w:basedOn w:val="Title"/>
    <w:next w:val="Heading1"/>
    <w:rsid w:val="001E2E36"/>
    <w:pPr>
      <w:tabs>
        <w:tab w:val="left" w:pos="567"/>
        <w:tab w:val="left" w:pos="1134"/>
        <w:tab w:val="left" w:pos="1701"/>
        <w:tab w:val="left" w:pos="2268"/>
        <w:tab w:val="left" w:pos="2835"/>
        <w:tab w:val="left" w:pos="3402"/>
        <w:tab w:val="left" w:pos="3969"/>
        <w:tab w:val="center" w:pos="4536"/>
      </w:tabs>
      <w:spacing w:before="0" w:after="0" w:line="360" w:lineRule="auto"/>
      <w:outlineLvl w:val="0"/>
    </w:pPr>
    <w:rPr>
      <w:sz w:val="32"/>
      <w:szCs w:val="26"/>
    </w:rPr>
  </w:style>
  <w:style w:type="paragraph" w:customStyle="1" w:styleId="a21">
    <w:name w:val="a2"/>
    <w:basedOn w:val="BodyText"/>
    <w:next w:val="Heading2"/>
    <w:rsid w:val="001E2E36"/>
    <w:pPr>
      <w:tabs>
        <w:tab w:val="left" w:pos="567"/>
        <w:tab w:val="left" w:pos="1134"/>
        <w:tab w:val="left" w:pos="1701"/>
        <w:tab w:val="left" w:pos="2268"/>
        <w:tab w:val="left" w:pos="2835"/>
        <w:tab w:val="left" w:pos="3402"/>
        <w:tab w:val="left" w:pos="3969"/>
        <w:tab w:val="center" w:pos="4536"/>
      </w:tabs>
      <w:spacing w:before="0" w:after="0"/>
      <w:outlineLvl w:val="0"/>
    </w:pPr>
    <w:rPr>
      <w:rFonts w:ascii=".VnTimeH" w:hAnsi=".VnTimeH"/>
      <w:szCs w:val="26"/>
    </w:rPr>
  </w:style>
  <w:style w:type="paragraph" w:customStyle="1" w:styleId="Default">
    <w:name w:val="Default"/>
    <w:rsid w:val="001E2E36"/>
    <w:pPr>
      <w:widowControl w:val="0"/>
      <w:autoSpaceDE w:val="0"/>
      <w:autoSpaceDN w:val="0"/>
      <w:adjustRightInd w:val="0"/>
      <w:spacing w:after="0" w:line="240" w:lineRule="auto"/>
    </w:pPr>
    <w:rPr>
      <w:rFonts w:ascii=".VnTime" w:eastAsia="Times New Roman" w:hAnsi=".VnTime" w:cs=".VnTime"/>
      <w:color w:val="000000"/>
      <w:sz w:val="24"/>
      <w:szCs w:val="24"/>
    </w:rPr>
  </w:style>
  <w:style w:type="paragraph" w:customStyle="1" w:styleId="CM3">
    <w:name w:val="CM3"/>
    <w:basedOn w:val="Default"/>
    <w:next w:val="Default"/>
    <w:rsid w:val="001E2E36"/>
    <w:pPr>
      <w:spacing w:line="266" w:lineRule="atLeast"/>
    </w:pPr>
    <w:rPr>
      <w:rFonts w:eastAsia="SimSun"/>
      <w:color w:val="auto"/>
      <w:lang w:eastAsia="zh-CN"/>
    </w:rPr>
  </w:style>
  <w:style w:type="paragraph" w:customStyle="1" w:styleId="Siemens-EV-Fu-1">
    <w:name w:val="Siemens-EV-Fuß-1"/>
    <w:rsid w:val="001E2E36"/>
    <w:pPr>
      <w:framePr w:w="10206" w:vSpace="851" w:wrap="notBeside" w:vAnchor="page" w:hAnchor="margin" w:y="14176"/>
      <w:tabs>
        <w:tab w:val="left" w:pos="2835"/>
        <w:tab w:val="left" w:pos="5670"/>
        <w:tab w:val="left" w:pos="7938"/>
        <w:tab w:val="left" w:pos="8789"/>
      </w:tabs>
      <w:spacing w:after="0" w:line="170" w:lineRule="exact"/>
      <w:ind w:right="-284"/>
    </w:pPr>
    <w:rPr>
      <w:rFonts w:ascii="Arial" w:eastAsia="Times New Roman" w:hAnsi="Arial" w:cs="Times New Roman"/>
      <w:sz w:val="16"/>
      <w:szCs w:val="20"/>
      <w:lang w:val="de-DE"/>
    </w:rPr>
  </w:style>
  <w:style w:type="paragraph" w:customStyle="1" w:styleId="Siemens-EV-Fu-2">
    <w:name w:val="Siemens-EV-Fuß-2"/>
    <w:basedOn w:val="Siemens-EV-Fu-1"/>
    <w:rsid w:val="001E2E36"/>
    <w:pPr>
      <w:framePr w:wrap="notBeside"/>
      <w:tabs>
        <w:tab w:val="clear" w:pos="2835"/>
        <w:tab w:val="clear" w:pos="5670"/>
        <w:tab w:val="clear" w:pos="7938"/>
        <w:tab w:val="clear" w:pos="8789"/>
        <w:tab w:val="right" w:pos="10206"/>
      </w:tabs>
      <w:spacing w:line="142" w:lineRule="exact"/>
      <w:ind w:right="0"/>
      <w:jc w:val="both"/>
    </w:pPr>
    <w:rPr>
      <w:sz w:val="12"/>
    </w:rPr>
  </w:style>
  <w:style w:type="paragraph" w:customStyle="1" w:styleId="Fu8">
    <w:name w:val="Fuß8"/>
    <w:rsid w:val="001E2E36"/>
    <w:pPr>
      <w:framePr w:w="9752" w:h="1134" w:hRule="exact" w:wrap="notBeside" w:vAnchor="page" w:hAnchor="page" w:x="1021" w:y="14573"/>
      <w:spacing w:after="0" w:line="240" w:lineRule="auto"/>
    </w:pPr>
    <w:rPr>
      <w:rFonts w:ascii="Arial" w:eastAsia="Times New Roman" w:hAnsi="Arial" w:cs="Times New Roman"/>
      <w:sz w:val="16"/>
      <w:szCs w:val="20"/>
      <w:lang w:val="de-DE"/>
    </w:rPr>
  </w:style>
  <w:style w:type="paragraph" w:customStyle="1" w:styleId="Fu6">
    <w:name w:val="Fuß6"/>
    <w:basedOn w:val="Normal"/>
    <w:rsid w:val="001E2E36"/>
    <w:pPr>
      <w:framePr w:w="9752" w:h="539" w:hRule="exact" w:hSpace="142" w:wrap="notBeside" w:vAnchor="page" w:hAnchor="margin" w:x="1" w:y="15877"/>
      <w:spacing w:before="0" w:after="0" w:line="127" w:lineRule="exact"/>
      <w:ind w:firstLine="0"/>
      <w:jc w:val="both"/>
    </w:pPr>
    <w:rPr>
      <w:rFonts w:ascii="Arial" w:eastAsia="Times New Roman" w:hAnsi="Arial" w:cs="Times New Roman"/>
      <w:sz w:val="12"/>
      <w:szCs w:val="20"/>
      <w:lang w:val="en-GB"/>
    </w:rPr>
  </w:style>
  <w:style w:type="paragraph" w:customStyle="1" w:styleId="TEXT">
    <w:name w:val="TEXT"/>
    <w:basedOn w:val="Normal"/>
    <w:rsid w:val="001E2E36"/>
    <w:pPr>
      <w:spacing w:before="0" w:after="240" w:line="240" w:lineRule="exact"/>
      <w:ind w:right="703" w:firstLine="0"/>
      <w:jc w:val="both"/>
    </w:pPr>
    <w:rPr>
      <w:rFonts w:ascii="Arial" w:eastAsia="Times New Roman" w:hAnsi="Arial" w:cs="Times New Roman"/>
      <w:sz w:val="22"/>
      <w:szCs w:val="20"/>
      <w:lang w:val="en-GB"/>
    </w:rPr>
  </w:style>
  <w:style w:type="paragraph" w:customStyle="1" w:styleId="Siemens">
    <w:name w:val="Siemens"/>
    <w:rsid w:val="001E2E36"/>
    <w:pPr>
      <w:framePr w:w="2552" w:h="454" w:hRule="exact" w:wrap="around" w:vAnchor="page" w:hAnchor="margin" w:x="1" w:y="908"/>
      <w:spacing w:after="0" w:line="240" w:lineRule="auto"/>
    </w:pPr>
    <w:rPr>
      <w:rFonts w:ascii="Arial" w:eastAsia="Times New Roman" w:hAnsi="Arial" w:cs="Times New Roman"/>
      <w:sz w:val="20"/>
      <w:szCs w:val="20"/>
      <w:lang w:val="de-DE"/>
    </w:rPr>
  </w:style>
  <w:style w:type="paragraph" w:customStyle="1" w:styleId="Anschrift">
    <w:name w:val="Anschrift"/>
    <w:basedOn w:val="TEXT"/>
    <w:rsid w:val="001E2E36"/>
    <w:pPr>
      <w:framePr w:w="4536" w:h="2552" w:hRule="exact" w:wrap="notBeside" w:vAnchor="page" w:hAnchor="page" w:x="1077" w:y="2553"/>
      <w:spacing w:after="0"/>
      <w:ind w:right="0"/>
      <w:jc w:val="left"/>
    </w:pPr>
  </w:style>
  <w:style w:type="paragraph" w:customStyle="1" w:styleId="Erffnung">
    <w:name w:val="Eröffnung"/>
    <w:basedOn w:val="TEXT"/>
    <w:rsid w:val="001E2E36"/>
    <w:pPr>
      <w:spacing w:before="480"/>
    </w:pPr>
  </w:style>
  <w:style w:type="paragraph" w:customStyle="1" w:styleId="Fu-1">
    <w:name w:val="Fuß-1"/>
    <w:rsid w:val="001E2E36"/>
    <w:pPr>
      <w:framePr w:w="10376" w:h="851" w:hRule="exact" w:hSpace="142" w:wrap="around" w:vAnchor="page" w:hAnchor="page" w:x="1021" w:y="15764"/>
      <w:spacing w:after="0" w:line="144" w:lineRule="exact"/>
    </w:pPr>
    <w:rPr>
      <w:rFonts w:ascii="Arial" w:eastAsia="Times New Roman" w:hAnsi="Arial" w:cs="Times New Roman"/>
      <w:sz w:val="14"/>
      <w:szCs w:val="20"/>
      <w:lang w:val="de-DE"/>
    </w:rPr>
  </w:style>
  <w:style w:type="paragraph" w:customStyle="1" w:styleId="Kopf2">
    <w:name w:val="Kopf _2"/>
    <w:rsid w:val="001E2E36"/>
    <w:pPr>
      <w:framePr w:w="9752" w:h="1077" w:hRule="exact" w:vSpace="567" w:wrap="around" w:hAnchor="margin" w:x="1" w:y="455"/>
      <w:spacing w:before="510" w:after="0" w:line="240" w:lineRule="auto"/>
    </w:pPr>
    <w:rPr>
      <w:rFonts w:ascii="Arial" w:eastAsia="Times New Roman" w:hAnsi="Arial" w:cs="Times New Roman"/>
      <w:sz w:val="16"/>
      <w:szCs w:val="20"/>
      <w:lang w:val="de-DE"/>
    </w:rPr>
  </w:style>
  <w:style w:type="paragraph" w:customStyle="1" w:styleId="Kopf21">
    <w:name w:val="Kopf_21"/>
    <w:rsid w:val="001E2E36"/>
    <w:pPr>
      <w:framePr w:w="9752" w:h="1077" w:hRule="exact" w:vSpace="567" w:wrap="around" w:hAnchor="margin" w:x="1" w:y="455"/>
      <w:spacing w:after="0" w:line="240" w:lineRule="auto"/>
    </w:pPr>
    <w:rPr>
      <w:rFonts w:ascii="Arial" w:eastAsia="Times New Roman" w:hAnsi="Arial" w:cs="Times New Roman"/>
      <w:sz w:val="20"/>
      <w:szCs w:val="20"/>
      <w:lang w:val="de-DE"/>
    </w:rPr>
  </w:style>
  <w:style w:type="paragraph" w:customStyle="1" w:styleId="Kopf1">
    <w:name w:val="Kopf_1"/>
    <w:rsid w:val="001E2E36"/>
    <w:pPr>
      <w:framePr w:w="9752" w:h="1077" w:hRule="exact" w:vSpace="567" w:wrap="notBeside" w:hAnchor="margin" w:x="1" w:y="455"/>
      <w:spacing w:before="510" w:after="0" w:line="240" w:lineRule="auto"/>
    </w:pPr>
    <w:rPr>
      <w:rFonts w:ascii="Arial" w:eastAsia="Times New Roman" w:hAnsi="Arial" w:cs="Times New Roman"/>
      <w:sz w:val="16"/>
      <w:szCs w:val="20"/>
      <w:lang w:val="de-DE"/>
    </w:rPr>
  </w:style>
  <w:style w:type="paragraph" w:customStyle="1" w:styleId="KOPF12">
    <w:name w:val="KOPF_12"/>
    <w:rsid w:val="001E2E36"/>
    <w:pPr>
      <w:framePr w:w="9752" w:h="1077" w:hRule="exact" w:vSpace="567" w:wrap="notBeside" w:hAnchor="margin" w:x="1" w:y="455"/>
      <w:spacing w:after="0" w:line="240" w:lineRule="auto"/>
    </w:pPr>
    <w:rPr>
      <w:rFonts w:ascii="Arial" w:eastAsia="Times New Roman" w:hAnsi="Arial" w:cs="Times New Roman"/>
      <w:sz w:val="20"/>
      <w:szCs w:val="20"/>
      <w:lang w:val="de-DE"/>
    </w:rPr>
  </w:style>
  <w:style w:type="paragraph" w:customStyle="1" w:styleId="Absender-1">
    <w:name w:val="Absender-1"/>
    <w:rsid w:val="001E2E36"/>
    <w:pPr>
      <w:framePr w:w="4406" w:h="1021" w:hSpace="142" w:wrap="around" w:vAnchor="page" w:hAnchor="page" w:x="6747" w:y="2553"/>
      <w:spacing w:after="0" w:line="240" w:lineRule="auto"/>
    </w:pPr>
    <w:rPr>
      <w:rFonts w:ascii="Arial" w:eastAsia="Times New Roman" w:hAnsi="Arial" w:cs="Times New Roman"/>
      <w:sz w:val="20"/>
      <w:szCs w:val="20"/>
      <w:lang w:val="de-DE"/>
    </w:rPr>
  </w:style>
  <w:style w:type="paragraph" w:customStyle="1" w:styleId="Absender-oben">
    <w:name w:val="Absender-oben"/>
    <w:rsid w:val="001E2E36"/>
    <w:pPr>
      <w:framePr w:w="4366" w:h="964" w:hRule="exact" w:hSpace="142" w:wrap="around" w:vAnchor="page" w:hAnchor="page" w:x="6747" w:y="2553"/>
      <w:spacing w:after="0" w:line="240" w:lineRule="auto"/>
    </w:pPr>
    <w:rPr>
      <w:rFonts w:ascii="Arial" w:eastAsia="Times New Roman" w:hAnsi="Arial" w:cs="Times New Roman"/>
      <w:szCs w:val="20"/>
      <w:lang w:val="de-DE"/>
    </w:rPr>
  </w:style>
  <w:style w:type="paragraph" w:customStyle="1" w:styleId="Absender-unten">
    <w:name w:val="Absender-unten"/>
    <w:basedOn w:val="Absender-oben"/>
    <w:rsid w:val="001E2E36"/>
    <w:pPr>
      <w:framePr w:h="794" w:hRule="exact" w:wrap="around" w:y="3687"/>
    </w:pPr>
  </w:style>
  <w:style w:type="paragraph" w:customStyle="1" w:styleId="ErsteFuzeeile">
    <w:name w:val="Erste_Fußzeeile"/>
    <w:rsid w:val="001E2E36"/>
    <w:pPr>
      <w:framePr w:w="9895" w:h="227" w:hRule="exact" w:wrap="around" w:vAnchor="page" w:hAnchor="page" w:x="1021" w:y="14176"/>
      <w:spacing w:after="0" w:line="240" w:lineRule="auto"/>
    </w:pPr>
    <w:rPr>
      <w:rFonts w:ascii="Arial" w:eastAsia="Times New Roman" w:hAnsi="Arial" w:cs="Times New Roman"/>
      <w:sz w:val="24"/>
      <w:szCs w:val="20"/>
      <w:lang w:val="de-DE"/>
    </w:rPr>
  </w:style>
  <w:style w:type="paragraph" w:customStyle="1" w:styleId="Kopfzeilerechts">
    <w:name w:val="Kopfzeile_rechts"/>
    <w:rsid w:val="001E2E36"/>
    <w:pPr>
      <w:framePr w:w="3830" w:h="1122" w:hSpace="141" w:wrap="around" w:vAnchor="text" w:hAnchor="text" w:y="1"/>
      <w:spacing w:after="0" w:line="240" w:lineRule="auto"/>
    </w:pPr>
    <w:rPr>
      <w:rFonts w:ascii="Arial" w:eastAsia="Times New Roman" w:hAnsi="Arial" w:cs="Times New Roman"/>
      <w:szCs w:val="20"/>
      <w:lang w:val="de-DE"/>
    </w:rPr>
  </w:style>
  <w:style w:type="paragraph" w:customStyle="1" w:styleId="Fu85">
    <w:name w:val="Fuß8/5"/>
    <w:basedOn w:val="Fu8"/>
    <w:rsid w:val="001E2E36"/>
    <w:pPr>
      <w:framePr w:wrap="notBeside" w:x="981" w:y="15659"/>
      <w:spacing w:before="227"/>
    </w:pPr>
    <w:rPr>
      <w:sz w:val="10"/>
    </w:rPr>
  </w:style>
  <w:style w:type="paragraph" w:customStyle="1" w:styleId="Siemens-EV-Fu-0">
    <w:name w:val="Siemens-EV-Fuß-0"/>
    <w:basedOn w:val="Siemens-EV-Fu-1"/>
    <w:rsid w:val="001E2E36"/>
    <w:pPr>
      <w:framePr w:wrap="notBeside"/>
      <w:spacing w:after="227" w:line="340" w:lineRule="exact"/>
    </w:pPr>
    <w:rPr>
      <w:b/>
      <w:sz w:val="20"/>
    </w:rPr>
  </w:style>
  <w:style w:type="paragraph" w:customStyle="1" w:styleId="KopfFu0">
    <w:name w:val="KopfFuß0"/>
    <w:basedOn w:val="Normal"/>
    <w:rsid w:val="001E2E36"/>
    <w:pPr>
      <w:spacing w:before="0" w:after="0" w:line="20" w:lineRule="exact"/>
      <w:ind w:firstLine="0"/>
    </w:pPr>
    <w:rPr>
      <w:rFonts w:ascii="Arial" w:eastAsia="Times New Roman" w:hAnsi="Arial" w:cs="Times New Roman"/>
      <w:sz w:val="8"/>
      <w:szCs w:val="20"/>
      <w:lang w:val="en-GB"/>
    </w:rPr>
  </w:style>
  <w:style w:type="paragraph" w:customStyle="1" w:styleId="Absender">
    <w:name w:val="Absender"/>
    <w:basedOn w:val="Normal"/>
    <w:rsid w:val="001E2E36"/>
    <w:pPr>
      <w:framePr w:w="4899" w:h="1684" w:wrap="around" w:vAnchor="page" w:hAnchor="margin" w:x="5670" w:y="2507"/>
      <w:tabs>
        <w:tab w:val="left" w:pos="1985"/>
      </w:tabs>
      <w:spacing w:before="0" w:after="0" w:line="200" w:lineRule="exact"/>
      <w:ind w:firstLine="0"/>
      <w:jc w:val="both"/>
    </w:pPr>
    <w:rPr>
      <w:rFonts w:ascii="Arial" w:eastAsia="Times New Roman" w:hAnsi="Arial" w:cs="Times New Roman"/>
      <w:sz w:val="18"/>
      <w:szCs w:val="20"/>
      <w:lang w:val="en-GB"/>
    </w:rPr>
  </w:style>
  <w:style w:type="paragraph" w:customStyle="1" w:styleId="Kopfzeile1">
    <w:name w:val="Kopfzeile1"/>
    <w:rsid w:val="001E2E36"/>
    <w:pPr>
      <w:framePr w:vSpace="1021" w:wrap="notBeside" w:vAnchor="page" w:hAnchor="margin" w:x="5670" w:y="1112"/>
      <w:spacing w:after="0" w:line="199" w:lineRule="exact"/>
    </w:pPr>
    <w:rPr>
      <w:rFonts w:ascii="Arial" w:eastAsia="Times New Roman" w:hAnsi="Arial" w:cs="Times New Roman"/>
      <w:sz w:val="20"/>
      <w:szCs w:val="20"/>
      <w:lang w:val="de-DE"/>
    </w:rPr>
  </w:style>
  <w:style w:type="paragraph" w:customStyle="1" w:styleId="punkt">
    <w:name w:val="punkt"/>
    <w:basedOn w:val="einzug"/>
    <w:rsid w:val="001E2E36"/>
    <w:rPr>
      <w:u w:val="none"/>
    </w:rPr>
  </w:style>
  <w:style w:type="paragraph" w:customStyle="1" w:styleId="einzug">
    <w:name w:val="einzug"/>
    <w:basedOn w:val="Normal"/>
    <w:rsid w:val="001E2E36"/>
    <w:pPr>
      <w:tabs>
        <w:tab w:val="left" w:pos="851"/>
      </w:tabs>
      <w:spacing w:before="0" w:after="0" w:line="360" w:lineRule="atLeast"/>
      <w:ind w:left="851" w:hanging="851"/>
    </w:pPr>
    <w:rPr>
      <w:rFonts w:ascii="Courier" w:eastAsia="Times New Roman" w:hAnsi="Courier" w:cs="Times New Roman"/>
      <w:b/>
      <w:i/>
      <w:sz w:val="24"/>
      <w:szCs w:val="20"/>
      <w:u w:val="single"/>
      <w:lang w:val="de-DE"/>
    </w:rPr>
  </w:style>
  <w:style w:type="paragraph" w:customStyle="1" w:styleId="tab">
    <w:name w:val="tab"/>
    <w:basedOn w:val="Normal"/>
    <w:rsid w:val="001E2E36"/>
    <w:pPr>
      <w:tabs>
        <w:tab w:val="decimal" w:pos="6804"/>
        <w:tab w:val="left" w:pos="7372"/>
      </w:tabs>
      <w:spacing w:before="0" w:after="0" w:line="360" w:lineRule="atLeast"/>
      <w:ind w:firstLine="0"/>
    </w:pPr>
    <w:rPr>
      <w:rFonts w:ascii="Courier" w:eastAsia="Times New Roman" w:hAnsi="Courier" w:cs="Times New Roman"/>
      <w:sz w:val="24"/>
      <w:szCs w:val="20"/>
      <w:lang w:val="de-DE"/>
    </w:rPr>
  </w:style>
  <w:style w:type="paragraph" w:customStyle="1" w:styleId="scfFu1-4">
    <w:name w:val="scfFuß1-4"/>
    <w:basedOn w:val="Normal"/>
    <w:rsid w:val="001E2E36"/>
    <w:pPr>
      <w:spacing w:before="0" w:after="0" w:line="170" w:lineRule="exact"/>
      <w:ind w:firstLine="0"/>
    </w:pPr>
    <w:rPr>
      <w:rFonts w:ascii="Arial" w:eastAsia="Times New Roman" w:hAnsi="Arial" w:cs="Times New Roman"/>
      <w:sz w:val="15"/>
      <w:szCs w:val="20"/>
      <w:lang w:val="de-DE"/>
    </w:rPr>
  </w:style>
  <w:style w:type="paragraph" w:customStyle="1" w:styleId="scforgzeile">
    <w:name w:val="scforgzeile"/>
    <w:basedOn w:val="Normal"/>
    <w:rsid w:val="001E2E36"/>
    <w:pPr>
      <w:tabs>
        <w:tab w:val="right" w:pos="9639"/>
      </w:tabs>
      <w:spacing w:before="0" w:after="0" w:line="140" w:lineRule="exact"/>
      <w:ind w:firstLine="0"/>
    </w:pPr>
    <w:rPr>
      <w:rFonts w:ascii="Arial" w:eastAsia="Times New Roman" w:hAnsi="Arial" w:cs="Times New Roman"/>
      <w:sz w:val="12"/>
      <w:szCs w:val="20"/>
      <w:lang w:val="de-DE"/>
    </w:rPr>
  </w:style>
  <w:style w:type="paragraph" w:customStyle="1" w:styleId="scfVorstand">
    <w:name w:val="scfVorstand"/>
    <w:basedOn w:val="Normal"/>
    <w:rsid w:val="001E2E36"/>
    <w:pPr>
      <w:spacing w:before="0" w:after="0" w:line="160" w:lineRule="exact"/>
      <w:ind w:firstLine="0"/>
    </w:pPr>
    <w:rPr>
      <w:rFonts w:ascii="Arial" w:eastAsia="Times New Roman" w:hAnsi="Arial" w:cs="Times New Roman"/>
      <w:sz w:val="14"/>
      <w:szCs w:val="20"/>
      <w:lang w:val="de-DE"/>
    </w:rPr>
  </w:style>
  <w:style w:type="paragraph" w:customStyle="1" w:styleId="scforgzeile2">
    <w:name w:val="scforgzeile2"/>
    <w:basedOn w:val="Normal"/>
    <w:rsid w:val="001E2E36"/>
    <w:pPr>
      <w:tabs>
        <w:tab w:val="right" w:pos="9582"/>
      </w:tabs>
      <w:spacing w:before="0" w:after="0" w:line="140" w:lineRule="exact"/>
      <w:ind w:firstLine="0"/>
    </w:pPr>
    <w:rPr>
      <w:rFonts w:ascii="Arial" w:eastAsia="Times New Roman" w:hAnsi="Arial" w:cs="Times New Roman"/>
      <w:sz w:val="12"/>
      <w:szCs w:val="20"/>
    </w:rPr>
  </w:style>
  <w:style w:type="paragraph" w:customStyle="1" w:styleId="Position">
    <w:name w:val="Position"/>
    <w:basedOn w:val="Normal"/>
    <w:next w:val="Normal"/>
    <w:rsid w:val="001E2E36"/>
    <w:pPr>
      <w:tabs>
        <w:tab w:val="left" w:pos="1134"/>
        <w:tab w:val="left" w:pos="6804"/>
      </w:tabs>
      <w:spacing w:before="240" w:after="60" w:line="240" w:lineRule="auto"/>
      <w:ind w:firstLine="0"/>
      <w:jc w:val="both"/>
    </w:pPr>
    <w:rPr>
      <w:rFonts w:ascii="Arial" w:eastAsia="Times New Roman" w:hAnsi="Arial" w:cs="Times New Roman"/>
      <w:b/>
      <w:i/>
      <w:sz w:val="24"/>
      <w:szCs w:val="20"/>
      <w:lang w:val="de-DE"/>
    </w:rPr>
  </w:style>
  <w:style w:type="paragraph" w:customStyle="1" w:styleId="Unterposition">
    <w:name w:val="Unterposition"/>
    <w:basedOn w:val="Normal"/>
    <w:rsid w:val="001E2E36"/>
    <w:pPr>
      <w:tabs>
        <w:tab w:val="left" w:pos="1701"/>
        <w:tab w:val="left" w:pos="6804"/>
      </w:tabs>
      <w:spacing w:before="80" w:after="80" w:line="264" w:lineRule="auto"/>
      <w:ind w:left="1701" w:hanging="1276"/>
    </w:pPr>
    <w:rPr>
      <w:rFonts w:ascii="Arial" w:eastAsia="Times New Roman" w:hAnsi="Arial" w:cs="Times New Roman"/>
      <w:sz w:val="24"/>
      <w:szCs w:val="20"/>
      <w:lang w:val="de-DE"/>
    </w:rPr>
  </w:style>
  <w:style w:type="paragraph" w:customStyle="1" w:styleId="CharCharCharCharCharChar1CharCharCharCharCharCharChar">
    <w:name w:val="Char Char Char Char Char Char1 Char Char Char Char Char Char Char"/>
    <w:basedOn w:val="Normal"/>
    <w:rsid w:val="001E2E36"/>
    <w:pPr>
      <w:spacing w:before="0" w:after="160" w:line="240" w:lineRule="exact"/>
      <w:ind w:firstLine="0"/>
    </w:pPr>
    <w:rPr>
      <w:rFonts w:ascii="Tahoma" w:eastAsia="PMingLiU" w:hAnsi="Tahoma" w:cs="Times New Roman"/>
      <w:sz w:val="20"/>
      <w:szCs w:val="20"/>
    </w:rPr>
  </w:style>
  <w:style w:type="paragraph" w:customStyle="1" w:styleId="tm0">
    <w:name w:val="tm"/>
    <w:basedOn w:val="Normal"/>
    <w:rsid w:val="001E2E36"/>
    <w:pPr>
      <w:spacing w:before="120" w:after="0" w:line="336" w:lineRule="auto"/>
      <w:jc w:val="both"/>
    </w:pPr>
    <w:rPr>
      <w:rFonts w:ascii=".VnTime" w:eastAsia="Times New Roman" w:hAnsi=".VnTime" w:cs="Times New Roman"/>
      <w:szCs w:val="20"/>
    </w:rPr>
  </w:style>
  <w:style w:type="paragraph" w:customStyle="1" w:styleId="CM133">
    <w:name w:val="CM133"/>
    <w:basedOn w:val="Default"/>
    <w:next w:val="Default"/>
    <w:rsid w:val="001E2E36"/>
    <w:pPr>
      <w:spacing w:after="240"/>
    </w:pPr>
    <w:rPr>
      <w:rFonts w:ascii="Helvetica" w:hAnsi="Helvetica" w:cs="Helvetica"/>
      <w:color w:val="auto"/>
    </w:rPr>
  </w:style>
  <w:style w:type="paragraph" w:customStyle="1" w:styleId="CM15">
    <w:name w:val="CM15"/>
    <w:basedOn w:val="Default"/>
    <w:next w:val="Default"/>
    <w:rsid w:val="001E2E36"/>
    <w:pPr>
      <w:spacing w:line="240" w:lineRule="atLeast"/>
    </w:pPr>
    <w:rPr>
      <w:rFonts w:ascii="Helvetica" w:hAnsi="Helvetica" w:cs="Helvetica"/>
      <w:color w:val="auto"/>
    </w:rPr>
  </w:style>
  <w:style w:type="character" w:customStyle="1" w:styleId="TMChar">
    <w:name w:val="TM Char"/>
    <w:link w:val="TM"/>
    <w:rsid w:val="001E2E36"/>
    <w:rPr>
      <w:rFonts w:ascii="Times New Roman" w:eastAsia="Times New Roman" w:hAnsi="Times New Roman" w:cs="Times New Roman"/>
      <w:sz w:val="26"/>
      <w:szCs w:val="26"/>
    </w:rPr>
  </w:style>
  <w:style w:type="paragraph" w:customStyle="1" w:styleId="BangTen">
    <w:name w:val="BangTen"/>
    <w:basedOn w:val="Normal"/>
    <w:link w:val="BangTenChar"/>
    <w:rsid w:val="001E2E36"/>
    <w:pPr>
      <w:keepNext/>
      <w:spacing w:before="160" w:after="160" w:line="336" w:lineRule="auto"/>
      <w:ind w:firstLine="0"/>
      <w:jc w:val="center"/>
    </w:pPr>
    <w:rPr>
      <w:rFonts w:ascii=".VnCentury Schoolbook" w:eastAsia="Times New Roman" w:hAnsi=".VnCentury Schoolbook" w:cs="Times New Roman"/>
      <w:b/>
      <w:i/>
      <w:color w:val="0000FF"/>
      <w:sz w:val="22"/>
      <w:szCs w:val="20"/>
    </w:rPr>
  </w:style>
  <w:style w:type="paragraph" w:customStyle="1" w:styleId="CM137">
    <w:name w:val="CM137"/>
    <w:basedOn w:val="Default"/>
    <w:next w:val="Default"/>
    <w:rsid w:val="001E2E36"/>
    <w:pPr>
      <w:spacing w:after="108"/>
    </w:pPr>
    <w:rPr>
      <w:rFonts w:ascii="Helvetica" w:hAnsi="Helvetica" w:cs="Helvetica"/>
      <w:color w:val="auto"/>
    </w:rPr>
  </w:style>
  <w:style w:type="paragraph" w:customStyle="1" w:styleId="CM132">
    <w:name w:val="CM132"/>
    <w:basedOn w:val="Default"/>
    <w:next w:val="Default"/>
    <w:rsid w:val="001E2E36"/>
    <w:pPr>
      <w:spacing w:after="470"/>
    </w:pPr>
    <w:rPr>
      <w:rFonts w:ascii="Helvetica" w:hAnsi="Helvetica" w:cs="Helvetica"/>
      <w:color w:val="auto"/>
    </w:rPr>
  </w:style>
  <w:style w:type="paragraph" w:customStyle="1" w:styleId="CM140">
    <w:name w:val="CM140"/>
    <w:basedOn w:val="Default"/>
    <w:next w:val="Default"/>
    <w:rsid w:val="001E2E36"/>
    <w:pPr>
      <w:spacing w:after="553"/>
    </w:pPr>
    <w:rPr>
      <w:rFonts w:ascii="Helvetica" w:hAnsi="Helvetica" w:cs="Helvetica"/>
      <w:color w:val="auto"/>
    </w:rPr>
  </w:style>
  <w:style w:type="paragraph" w:customStyle="1" w:styleId="CM146">
    <w:name w:val="CM146"/>
    <w:basedOn w:val="Default"/>
    <w:next w:val="Default"/>
    <w:rsid w:val="001E2E36"/>
    <w:pPr>
      <w:spacing w:after="55"/>
    </w:pPr>
    <w:rPr>
      <w:rFonts w:ascii="Helvetica" w:hAnsi="Helvetica" w:cs="Helvetica"/>
      <w:color w:val="auto"/>
    </w:rPr>
  </w:style>
  <w:style w:type="paragraph" w:customStyle="1" w:styleId="CM10">
    <w:name w:val="CM10"/>
    <w:basedOn w:val="Default"/>
    <w:next w:val="Default"/>
    <w:rsid w:val="001E2E36"/>
    <w:pPr>
      <w:spacing w:line="356" w:lineRule="atLeast"/>
    </w:pPr>
    <w:rPr>
      <w:rFonts w:ascii="Helvetica" w:hAnsi="Helvetica" w:cs="Helvetica"/>
      <w:color w:val="auto"/>
    </w:rPr>
  </w:style>
  <w:style w:type="paragraph" w:customStyle="1" w:styleId="CM99">
    <w:name w:val="CM99"/>
    <w:basedOn w:val="Default"/>
    <w:next w:val="Default"/>
    <w:rsid w:val="001E2E36"/>
    <w:pPr>
      <w:spacing w:line="368" w:lineRule="atLeast"/>
    </w:pPr>
    <w:rPr>
      <w:rFonts w:ascii="Helvetica" w:hAnsi="Helvetica" w:cs="Helvetica"/>
      <w:color w:val="auto"/>
    </w:rPr>
  </w:style>
  <w:style w:type="character" w:customStyle="1" w:styleId="apple-style-span">
    <w:name w:val="apple-style-span"/>
    <w:rsid w:val="001E2E36"/>
  </w:style>
  <w:style w:type="paragraph" w:customStyle="1" w:styleId="Heading44">
    <w:name w:val="Heading 44"/>
    <w:basedOn w:val="Normal"/>
    <w:rsid w:val="001E2E36"/>
    <w:pPr>
      <w:widowControl w:val="0"/>
      <w:spacing w:before="60" w:after="60" w:line="320" w:lineRule="atLeast"/>
      <w:ind w:left="1366" w:hanging="527"/>
      <w:jc w:val="both"/>
    </w:pPr>
    <w:rPr>
      <w:rFonts w:eastAsia="MS Mincho" w:cs="MS Mincho"/>
      <w:kern w:val="2"/>
      <w:sz w:val="24"/>
      <w:szCs w:val="24"/>
      <w:lang w:eastAsia="ja-JP"/>
    </w:rPr>
  </w:style>
  <w:style w:type="paragraph" w:customStyle="1" w:styleId="CharCharChar1Char">
    <w:name w:val="Char Char Char1 Char"/>
    <w:basedOn w:val="Normal"/>
    <w:semiHidden/>
    <w:rsid w:val="001E2E36"/>
    <w:pPr>
      <w:autoSpaceDE w:val="0"/>
      <w:autoSpaceDN w:val="0"/>
      <w:adjustRightInd w:val="0"/>
      <w:spacing w:before="120" w:after="160" w:line="240" w:lineRule="exact"/>
      <w:ind w:firstLine="0"/>
    </w:pPr>
    <w:rPr>
      <w:rFonts w:ascii=".VnAvant" w:eastAsia=".VnTime" w:hAnsi=".VnAvant" w:cs=".VnAvant"/>
      <w:sz w:val="20"/>
      <w:szCs w:val="20"/>
    </w:rPr>
  </w:style>
  <w:style w:type="paragraph" w:customStyle="1" w:styleId="blockquote">
    <w:name w:val="blockquote"/>
    <w:basedOn w:val="Normal"/>
    <w:rsid w:val="001E2E36"/>
    <w:pPr>
      <w:spacing w:before="100" w:beforeAutospacing="1" w:after="100" w:afterAutospacing="1" w:line="240" w:lineRule="auto"/>
      <w:ind w:firstLine="0"/>
    </w:pPr>
    <w:rPr>
      <w:rFonts w:eastAsia="Times New Roman" w:cs="Times New Roman"/>
      <w:sz w:val="24"/>
      <w:szCs w:val="24"/>
    </w:rPr>
  </w:style>
  <w:style w:type="paragraph" w:customStyle="1" w:styleId="than">
    <w:name w:val="than"/>
    <w:basedOn w:val="Normal"/>
    <w:rsid w:val="001E2E36"/>
    <w:pPr>
      <w:spacing w:before="100" w:beforeAutospacing="1" w:after="100" w:afterAutospacing="1" w:line="240" w:lineRule="auto"/>
      <w:ind w:firstLine="0"/>
    </w:pPr>
    <w:rPr>
      <w:rFonts w:eastAsia="Times New Roman" w:cs="Times New Roman"/>
      <w:sz w:val="24"/>
      <w:szCs w:val="24"/>
    </w:rPr>
  </w:style>
  <w:style w:type="paragraph" w:customStyle="1" w:styleId="DefaultParagraphFontParaCharCharCharCharChar">
    <w:name w:val="Default Paragraph Font Para Char Char Char Char Char"/>
    <w:autoRedefine/>
    <w:rsid w:val="001E2E36"/>
    <w:pPr>
      <w:tabs>
        <w:tab w:val="left" w:pos="1152"/>
      </w:tabs>
      <w:spacing w:before="120" w:after="120" w:line="312" w:lineRule="auto"/>
    </w:pPr>
    <w:rPr>
      <w:rFonts w:ascii="Arial" w:eastAsia="Times New Roman" w:hAnsi="Arial" w:cs="Arial"/>
      <w:sz w:val="26"/>
      <w:szCs w:val="26"/>
    </w:rPr>
  </w:style>
  <w:style w:type="paragraph" w:customStyle="1" w:styleId="style74">
    <w:name w:val="style74"/>
    <w:basedOn w:val="Normal"/>
    <w:rsid w:val="001E2E36"/>
    <w:pPr>
      <w:spacing w:before="100" w:beforeAutospacing="1" w:after="100" w:afterAutospacing="1" w:line="240" w:lineRule="auto"/>
      <w:ind w:firstLine="0"/>
    </w:pPr>
    <w:rPr>
      <w:rFonts w:eastAsia="Times New Roman" w:cs="Times New Roman"/>
      <w:sz w:val="24"/>
      <w:szCs w:val="24"/>
    </w:rPr>
  </w:style>
  <w:style w:type="paragraph" w:customStyle="1" w:styleId="style70">
    <w:name w:val="style70"/>
    <w:basedOn w:val="Normal"/>
    <w:rsid w:val="001E2E36"/>
    <w:pPr>
      <w:spacing w:before="100" w:beforeAutospacing="1" w:after="100" w:afterAutospacing="1" w:line="240" w:lineRule="auto"/>
      <w:ind w:firstLine="0"/>
    </w:pPr>
    <w:rPr>
      <w:rFonts w:eastAsia="Times New Roman" w:cs="Times New Roman"/>
      <w:sz w:val="24"/>
      <w:szCs w:val="24"/>
    </w:rPr>
  </w:style>
  <w:style w:type="paragraph" w:customStyle="1" w:styleId="style23">
    <w:name w:val="style23"/>
    <w:basedOn w:val="Normal"/>
    <w:rsid w:val="001E2E36"/>
    <w:pPr>
      <w:spacing w:before="100" w:beforeAutospacing="1" w:after="100" w:afterAutospacing="1" w:line="240" w:lineRule="auto"/>
      <w:ind w:firstLine="0"/>
    </w:pPr>
    <w:rPr>
      <w:rFonts w:eastAsia="Times New Roman" w:cs="Times New Roman"/>
      <w:sz w:val="24"/>
      <w:szCs w:val="24"/>
    </w:rPr>
  </w:style>
  <w:style w:type="character" w:customStyle="1" w:styleId="style72">
    <w:name w:val="style72"/>
    <w:rsid w:val="001E2E36"/>
  </w:style>
  <w:style w:type="character" w:customStyle="1" w:styleId="style69">
    <w:name w:val="style69"/>
    <w:rsid w:val="001E2E36"/>
  </w:style>
  <w:style w:type="character" w:customStyle="1" w:styleId="style75">
    <w:name w:val="style75"/>
    <w:rsid w:val="001E2E36"/>
  </w:style>
  <w:style w:type="paragraph" w:customStyle="1" w:styleId="style76">
    <w:name w:val="style76"/>
    <w:basedOn w:val="Normal"/>
    <w:rsid w:val="001E2E36"/>
    <w:pPr>
      <w:spacing w:before="100" w:beforeAutospacing="1" w:after="100" w:afterAutospacing="1" w:line="240" w:lineRule="auto"/>
      <w:ind w:firstLine="0"/>
    </w:pPr>
    <w:rPr>
      <w:rFonts w:eastAsia="Times New Roman" w:cs="Times New Roman"/>
      <w:sz w:val="24"/>
      <w:szCs w:val="24"/>
    </w:rPr>
  </w:style>
  <w:style w:type="paragraph" w:customStyle="1" w:styleId="CharChar2">
    <w:name w:val="Char Char2"/>
    <w:basedOn w:val="Normal"/>
    <w:semiHidden/>
    <w:rsid w:val="001E2E36"/>
    <w:pPr>
      <w:autoSpaceDE w:val="0"/>
      <w:autoSpaceDN w:val="0"/>
      <w:adjustRightInd w:val="0"/>
      <w:spacing w:before="120" w:after="160" w:line="240" w:lineRule="exact"/>
      <w:ind w:firstLine="0"/>
    </w:pPr>
    <w:rPr>
      <w:rFonts w:ascii="Verdana" w:eastAsia="Times New Roman" w:hAnsi="Verdana" w:cs="Times New Roman"/>
      <w:sz w:val="20"/>
      <w:szCs w:val="20"/>
    </w:rPr>
  </w:style>
  <w:style w:type="character" w:customStyle="1" w:styleId="HeaderCharChar1">
    <w:name w:val="Header Char Char1"/>
    <w:aliases w:val="h Char Char1"/>
    <w:rsid w:val="001E2E36"/>
    <w:rPr>
      <w:sz w:val="24"/>
      <w:szCs w:val="24"/>
      <w:lang w:val="en-US" w:eastAsia="en-US" w:bidi="ar-SA"/>
    </w:rPr>
  </w:style>
  <w:style w:type="paragraph" w:customStyle="1" w:styleId="c30">
    <w:name w:val="c3"/>
    <w:basedOn w:val="Normal"/>
    <w:link w:val="c3Char"/>
    <w:autoRedefine/>
    <w:rsid w:val="001E2E36"/>
    <w:pPr>
      <w:autoSpaceDE w:val="0"/>
      <w:autoSpaceDN w:val="0"/>
      <w:spacing w:before="120" w:after="120" w:line="360" w:lineRule="exact"/>
      <w:ind w:firstLine="0"/>
      <w:jc w:val="both"/>
    </w:pPr>
    <w:rPr>
      <w:rFonts w:eastAsia="Calibri" w:cs="Times New Roman"/>
      <w:b/>
      <w:bCs/>
      <w:i/>
      <w:color w:val="000000"/>
      <w:sz w:val="28"/>
      <w:szCs w:val="28"/>
      <w:lang w:val="pt-BR"/>
    </w:rPr>
  </w:style>
  <w:style w:type="character" w:customStyle="1" w:styleId="c3Char">
    <w:name w:val="c3 Char"/>
    <w:link w:val="c30"/>
    <w:rsid w:val="001E2E36"/>
    <w:rPr>
      <w:rFonts w:ascii="Times New Roman" w:eastAsia="Calibri" w:hAnsi="Times New Roman" w:cs="Times New Roman"/>
      <w:b/>
      <w:bCs/>
      <w:i/>
      <w:color w:val="000000"/>
      <w:sz w:val="28"/>
      <w:szCs w:val="28"/>
      <w:lang w:val="pt-BR"/>
    </w:rPr>
  </w:style>
  <w:style w:type="paragraph" w:styleId="BodyTextFirstIndent">
    <w:name w:val="Body Text First Indent"/>
    <w:basedOn w:val="Normal"/>
    <w:link w:val="BodyTextFirstIndentChar"/>
    <w:rsid w:val="001E2E36"/>
    <w:pPr>
      <w:widowControl w:val="0"/>
      <w:spacing w:before="60" w:after="60" w:line="288" w:lineRule="auto"/>
      <w:ind w:firstLine="720"/>
      <w:jc w:val="both"/>
    </w:pPr>
    <w:rPr>
      <w:rFonts w:ascii=".VnTime" w:eastAsia="MS Mincho" w:hAnsi=".VnTime" w:cs="Times New Roman"/>
      <w:szCs w:val="24"/>
      <w:lang w:eastAsia="ja-JP"/>
    </w:rPr>
  </w:style>
  <w:style w:type="character" w:customStyle="1" w:styleId="BodyTextFirstIndentChar">
    <w:name w:val="Body Text First Indent Char"/>
    <w:basedOn w:val="BodyTextChar"/>
    <w:link w:val="BodyTextFirstIndent"/>
    <w:rsid w:val="001E2E36"/>
    <w:rPr>
      <w:rFonts w:ascii=".VnTime" w:eastAsia="MS Mincho" w:hAnsi=".VnTime" w:cs="Times New Roman"/>
      <w:sz w:val="26"/>
      <w:szCs w:val="24"/>
      <w:lang w:eastAsia="ja-JP"/>
    </w:rPr>
  </w:style>
  <w:style w:type="paragraph" w:customStyle="1" w:styleId="BodyText3Centered">
    <w:name w:val="Body Text 3 Centered"/>
    <w:basedOn w:val="Normal"/>
    <w:link w:val="BodyText3CenteredChar"/>
    <w:rsid w:val="001E2E36"/>
    <w:pPr>
      <w:spacing w:line="240" w:lineRule="auto"/>
      <w:ind w:firstLine="0"/>
      <w:jc w:val="center"/>
    </w:pPr>
    <w:rPr>
      <w:rFonts w:eastAsia="Times New Roman" w:cs="Times New Roman"/>
      <w:sz w:val="20"/>
      <w:szCs w:val="20"/>
    </w:rPr>
  </w:style>
  <w:style w:type="paragraph" w:customStyle="1" w:styleId="BodyText3BoldCentered">
    <w:name w:val="Body Text 3 Bold Centered"/>
    <w:basedOn w:val="Normal"/>
    <w:link w:val="BodyText3BoldCenteredChar"/>
    <w:rsid w:val="001E2E36"/>
    <w:pPr>
      <w:widowControl w:val="0"/>
      <w:spacing w:line="240" w:lineRule="auto"/>
      <w:ind w:firstLine="0"/>
      <w:jc w:val="center"/>
    </w:pPr>
    <w:rPr>
      <w:rFonts w:ascii="Times New Roman Bold" w:eastAsia="Times New Roman" w:hAnsi="Times New Roman Bold" w:cs="Times New Roman"/>
      <w:b/>
      <w:sz w:val="20"/>
      <w:szCs w:val="20"/>
    </w:rPr>
  </w:style>
  <w:style w:type="character" w:customStyle="1" w:styleId="BodyText3BoldCenteredChar">
    <w:name w:val="Body Text 3 Bold Centered Char"/>
    <w:link w:val="BodyText3BoldCentered"/>
    <w:rsid w:val="001E2E36"/>
    <w:rPr>
      <w:rFonts w:ascii="Times New Roman Bold" w:eastAsia="Times New Roman" w:hAnsi="Times New Roman Bold" w:cs="Times New Roman"/>
      <w:b/>
      <w:sz w:val="20"/>
      <w:szCs w:val="20"/>
    </w:rPr>
  </w:style>
  <w:style w:type="character" w:customStyle="1" w:styleId="BodyText3CenteredChar">
    <w:name w:val="Body Text 3 Centered Char"/>
    <w:link w:val="BodyText3Centered"/>
    <w:rsid w:val="001E2E36"/>
    <w:rPr>
      <w:rFonts w:ascii="Times New Roman" w:eastAsia="Times New Roman" w:hAnsi="Times New Roman" w:cs="Times New Roman"/>
      <w:sz w:val="20"/>
      <w:szCs w:val="20"/>
    </w:rPr>
  </w:style>
  <w:style w:type="paragraph" w:customStyle="1" w:styleId="CharChar2CharCharCharChar">
    <w:name w:val="Char Char2 Char Char Char Char"/>
    <w:basedOn w:val="Normal"/>
    <w:autoRedefine/>
    <w:rsid w:val="001E2E36"/>
    <w:pPr>
      <w:spacing w:before="0" w:after="160" w:line="240" w:lineRule="exact"/>
      <w:ind w:firstLine="0"/>
    </w:pPr>
    <w:rPr>
      <w:rFonts w:ascii="Verdana" w:eastAsia="Times New Roman" w:hAnsi="Verdana" w:cs="Verdana"/>
      <w:sz w:val="20"/>
      <w:szCs w:val="20"/>
    </w:rPr>
  </w:style>
  <w:style w:type="character" w:customStyle="1" w:styleId="BodyTextIndent2Char1">
    <w:name w:val="Body Text Indent 2 Char1"/>
    <w:rsid w:val="001E2E36"/>
    <w:rPr>
      <w:rFonts w:ascii="Arial" w:eastAsia="MS Mincho" w:hAnsi="Arial"/>
      <w:kern w:val="2"/>
      <w:sz w:val="22"/>
      <w:szCs w:val="22"/>
      <w:lang w:eastAsia="ja-JP"/>
    </w:rPr>
  </w:style>
  <w:style w:type="character" w:customStyle="1" w:styleId="Heading3Char2">
    <w:name w:val="Heading 3 Char2"/>
    <w:aliases w:val="Heading 3 Char1 Char1,Muc 3 Char"/>
    <w:locked/>
    <w:rsid w:val="001E2E36"/>
    <w:rPr>
      <w:rFonts w:eastAsia="MS Mincho" w:cs="Arial"/>
      <w:b/>
      <w:bCs/>
      <w:kern w:val="2"/>
      <w:sz w:val="22"/>
      <w:szCs w:val="26"/>
      <w:lang w:eastAsia="ja-JP"/>
    </w:rPr>
  </w:style>
  <w:style w:type="character" w:customStyle="1" w:styleId="BodyText3Char1">
    <w:name w:val="Body Text 3 Char1"/>
    <w:rsid w:val="001E2E36"/>
    <w:rPr>
      <w:rFonts w:ascii=".VnTime" w:hAnsi=".VnTime"/>
      <w:sz w:val="26"/>
      <w:szCs w:val="23"/>
    </w:rPr>
  </w:style>
  <w:style w:type="paragraph" w:customStyle="1" w:styleId="Sign-noms">
    <w:name w:val="Sign. - noms"/>
    <w:basedOn w:val="Normal"/>
    <w:next w:val="Sign-qualit"/>
    <w:uiPriority w:val="99"/>
    <w:rsid w:val="001E2E36"/>
    <w:pPr>
      <w:tabs>
        <w:tab w:val="center" w:pos="2060"/>
        <w:tab w:val="center" w:pos="6360"/>
      </w:tabs>
      <w:spacing w:before="0" w:after="0" w:line="240" w:lineRule="atLeast"/>
      <w:ind w:firstLine="0"/>
      <w:jc w:val="both"/>
    </w:pPr>
    <w:rPr>
      <w:rFonts w:ascii="Times" w:eastAsia="Times New Roman" w:hAnsi="Times" w:cs="Times New Roman"/>
      <w:snapToGrid w:val="0"/>
      <w:sz w:val="24"/>
      <w:szCs w:val="20"/>
      <w:lang w:val="en-GB" w:eastAsia="it-IT"/>
    </w:rPr>
  </w:style>
  <w:style w:type="paragraph" w:customStyle="1" w:styleId="Sign-qualit">
    <w:name w:val="Sign. - qualité"/>
    <w:basedOn w:val="Normal"/>
    <w:uiPriority w:val="99"/>
    <w:rsid w:val="001E2E36"/>
    <w:pPr>
      <w:tabs>
        <w:tab w:val="center" w:pos="2060"/>
        <w:tab w:val="center" w:pos="6360"/>
      </w:tabs>
      <w:spacing w:before="0" w:after="0" w:line="240" w:lineRule="atLeast"/>
      <w:ind w:firstLine="0"/>
      <w:jc w:val="both"/>
    </w:pPr>
    <w:rPr>
      <w:rFonts w:ascii="Times" w:eastAsia="Times New Roman" w:hAnsi="Times" w:cs="Times New Roman"/>
      <w:snapToGrid w:val="0"/>
      <w:sz w:val="20"/>
      <w:szCs w:val="20"/>
      <w:lang w:val="en-GB" w:eastAsia="it-IT"/>
    </w:rPr>
  </w:style>
  <w:style w:type="paragraph" w:customStyle="1" w:styleId="CharChar2CharChar">
    <w:name w:val="Char Char2 Char Char"/>
    <w:basedOn w:val="Normal"/>
    <w:autoRedefine/>
    <w:rsid w:val="001E2E36"/>
    <w:pPr>
      <w:spacing w:before="0" w:after="160" w:line="240" w:lineRule="exact"/>
      <w:ind w:firstLine="0"/>
    </w:pPr>
    <w:rPr>
      <w:rFonts w:ascii="Verdana" w:eastAsia="Times New Roman" w:hAnsi="Verdana" w:cs="Verdana"/>
      <w:sz w:val="20"/>
      <w:szCs w:val="20"/>
    </w:rPr>
  </w:style>
  <w:style w:type="character" w:customStyle="1" w:styleId="Muc3CharChar">
    <w:name w:val="Muc 3 Char Char"/>
    <w:rsid w:val="001E2E36"/>
    <w:rPr>
      <w:rFonts w:eastAsia="MS Mincho" w:cs="Arial"/>
      <w:b/>
      <w:bCs/>
      <w:kern w:val="2"/>
      <w:sz w:val="22"/>
      <w:szCs w:val="26"/>
      <w:lang w:eastAsia="ja-JP"/>
    </w:rPr>
  </w:style>
  <w:style w:type="character" w:customStyle="1" w:styleId="Style1Char">
    <w:name w:val="Style1 Char"/>
    <w:link w:val="Style1"/>
    <w:locked/>
    <w:rsid w:val="001E2E36"/>
    <w:rPr>
      <w:rFonts w:ascii="Times New RomanH" w:eastAsia="Times New Roman" w:hAnsi="Times New RomanH" w:cs="Times New Roman"/>
      <w:sz w:val="26"/>
      <w:szCs w:val="28"/>
      <w:lang w:val="en-GB"/>
    </w:rPr>
  </w:style>
  <w:style w:type="paragraph" w:customStyle="1" w:styleId="IEC">
    <w:name w:val="IEC"/>
    <w:basedOn w:val="Normal"/>
    <w:rsid w:val="001E2E36"/>
    <w:pPr>
      <w:tabs>
        <w:tab w:val="left" w:pos="284"/>
        <w:tab w:val="num" w:pos="927"/>
        <w:tab w:val="left" w:pos="1418"/>
      </w:tabs>
      <w:spacing w:before="0" w:after="0" w:line="240" w:lineRule="auto"/>
      <w:ind w:left="1418" w:hanging="1418"/>
      <w:jc w:val="both"/>
    </w:pPr>
    <w:rPr>
      <w:rFonts w:ascii="Arial" w:eastAsia="Calibri" w:hAnsi="Arial" w:cs="Times New Roman"/>
      <w:sz w:val="24"/>
      <w:szCs w:val="20"/>
    </w:rPr>
  </w:style>
  <w:style w:type="paragraph" w:customStyle="1" w:styleId="HOATHI11">
    <w:name w:val="HOATHI1"/>
    <w:basedOn w:val="ListBullet"/>
    <w:autoRedefine/>
    <w:rsid w:val="001E2E36"/>
    <w:pPr>
      <w:widowControl/>
      <w:tabs>
        <w:tab w:val="num" w:pos="360"/>
        <w:tab w:val="num" w:pos="1560"/>
      </w:tabs>
      <w:spacing w:after="120" w:line="240" w:lineRule="auto"/>
      <w:ind w:left="1560" w:hanging="426"/>
      <w:jc w:val="left"/>
    </w:pPr>
    <w:rPr>
      <w:rFonts w:ascii="Arial" w:eastAsia="Calibri" w:hAnsi="Arial"/>
      <w:sz w:val="22"/>
      <w:szCs w:val="20"/>
      <w:lang w:val="en-GB"/>
    </w:rPr>
  </w:style>
  <w:style w:type="paragraph" w:customStyle="1" w:styleId="HOATHI4">
    <w:name w:val="HOATHI4"/>
    <w:basedOn w:val="Normal"/>
    <w:autoRedefine/>
    <w:rsid w:val="001E2E36"/>
    <w:pPr>
      <w:tabs>
        <w:tab w:val="num" w:pos="432"/>
        <w:tab w:val="left" w:pos="1985"/>
        <w:tab w:val="left" w:pos="7371"/>
      </w:tabs>
      <w:spacing w:before="60" w:after="60" w:line="240" w:lineRule="auto"/>
      <w:ind w:left="432" w:hanging="432"/>
    </w:pPr>
    <w:rPr>
      <w:rFonts w:ascii="Arial" w:eastAsia="Calibri" w:hAnsi="Arial" w:cs="Times New Roman"/>
      <w:szCs w:val="20"/>
      <w:lang w:val="en-GB"/>
    </w:rPr>
  </w:style>
  <w:style w:type="paragraph" w:customStyle="1" w:styleId="HOATHI100">
    <w:name w:val="HOATHI10"/>
    <w:basedOn w:val="Normal"/>
    <w:autoRedefine/>
    <w:rsid w:val="001E2E36"/>
    <w:pPr>
      <w:tabs>
        <w:tab w:val="num" w:pos="360"/>
        <w:tab w:val="left" w:pos="567"/>
      </w:tabs>
      <w:spacing w:before="60" w:after="60" w:line="240" w:lineRule="auto"/>
      <w:ind w:left="397" w:hanging="397"/>
      <w:jc w:val="both"/>
    </w:pPr>
    <w:rPr>
      <w:rFonts w:ascii="Arial" w:eastAsia="Calibri" w:hAnsi="Arial" w:cs="Times New Roman"/>
      <w:sz w:val="24"/>
      <w:szCs w:val="20"/>
      <w:lang w:val="en-GB"/>
    </w:rPr>
  </w:style>
  <w:style w:type="paragraph" w:customStyle="1" w:styleId="DAMDD">
    <w:name w:val="DAMDD"/>
    <w:autoRedefine/>
    <w:rsid w:val="001E2E36"/>
    <w:pPr>
      <w:tabs>
        <w:tab w:val="left" w:pos="567"/>
      </w:tabs>
      <w:spacing w:before="220" w:after="0" w:line="240" w:lineRule="auto"/>
      <w:ind w:left="567" w:hanging="567"/>
      <w:jc w:val="both"/>
    </w:pPr>
    <w:rPr>
      <w:rFonts w:ascii="Times New Roman" w:eastAsia="Calibri" w:hAnsi="Times New Roman" w:cs="Times New Roman"/>
      <w:b/>
      <w:noProof/>
      <w:sz w:val="28"/>
      <w:szCs w:val="28"/>
    </w:rPr>
  </w:style>
  <w:style w:type="paragraph" w:customStyle="1" w:styleId="Bullet">
    <w:name w:val="Bullet"/>
    <w:basedOn w:val="Normal"/>
    <w:rsid w:val="001E2E36"/>
    <w:pPr>
      <w:numPr>
        <w:numId w:val="50"/>
      </w:numPr>
      <w:tabs>
        <w:tab w:val="clear" w:pos="360"/>
      </w:tabs>
      <w:spacing w:before="60" w:after="60" w:line="288" w:lineRule="atLeast"/>
      <w:ind w:left="1135" w:hanging="284"/>
      <w:jc w:val="both"/>
    </w:pPr>
    <w:rPr>
      <w:rFonts w:eastAsia="Calibri" w:cs="Times New Roman"/>
      <w:szCs w:val="20"/>
      <w:lang w:val="en-GB"/>
    </w:rPr>
  </w:style>
  <w:style w:type="paragraph" w:customStyle="1" w:styleId="HOATHI">
    <w:name w:val="HOATHI"/>
    <w:basedOn w:val="Normal"/>
    <w:rsid w:val="001E2E36"/>
    <w:pPr>
      <w:numPr>
        <w:numId w:val="48"/>
      </w:numPr>
      <w:tabs>
        <w:tab w:val="clear" w:pos="2061"/>
        <w:tab w:val="num" w:pos="360"/>
      </w:tabs>
      <w:spacing w:before="0" w:after="0" w:line="240" w:lineRule="auto"/>
      <w:ind w:left="360" w:hanging="360"/>
      <w:jc w:val="both"/>
    </w:pPr>
    <w:rPr>
      <w:rFonts w:ascii="Tahoma" w:eastAsia="Calibri" w:hAnsi="Tahoma" w:cs="Tahoma"/>
      <w:sz w:val="20"/>
      <w:szCs w:val="20"/>
    </w:rPr>
  </w:style>
  <w:style w:type="paragraph" w:customStyle="1" w:styleId="bullet0">
    <w:name w:val="bullet"/>
    <w:basedOn w:val="Normal"/>
    <w:rsid w:val="001E2E36"/>
    <w:pPr>
      <w:tabs>
        <w:tab w:val="num" w:pos="432"/>
        <w:tab w:val="left" w:pos="993"/>
      </w:tabs>
      <w:spacing w:before="0" w:after="0" w:line="240" w:lineRule="auto"/>
      <w:ind w:left="993" w:hanging="284"/>
      <w:jc w:val="both"/>
    </w:pPr>
    <w:rPr>
      <w:rFonts w:ascii="Arial" w:eastAsia="Calibri" w:hAnsi="Arial" w:cs="Times New Roman"/>
      <w:sz w:val="24"/>
      <w:szCs w:val="20"/>
    </w:rPr>
  </w:style>
  <w:style w:type="paragraph" w:customStyle="1" w:styleId="HD1">
    <w:name w:val="HD1"/>
    <w:basedOn w:val="Normal"/>
    <w:rsid w:val="001E2E36"/>
    <w:pPr>
      <w:spacing w:before="280" w:after="0" w:line="240" w:lineRule="auto"/>
      <w:ind w:firstLine="0"/>
    </w:pPr>
    <w:rPr>
      <w:rFonts w:eastAsia="Calibri" w:cs="Times New Roman"/>
      <w:b/>
      <w:bCs/>
      <w:sz w:val="24"/>
      <w:szCs w:val="20"/>
    </w:rPr>
  </w:style>
  <w:style w:type="paragraph" w:customStyle="1" w:styleId="Spiegelstrich2">
    <w:name w:val="Spiegelstrich2"/>
    <w:basedOn w:val="Spiegelstrich1"/>
    <w:rsid w:val="001E2E36"/>
    <w:pPr>
      <w:numPr>
        <w:numId w:val="51"/>
      </w:numPr>
      <w:tabs>
        <w:tab w:val="clear" w:pos="360"/>
        <w:tab w:val="clear" w:pos="1858"/>
        <w:tab w:val="num" w:pos="432"/>
        <w:tab w:val="left" w:pos="567"/>
      </w:tabs>
      <w:spacing w:after="0"/>
      <w:ind w:left="568"/>
    </w:pPr>
    <w:rPr>
      <w:rFonts w:ascii="Times New Roman" w:hAnsi="Times New Roman"/>
      <w:lang w:val="en-US"/>
    </w:rPr>
  </w:style>
  <w:style w:type="paragraph" w:customStyle="1" w:styleId="Aufzhlung">
    <w:name w:val="Aufzählung"/>
    <w:basedOn w:val="Normal"/>
    <w:rsid w:val="001E2E36"/>
    <w:pPr>
      <w:spacing w:before="60" w:after="60" w:line="240" w:lineRule="exact"/>
      <w:ind w:left="567" w:hanging="567"/>
    </w:pPr>
    <w:rPr>
      <w:rFonts w:eastAsia="Calibri" w:cs="Times New Roman"/>
      <w:sz w:val="20"/>
      <w:szCs w:val="20"/>
    </w:rPr>
  </w:style>
  <w:style w:type="paragraph" w:customStyle="1" w:styleId="Lev1">
    <w:name w:val="Lev1"/>
    <w:basedOn w:val="HD1"/>
    <w:rsid w:val="001E2E36"/>
    <w:pPr>
      <w:numPr>
        <w:numId w:val="49"/>
      </w:numPr>
      <w:tabs>
        <w:tab w:val="clear" w:pos="360"/>
        <w:tab w:val="left" w:pos="567"/>
      </w:tabs>
      <w:ind w:left="0" w:firstLine="0"/>
    </w:pPr>
  </w:style>
  <w:style w:type="paragraph" w:customStyle="1" w:styleId="Lev2">
    <w:name w:val="Lev2"/>
    <w:basedOn w:val="HD1"/>
    <w:rsid w:val="001E2E36"/>
    <w:pPr>
      <w:tabs>
        <w:tab w:val="left" w:pos="567"/>
      </w:tabs>
    </w:pPr>
  </w:style>
  <w:style w:type="paragraph" w:customStyle="1" w:styleId="Lev3">
    <w:name w:val="Lev3"/>
    <w:basedOn w:val="HD1"/>
    <w:rsid w:val="001E2E36"/>
    <w:pPr>
      <w:tabs>
        <w:tab w:val="left" w:pos="567"/>
      </w:tabs>
    </w:pPr>
  </w:style>
  <w:style w:type="paragraph" w:customStyle="1" w:styleId="Tabletext1">
    <w:name w:val="Table text1"/>
    <w:basedOn w:val="Normal"/>
    <w:rsid w:val="001E2E36"/>
    <w:pPr>
      <w:spacing w:before="60" w:after="0" w:line="240" w:lineRule="auto"/>
      <w:ind w:hanging="7"/>
      <w:jc w:val="both"/>
    </w:pPr>
    <w:rPr>
      <w:rFonts w:eastAsia="Calibri" w:cs="Times New Roman"/>
      <w:szCs w:val="20"/>
      <w:lang w:val="en-GB"/>
    </w:rPr>
  </w:style>
  <w:style w:type="paragraph" w:customStyle="1" w:styleId="Tablerighttext1">
    <w:name w:val="Table right text1"/>
    <w:basedOn w:val="Tabletext1"/>
    <w:rsid w:val="001E2E36"/>
    <w:pPr>
      <w:numPr>
        <w:numId w:val="52"/>
      </w:numPr>
      <w:tabs>
        <w:tab w:val="clear" w:pos="1211"/>
      </w:tabs>
      <w:ind w:left="0" w:hanging="7"/>
      <w:jc w:val="center"/>
    </w:pPr>
  </w:style>
  <w:style w:type="paragraph" w:customStyle="1" w:styleId="Tablecentertext1">
    <w:name w:val="Table center text1"/>
    <w:basedOn w:val="Tabletext1"/>
    <w:rsid w:val="001E2E36"/>
    <w:pPr>
      <w:numPr>
        <w:numId w:val="53"/>
      </w:numPr>
      <w:tabs>
        <w:tab w:val="clear" w:pos="360"/>
      </w:tabs>
      <w:ind w:left="-135" w:right="-141" w:firstLine="0"/>
      <w:jc w:val="center"/>
    </w:pPr>
  </w:style>
  <w:style w:type="paragraph" w:customStyle="1" w:styleId="Heading11">
    <w:name w:val="Heading 11"/>
    <w:basedOn w:val="Heading1"/>
    <w:rsid w:val="001E2E36"/>
    <w:pPr>
      <w:keepLines w:val="0"/>
      <w:numPr>
        <w:numId w:val="54"/>
      </w:numPr>
      <w:tabs>
        <w:tab w:val="num" w:pos="1211"/>
      </w:tabs>
      <w:spacing w:before="280" w:after="0" w:line="240" w:lineRule="auto"/>
      <w:jc w:val="both"/>
    </w:pPr>
    <w:rPr>
      <w:rFonts w:eastAsia="Calibri" w:cs="Times New Roman"/>
      <w:sz w:val="24"/>
      <w:szCs w:val="20"/>
    </w:rPr>
  </w:style>
  <w:style w:type="paragraph" w:customStyle="1" w:styleId="Table">
    <w:name w:val="Table"/>
    <w:basedOn w:val="Normal"/>
    <w:rsid w:val="001E2E36"/>
    <w:pPr>
      <w:numPr>
        <w:numId w:val="55"/>
      </w:numPr>
      <w:spacing w:before="240" w:after="240" w:line="240" w:lineRule="auto"/>
      <w:ind w:left="0" w:firstLine="0"/>
    </w:pPr>
    <w:rPr>
      <w:rFonts w:eastAsia="Calibri" w:cs="Times New Roman"/>
      <w:b/>
      <w:sz w:val="28"/>
      <w:szCs w:val="28"/>
    </w:rPr>
  </w:style>
  <w:style w:type="table" w:customStyle="1" w:styleId="TableGrid10">
    <w:name w:val="Table Grid1"/>
    <w:rsid w:val="001E2E36"/>
    <w:pPr>
      <w:spacing w:after="0" w:line="240" w:lineRule="auto"/>
    </w:pPr>
    <w:rPr>
      <w:rFonts w:ascii="Times New Roman" w:eastAsia="Calibri"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tyle4">
    <w:name w:val="Style4"/>
    <w:basedOn w:val="TableGrid20"/>
    <w:rsid w:val="001E2E36"/>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20">
    <w:name w:val="Table Grid 2"/>
    <w:basedOn w:val="TableNormal"/>
    <w:rsid w:val="001E2E36"/>
    <w:pPr>
      <w:spacing w:after="0" w:line="240" w:lineRule="auto"/>
    </w:pPr>
    <w:rPr>
      <w:rFonts w:ascii="Calibri" w:eastAsia="Times New Roman" w:hAnsi="Calibri" w:cs="Times New Roman"/>
      <w:sz w:val="20"/>
      <w:szCs w:val="20"/>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character" w:customStyle="1" w:styleId="BangCharChar">
    <w:name w:val="Bang Char Char"/>
    <w:locked/>
    <w:rsid w:val="001E2E36"/>
    <w:rPr>
      <w:rFonts w:ascii=".VnTime" w:hAnsi=".VnTime"/>
      <w:b/>
      <w:color w:val="000000"/>
      <w:sz w:val="28"/>
      <w:szCs w:val="24"/>
      <w:lang w:val="en-US" w:eastAsia="en-US" w:bidi="ar-SA"/>
    </w:rPr>
  </w:style>
  <w:style w:type="paragraph" w:customStyle="1" w:styleId="CharChar18">
    <w:name w:val="Char Char18"/>
    <w:basedOn w:val="Normal"/>
    <w:next w:val="Normal"/>
    <w:autoRedefine/>
    <w:semiHidden/>
    <w:rsid w:val="001E2E36"/>
    <w:pPr>
      <w:spacing w:before="120" w:after="120" w:line="312" w:lineRule="auto"/>
      <w:ind w:firstLine="0"/>
    </w:pPr>
    <w:rPr>
      <w:rFonts w:eastAsia="Batang" w:cs="Times New Roman"/>
      <w:sz w:val="28"/>
    </w:rPr>
  </w:style>
  <w:style w:type="paragraph" w:customStyle="1" w:styleId="StyleHeading4h4H4Sub-ClauseSub-paragraphClauseSubSubNoName1">
    <w:name w:val="Style Heading 4h4H4Sub-Clause Sub-paragraphClauseSubSub_No&amp;Name...1"/>
    <w:basedOn w:val="Heading4"/>
    <w:rsid w:val="001E2E36"/>
    <w:pPr>
      <w:keepNext w:val="0"/>
      <w:keepLines w:val="0"/>
      <w:numPr>
        <w:ilvl w:val="0"/>
        <w:numId w:val="0"/>
      </w:numPr>
      <w:autoSpaceDE w:val="0"/>
      <w:autoSpaceDN w:val="0"/>
      <w:adjustRightInd w:val="0"/>
      <w:spacing w:before="0" w:after="0" w:line="240" w:lineRule="auto"/>
      <w:jc w:val="both"/>
    </w:pPr>
    <w:rPr>
      <w:rFonts w:eastAsia="Times New Roman" w:cs="Times New Roman"/>
      <w:sz w:val="28"/>
      <w:szCs w:val="20"/>
      <w:lang w:val="fr-FR"/>
    </w:rPr>
  </w:style>
  <w:style w:type="paragraph" w:customStyle="1" w:styleId="heading1-1">
    <w:name w:val="heading 1-1"/>
    <w:basedOn w:val="Normal"/>
    <w:next w:val="Normal"/>
    <w:autoRedefine/>
    <w:rsid w:val="001E2E36"/>
    <w:pPr>
      <w:spacing w:line="288" w:lineRule="auto"/>
      <w:ind w:left="245" w:firstLine="0"/>
      <w:outlineLvl w:val="1"/>
    </w:pPr>
    <w:rPr>
      <w:rFonts w:eastAsia="Times New Roman" w:cs="Times New Roman"/>
      <w:b/>
      <w:bCs/>
      <w:iCs/>
      <w:szCs w:val="26"/>
      <w:lang w:val="sv-SE"/>
    </w:rPr>
  </w:style>
  <w:style w:type="paragraph" w:customStyle="1" w:styleId="tieude1">
    <w:name w:val="tieude1"/>
    <w:basedOn w:val="Normal"/>
    <w:next w:val="Normal"/>
    <w:link w:val="tieude1Char1"/>
    <w:rsid w:val="001E2E36"/>
    <w:pPr>
      <w:spacing w:before="60" w:after="60" w:line="240" w:lineRule="auto"/>
      <w:ind w:left="360" w:firstLine="0"/>
      <w:outlineLvl w:val="2"/>
    </w:pPr>
    <w:rPr>
      <w:rFonts w:eastAsia="Times New Roman" w:cs="Times New Roman"/>
      <w:b/>
      <w:color w:val="008000"/>
      <w:szCs w:val="26"/>
    </w:rPr>
  </w:style>
  <w:style w:type="character" w:customStyle="1" w:styleId="tieude1Char1">
    <w:name w:val="tieude1 Char1"/>
    <w:link w:val="tieude1"/>
    <w:rsid w:val="001E2E36"/>
    <w:rPr>
      <w:rFonts w:ascii="Times New Roman" w:eastAsia="Times New Roman" w:hAnsi="Times New Roman" w:cs="Times New Roman"/>
      <w:b/>
      <w:color w:val="008000"/>
      <w:sz w:val="26"/>
      <w:szCs w:val="26"/>
    </w:rPr>
  </w:style>
  <w:style w:type="character" w:customStyle="1" w:styleId="HOATHI1Char">
    <w:name w:val="HOA THI 1 Char"/>
    <w:link w:val="HOATHI1"/>
    <w:locked/>
    <w:rsid w:val="001E2E36"/>
    <w:rPr>
      <w:color w:val="FF0000"/>
      <w:sz w:val="24"/>
      <w:szCs w:val="24"/>
    </w:rPr>
  </w:style>
  <w:style w:type="paragraph" w:customStyle="1" w:styleId="HOATHI1">
    <w:name w:val="HOA THI 1"/>
    <w:basedOn w:val="Normal"/>
    <w:link w:val="HOATHI1Char"/>
    <w:rsid w:val="001E2E36"/>
    <w:pPr>
      <w:numPr>
        <w:numId w:val="56"/>
      </w:numPr>
      <w:spacing w:before="0" w:after="0" w:line="240" w:lineRule="auto"/>
      <w:jc w:val="both"/>
    </w:pPr>
    <w:rPr>
      <w:rFonts w:asciiTheme="minorHAnsi" w:hAnsiTheme="minorHAnsi"/>
      <w:color w:val="FF0000"/>
      <w:sz w:val="24"/>
      <w:szCs w:val="24"/>
    </w:rPr>
  </w:style>
  <w:style w:type="character" w:customStyle="1" w:styleId="Bodytext13">
    <w:name w:val="Body text (13)_"/>
    <w:link w:val="Bodytext130"/>
    <w:rsid w:val="001E2E36"/>
    <w:rPr>
      <w:b/>
      <w:bCs/>
      <w:i/>
      <w:iCs/>
      <w:sz w:val="58"/>
      <w:szCs w:val="58"/>
      <w:shd w:val="clear" w:color="auto" w:fill="FFFFFF"/>
    </w:rPr>
  </w:style>
  <w:style w:type="paragraph" w:customStyle="1" w:styleId="BodyText10">
    <w:name w:val="Body Text1"/>
    <w:basedOn w:val="Normal"/>
    <w:rsid w:val="001E2E36"/>
    <w:pPr>
      <w:widowControl w:val="0"/>
      <w:shd w:val="clear" w:color="auto" w:fill="FFFFFF"/>
      <w:spacing w:before="0" w:after="0" w:line="0" w:lineRule="atLeast"/>
      <w:ind w:firstLine="0"/>
    </w:pPr>
    <w:rPr>
      <w:rFonts w:eastAsia="Times New Roman" w:cs="Times New Roman"/>
      <w:sz w:val="54"/>
      <w:szCs w:val="54"/>
    </w:rPr>
  </w:style>
  <w:style w:type="paragraph" w:customStyle="1" w:styleId="Bodytext130">
    <w:name w:val="Body text (13)"/>
    <w:basedOn w:val="Normal"/>
    <w:link w:val="Bodytext13"/>
    <w:rsid w:val="001E2E36"/>
    <w:pPr>
      <w:widowControl w:val="0"/>
      <w:shd w:val="clear" w:color="auto" w:fill="FFFFFF"/>
      <w:spacing w:before="0" w:after="0" w:line="0" w:lineRule="atLeast"/>
      <w:ind w:firstLine="1140"/>
      <w:jc w:val="both"/>
    </w:pPr>
    <w:rPr>
      <w:rFonts w:asciiTheme="minorHAnsi" w:hAnsiTheme="minorHAnsi"/>
      <w:b/>
      <w:bCs/>
      <w:i/>
      <w:iCs/>
      <w:sz w:val="58"/>
      <w:szCs w:val="58"/>
    </w:rPr>
  </w:style>
  <w:style w:type="paragraph" w:customStyle="1" w:styleId="CharChar18CharCharCharCharCharCharCharChar">
    <w:name w:val="Char Char18 Char Char Char Char Char Char Char Char"/>
    <w:basedOn w:val="Normal"/>
    <w:next w:val="Normal"/>
    <w:autoRedefine/>
    <w:semiHidden/>
    <w:rsid w:val="001E2E36"/>
    <w:pPr>
      <w:spacing w:before="120" w:after="120" w:line="312" w:lineRule="auto"/>
      <w:ind w:firstLine="0"/>
    </w:pPr>
    <w:rPr>
      <w:rFonts w:eastAsia="Batang" w:cs="Times New Roman"/>
      <w:sz w:val="28"/>
    </w:rPr>
  </w:style>
  <w:style w:type="character" w:customStyle="1" w:styleId="BlockTextChar">
    <w:name w:val="Block Text Char"/>
    <w:aliases w:val=" Char Char Char Char Char Char Char Char Char Char1, Char Char Char Char Char Char Char Char Char Char Char Char Char Char Char Char Char Char Char Char Char Char Char Char Char Char1,Body text Char, Cha Char,Cha Char"/>
    <w:rsid w:val="001E2E36"/>
    <w:rPr>
      <w:snapToGrid w:val="0"/>
      <w:sz w:val="26"/>
      <w:szCs w:val="26"/>
      <w:lang w:val="en-US" w:eastAsia="en-US" w:bidi="ar-SA"/>
    </w:rPr>
  </w:style>
  <w:style w:type="paragraph" w:styleId="TableofFigures">
    <w:name w:val="table of figures"/>
    <w:basedOn w:val="Normal"/>
    <w:next w:val="Normal"/>
    <w:rsid w:val="001E2E36"/>
    <w:pPr>
      <w:spacing w:before="0" w:after="0" w:line="240" w:lineRule="auto"/>
      <w:ind w:left="480" w:hanging="480"/>
    </w:pPr>
    <w:rPr>
      <w:rFonts w:ascii=".VnTime" w:eastAsia="Times New Roman" w:hAnsi=".VnTime" w:cs="Times New Roman"/>
      <w:b/>
      <w:bCs/>
      <w:sz w:val="28"/>
      <w:szCs w:val="24"/>
    </w:rPr>
  </w:style>
  <w:style w:type="paragraph" w:styleId="TableofAuthorities">
    <w:name w:val="table of authorities"/>
    <w:basedOn w:val="Normal"/>
    <w:next w:val="Normal"/>
    <w:rsid w:val="001E2E36"/>
    <w:pPr>
      <w:spacing w:before="0" w:after="0" w:line="240" w:lineRule="auto"/>
      <w:ind w:left="240" w:hanging="240"/>
    </w:pPr>
    <w:rPr>
      <w:rFonts w:ascii=".VnTime" w:eastAsia="Times New Roman" w:hAnsi=".VnTime" w:cs="Times New Roman"/>
      <w:sz w:val="28"/>
      <w:szCs w:val="24"/>
    </w:rPr>
  </w:style>
  <w:style w:type="paragraph" w:styleId="ListContinue2">
    <w:name w:val="List Continue 2"/>
    <w:basedOn w:val="Normal"/>
    <w:rsid w:val="001E2E36"/>
    <w:pPr>
      <w:spacing w:before="0" w:after="120" w:line="240" w:lineRule="auto"/>
      <w:ind w:left="720" w:firstLine="0"/>
    </w:pPr>
    <w:rPr>
      <w:rFonts w:ascii=".VnTime" w:eastAsia="Times New Roman" w:hAnsi=".VnTime" w:cs="Times New Roman"/>
      <w:sz w:val="28"/>
      <w:szCs w:val="20"/>
    </w:rPr>
  </w:style>
  <w:style w:type="paragraph" w:customStyle="1" w:styleId="DoanParagraph">
    <w:name w:val="Doan (Paragraph)"/>
    <w:basedOn w:val="Normal"/>
    <w:rsid w:val="001E2E36"/>
    <w:pPr>
      <w:spacing w:before="120" w:after="120" w:line="320" w:lineRule="exact"/>
      <w:ind w:left="720" w:firstLine="0"/>
      <w:jc w:val="both"/>
    </w:pPr>
    <w:rPr>
      <w:rFonts w:ascii=".VnTime" w:eastAsia="Times New Roman" w:hAnsi=".VnTime" w:cs="Times New Roman"/>
      <w:szCs w:val="20"/>
      <w:lang w:val="en-GB"/>
    </w:rPr>
  </w:style>
  <w:style w:type="paragraph" w:customStyle="1" w:styleId="CharCharCharCharCharCharCharCharCharCharCharCharCharCharCharChar">
    <w:name w:val="Char Char Char Char Char Char Char Char Char Char Char Char Char Char Char Char"/>
    <w:basedOn w:val="Normal"/>
    <w:rsid w:val="001E2E36"/>
    <w:pPr>
      <w:autoSpaceDE w:val="0"/>
      <w:autoSpaceDN w:val="0"/>
      <w:adjustRightInd w:val="0"/>
      <w:spacing w:before="120" w:after="160" w:line="240" w:lineRule="exact"/>
      <w:ind w:firstLine="0"/>
    </w:pPr>
    <w:rPr>
      <w:rFonts w:ascii="Verdana" w:eastAsia="Times New Roman" w:hAnsi="Verdana" w:cs="Verdana"/>
      <w:sz w:val="20"/>
      <w:szCs w:val="20"/>
    </w:rPr>
  </w:style>
  <w:style w:type="character" w:customStyle="1" w:styleId="textheaderchitiet1">
    <w:name w:val="textheaderchitiet1"/>
    <w:rsid w:val="001E2E36"/>
    <w:rPr>
      <w:rFonts w:ascii="Arial" w:hAnsi="Arial" w:cs="Arial" w:hint="default"/>
      <w:b/>
      <w:bCs/>
      <w:color w:val="AC0101"/>
      <w:sz w:val="22"/>
      <w:szCs w:val="22"/>
    </w:rPr>
  </w:style>
  <w:style w:type="character" w:customStyle="1" w:styleId="postbody">
    <w:name w:val="postbody"/>
    <w:rsid w:val="001E2E36"/>
  </w:style>
  <w:style w:type="character" w:customStyle="1" w:styleId="CharChar9">
    <w:name w:val="Char Char9"/>
    <w:rsid w:val="001E2E36"/>
    <w:rPr>
      <w:rFonts w:ascii=".VnTimeH" w:hAnsi=".VnTimeH"/>
      <w:b/>
      <w:sz w:val="24"/>
      <w:lang w:val="en-GB" w:eastAsia="en-US" w:bidi="ar-SA"/>
    </w:rPr>
  </w:style>
  <w:style w:type="character" w:customStyle="1" w:styleId="CharChar7">
    <w:name w:val="Char Char7"/>
    <w:rsid w:val="001E2E36"/>
    <w:rPr>
      <w:sz w:val="28"/>
      <w:szCs w:val="24"/>
      <w:lang w:val="en-US" w:eastAsia="en-US" w:bidi="ar-SA"/>
    </w:rPr>
  </w:style>
  <w:style w:type="paragraph" w:customStyle="1" w:styleId="Tiengviet">
    <w:name w:val="Tiengviet"/>
    <w:basedOn w:val="Normal"/>
    <w:rsid w:val="001E2E36"/>
    <w:pPr>
      <w:autoSpaceDE w:val="0"/>
      <w:autoSpaceDN w:val="0"/>
      <w:spacing w:before="120" w:after="120" w:line="360" w:lineRule="exact"/>
      <w:ind w:firstLine="0"/>
      <w:jc w:val="both"/>
    </w:pPr>
    <w:rPr>
      <w:rFonts w:ascii=".VnTime" w:eastAsia="Times New Roman" w:hAnsi=".VnTime" w:cs="Times New Roman"/>
      <w:bCs/>
      <w:iCs/>
      <w:sz w:val="28"/>
      <w:szCs w:val="24"/>
    </w:rPr>
  </w:style>
  <w:style w:type="paragraph" w:customStyle="1" w:styleId="Bng">
    <w:name w:val="Bảng"/>
    <w:basedOn w:val="Normal"/>
    <w:rsid w:val="001E2E36"/>
    <w:pPr>
      <w:spacing w:before="0" w:after="0" w:line="312" w:lineRule="auto"/>
      <w:ind w:firstLine="0"/>
      <w:jc w:val="center"/>
    </w:pPr>
    <w:rPr>
      <w:rFonts w:eastAsia="Times New Roman" w:cs="Times New Roman"/>
      <w:b/>
      <w:szCs w:val="26"/>
    </w:rPr>
  </w:style>
  <w:style w:type="paragraph" w:customStyle="1" w:styleId="normalvni">
    <w:name w:val="normalvni"/>
    <w:basedOn w:val="Normal"/>
    <w:rsid w:val="001E2E36"/>
    <w:pPr>
      <w:spacing w:before="60" w:after="0" w:line="240" w:lineRule="auto"/>
      <w:ind w:left="567" w:firstLine="0"/>
    </w:pPr>
    <w:rPr>
      <w:rFonts w:ascii="VNI-Times" w:eastAsia="Times New Roman" w:hAnsi="VNI-Times" w:cs="Times New Roman"/>
      <w:sz w:val="24"/>
      <w:szCs w:val="20"/>
    </w:rPr>
  </w:style>
  <w:style w:type="character" w:customStyle="1" w:styleId="editsection">
    <w:name w:val="editsection"/>
    <w:rsid w:val="001E2E36"/>
  </w:style>
  <w:style w:type="character" w:customStyle="1" w:styleId="CharChar4">
    <w:name w:val="Char Char4"/>
    <w:rsid w:val="001E2E36"/>
    <w:rPr>
      <w:rFonts w:ascii=".VnTime" w:eastAsia="Arial Unicode MS" w:hAnsi=".VnTime" w:cs="Arial"/>
      <w:i/>
      <w:iCs/>
      <w:sz w:val="28"/>
      <w:szCs w:val="24"/>
      <w:lang w:val="en-AU" w:eastAsia="zh-CN" w:bidi="ar-SA"/>
    </w:rPr>
  </w:style>
  <w:style w:type="character" w:customStyle="1" w:styleId="CharChar5">
    <w:name w:val="Char Char5"/>
    <w:rsid w:val="001E2E36"/>
    <w:rPr>
      <w:sz w:val="26"/>
      <w:szCs w:val="26"/>
      <w:lang w:val="en-US" w:eastAsia="en-US" w:bidi="ar-SA"/>
    </w:rPr>
  </w:style>
  <w:style w:type="paragraph" w:styleId="List2">
    <w:name w:val="List 2"/>
    <w:basedOn w:val="Normal"/>
    <w:rsid w:val="001E2E36"/>
    <w:pPr>
      <w:widowControl w:val="0"/>
      <w:spacing w:before="0" w:after="0" w:line="240" w:lineRule="auto"/>
      <w:ind w:left="566" w:hanging="283"/>
    </w:pPr>
    <w:rPr>
      <w:rFonts w:ascii=".VnTime" w:eastAsia="Times New Roman" w:hAnsi=".VnTime" w:cs="Times New Roman"/>
      <w:sz w:val="28"/>
      <w:szCs w:val="20"/>
    </w:rPr>
  </w:style>
  <w:style w:type="character" w:customStyle="1" w:styleId="CommentTextChar1">
    <w:name w:val="Comment Text Char1"/>
    <w:rsid w:val="001E2E36"/>
    <w:rPr>
      <w:bCs/>
      <w:szCs w:val="26"/>
    </w:rPr>
  </w:style>
  <w:style w:type="paragraph" w:customStyle="1" w:styleId="CD-N1">
    <w:name w:val="CD - N1"/>
    <w:basedOn w:val="Normal"/>
    <w:link w:val="CD-N1Char"/>
    <w:rsid w:val="001E2E36"/>
    <w:pPr>
      <w:tabs>
        <w:tab w:val="left" w:pos="567"/>
      </w:tabs>
      <w:spacing w:before="0" w:after="60" w:line="240" w:lineRule="auto"/>
      <w:ind w:firstLine="680"/>
      <w:jc w:val="both"/>
    </w:pPr>
    <w:rPr>
      <w:rFonts w:ascii="Arial" w:eastAsia="Times New Roman" w:hAnsi="Arial" w:cs="Times New Roman"/>
      <w:sz w:val="22"/>
      <w:lang w:val="de-DE"/>
    </w:rPr>
  </w:style>
  <w:style w:type="character" w:customStyle="1" w:styleId="CD-N1Char">
    <w:name w:val="CD - N1 Char"/>
    <w:link w:val="CD-N1"/>
    <w:rsid w:val="001E2E36"/>
    <w:rPr>
      <w:rFonts w:ascii="Arial" w:eastAsia="Times New Roman" w:hAnsi="Arial" w:cs="Times New Roman"/>
      <w:lang w:val="de-DE"/>
    </w:rPr>
  </w:style>
  <w:style w:type="character" w:customStyle="1" w:styleId="CharChar14">
    <w:name w:val="Char Char14"/>
    <w:rsid w:val="001E2E36"/>
    <w:rPr>
      <w:rFonts w:ascii=".VnTime" w:hAnsi=".VnTime"/>
      <w:sz w:val="28"/>
      <w:szCs w:val="24"/>
      <w:lang w:val="en-US" w:eastAsia="en-US" w:bidi="he-IL"/>
    </w:rPr>
  </w:style>
  <w:style w:type="paragraph" w:customStyle="1" w:styleId="c">
    <w:name w:val="c"/>
    <w:basedOn w:val="Normal"/>
    <w:rsid w:val="001E2E36"/>
    <w:pPr>
      <w:spacing w:before="0" w:after="180" w:line="312" w:lineRule="auto"/>
      <w:ind w:firstLine="0"/>
      <w:jc w:val="center"/>
    </w:pPr>
    <w:rPr>
      <w:rFonts w:ascii=".VnTimeH" w:eastAsia="Times New Roman" w:hAnsi=".VnTimeH" w:cs="Times New Roman"/>
      <w:b/>
      <w:sz w:val="28"/>
      <w:szCs w:val="20"/>
    </w:rPr>
  </w:style>
  <w:style w:type="paragraph" w:customStyle="1" w:styleId="Chr">
    <w:name w:val="Chr"/>
    <w:basedOn w:val="BodyText"/>
    <w:rsid w:val="001E2E36"/>
    <w:pPr>
      <w:spacing w:before="0" w:after="0"/>
      <w:ind w:firstLine="680"/>
      <w:jc w:val="left"/>
    </w:pPr>
    <w:rPr>
      <w:rFonts w:ascii="Times New Roman" w:hAnsi="Times New Roman"/>
      <w:b/>
      <w:i/>
      <w:szCs w:val="28"/>
    </w:rPr>
  </w:style>
  <w:style w:type="character" w:customStyle="1" w:styleId="newtitle1">
    <w:name w:val="new_title1"/>
    <w:rsid w:val="001E2E36"/>
    <w:rPr>
      <w:rFonts w:ascii="Arial" w:hAnsi="Arial" w:cs="Arial" w:hint="default"/>
      <w:b/>
      <w:bCs/>
      <w:vanish w:val="0"/>
      <w:webHidden w:val="0"/>
      <w:color w:val="026197"/>
      <w:sz w:val="20"/>
      <w:szCs w:val="20"/>
      <w:specVanish w:val="0"/>
    </w:rPr>
  </w:style>
  <w:style w:type="character" w:customStyle="1" w:styleId="bodycontent1">
    <w:name w:val="bodycontent1"/>
    <w:rsid w:val="001E2E36"/>
    <w:rPr>
      <w:sz w:val="24"/>
      <w:szCs w:val="24"/>
    </w:rPr>
  </w:style>
  <w:style w:type="paragraph" w:customStyle="1" w:styleId="CharCharCharCharCharChar1Char">
    <w:name w:val="Char Char Char Char Char Char1 Char"/>
    <w:basedOn w:val="DocumentMap"/>
    <w:rsid w:val="001E2E36"/>
    <w:pPr>
      <w:widowControl w:val="0"/>
      <w:tabs>
        <w:tab w:val="left" w:pos="1114"/>
      </w:tabs>
      <w:suppressAutoHyphens/>
      <w:adjustRightInd w:val="0"/>
      <w:spacing w:after="0" w:line="436" w:lineRule="exact"/>
      <w:ind w:left="357" w:rightChars="-56" w:right="-56" w:firstLine="1"/>
      <w:jc w:val="both"/>
      <w:outlineLvl w:val="3"/>
    </w:pPr>
    <w:rPr>
      <w:rFonts w:eastAsia="SimSun"/>
      <w:b/>
      <w:kern w:val="2"/>
      <w:sz w:val="24"/>
      <w:szCs w:val="22"/>
      <w:lang w:eastAsia="zh-CN"/>
    </w:rPr>
  </w:style>
  <w:style w:type="paragraph" w:customStyle="1" w:styleId="StyleStyleHeading4h4H4Sub-ClauseSub-paragraphClauseSubSubNoNa">
    <w:name w:val="Style Style Heading 4h4H4Sub-Clause Sub-paragraphClauseSubSub_No&amp;Na..."/>
    <w:basedOn w:val="StyleHeading4h4H4Sub-ClauseSub-paragraphClauseSubSubNoName1"/>
    <w:rsid w:val="001E2E36"/>
    <w:pPr>
      <w:spacing w:before="120" w:after="120"/>
    </w:pPr>
  </w:style>
  <w:style w:type="paragraph" w:customStyle="1" w:styleId="StyleHeading4h4H4Sub-ClauseSub-paragraphClauseSubSubNoName4">
    <w:name w:val="Style Heading 4h4H4Sub-Clause Sub-paragraphClauseSubSub_No&amp;Name...4"/>
    <w:basedOn w:val="Heading4"/>
    <w:rsid w:val="001E2E36"/>
    <w:pPr>
      <w:keepNext w:val="0"/>
      <w:keepLines w:val="0"/>
      <w:numPr>
        <w:ilvl w:val="0"/>
        <w:numId w:val="0"/>
      </w:numPr>
      <w:autoSpaceDE w:val="0"/>
      <w:autoSpaceDN w:val="0"/>
      <w:adjustRightInd w:val="0"/>
      <w:spacing w:before="120" w:after="0" w:line="240" w:lineRule="auto"/>
      <w:jc w:val="both"/>
    </w:pPr>
    <w:rPr>
      <w:rFonts w:eastAsia="Times New Roman" w:cs="Times New Roman"/>
      <w:sz w:val="28"/>
      <w:szCs w:val="24"/>
      <w:lang w:val="fr-FR"/>
    </w:rPr>
  </w:style>
  <w:style w:type="paragraph" w:customStyle="1" w:styleId="StyleHeading4h4H4Sub-ClauseSub-paragraphClauseSubSubNoName2">
    <w:name w:val="Style Heading 4h4H4Sub-Clause Sub-paragraphClauseSubSub_No&amp;Name...2"/>
    <w:basedOn w:val="Heading4"/>
    <w:rsid w:val="001E2E36"/>
    <w:pPr>
      <w:keepNext w:val="0"/>
      <w:keepLines w:val="0"/>
      <w:numPr>
        <w:ilvl w:val="0"/>
        <w:numId w:val="0"/>
      </w:numPr>
      <w:autoSpaceDE w:val="0"/>
      <w:autoSpaceDN w:val="0"/>
      <w:adjustRightInd w:val="0"/>
      <w:spacing w:before="120" w:after="120" w:line="240" w:lineRule="auto"/>
      <w:jc w:val="both"/>
    </w:pPr>
    <w:rPr>
      <w:rFonts w:eastAsia="Times New Roman" w:cs="Times New Roman"/>
      <w:sz w:val="28"/>
      <w:szCs w:val="20"/>
      <w:lang w:val="fr-FR"/>
    </w:rPr>
  </w:style>
  <w:style w:type="paragraph" w:customStyle="1" w:styleId="StyleHeading4h4H4Sub-ClauseSub-paragraphClauseSubSubNoName3">
    <w:name w:val="Style Heading 4h4H4Sub-Clause Sub-paragraphClauseSubSub_No&amp;Name...3"/>
    <w:basedOn w:val="Heading4"/>
    <w:link w:val="StyleHeading4h4H4Sub-ClauseSub-paragraphClauseSubSubNoName3Char"/>
    <w:rsid w:val="001E2E36"/>
    <w:pPr>
      <w:keepNext w:val="0"/>
      <w:keepLines w:val="0"/>
      <w:numPr>
        <w:ilvl w:val="0"/>
        <w:numId w:val="0"/>
      </w:numPr>
      <w:autoSpaceDE w:val="0"/>
      <w:autoSpaceDN w:val="0"/>
      <w:adjustRightInd w:val="0"/>
      <w:spacing w:before="120" w:after="0" w:line="240" w:lineRule="auto"/>
      <w:jc w:val="both"/>
    </w:pPr>
    <w:rPr>
      <w:rFonts w:eastAsia="Times New Roman" w:cs="Times New Roman"/>
      <w:bCs/>
      <w:color w:val="000000"/>
      <w:sz w:val="28"/>
      <w:szCs w:val="24"/>
      <w:lang w:val="fr-FR"/>
    </w:rPr>
  </w:style>
  <w:style w:type="character" w:customStyle="1" w:styleId="StyleHeading4h4H4Sub-ClauseSub-paragraphClauseSubSubNoName3Char">
    <w:name w:val="Style Heading 4h4H4Sub-Clause Sub-paragraphClauseSubSub_No&amp;Name...3 Char"/>
    <w:link w:val="StyleHeading4h4H4Sub-ClauseSub-paragraphClauseSubSubNoName3"/>
    <w:rsid w:val="001E2E36"/>
    <w:rPr>
      <w:rFonts w:ascii="Times New Roman" w:eastAsia="Times New Roman" w:hAnsi="Times New Roman" w:cs="Times New Roman"/>
      <w:b/>
      <w:bCs/>
      <w:i/>
      <w:iCs/>
      <w:color w:val="000000"/>
      <w:sz w:val="28"/>
      <w:szCs w:val="24"/>
      <w:lang w:val="fr-FR"/>
    </w:rPr>
  </w:style>
  <w:style w:type="character" w:customStyle="1" w:styleId="4Char1">
    <w:name w:val="4 Char1"/>
    <w:link w:val="4"/>
    <w:rsid w:val="001E2E36"/>
    <w:rPr>
      <w:rFonts w:ascii="Times New Roman" w:eastAsia="Times New Roman" w:hAnsi="Times New Roman" w:cs="Times New Roman"/>
      <w:b/>
      <w:i/>
      <w:sz w:val="26"/>
      <w:szCs w:val="26"/>
    </w:rPr>
  </w:style>
  <w:style w:type="character" w:customStyle="1" w:styleId="6CharChar">
    <w:name w:val="6 Char Char"/>
    <w:link w:val="6"/>
    <w:rsid w:val="001E2E36"/>
    <w:rPr>
      <w:rFonts w:ascii="Times New Roman" w:eastAsia="Times New Roman" w:hAnsi="Times New Roman" w:cs="Times New Roman"/>
      <w:i/>
      <w:sz w:val="26"/>
      <w:szCs w:val="26"/>
      <w:u w:val="single"/>
    </w:rPr>
  </w:style>
  <w:style w:type="character" w:customStyle="1" w:styleId="3Char">
    <w:name w:val="3 Char"/>
    <w:link w:val="3"/>
    <w:rsid w:val="001E2E36"/>
    <w:rPr>
      <w:rFonts w:ascii="Times New Roman" w:eastAsia="Times New Roman" w:hAnsi="Times New Roman" w:cs="Times New Roman"/>
      <w:b/>
      <w:sz w:val="26"/>
      <w:szCs w:val="26"/>
    </w:rPr>
  </w:style>
  <w:style w:type="character" w:customStyle="1" w:styleId="5CharChar1">
    <w:name w:val="5 Char Char1"/>
    <w:link w:val="5"/>
    <w:rsid w:val="001E2E36"/>
    <w:rPr>
      <w:rFonts w:ascii="Times New Roman" w:eastAsia="Times New Roman" w:hAnsi="Times New Roman" w:cs="Times New Roman"/>
      <w:i/>
      <w:iCs/>
      <w:sz w:val="26"/>
      <w:szCs w:val="28"/>
    </w:rPr>
  </w:style>
  <w:style w:type="paragraph" w:customStyle="1" w:styleId="B0">
    <w:name w:val="B"/>
    <w:basedOn w:val="Normal"/>
    <w:rsid w:val="001E2E36"/>
    <w:pPr>
      <w:spacing w:before="0" w:after="0" w:line="288" w:lineRule="auto"/>
      <w:ind w:firstLine="0"/>
      <w:jc w:val="center"/>
    </w:pPr>
    <w:rPr>
      <w:rFonts w:eastAsia="Times New Roman" w:cs="Times New Roman"/>
      <w:b/>
      <w:bCs/>
      <w:iCs/>
      <w:szCs w:val="26"/>
      <w:lang w:val="vi-VN"/>
    </w:rPr>
  </w:style>
  <w:style w:type="paragraph" w:customStyle="1" w:styleId="13">
    <w:name w:val="1.3"/>
    <w:basedOn w:val="Normal"/>
    <w:autoRedefine/>
    <w:rsid w:val="001E2E36"/>
    <w:pPr>
      <w:numPr>
        <w:numId w:val="57"/>
      </w:numPr>
      <w:tabs>
        <w:tab w:val="left" w:pos="851"/>
      </w:tabs>
      <w:spacing w:before="0" w:after="0" w:line="336" w:lineRule="auto"/>
      <w:jc w:val="both"/>
      <w:outlineLvl w:val="2"/>
    </w:pPr>
    <w:rPr>
      <w:rFonts w:eastAsia="Times New Roman" w:cs="Times New Roman"/>
      <w:b/>
      <w:spacing w:val="-4"/>
      <w:szCs w:val="26"/>
      <w:lang w:val="de-DE"/>
    </w:rPr>
  </w:style>
  <w:style w:type="character" w:customStyle="1" w:styleId="BangTenChar">
    <w:name w:val="BangTen Char"/>
    <w:link w:val="BangTen"/>
    <w:rsid w:val="001E2E36"/>
    <w:rPr>
      <w:rFonts w:ascii=".VnCentury Schoolbook" w:eastAsia="Times New Roman" w:hAnsi=".VnCentury Schoolbook" w:cs="Times New Roman"/>
      <w:b/>
      <w:i/>
      <w:color w:val="0000FF"/>
      <w:szCs w:val="20"/>
    </w:rPr>
  </w:style>
  <w:style w:type="paragraph" w:customStyle="1" w:styleId="font0">
    <w:name w:val="font0"/>
    <w:basedOn w:val="Normal"/>
    <w:rsid w:val="001E2E36"/>
    <w:pPr>
      <w:spacing w:before="100" w:beforeAutospacing="1" w:after="100" w:afterAutospacing="1" w:line="240" w:lineRule="auto"/>
      <w:ind w:firstLine="0"/>
    </w:pPr>
    <w:rPr>
      <w:rFonts w:ascii="Calibri" w:eastAsia="Times New Roman" w:hAnsi="Calibri" w:cs="Calibri"/>
      <w:color w:val="000000"/>
      <w:sz w:val="22"/>
    </w:rPr>
  </w:style>
  <w:style w:type="table" w:customStyle="1" w:styleId="TableGrid6">
    <w:name w:val="TableGrid6"/>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7">
    <w:name w:val="TableGrid7"/>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character" w:customStyle="1" w:styleId="Heading4Char2">
    <w:name w:val="Heading 4 Char2"/>
    <w:aliases w:val="Sub-Clause Sub-paragraph Char2,Char6 Char Char1,Char6 Char2,MucCap3 Char2"/>
    <w:semiHidden/>
    <w:rsid w:val="001E2E36"/>
    <w:rPr>
      <w:rFonts w:ascii="Calibri Light" w:eastAsia="Times New Roman" w:hAnsi="Calibri Light" w:cs="Times New Roman"/>
      <w:i/>
      <w:iCs/>
      <w:color w:val="2E74B5"/>
      <w:sz w:val="26"/>
      <w:szCs w:val="22"/>
    </w:rPr>
  </w:style>
  <w:style w:type="character" w:customStyle="1" w:styleId="Heading6Char2">
    <w:name w:val="Heading 6 Char2"/>
    <w:aliases w:val="Bang Char2"/>
    <w:semiHidden/>
    <w:rsid w:val="001E2E36"/>
    <w:rPr>
      <w:rFonts w:ascii="Calibri Light" w:eastAsia="Times New Roman" w:hAnsi="Calibri Light" w:cs="Times New Roman"/>
      <w:color w:val="1F4D78"/>
      <w:sz w:val="26"/>
      <w:szCs w:val="22"/>
    </w:rPr>
  </w:style>
  <w:style w:type="paragraph" w:customStyle="1" w:styleId="xl124">
    <w:name w:val="xl124"/>
    <w:basedOn w:val="Normal"/>
    <w:rsid w:val="001E2E3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textAlignment w:val="center"/>
    </w:pPr>
    <w:rPr>
      <w:rFonts w:eastAsia="Times New Roman" w:cs="Times New Roman"/>
      <w:b/>
      <w:bCs/>
      <w:sz w:val="24"/>
      <w:szCs w:val="24"/>
    </w:rPr>
  </w:style>
  <w:style w:type="paragraph" w:customStyle="1" w:styleId="xl125">
    <w:name w:val="xl125"/>
    <w:basedOn w:val="Normal"/>
    <w:rsid w:val="001E2E3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color w:val="0000FF"/>
      <w:sz w:val="24"/>
      <w:szCs w:val="24"/>
    </w:rPr>
  </w:style>
  <w:style w:type="character" w:customStyle="1" w:styleId="Heading8Char2">
    <w:name w:val="Heading 8 Char2"/>
    <w:aliases w:val="Annex Char2,Appendix Char2"/>
    <w:semiHidden/>
    <w:rsid w:val="001E2E36"/>
    <w:rPr>
      <w:rFonts w:ascii="Calibri Light" w:eastAsia="Times New Roman" w:hAnsi="Calibri Light" w:cs="Times New Roman"/>
      <w:bCs/>
      <w:color w:val="272727"/>
      <w:sz w:val="21"/>
      <w:szCs w:val="21"/>
    </w:rPr>
  </w:style>
  <w:style w:type="paragraph" w:customStyle="1" w:styleId="Heading40">
    <w:name w:val="Heading4"/>
    <w:basedOn w:val="Normal"/>
    <w:rsid w:val="001E2E36"/>
    <w:pPr>
      <w:widowControl w:val="0"/>
      <w:numPr>
        <w:ilvl w:val="3"/>
        <w:numId w:val="58"/>
      </w:numPr>
      <w:adjustRightInd w:val="0"/>
      <w:spacing w:before="60" w:after="0" w:line="360" w:lineRule="atLeast"/>
      <w:jc w:val="both"/>
      <w:textAlignment w:val="baseline"/>
    </w:pPr>
    <w:rPr>
      <w:rFonts w:eastAsia="Times New Roman" w:cs="Times New Roman"/>
      <w:sz w:val="28"/>
      <w:szCs w:val="20"/>
      <w:lang w:val="fr-FR"/>
    </w:rPr>
  </w:style>
  <w:style w:type="paragraph" w:customStyle="1" w:styleId="Heading50">
    <w:name w:val="Heading5"/>
    <w:basedOn w:val="Normal"/>
    <w:rsid w:val="001E2E36"/>
    <w:pPr>
      <w:widowControl w:val="0"/>
      <w:numPr>
        <w:ilvl w:val="4"/>
        <w:numId w:val="58"/>
      </w:numPr>
      <w:adjustRightInd w:val="0"/>
      <w:spacing w:before="60" w:after="60" w:line="360" w:lineRule="atLeast"/>
      <w:jc w:val="both"/>
      <w:textAlignment w:val="baseline"/>
    </w:pPr>
    <w:rPr>
      <w:rFonts w:eastAsia="Times New Roman" w:cs="Times New Roman"/>
      <w:sz w:val="28"/>
      <w:szCs w:val="20"/>
      <w:lang w:val="fr-FR"/>
    </w:rPr>
  </w:style>
  <w:style w:type="paragraph" w:customStyle="1" w:styleId="xl126">
    <w:name w:val="xl126"/>
    <w:basedOn w:val="Normal"/>
    <w:rsid w:val="001E2E36"/>
    <w:pPr>
      <w:pBdr>
        <w:top w:val="single" w:sz="4" w:space="0" w:color="000000"/>
        <w:right w:val="single" w:sz="4" w:space="0" w:color="000000"/>
      </w:pBdr>
      <w:spacing w:before="100" w:beforeAutospacing="1" w:after="100" w:afterAutospacing="1" w:line="240" w:lineRule="auto"/>
      <w:ind w:firstLine="0"/>
      <w:textAlignment w:val="center"/>
    </w:pPr>
    <w:rPr>
      <w:rFonts w:eastAsia="Times New Roman" w:cs="Times New Roman"/>
      <w:b/>
      <w:bCs/>
      <w:sz w:val="24"/>
      <w:szCs w:val="24"/>
    </w:rPr>
  </w:style>
  <w:style w:type="paragraph" w:customStyle="1" w:styleId="xl127">
    <w:name w:val="xl127"/>
    <w:basedOn w:val="Normal"/>
    <w:rsid w:val="001E2E36"/>
    <w:pPr>
      <w:pBdr>
        <w:right w:val="single" w:sz="4" w:space="0" w:color="000000"/>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128">
    <w:name w:val="xl128"/>
    <w:basedOn w:val="Normal"/>
    <w:rsid w:val="001E2E36"/>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Bodytext210">
    <w:name w:val="Body text (2)1"/>
    <w:basedOn w:val="Normal"/>
    <w:uiPriority w:val="99"/>
    <w:rsid w:val="001E2E36"/>
    <w:pPr>
      <w:widowControl w:val="0"/>
      <w:shd w:val="clear" w:color="auto" w:fill="FFFFFF"/>
      <w:spacing w:before="120" w:after="120" w:line="342" w:lineRule="exact"/>
      <w:ind w:firstLine="600"/>
      <w:jc w:val="both"/>
    </w:pPr>
    <w:rPr>
      <w:rFonts w:eastAsia="Times New Roman" w:cs="Times New Roman"/>
      <w:szCs w:val="26"/>
    </w:rPr>
  </w:style>
  <w:style w:type="paragraph" w:customStyle="1" w:styleId="Giua">
    <w:name w:val="Giua"/>
    <w:basedOn w:val="Normal"/>
    <w:rsid w:val="001E2E36"/>
    <w:pPr>
      <w:spacing w:before="0" w:after="120" w:line="240" w:lineRule="auto"/>
      <w:ind w:firstLine="0"/>
      <w:jc w:val="center"/>
    </w:pPr>
    <w:rPr>
      <w:rFonts w:eastAsia="Times New Roman" w:cs="Times New Roman"/>
      <w:b/>
      <w:color w:val="0000FF"/>
      <w:sz w:val="24"/>
      <w:szCs w:val="20"/>
    </w:rPr>
  </w:style>
  <w:style w:type="paragraph" w:customStyle="1" w:styleId="BANGBIEU">
    <w:name w:val="BANG BIEU"/>
    <w:basedOn w:val="Normal"/>
    <w:link w:val="BANGBIEUChar"/>
    <w:qFormat/>
    <w:rsid w:val="001E2E36"/>
    <w:pPr>
      <w:spacing w:before="60" w:after="60" w:line="288" w:lineRule="auto"/>
      <w:ind w:firstLine="0"/>
      <w:jc w:val="center"/>
    </w:pPr>
    <w:rPr>
      <w:rFonts w:eastAsia="Times New Roman" w:cs="Times New Roman"/>
      <w:b/>
      <w:szCs w:val="24"/>
      <w:lang w:val="fr-FR"/>
    </w:rPr>
  </w:style>
  <w:style w:type="character" w:customStyle="1" w:styleId="BANGBIEUChar">
    <w:name w:val="BANG BIEU Char"/>
    <w:link w:val="BANGBIEU"/>
    <w:rsid w:val="001E2E36"/>
    <w:rPr>
      <w:rFonts w:ascii="Times New Roman" w:eastAsia="Times New Roman" w:hAnsi="Times New Roman" w:cs="Times New Roman"/>
      <w:b/>
      <w:sz w:val="26"/>
      <w:szCs w:val="24"/>
      <w:lang w:val="fr-FR"/>
    </w:rPr>
  </w:style>
  <w:style w:type="numbering" w:customStyle="1" w:styleId="NoList1">
    <w:name w:val="No List1"/>
    <w:next w:val="NoList"/>
    <w:uiPriority w:val="99"/>
    <w:semiHidden/>
    <w:unhideWhenUsed/>
    <w:rsid w:val="001E2E36"/>
  </w:style>
  <w:style w:type="table" w:customStyle="1" w:styleId="TableGrid8">
    <w:name w:val="TableGrid8"/>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1">
    <w:name w:val="Table Grid2"/>
    <w:basedOn w:val="TableNormal"/>
    <w:next w:val="TableGrid"/>
    <w:uiPriority w:val="39"/>
    <w:rsid w:val="001E2E36"/>
    <w:pPr>
      <w:spacing w:after="0" w:line="240" w:lineRule="auto"/>
    </w:pPr>
    <w:rPr>
      <w:rFonts w:ascii="Times New Roman" w:eastAsia="Calibri"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1E2E36"/>
  </w:style>
  <w:style w:type="table" w:customStyle="1" w:styleId="TableGrid9">
    <w:name w:val="TableGrid9"/>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30">
    <w:name w:val="Table Grid3"/>
    <w:basedOn w:val="TableNormal"/>
    <w:next w:val="TableGrid"/>
    <w:uiPriority w:val="39"/>
    <w:rsid w:val="001E2E36"/>
    <w:pPr>
      <w:spacing w:after="0" w:line="240" w:lineRule="auto"/>
    </w:pPr>
    <w:rPr>
      <w:rFonts w:ascii="Times New Roman" w:eastAsia="Calibri"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1E2E36"/>
  </w:style>
  <w:style w:type="table" w:customStyle="1" w:styleId="TableGrid100">
    <w:name w:val="TableGrid10"/>
    <w:rsid w:val="001E2E3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40">
    <w:name w:val="Table Grid4"/>
    <w:basedOn w:val="TableNormal"/>
    <w:next w:val="TableGrid"/>
    <w:uiPriority w:val="39"/>
    <w:rsid w:val="001E2E36"/>
    <w:pPr>
      <w:spacing w:after="0" w:line="240" w:lineRule="auto"/>
    </w:pPr>
    <w:rPr>
      <w:rFonts w:ascii="Times New Roman" w:eastAsia="Calibri"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CharCharCharCharChar0">
    <w:name w:val="Char Char Char Char Char Char Char Char Char Char Char Char Char Char Char Char Char Char0"/>
    <w:basedOn w:val="Normal"/>
    <w:semiHidden/>
    <w:qFormat/>
    <w:rsid w:val="001E2E36"/>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CharCharChar0">
    <w:name w:val="Char Char Char0"/>
    <w:basedOn w:val="Normal"/>
    <w:next w:val="Normal"/>
    <w:autoRedefine/>
    <w:semiHidden/>
    <w:qFormat/>
    <w:rsid w:val="001E2E36"/>
    <w:pPr>
      <w:spacing w:before="120" w:after="120" w:line="312" w:lineRule="auto"/>
      <w:ind w:firstLine="0"/>
    </w:pPr>
    <w:rPr>
      <w:rFonts w:eastAsia="Times New Roman" w:cs="Times New Roman"/>
      <w:sz w:val="28"/>
      <w:szCs w:val="28"/>
    </w:rPr>
  </w:style>
  <w:style w:type="paragraph" w:customStyle="1" w:styleId="CharCharCharChar0">
    <w:name w:val="Char Char Char Char0"/>
    <w:basedOn w:val="Normal"/>
    <w:qFormat/>
    <w:rsid w:val="001E2E36"/>
    <w:pPr>
      <w:spacing w:before="0" w:after="160" w:line="240" w:lineRule="exact"/>
      <w:ind w:firstLine="0"/>
    </w:pPr>
    <w:rPr>
      <w:rFonts w:ascii="Verdana" w:eastAsia="Times New Roman" w:hAnsi="Verdana" w:cs="Times New Roman"/>
      <w:sz w:val="20"/>
      <w:szCs w:val="20"/>
    </w:rPr>
  </w:style>
  <w:style w:type="paragraph" w:customStyle="1" w:styleId="CharCharCharCharCharCharCharCharCharCharCharCharCharCharCharCharCharChar00">
    <w:name w:val="Char Char Char Char Char Char Char Char Char Char Char Char Char Char Char Char Char Char00"/>
    <w:basedOn w:val="Normal"/>
    <w:semiHidden/>
    <w:qFormat/>
    <w:rsid w:val="001E2E36"/>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CharCharChar00">
    <w:name w:val="Char Char Char00"/>
    <w:basedOn w:val="Normal"/>
    <w:next w:val="Normal"/>
    <w:autoRedefine/>
    <w:semiHidden/>
    <w:qFormat/>
    <w:rsid w:val="001E2E36"/>
    <w:pPr>
      <w:spacing w:before="120" w:after="120" w:line="312" w:lineRule="auto"/>
      <w:ind w:firstLine="0"/>
    </w:pPr>
    <w:rPr>
      <w:rFonts w:eastAsia="Times New Roman" w:cs="Times New Roman"/>
      <w:sz w:val="28"/>
      <w:szCs w:val="28"/>
    </w:rPr>
  </w:style>
  <w:style w:type="paragraph" w:customStyle="1" w:styleId="CharCharCharChar00">
    <w:name w:val="Char Char Char Char00"/>
    <w:basedOn w:val="Normal"/>
    <w:qFormat/>
    <w:rsid w:val="001E2E36"/>
    <w:pPr>
      <w:spacing w:before="0" w:after="160" w:line="240" w:lineRule="exact"/>
      <w:ind w:firstLine="0"/>
    </w:pPr>
    <w:rPr>
      <w:rFonts w:ascii="Verdana" w:eastAsia="Times New Roman" w:hAnsi="Verdana" w:cs="Times New Roman"/>
      <w:sz w:val="20"/>
      <w:szCs w:val="20"/>
    </w:rPr>
  </w:style>
  <w:style w:type="paragraph" w:customStyle="1" w:styleId="CharCharCharCharCharCharCharCharCharCharCharCharCharCharCharCharCharChar000">
    <w:name w:val="Char Char Char Char Char Char Char Char Char Char Char Char Char Char Char Char Char Char000"/>
    <w:basedOn w:val="Normal"/>
    <w:semiHidden/>
    <w:qFormat/>
    <w:rsid w:val="001E2E36"/>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CharCharChar000">
    <w:name w:val="Char Char Char000"/>
    <w:basedOn w:val="Normal"/>
    <w:next w:val="Normal"/>
    <w:autoRedefine/>
    <w:semiHidden/>
    <w:qFormat/>
    <w:rsid w:val="001E2E36"/>
    <w:pPr>
      <w:spacing w:before="120" w:after="120" w:line="312" w:lineRule="auto"/>
      <w:ind w:firstLine="0"/>
    </w:pPr>
    <w:rPr>
      <w:rFonts w:eastAsia="Times New Roman" w:cs="Times New Roman"/>
      <w:sz w:val="28"/>
      <w:szCs w:val="28"/>
    </w:rPr>
  </w:style>
  <w:style w:type="paragraph" w:customStyle="1" w:styleId="CharCharCharChar000">
    <w:name w:val="Char Char Char Char000"/>
    <w:basedOn w:val="Normal"/>
    <w:qFormat/>
    <w:rsid w:val="001E2E36"/>
    <w:pPr>
      <w:spacing w:before="0" w:after="160" w:line="240" w:lineRule="exact"/>
      <w:ind w:firstLine="0"/>
    </w:pPr>
    <w:rPr>
      <w:rFonts w:ascii="Verdana" w:eastAsia="Times New Roman" w:hAnsi="Verdana" w:cs="Times New Roman"/>
      <w:sz w:val="20"/>
      <w:szCs w:val="20"/>
    </w:rPr>
  </w:style>
  <w:style w:type="paragraph" w:customStyle="1" w:styleId="CharCharCharCharCharCharCharCharCharCharCharCharCharCharCharCharCharChar0000">
    <w:name w:val="Char Char Char Char Char Char Char Char Char Char Char Char Char Char Char Char Char Char0000"/>
    <w:basedOn w:val="Normal"/>
    <w:semiHidden/>
    <w:qFormat/>
    <w:rsid w:val="001E2E36"/>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CharCharChar0000">
    <w:name w:val="Char Char Char0000"/>
    <w:basedOn w:val="Normal"/>
    <w:next w:val="Normal"/>
    <w:autoRedefine/>
    <w:semiHidden/>
    <w:qFormat/>
    <w:rsid w:val="001E2E36"/>
    <w:pPr>
      <w:spacing w:before="120" w:after="120" w:line="312" w:lineRule="auto"/>
      <w:ind w:firstLine="0"/>
    </w:pPr>
    <w:rPr>
      <w:rFonts w:eastAsia="Times New Roman" w:cs="Times New Roman"/>
      <w:sz w:val="28"/>
      <w:szCs w:val="28"/>
    </w:rPr>
  </w:style>
  <w:style w:type="paragraph" w:customStyle="1" w:styleId="CharCharCharChar0000">
    <w:name w:val="Char Char Char Char0000"/>
    <w:basedOn w:val="Normal"/>
    <w:qFormat/>
    <w:rsid w:val="001E2E36"/>
    <w:pPr>
      <w:spacing w:before="0" w:after="160" w:line="240" w:lineRule="exact"/>
      <w:ind w:firstLine="0"/>
    </w:pPr>
    <w:rPr>
      <w:rFonts w:ascii="Verdana" w:eastAsia="Times New Roman" w:hAnsi="Verdana" w:cs="Times New Roman"/>
      <w:sz w:val="20"/>
      <w:szCs w:val="20"/>
    </w:rPr>
  </w:style>
  <w:style w:type="paragraph" w:customStyle="1" w:styleId="CharCharCharCharCharCharCharCharCharCharCharCharCharCharCharCharCharChar00000">
    <w:name w:val="Char Char Char Char Char Char Char Char Char Char Char Char Char Char Char Char Char Char00000"/>
    <w:basedOn w:val="Normal"/>
    <w:semiHidden/>
    <w:rsid w:val="001E2E36"/>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CharCharChar00000">
    <w:name w:val="Char Char Char00000"/>
    <w:basedOn w:val="Normal"/>
    <w:next w:val="Normal"/>
    <w:autoRedefine/>
    <w:semiHidden/>
    <w:rsid w:val="001E2E36"/>
    <w:pPr>
      <w:spacing w:before="120" w:after="120" w:line="312" w:lineRule="auto"/>
      <w:ind w:firstLine="0"/>
    </w:pPr>
    <w:rPr>
      <w:rFonts w:eastAsia="Times New Roman" w:cs="Times New Roman"/>
      <w:sz w:val="28"/>
      <w:szCs w:val="28"/>
    </w:rPr>
  </w:style>
  <w:style w:type="paragraph" w:customStyle="1" w:styleId="CharCharCharChar00000">
    <w:name w:val="Char Char Char Char00000"/>
    <w:basedOn w:val="Normal"/>
    <w:rsid w:val="001E2E36"/>
    <w:pPr>
      <w:spacing w:before="0" w:after="160" w:line="240" w:lineRule="exact"/>
      <w:ind w:firstLine="0"/>
    </w:pPr>
    <w:rPr>
      <w:rFonts w:ascii="Verdana" w:eastAsia="Times New Roman" w:hAnsi="Verdana" w:cs="Times New Roman"/>
      <w:sz w:val="20"/>
      <w:szCs w:val="20"/>
    </w:rPr>
  </w:style>
  <w:style w:type="character" w:customStyle="1" w:styleId="XXChar">
    <w:name w:val="!X.X. Char"/>
    <w:link w:val="XX"/>
    <w:locked/>
    <w:rsid w:val="00E812D9"/>
    <w:rPr>
      <w:rFonts w:ascii="Times New Roman" w:eastAsiaTheme="majorEastAsia" w:hAnsi="Times New Roman" w:cstheme="majorBidi"/>
      <w:b/>
      <w:bCs/>
      <w:color w:val="C00000"/>
      <w:sz w:val="26"/>
      <w:szCs w:val="28"/>
    </w:rPr>
  </w:style>
  <w:style w:type="character" w:customStyle="1" w:styleId="VanbanChar1">
    <w:name w:val="!Van ban Char"/>
    <w:link w:val="Vanban1"/>
    <w:locked/>
    <w:rsid w:val="00E812D9"/>
    <w:rPr>
      <w:bCs/>
      <w:sz w:val="26"/>
      <w:szCs w:val="28"/>
    </w:rPr>
  </w:style>
  <w:style w:type="paragraph" w:customStyle="1" w:styleId="Vanban1">
    <w:name w:val="!Van ban"/>
    <w:basedOn w:val="Heading3"/>
    <w:link w:val="VanbanChar1"/>
    <w:qFormat/>
    <w:rsid w:val="00E812D9"/>
    <w:pPr>
      <w:keepNext w:val="0"/>
      <w:keepLines w:val="0"/>
      <w:numPr>
        <w:ilvl w:val="0"/>
        <w:numId w:val="0"/>
      </w:numPr>
      <w:ind w:firstLine="567"/>
      <w:jc w:val="both"/>
      <w:outlineLvl w:val="9"/>
    </w:pPr>
    <w:rPr>
      <w:rFonts w:asciiTheme="minorHAnsi" w:eastAsiaTheme="minorHAnsi" w:hAnsiTheme="minorHAnsi" w:cstheme="minorBidi"/>
      <w:b w:val="0"/>
      <w:bCs/>
      <w:szCs w:val="28"/>
    </w:rPr>
  </w:style>
  <w:style w:type="paragraph" w:styleId="IntenseQuote">
    <w:name w:val="Intense Quote"/>
    <w:basedOn w:val="Normal"/>
    <w:next w:val="Normal"/>
    <w:link w:val="IntenseQuoteChar"/>
    <w:uiPriority w:val="30"/>
    <w:qFormat/>
    <w:rsid w:val="00E812D9"/>
    <w:pPr>
      <w:pBdr>
        <w:top w:val="single" w:sz="4" w:space="10" w:color="2E74B5" w:themeColor="accent1" w:themeShade="BF"/>
        <w:bottom w:val="single" w:sz="4" w:space="10" w:color="2E74B5" w:themeColor="accent1" w:themeShade="BF"/>
      </w:pBdr>
      <w:spacing w:before="360" w:after="360" w:line="278" w:lineRule="auto"/>
      <w:ind w:left="864" w:right="864" w:firstLine="0"/>
      <w:jc w:val="center"/>
    </w:pPr>
    <w:rPr>
      <w:rFonts w:asciiTheme="minorHAnsi" w:hAnsiTheme="minorHAnsi"/>
      <w:i/>
      <w:iCs/>
      <w:color w:val="2E74B5" w:themeColor="accent1" w:themeShade="BF"/>
      <w:kern w:val="2"/>
      <w:sz w:val="24"/>
      <w:szCs w:val="24"/>
      <w14:ligatures w14:val="standardContextual"/>
    </w:rPr>
  </w:style>
  <w:style w:type="character" w:customStyle="1" w:styleId="IntenseQuoteChar">
    <w:name w:val="Intense Quote Char"/>
    <w:basedOn w:val="DefaultParagraphFont"/>
    <w:link w:val="IntenseQuote"/>
    <w:uiPriority w:val="30"/>
    <w:rsid w:val="00E812D9"/>
    <w:rPr>
      <w:i/>
      <w:iCs/>
      <w:color w:val="2E74B5" w:themeColor="accent1" w:themeShade="BF"/>
      <w:kern w:val="2"/>
      <w:sz w:val="24"/>
      <w:szCs w:val="24"/>
      <w14:ligatures w14:val="standardContextual"/>
    </w:rPr>
  </w:style>
  <w:style w:type="character" w:styleId="IntenseReference">
    <w:name w:val="Intense Reference"/>
    <w:basedOn w:val="DefaultParagraphFont"/>
    <w:uiPriority w:val="32"/>
    <w:qFormat/>
    <w:rsid w:val="00E812D9"/>
    <w:rPr>
      <w:b/>
      <w:bCs/>
      <w:smallCaps/>
      <w:color w:val="2E74B5" w:themeColor="accent1" w:themeShade="BF"/>
      <w:spacing w:val="5"/>
    </w:rPr>
  </w:style>
  <w:style w:type="paragraph" w:customStyle="1" w:styleId="Outline4">
    <w:name w:val="Outline4"/>
    <w:basedOn w:val="Normal"/>
    <w:rsid w:val="00E812D9"/>
    <w:pPr>
      <w:numPr>
        <w:numId w:val="116"/>
      </w:numPr>
      <w:tabs>
        <w:tab w:val="clear" w:pos="360"/>
        <w:tab w:val="num" w:pos="1872"/>
      </w:tabs>
      <w:spacing w:before="240" w:after="0" w:line="240" w:lineRule="auto"/>
      <w:ind w:left="1872" w:hanging="504"/>
    </w:pPr>
    <w:rPr>
      <w:rFonts w:eastAsia="Times New Roman" w:cs="Times New Roman"/>
      <w:kern w:val="28"/>
      <w:sz w:val="24"/>
      <w:szCs w:val="20"/>
    </w:rPr>
  </w:style>
  <w:style w:type="paragraph" w:customStyle="1" w:styleId="M">
    <w:name w:val="M"/>
    <w:basedOn w:val="Normal"/>
    <w:rsid w:val="00E812D9"/>
    <w:pPr>
      <w:spacing w:before="60" w:after="60" w:line="240" w:lineRule="auto"/>
      <w:ind w:firstLine="720"/>
      <w:jc w:val="both"/>
    </w:pPr>
    <w:rPr>
      <w:rFonts w:ascii=".VnTime" w:eastAsia="Times New Roman" w:hAnsi=".VnTime" w:cs="Times New Roman"/>
      <w:b/>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747893">
      <w:bodyDiv w:val="1"/>
      <w:marLeft w:val="0"/>
      <w:marRight w:val="0"/>
      <w:marTop w:val="0"/>
      <w:marBottom w:val="0"/>
      <w:divBdr>
        <w:top w:val="none" w:sz="0" w:space="0" w:color="auto"/>
        <w:left w:val="none" w:sz="0" w:space="0" w:color="auto"/>
        <w:bottom w:val="none" w:sz="0" w:space="0" w:color="auto"/>
        <w:right w:val="none" w:sz="0" w:space="0" w:color="auto"/>
      </w:divBdr>
    </w:div>
    <w:div w:id="150486999">
      <w:bodyDiv w:val="1"/>
      <w:marLeft w:val="0"/>
      <w:marRight w:val="0"/>
      <w:marTop w:val="0"/>
      <w:marBottom w:val="0"/>
      <w:divBdr>
        <w:top w:val="none" w:sz="0" w:space="0" w:color="auto"/>
        <w:left w:val="none" w:sz="0" w:space="0" w:color="auto"/>
        <w:bottom w:val="none" w:sz="0" w:space="0" w:color="auto"/>
        <w:right w:val="none" w:sz="0" w:space="0" w:color="auto"/>
      </w:divBdr>
    </w:div>
    <w:div w:id="161052336">
      <w:bodyDiv w:val="1"/>
      <w:marLeft w:val="0"/>
      <w:marRight w:val="0"/>
      <w:marTop w:val="0"/>
      <w:marBottom w:val="0"/>
      <w:divBdr>
        <w:top w:val="none" w:sz="0" w:space="0" w:color="auto"/>
        <w:left w:val="none" w:sz="0" w:space="0" w:color="auto"/>
        <w:bottom w:val="none" w:sz="0" w:space="0" w:color="auto"/>
        <w:right w:val="none" w:sz="0" w:space="0" w:color="auto"/>
      </w:divBdr>
    </w:div>
    <w:div w:id="166598041">
      <w:bodyDiv w:val="1"/>
      <w:marLeft w:val="0"/>
      <w:marRight w:val="0"/>
      <w:marTop w:val="0"/>
      <w:marBottom w:val="0"/>
      <w:divBdr>
        <w:top w:val="none" w:sz="0" w:space="0" w:color="auto"/>
        <w:left w:val="none" w:sz="0" w:space="0" w:color="auto"/>
        <w:bottom w:val="none" w:sz="0" w:space="0" w:color="auto"/>
        <w:right w:val="none" w:sz="0" w:space="0" w:color="auto"/>
      </w:divBdr>
    </w:div>
    <w:div w:id="180358478">
      <w:bodyDiv w:val="1"/>
      <w:marLeft w:val="0"/>
      <w:marRight w:val="0"/>
      <w:marTop w:val="0"/>
      <w:marBottom w:val="0"/>
      <w:divBdr>
        <w:top w:val="none" w:sz="0" w:space="0" w:color="auto"/>
        <w:left w:val="none" w:sz="0" w:space="0" w:color="auto"/>
        <w:bottom w:val="none" w:sz="0" w:space="0" w:color="auto"/>
        <w:right w:val="none" w:sz="0" w:space="0" w:color="auto"/>
      </w:divBdr>
    </w:div>
    <w:div w:id="262496666">
      <w:bodyDiv w:val="1"/>
      <w:marLeft w:val="0"/>
      <w:marRight w:val="0"/>
      <w:marTop w:val="0"/>
      <w:marBottom w:val="0"/>
      <w:divBdr>
        <w:top w:val="none" w:sz="0" w:space="0" w:color="auto"/>
        <w:left w:val="none" w:sz="0" w:space="0" w:color="auto"/>
        <w:bottom w:val="none" w:sz="0" w:space="0" w:color="auto"/>
        <w:right w:val="none" w:sz="0" w:space="0" w:color="auto"/>
      </w:divBdr>
    </w:div>
    <w:div w:id="321591302">
      <w:bodyDiv w:val="1"/>
      <w:marLeft w:val="0"/>
      <w:marRight w:val="0"/>
      <w:marTop w:val="0"/>
      <w:marBottom w:val="0"/>
      <w:divBdr>
        <w:top w:val="none" w:sz="0" w:space="0" w:color="auto"/>
        <w:left w:val="none" w:sz="0" w:space="0" w:color="auto"/>
        <w:bottom w:val="none" w:sz="0" w:space="0" w:color="auto"/>
        <w:right w:val="none" w:sz="0" w:space="0" w:color="auto"/>
      </w:divBdr>
    </w:div>
    <w:div w:id="355077686">
      <w:bodyDiv w:val="1"/>
      <w:marLeft w:val="0"/>
      <w:marRight w:val="0"/>
      <w:marTop w:val="0"/>
      <w:marBottom w:val="0"/>
      <w:divBdr>
        <w:top w:val="none" w:sz="0" w:space="0" w:color="auto"/>
        <w:left w:val="none" w:sz="0" w:space="0" w:color="auto"/>
        <w:bottom w:val="none" w:sz="0" w:space="0" w:color="auto"/>
        <w:right w:val="none" w:sz="0" w:space="0" w:color="auto"/>
      </w:divBdr>
    </w:div>
    <w:div w:id="355430873">
      <w:bodyDiv w:val="1"/>
      <w:marLeft w:val="0"/>
      <w:marRight w:val="0"/>
      <w:marTop w:val="0"/>
      <w:marBottom w:val="0"/>
      <w:divBdr>
        <w:top w:val="none" w:sz="0" w:space="0" w:color="auto"/>
        <w:left w:val="none" w:sz="0" w:space="0" w:color="auto"/>
        <w:bottom w:val="none" w:sz="0" w:space="0" w:color="auto"/>
        <w:right w:val="none" w:sz="0" w:space="0" w:color="auto"/>
      </w:divBdr>
    </w:div>
    <w:div w:id="355808662">
      <w:bodyDiv w:val="1"/>
      <w:marLeft w:val="0"/>
      <w:marRight w:val="0"/>
      <w:marTop w:val="0"/>
      <w:marBottom w:val="0"/>
      <w:divBdr>
        <w:top w:val="none" w:sz="0" w:space="0" w:color="auto"/>
        <w:left w:val="none" w:sz="0" w:space="0" w:color="auto"/>
        <w:bottom w:val="none" w:sz="0" w:space="0" w:color="auto"/>
        <w:right w:val="none" w:sz="0" w:space="0" w:color="auto"/>
      </w:divBdr>
    </w:div>
    <w:div w:id="394201179">
      <w:bodyDiv w:val="1"/>
      <w:marLeft w:val="0"/>
      <w:marRight w:val="0"/>
      <w:marTop w:val="0"/>
      <w:marBottom w:val="0"/>
      <w:divBdr>
        <w:top w:val="none" w:sz="0" w:space="0" w:color="auto"/>
        <w:left w:val="none" w:sz="0" w:space="0" w:color="auto"/>
        <w:bottom w:val="none" w:sz="0" w:space="0" w:color="auto"/>
        <w:right w:val="none" w:sz="0" w:space="0" w:color="auto"/>
      </w:divBdr>
    </w:div>
    <w:div w:id="399985627">
      <w:bodyDiv w:val="1"/>
      <w:marLeft w:val="0"/>
      <w:marRight w:val="0"/>
      <w:marTop w:val="0"/>
      <w:marBottom w:val="0"/>
      <w:divBdr>
        <w:top w:val="none" w:sz="0" w:space="0" w:color="auto"/>
        <w:left w:val="none" w:sz="0" w:space="0" w:color="auto"/>
        <w:bottom w:val="none" w:sz="0" w:space="0" w:color="auto"/>
        <w:right w:val="none" w:sz="0" w:space="0" w:color="auto"/>
      </w:divBdr>
    </w:div>
    <w:div w:id="429817461">
      <w:bodyDiv w:val="1"/>
      <w:marLeft w:val="0"/>
      <w:marRight w:val="0"/>
      <w:marTop w:val="0"/>
      <w:marBottom w:val="0"/>
      <w:divBdr>
        <w:top w:val="none" w:sz="0" w:space="0" w:color="auto"/>
        <w:left w:val="none" w:sz="0" w:space="0" w:color="auto"/>
        <w:bottom w:val="none" w:sz="0" w:space="0" w:color="auto"/>
        <w:right w:val="none" w:sz="0" w:space="0" w:color="auto"/>
      </w:divBdr>
    </w:div>
    <w:div w:id="465046166">
      <w:bodyDiv w:val="1"/>
      <w:marLeft w:val="0"/>
      <w:marRight w:val="0"/>
      <w:marTop w:val="0"/>
      <w:marBottom w:val="0"/>
      <w:divBdr>
        <w:top w:val="none" w:sz="0" w:space="0" w:color="auto"/>
        <w:left w:val="none" w:sz="0" w:space="0" w:color="auto"/>
        <w:bottom w:val="none" w:sz="0" w:space="0" w:color="auto"/>
        <w:right w:val="none" w:sz="0" w:space="0" w:color="auto"/>
      </w:divBdr>
    </w:div>
    <w:div w:id="469178763">
      <w:bodyDiv w:val="1"/>
      <w:marLeft w:val="0"/>
      <w:marRight w:val="0"/>
      <w:marTop w:val="0"/>
      <w:marBottom w:val="0"/>
      <w:divBdr>
        <w:top w:val="none" w:sz="0" w:space="0" w:color="auto"/>
        <w:left w:val="none" w:sz="0" w:space="0" w:color="auto"/>
        <w:bottom w:val="none" w:sz="0" w:space="0" w:color="auto"/>
        <w:right w:val="none" w:sz="0" w:space="0" w:color="auto"/>
      </w:divBdr>
    </w:div>
    <w:div w:id="577176639">
      <w:bodyDiv w:val="1"/>
      <w:marLeft w:val="0"/>
      <w:marRight w:val="0"/>
      <w:marTop w:val="0"/>
      <w:marBottom w:val="0"/>
      <w:divBdr>
        <w:top w:val="none" w:sz="0" w:space="0" w:color="auto"/>
        <w:left w:val="none" w:sz="0" w:space="0" w:color="auto"/>
        <w:bottom w:val="none" w:sz="0" w:space="0" w:color="auto"/>
        <w:right w:val="none" w:sz="0" w:space="0" w:color="auto"/>
      </w:divBdr>
    </w:div>
    <w:div w:id="580800284">
      <w:bodyDiv w:val="1"/>
      <w:marLeft w:val="0"/>
      <w:marRight w:val="0"/>
      <w:marTop w:val="0"/>
      <w:marBottom w:val="0"/>
      <w:divBdr>
        <w:top w:val="none" w:sz="0" w:space="0" w:color="auto"/>
        <w:left w:val="none" w:sz="0" w:space="0" w:color="auto"/>
        <w:bottom w:val="none" w:sz="0" w:space="0" w:color="auto"/>
        <w:right w:val="none" w:sz="0" w:space="0" w:color="auto"/>
      </w:divBdr>
    </w:div>
    <w:div w:id="628828475">
      <w:bodyDiv w:val="1"/>
      <w:marLeft w:val="0"/>
      <w:marRight w:val="0"/>
      <w:marTop w:val="0"/>
      <w:marBottom w:val="0"/>
      <w:divBdr>
        <w:top w:val="none" w:sz="0" w:space="0" w:color="auto"/>
        <w:left w:val="none" w:sz="0" w:space="0" w:color="auto"/>
        <w:bottom w:val="none" w:sz="0" w:space="0" w:color="auto"/>
        <w:right w:val="none" w:sz="0" w:space="0" w:color="auto"/>
      </w:divBdr>
    </w:div>
    <w:div w:id="637495368">
      <w:bodyDiv w:val="1"/>
      <w:marLeft w:val="0"/>
      <w:marRight w:val="0"/>
      <w:marTop w:val="0"/>
      <w:marBottom w:val="0"/>
      <w:divBdr>
        <w:top w:val="none" w:sz="0" w:space="0" w:color="auto"/>
        <w:left w:val="none" w:sz="0" w:space="0" w:color="auto"/>
        <w:bottom w:val="none" w:sz="0" w:space="0" w:color="auto"/>
        <w:right w:val="none" w:sz="0" w:space="0" w:color="auto"/>
      </w:divBdr>
    </w:div>
    <w:div w:id="674068527">
      <w:bodyDiv w:val="1"/>
      <w:marLeft w:val="0"/>
      <w:marRight w:val="0"/>
      <w:marTop w:val="0"/>
      <w:marBottom w:val="0"/>
      <w:divBdr>
        <w:top w:val="none" w:sz="0" w:space="0" w:color="auto"/>
        <w:left w:val="none" w:sz="0" w:space="0" w:color="auto"/>
        <w:bottom w:val="none" w:sz="0" w:space="0" w:color="auto"/>
        <w:right w:val="none" w:sz="0" w:space="0" w:color="auto"/>
      </w:divBdr>
    </w:div>
    <w:div w:id="677732476">
      <w:bodyDiv w:val="1"/>
      <w:marLeft w:val="0"/>
      <w:marRight w:val="0"/>
      <w:marTop w:val="0"/>
      <w:marBottom w:val="0"/>
      <w:divBdr>
        <w:top w:val="none" w:sz="0" w:space="0" w:color="auto"/>
        <w:left w:val="none" w:sz="0" w:space="0" w:color="auto"/>
        <w:bottom w:val="none" w:sz="0" w:space="0" w:color="auto"/>
        <w:right w:val="none" w:sz="0" w:space="0" w:color="auto"/>
      </w:divBdr>
    </w:div>
    <w:div w:id="678461416">
      <w:bodyDiv w:val="1"/>
      <w:marLeft w:val="0"/>
      <w:marRight w:val="0"/>
      <w:marTop w:val="0"/>
      <w:marBottom w:val="0"/>
      <w:divBdr>
        <w:top w:val="none" w:sz="0" w:space="0" w:color="auto"/>
        <w:left w:val="none" w:sz="0" w:space="0" w:color="auto"/>
        <w:bottom w:val="none" w:sz="0" w:space="0" w:color="auto"/>
        <w:right w:val="none" w:sz="0" w:space="0" w:color="auto"/>
      </w:divBdr>
    </w:div>
    <w:div w:id="695084007">
      <w:bodyDiv w:val="1"/>
      <w:marLeft w:val="0"/>
      <w:marRight w:val="0"/>
      <w:marTop w:val="0"/>
      <w:marBottom w:val="0"/>
      <w:divBdr>
        <w:top w:val="none" w:sz="0" w:space="0" w:color="auto"/>
        <w:left w:val="none" w:sz="0" w:space="0" w:color="auto"/>
        <w:bottom w:val="none" w:sz="0" w:space="0" w:color="auto"/>
        <w:right w:val="none" w:sz="0" w:space="0" w:color="auto"/>
      </w:divBdr>
    </w:div>
    <w:div w:id="710107281">
      <w:bodyDiv w:val="1"/>
      <w:marLeft w:val="0"/>
      <w:marRight w:val="0"/>
      <w:marTop w:val="0"/>
      <w:marBottom w:val="0"/>
      <w:divBdr>
        <w:top w:val="none" w:sz="0" w:space="0" w:color="auto"/>
        <w:left w:val="none" w:sz="0" w:space="0" w:color="auto"/>
        <w:bottom w:val="none" w:sz="0" w:space="0" w:color="auto"/>
        <w:right w:val="none" w:sz="0" w:space="0" w:color="auto"/>
      </w:divBdr>
    </w:div>
    <w:div w:id="784077809">
      <w:bodyDiv w:val="1"/>
      <w:marLeft w:val="0"/>
      <w:marRight w:val="0"/>
      <w:marTop w:val="0"/>
      <w:marBottom w:val="0"/>
      <w:divBdr>
        <w:top w:val="none" w:sz="0" w:space="0" w:color="auto"/>
        <w:left w:val="none" w:sz="0" w:space="0" w:color="auto"/>
        <w:bottom w:val="none" w:sz="0" w:space="0" w:color="auto"/>
        <w:right w:val="none" w:sz="0" w:space="0" w:color="auto"/>
      </w:divBdr>
    </w:div>
    <w:div w:id="853303954">
      <w:bodyDiv w:val="1"/>
      <w:marLeft w:val="0"/>
      <w:marRight w:val="0"/>
      <w:marTop w:val="0"/>
      <w:marBottom w:val="0"/>
      <w:divBdr>
        <w:top w:val="none" w:sz="0" w:space="0" w:color="auto"/>
        <w:left w:val="none" w:sz="0" w:space="0" w:color="auto"/>
        <w:bottom w:val="none" w:sz="0" w:space="0" w:color="auto"/>
        <w:right w:val="none" w:sz="0" w:space="0" w:color="auto"/>
      </w:divBdr>
    </w:div>
    <w:div w:id="863907667">
      <w:bodyDiv w:val="1"/>
      <w:marLeft w:val="0"/>
      <w:marRight w:val="0"/>
      <w:marTop w:val="0"/>
      <w:marBottom w:val="0"/>
      <w:divBdr>
        <w:top w:val="none" w:sz="0" w:space="0" w:color="auto"/>
        <w:left w:val="none" w:sz="0" w:space="0" w:color="auto"/>
        <w:bottom w:val="none" w:sz="0" w:space="0" w:color="auto"/>
        <w:right w:val="none" w:sz="0" w:space="0" w:color="auto"/>
      </w:divBdr>
    </w:div>
    <w:div w:id="885987909">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957876830">
      <w:bodyDiv w:val="1"/>
      <w:marLeft w:val="0"/>
      <w:marRight w:val="0"/>
      <w:marTop w:val="0"/>
      <w:marBottom w:val="0"/>
      <w:divBdr>
        <w:top w:val="none" w:sz="0" w:space="0" w:color="auto"/>
        <w:left w:val="none" w:sz="0" w:space="0" w:color="auto"/>
        <w:bottom w:val="none" w:sz="0" w:space="0" w:color="auto"/>
        <w:right w:val="none" w:sz="0" w:space="0" w:color="auto"/>
      </w:divBdr>
    </w:div>
    <w:div w:id="990445772">
      <w:bodyDiv w:val="1"/>
      <w:marLeft w:val="0"/>
      <w:marRight w:val="0"/>
      <w:marTop w:val="0"/>
      <w:marBottom w:val="0"/>
      <w:divBdr>
        <w:top w:val="none" w:sz="0" w:space="0" w:color="auto"/>
        <w:left w:val="none" w:sz="0" w:space="0" w:color="auto"/>
        <w:bottom w:val="none" w:sz="0" w:space="0" w:color="auto"/>
        <w:right w:val="none" w:sz="0" w:space="0" w:color="auto"/>
      </w:divBdr>
    </w:div>
    <w:div w:id="1004165690">
      <w:bodyDiv w:val="1"/>
      <w:marLeft w:val="0"/>
      <w:marRight w:val="0"/>
      <w:marTop w:val="0"/>
      <w:marBottom w:val="0"/>
      <w:divBdr>
        <w:top w:val="none" w:sz="0" w:space="0" w:color="auto"/>
        <w:left w:val="none" w:sz="0" w:space="0" w:color="auto"/>
        <w:bottom w:val="none" w:sz="0" w:space="0" w:color="auto"/>
        <w:right w:val="none" w:sz="0" w:space="0" w:color="auto"/>
      </w:divBdr>
    </w:div>
    <w:div w:id="1051998220">
      <w:bodyDiv w:val="1"/>
      <w:marLeft w:val="0"/>
      <w:marRight w:val="0"/>
      <w:marTop w:val="0"/>
      <w:marBottom w:val="0"/>
      <w:divBdr>
        <w:top w:val="none" w:sz="0" w:space="0" w:color="auto"/>
        <w:left w:val="none" w:sz="0" w:space="0" w:color="auto"/>
        <w:bottom w:val="none" w:sz="0" w:space="0" w:color="auto"/>
        <w:right w:val="none" w:sz="0" w:space="0" w:color="auto"/>
      </w:divBdr>
    </w:div>
    <w:div w:id="1088845378">
      <w:bodyDiv w:val="1"/>
      <w:marLeft w:val="0"/>
      <w:marRight w:val="0"/>
      <w:marTop w:val="0"/>
      <w:marBottom w:val="0"/>
      <w:divBdr>
        <w:top w:val="none" w:sz="0" w:space="0" w:color="auto"/>
        <w:left w:val="none" w:sz="0" w:space="0" w:color="auto"/>
        <w:bottom w:val="none" w:sz="0" w:space="0" w:color="auto"/>
        <w:right w:val="none" w:sz="0" w:space="0" w:color="auto"/>
      </w:divBdr>
    </w:div>
    <w:div w:id="1183661993">
      <w:bodyDiv w:val="1"/>
      <w:marLeft w:val="0"/>
      <w:marRight w:val="0"/>
      <w:marTop w:val="0"/>
      <w:marBottom w:val="0"/>
      <w:divBdr>
        <w:top w:val="none" w:sz="0" w:space="0" w:color="auto"/>
        <w:left w:val="none" w:sz="0" w:space="0" w:color="auto"/>
        <w:bottom w:val="none" w:sz="0" w:space="0" w:color="auto"/>
        <w:right w:val="none" w:sz="0" w:space="0" w:color="auto"/>
      </w:divBdr>
    </w:div>
    <w:div w:id="1188182069">
      <w:bodyDiv w:val="1"/>
      <w:marLeft w:val="0"/>
      <w:marRight w:val="0"/>
      <w:marTop w:val="0"/>
      <w:marBottom w:val="0"/>
      <w:divBdr>
        <w:top w:val="none" w:sz="0" w:space="0" w:color="auto"/>
        <w:left w:val="none" w:sz="0" w:space="0" w:color="auto"/>
        <w:bottom w:val="none" w:sz="0" w:space="0" w:color="auto"/>
        <w:right w:val="none" w:sz="0" w:space="0" w:color="auto"/>
      </w:divBdr>
    </w:div>
    <w:div w:id="1298872200">
      <w:bodyDiv w:val="1"/>
      <w:marLeft w:val="0"/>
      <w:marRight w:val="0"/>
      <w:marTop w:val="0"/>
      <w:marBottom w:val="0"/>
      <w:divBdr>
        <w:top w:val="none" w:sz="0" w:space="0" w:color="auto"/>
        <w:left w:val="none" w:sz="0" w:space="0" w:color="auto"/>
        <w:bottom w:val="none" w:sz="0" w:space="0" w:color="auto"/>
        <w:right w:val="none" w:sz="0" w:space="0" w:color="auto"/>
      </w:divBdr>
    </w:div>
    <w:div w:id="1314988491">
      <w:bodyDiv w:val="1"/>
      <w:marLeft w:val="0"/>
      <w:marRight w:val="0"/>
      <w:marTop w:val="0"/>
      <w:marBottom w:val="0"/>
      <w:divBdr>
        <w:top w:val="none" w:sz="0" w:space="0" w:color="auto"/>
        <w:left w:val="none" w:sz="0" w:space="0" w:color="auto"/>
        <w:bottom w:val="none" w:sz="0" w:space="0" w:color="auto"/>
        <w:right w:val="none" w:sz="0" w:space="0" w:color="auto"/>
      </w:divBdr>
    </w:div>
    <w:div w:id="1376732978">
      <w:bodyDiv w:val="1"/>
      <w:marLeft w:val="0"/>
      <w:marRight w:val="0"/>
      <w:marTop w:val="0"/>
      <w:marBottom w:val="0"/>
      <w:divBdr>
        <w:top w:val="none" w:sz="0" w:space="0" w:color="auto"/>
        <w:left w:val="none" w:sz="0" w:space="0" w:color="auto"/>
        <w:bottom w:val="none" w:sz="0" w:space="0" w:color="auto"/>
        <w:right w:val="none" w:sz="0" w:space="0" w:color="auto"/>
      </w:divBdr>
    </w:div>
    <w:div w:id="1405642285">
      <w:bodyDiv w:val="1"/>
      <w:marLeft w:val="0"/>
      <w:marRight w:val="0"/>
      <w:marTop w:val="0"/>
      <w:marBottom w:val="0"/>
      <w:divBdr>
        <w:top w:val="none" w:sz="0" w:space="0" w:color="auto"/>
        <w:left w:val="none" w:sz="0" w:space="0" w:color="auto"/>
        <w:bottom w:val="none" w:sz="0" w:space="0" w:color="auto"/>
        <w:right w:val="none" w:sz="0" w:space="0" w:color="auto"/>
      </w:divBdr>
    </w:div>
    <w:div w:id="1443306223">
      <w:bodyDiv w:val="1"/>
      <w:marLeft w:val="0"/>
      <w:marRight w:val="0"/>
      <w:marTop w:val="0"/>
      <w:marBottom w:val="0"/>
      <w:divBdr>
        <w:top w:val="none" w:sz="0" w:space="0" w:color="auto"/>
        <w:left w:val="none" w:sz="0" w:space="0" w:color="auto"/>
        <w:bottom w:val="none" w:sz="0" w:space="0" w:color="auto"/>
        <w:right w:val="none" w:sz="0" w:space="0" w:color="auto"/>
      </w:divBdr>
    </w:div>
    <w:div w:id="1453091641">
      <w:bodyDiv w:val="1"/>
      <w:marLeft w:val="0"/>
      <w:marRight w:val="0"/>
      <w:marTop w:val="0"/>
      <w:marBottom w:val="0"/>
      <w:divBdr>
        <w:top w:val="none" w:sz="0" w:space="0" w:color="auto"/>
        <w:left w:val="none" w:sz="0" w:space="0" w:color="auto"/>
        <w:bottom w:val="none" w:sz="0" w:space="0" w:color="auto"/>
        <w:right w:val="none" w:sz="0" w:space="0" w:color="auto"/>
      </w:divBdr>
    </w:div>
    <w:div w:id="1465852488">
      <w:bodyDiv w:val="1"/>
      <w:marLeft w:val="0"/>
      <w:marRight w:val="0"/>
      <w:marTop w:val="0"/>
      <w:marBottom w:val="0"/>
      <w:divBdr>
        <w:top w:val="none" w:sz="0" w:space="0" w:color="auto"/>
        <w:left w:val="none" w:sz="0" w:space="0" w:color="auto"/>
        <w:bottom w:val="none" w:sz="0" w:space="0" w:color="auto"/>
        <w:right w:val="none" w:sz="0" w:space="0" w:color="auto"/>
      </w:divBdr>
    </w:div>
    <w:div w:id="1529099450">
      <w:bodyDiv w:val="1"/>
      <w:marLeft w:val="0"/>
      <w:marRight w:val="0"/>
      <w:marTop w:val="0"/>
      <w:marBottom w:val="0"/>
      <w:divBdr>
        <w:top w:val="none" w:sz="0" w:space="0" w:color="auto"/>
        <w:left w:val="none" w:sz="0" w:space="0" w:color="auto"/>
        <w:bottom w:val="none" w:sz="0" w:space="0" w:color="auto"/>
        <w:right w:val="none" w:sz="0" w:space="0" w:color="auto"/>
      </w:divBdr>
    </w:div>
    <w:div w:id="1542130099">
      <w:bodyDiv w:val="1"/>
      <w:marLeft w:val="0"/>
      <w:marRight w:val="0"/>
      <w:marTop w:val="0"/>
      <w:marBottom w:val="0"/>
      <w:divBdr>
        <w:top w:val="none" w:sz="0" w:space="0" w:color="auto"/>
        <w:left w:val="none" w:sz="0" w:space="0" w:color="auto"/>
        <w:bottom w:val="none" w:sz="0" w:space="0" w:color="auto"/>
        <w:right w:val="none" w:sz="0" w:space="0" w:color="auto"/>
      </w:divBdr>
    </w:div>
    <w:div w:id="1710177204">
      <w:bodyDiv w:val="1"/>
      <w:marLeft w:val="0"/>
      <w:marRight w:val="0"/>
      <w:marTop w:val="0"/>
      <w:marBottom w:val="0"/>
      <w:divBdr>
        <w:top w:val="none" w:sz="0" w:space="0" w:color="auto"/>
        <w:left w:val="none" w:sz="0" w:space="0" w:color="auto"/>
        <w:bottom w:val="none" w:sz="0" w:space="0" w:color="auto"/>
        <w:right w:val="none" w:sz="0" w:space="0" w:color="auto"/>
      </w:divBdr>
    </w:div>
    <w:div w:id="1801343417">
      <w:bodyDiv w:val="1"/>
      <w:marLeft w:val="0"/>
      <w:marRight w:val="0"/>
      <w:marTop w:val="0"/>
      <w:marBottom w:val="0"/>
      <w:divBdr>
        <w:top w:val="none" w:sz="0" w:space="0" w:color="auto"/>
        <w:left w:val="none" w:sz="0" w:space="0" w:color="auto"/>
        <w:bottom w:val="none" w:sz="0" w:space="0" w:color="auto"/>
        <w:right w:val="none" w:sz="0" w:space="0" w:color="auto"/>
      </w:divBdr>
    </w:div>
    <w:div w:id="1873767019">
      <w:bodyDiv w:val="1"/>
      <w:marLeft w:val="0"/>
      <w:marRight w:val="0"/>
      <w:marTop w:val="0"/>
      <w:marBottom w:val="0"/>
      <w:divBdr>
        <w:top w:val="none" w:sz="0" w:space="0" w:color="auto"/>
        <w:left w:val="none" w:sz="0" w:space="0" w:color="auto"/>
        <w:bottom w:val="none" w:sz="0" w:space="0" w:color="auto"/>
        <w:right w:val="none" w:sz="0" w:space="0" w:color="auto"/>
      </w:divBdr>
    </w:div>
    <w:div w:id="1909724567">
      <w:bodyDiv w:val="1"/>
      <w:marLeft w:val="0"/>
      <w:marRight w:val="0"/>
      <w:marTop w:val="0"/>
      <w:marBottom w:val="0"/>
      <w:divBdr>
        <w:top w:val="none" w:sz="0" w:space="0" w:color="auto"/>
        <w:left w:val="none" w:sz="0" w:space="0" w:color="auto"/>
        <w:bottom w:val="none" w:sz="0" w:space="0" w:color="auto"/>
        <w:right w:val="none" w:sz="0" w:space="0" w:color="auto"/>
      </w:divBdr>
    </w:div>
    <w:div w:id="1924221244">
      <w:bodyDiv w:val="1"/>
      <w:marLeft w:val="0"/>
      <w:marRight w:val="0"/>
      <w:marTop w:val="0"/>
      <w:marBottom w:val="0"/>
      <w:divBdr>
        <w:top w:val="none" w:sz="0" w:space="0" w:color="auto"/>
        <w:left w:val="none" w:sz="0" w:space="0" w:color="auto"/>
        <w:bottom w:val="none" w:sz="0" w:space="0" w:color="auto"/>
        <w:right w:val="none" w:sz="0" w:space="0" w:color="auto"/>
      </w:divBdr>
    </w:div>
    <w:div w:id="1924727665">
      <w:bodyDiv w:val="1"/>
      <w:marLeft w:val="0"/>
      <w:marRight w:val="0"/>
      <w:marTop w:val="0"/>
      <w:marBottom w:val="0"/>
      <w:divBdr>
        <w:top w:val="none" w:sz="0" w:space="0" w:color="auto"/>
        <w:left w:val="none" w:sz="0" w:space="0" w:color="auto"/>
        <w:bottom w:val="none" w:sz="0" w:space="0" w:color="auto"/>
        <w:right w:val="none" w:sz="0" w:space="0" w:color="auto"/>
      </w:divBdr>
    </w:div>
    <w:div w:id="1971354024">
      <w:bodyDiv w:val="1"/>
      <w:marLeft w:val="0"/>
      <w:marRight w:val="0"/>
      <w:marTop w:val="0"/>
      <w:marBottom w:val="0"/>
      <w:divBdr>
        <w:top w:val="none" w:sz="0" w:space="0" w:color="auto"/>
        <w:left w:val="none" w:sz="0" w:space="0" w:color="auto"/>
        <w:bottom w:val="none" w:sz="0" w:space="0" w:color="auto"/>
        <w:right w:val="none" w:sz="0" w:space="0" w:color="auto"/>
      </w:divBdr>
    </w:div>
    <w:div w:id="1985037207">
      <w:bodyDiv w:val="1"/>
      <w:marLeft w:val="0"/>
      <w:marRight w:val="0"/>
      <w:marTop w:val="0"/>
      <w:marBottom w:val="0"/>
      <w:divBdr>
        <w:top w:val="none" w:sz="0" w:space="0" w:color="auto"/>
        <w:left w:val="none" w:sz="0" w:space="0" w:color="auto"/>
        <w:bottom w:val="none" w:sz="0" w:space="0" w:color="auto"/>
        <w:right w:val="none" w:sz="0" w:space="0" w:color="auto"/>
      </w:divBdr>
    </w:div>
    <w:div w:id="2002350315">
      <w:bodyDiv w:val="1"/>
      <w:marLeft w:val="0"/>
      <w:marRight w:val="0"/>
      <w:marTop w:val="0"/>
      <w:marBottom w:val="0"/>
      <w:divBdr>
        <w:top w:val="none" w:sz="0" w:space="0" w:color="auto"/>
        <w:left w:val="none" w:sz="0" w:space="0" w:color="auto"/>
        <w:bottom w:val="none" w:sz="0" w:space="0" w:color="auto"/>
        <w:right w:val="none" w:sz="0" w:space="0" w:color="auto"/>
      </w:divBdr>
    </w:div>
    <w:div w:id="2066490583">
      <w:bodyDiv w:val="1"/>
      <w:marLeft w:val="0"/>
      <w:marRight w:val="0"/>
      <w:marTop w:val="0"/>
      <w:marBottom w:val="0"/>
      <w:divBdr>
        <w:top w:val="none" w:sz="0" w:space="0" w:color="auto"/>
        <w:left w:val="none" w:sz="0" w:space="0" w:color="auto"/>
        <w:bottom w:val="none" w:sz="0" w:space="0" w:color="auto"/>
        <w:right w:val="none" w:sz="0" w:space="0" w:color="auto"/>
      </w:divBdr>
    </w:div>
    <w:div w:id="2101101957">
      <w:bodyDiv w:val="1"/>
      <w:marLeft w:val="0"/>
      <w:marRight w:val="0"/>
      <w:marTop w:val="0"/>
      <w:marBottom w:val="0"/>
      <w:divBdr>
        <w:top w:val="none" w:sz="0" w:space="0" w:color="auto"/>
        <w:left w:val="none" w:sz="0" w:space="0" w:color="auto"/>
        <w:bottom w:val="none" w:sz="0" w:space="0" w:color="auto"/>
        <w:right w:val="none" w:sz="0" w:space="0" w:color="auto"/>
      </w:divBdr>
    </w:div>
    <w:div w:id="2128111111">
      <w:bodyDiv w:val="1"/>
      <w:marLeft w:val="0"/>
      <w:marRight w:val="0"/>
      <w:marTop w:val="0"/>
      <w:marBottom w:val="0"/>
      <w:divBdr>
        <w:top w:val="none" w:sz="0" w:space="0" w:color="auto"/>
        <w:left w:val="none" w:sz="0" w:space="0" w:color="auto"/>
        <w:bottom w:val="none" w:sz="0" w:space="0" w:color="auto"/>
        <w:right w:val="none" w:sz="0" w:space="0" w:color="auto"/>
      </w:divBdr>
    </w:div>
    <w:div w:id="2138450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hyperlink" Target="mailto:tuvan@thanglongpc.vn" TargetMode="External"/><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F6E442-DA94-4985-BA79-B28C8FA20F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1208</TotalTime>
  <Pages>8</Pages>
  <Words>28802</Words>
  <Characters>164178</Characters>
  <Application>Microsoft Office Word</Application>
  <DocSecurity>0</DocSecurity>
  <Lines>1368</Lines>
  <Paragraphs>385</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192595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khien</dc:creator>
  <cp:keywords/>
  <dc:description/>
  <cp:lastModifiedBy>Nguoi dung C23.005</cp:lastModifiedBy>
  <cp:revision>150</cp:revision>
  <cp:lastPrinted>2026-06-26T08:19:00Z</cp:lastPrinted>
  <dcterms:created xsi:type="dcterms:W3CDTF">2026-03-11T01:18:00Z</dcterms:created>
  <dcterms:modified xsi:type="dcterms:W3CDTF">2026-07-18T02:08:00Z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2025-02-06T07:16:33Z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9deb3062-e4d8-4879-a7a5-05158c157c0e</vt:lpwstr>
  </property>
  <property fmtid="{D5CDD505-2E9C-101B-9397-08002B2CF9AE}" pid="7" name="MSIP_Label_defa4170-0d19-0005-0004-bc88714345d2_ActionId">
    <vt:lpwstr>40104eee-5f63-42a1-b060-2057216374b9</vt:lpwstr>
  </property>
  <property fmtid="{D5CDD505-2E9C-101B-9397-08002B2CF9AE}" pid="8" name="MSIP_Label_defa4170-0d19-0005-0004-bc88714345d2_ContentBits">
    <vt:lpwstr>0</vt:lpwstr>
  </property>
</Properties>
</file>